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D6F908" w14:textId="77777777" w:rsidR="002B1921" w:rsidRDefault="002B1921"/>
    <w:p w14:paraId="0984D229" w14:textId="1590DE7D" w:rsidR="002B1921" w:rsidRPr="00211AE8" w:rsidRDefault="00654CE3" w:rsidP="00211AE8">
      <w:pPr>
        <w:spacing w:after="160" w:line="259" w:lineRule="auto"/>
      </w:pPr>
      <w:r>
        <w:rPr>
          <w:noProof/>
        </w:rPr>
        <w:drawing>
          <wp:anchor distT="0" distB="0" distL="114300" distR="114300" simplePos="0" relativeHeight="251741696" behindDoc="0" locked="0" layoutInCell="1" allowOverlap="1" wp14:anchorId="71B42B5D" wp14:editId="20CDBC20">
            <wp:simplePos x="0" y="0"/>
            <wp:positionH relativeFrom="column">
              <wp:posOffset>1623060</wp:posOffset>
            </wp:positionH>
            <wp:positionV relativeFrom="paragraph">
              <wp:posOffset>774065</wp:posOffset>
            </wp:positionV>
            <wp:extent cx="2225040" cy="747395"/>
            <wp:effectExtent l="0" t="0" r="381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G_Funded_land_mon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25040" cy="747395"/>
                    </a:xfrm>
                    <a:prstGeom prst="rect">
                      <a:avLst/>
                    </a:prstGeom>
                  </pic:spPr>
                </pic:pic>
              </a:graphicData>
            </a:graphic>
            <wp14:sizeRelH relativeFrom="page">
              <wp14:pctWidth>0</wp14:pctWidth>
            </wp14:sizeRelH>
            <wp14:sizeRelV relativeFrom="page">
              <wp14:pctHeight>0</wp14:pctHeight>
            </wp14:sizeRelV>
          </wp:anchor>
        </w:drawing>
      </w:r>
      <w:r w:rsidR="00211AE8" w:rsidRPr="00500BD0">
        <w:rPr>
          <w:b/>
          <w:noProof/>
          <w:color w:val="44546A" w:themeColor="text2"/>
          <w:sz w:val="64"/>
          <w:szCs w:val="64"/>
          <w:lang w:eastAsia="en-GB"/>
        </w:rPr>
        <mc:AlternateContent>
          <mc:Choice Requires="wps">
            <w:drawing>
              <wp:anchor distT="0" distB="0" distL="114300" distR="114300" simplePos="0" relativeHeight="251597824" behindDoc="0" locked="0" layoutInCell="1" allowOverlap="1" wp14:anchorId="0AB8B5B6" wp14:editId="788781F0">
                <wp:simplePos x="0" y="0"/>
                <wp:positionH relativeFrom="margin">
                  <wp:posOffset>-200025</wp:posOffset>
                </wp:positionH>
                <wp:positionV relativeFrom="paragraph">
                  <wp:posOffset>7353935</wp:posOffset>
                </wp:positionV>
                <wp:extent cx="5933440" cy="135382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3440" cy="1353820"/>
                        </a:xfrm>
                        <a:prstGeom prst="rect">
                          <a:avLst/>
                        </a:prstGeom>
                        <a:noFill/>
                        <a:ln w="9525">
                          <a:noFill/>
                          <a:miter lim="800000"/>
                          <a:headEnd/>
                          <a:tailEnd/>
                        </a:ln>
                      </wps:spPr>
                      <wps:txbx>
                        <w:txbxContent>
                          <w:p w14:paraId="35AAB224" w14:textId="77777777" w:rsidR="0062798B" w:rsidRDefault="0062798B" w:rsidP="002B1921">
                            <w:pPr>
                              <w:jc w:val="center"/>
                              <w:rPr>
                                <w:b/>
                                <w:color w:val="808080" w:themeColor="background1" w:themeShade="80"/>
                                <w:sz w:val="40"/>
                              </w:rPr>
                            </w:pPr>
                            <w:r>
                              <w:rPr>
                                <w:b/>
                                <w:bCs/>
                                <w:color w:val="808080" w:themeColor="background1" w:themeShade="80"/>
                                <w:sz w:val="40"/>
                              </w:rPr>
                              <w:t>Geraint D. Jones</w:t>
                            </w:r>
                            <w:r>
                              <w:rPr>
                                <w:b/>
                                <w:bCs/>
                                <w:color w:val="808080" w:themeColor="background1" w:themeShade="80"/>
                                <w:sz w:val="40"/>
                              </w:rPr>
                              <w:tab/>
                            </w:r>
                            <w:r>
                              <w:rPr>
                                <w:b/>
                                <w:bCs/>
                                <w:color w:val="808080" w:themeColor="background1" w:themeShade="80"/>
                                <w:sz w:val="40"/>
                              </w:rPr>
                              <w:tab/>
                            </w:r>
                            <w:r>
                              <w:rPr>
                                <w:b/>
                                <w:bCs/>
                                <w:color w:val="808080" w:themeColor="background1" w:themeShade="80"/>
                                <w:sz w:val="40"/>
                              </w:rPr>
                              <w:tab/>
                            </w:r>
                            <w:r>
                              <w:rPr>
                                <w:b/>
                                <w:bCs/>
                                <w:color w:val="808080" w:themeColor="background1" w:themeShade="80"/>
                                <w:sz w:val="40"/>
                              </w:rPr>
                              <w:tab/>
                              <w:t>Mark D. Thomas</w:t>
                            </w:r>
                          </w:p>
                          <w:p w14:paraId="7080E312" w14:textId="77777777" w:rsidR="0062798B" w:rsidRDefault="0062798B" w:rsidP="002B1921">
                            <w:pPr>
                              <w:jc w:val="center"/>
                              <w:rPr>
                                <w:b/>
                                <w:bCs/>
                                <w:color w:val="808080" w:themeColor="background1" w:themeShade="80"/>
                                <w:sz w:val="40"/>
                                <w:lang w:val="cy-GB"/>
                              </w:rPr>
                            </w:pPr>
                            <w:r>
                              <w:rPr>
                                <w:b/>
                                <w:bCs/>
                                <w:color w:val="808080" w:themeColor="background1" w:themeShade="80"/>
                                <w:sz w:val="40"/>
                              </w:rPr>
                              <w:t>Jen M. Gillies</w:t>
                            </w:r>
                            <w:r>
                              <w:rPr>
                                <w:b/>
                                <w:bCs/>
                                <w:color w:val="808080" w:themeColor="background1" w:themeShade="80"/>
                                <w:sz w:val="40"/>
                              </w:rPr>
                              <w:tab/>
                            </w:r>
                            <w:r>
                              <w:rPr>
                                <w:b/>
                                <w:bCs/>
                                <w:color w:val="808080" w:themeColor="background1" w:themeShade="80"/>
                                <w:sz w:val="40"/>
                              </w:rPr>
                              <w:tab/>
                            </w:r>
                            <w:r>
                              <w:rPr>
                                <w:b/>
                                <w:bCs/>
                                <w:color w:val="808080" w:themeColor="background1" w:themeShade="80"/>
                                <w:sz w:val="40"/>
                              </w:rPr>
                              <w:tab/>
                            </w:r>
                            <w:r>
                              <w:rPr>
                                <w:b/>
                                <w:bCs/>
                                <w:color w:val="808080" w:themeColor="background1" w:themeShade="80"/>
                                <w:sz w:val="40"/>
                              </w:rPr>
                              <w:tab/>
                              <w:t>Martin C. Gillies</w:t>
                            </w:r>
                          </w:p>
                          <w:p w14:paraId="1B941B22" w14:textId="77777777" w:rsidR="0062798B" w:rsidRDefault="0062798B" w:rsidP="002B1921">
                            <w:pPr>
                              <w:jc w:val="center"/>
                              <w:rPr>
                                <w:b/>
                                <w:color w:val="808080" w:themeColor="background1" w:themeShade="80"/>
                                <w:sz w:val="40"/>
                              </w:rPr>
                            </w:pPr>
                            <w:r>
                              <w:rPr>
                                <w:b/>
                                <w:bCs/>
                                <w:color w:val="808080" w:themeColor="background1" w:themeShade="80"/>
                                <w:sz w:val="40"/>
                              </w:rPr>
                              <w:t>Rhys Richardson</w:t>
                            </w:r>
                          </w:p>
                        </w:txbxContent>
                      </wps:txbx>
                      <wps:bodyPr rot="0" vert="horz" wrap="square" anchor="t" anchorCtr="0"/>
                    </wps:wsp>
                  </a:graphicData>
                </a:graphic>
                <wp14:sizeRelV relativeFrom="margin">
                  <wp14:pctHeight>0</wp14:pctHeight>
                </wp14:sizeRelV>
              </wp:anchor>
            </w:drawing>
          </mc:Choice>
          <mc:Fallback>
            <w:pict>
              <v:shapetype w14:anchorId="0AB8B5B6" id="_x0000_t202" coordsize="21600,21600" o:spt="202" path="m,l,21600r21600,l21600,xe">
                <v:stroke joinstyle="miter"/>
                <v:path gradientshapeok="t" o:connecttype="rect"/>
              </v:shapetype>
              <v:shape id="Text Box 2" o:spid="_x0000_s1026" type="#_x0000_t202" style="position:absolute;margin-left:-15.75pt;margin-top:579.05pt;width:467.2pt;height:106.6pt;z-index:251597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" filled="f" stroked="f">
                <v:textbox>
                  <w:txbxContent>
                    <w:p w14:paraId="35AAB224" w14:textId="77777777" w:rsidR="0062798B" w:rsidRDefault="0062798B" w:rsidP="002B1921">
                      <w:pPr>
                        <w:jc w:val="center"/>
                        <w:rPr>
                          <w:b/>
                          <w:color w:val="808080" w:themeColor="background1" w:themeShade="80"/>
                          <w:sz w:val="40"/>
                        </w:rPr>
                      </w:pPr>
                      <w:r>
                        <w:rPr>
                          <w:b/>
                          <w:bCs/>
                          <w:color w:val="808080" w:themeColor="background1" w:themeShade="80"/>
                          <w:sz w:val="40"/>
                        </w:rPr>
                        <w:t>Geraint D. Jones</w:t>
                      </w:r>
                      <w:r>
                        <w:rPr>
                          <w:b/>
                          <w:bCs/>
                          <w:color w:val="808080" w:themeColor="background1" w:themeShade="80"/>
                          <w:sz w:val="40"/>
                        </w:rPr>
                        <w:tab/>
                      </w:r>
                      <w:r>
                        <w:rPr>
                          <w:b/>
                          <w:bCs/>
                          <w:color w:val="808080" w:themeColor="background1" w:themeShade="80"/>
                          <w:sz w:val="40"/>
                        </w:rPr>
                        <w:tab/>
                      </w:r>
                      <w:r>
                        <w:rPr>
                          <w:b/>
                          <w:bCs/>
                          <w:color w:val="808080" w:themeColor="background1" w:themeShade="80"/>
                          <w:sz w:val="40"/>
                        </w:rPr>
                        <w:tab/>
                      </w:r>
                      <w:r>
                        <w:rPr>
                          <w:b/>
                          <w:bCs/>
                          <w:color w:val="808080" w:themeColor="background1" w:themeShade="80"/>
                          <w:sz w:val="40"/>
                        </w:rPr>
                        <w:tab/>
                        <w:t>Mark D. Thomas</w:t>
                      </w:r>
                    </w:p>
                    <w:p w14:paraId="7080E312" w14:textId="77777777" w:rsidR="0062798B" w:rsidRDefault="0062798B" w:rsidP="002B1921">
                      <w:pPr>
                        <w:jc w:val="center"/>
                        <w:rPr>
                          <w:b/>
                          <w:bCs/>
                          <w:color w:val="808080" w:themeColor="background1" w:themeShade="80"/>
                          <w:sz w:val="40"/>
                          <w:lang w:val="cy-GB"/>
                        </w:rPr>
                      </w:pPr>
                      <w:r>
                        <w:rPr>
                          <w:b/>
                          <w:bCs/>
                          <w:color w:val="808080" w:themeColor="background1" w:themeShade="80"/>
                          <w:sz w:val="40"/>
                        </w:rPr>
                        <w:t>Jen M. Gillies</w:t>
                      </w:r>
                      <w:r>
                        <w:rPr>
                          <w:b/>
                          <w:bCs/>
                          <w:color w:val="808080" w:themeColor="background1" w:themeShade="80"/>
                          <w:sz w:val="40"/>
                        </w:rPr>
                        <w:tab/>
                      </w:r>
                      <w:r>
                        <w:rPr>
                          <w:b/>
                          <w:bCs/>
                          <w:color w:val="808080" w:themeColor="background1" w:themeShade="80"/>
                          <w:sz w:val="40"/>
                        </w:rPr>
                        <w:tab/>
                      </w:r>
                      <w:r>
                        <w:rPr>
                          <w:b/>
                          <w:bCs/>
                          <w:color w:val="808080" w:themeColor="background1" w:themeShade="80"/>
                          <w:sz w:val="40"/>
                        </w:rPr>
                        <w:tab/>
                      </w:r>
                      <w:r>
                        <w:rPr>
                          <w:b/>
                          <w:bCs/>
                          <w:color w:val="808080" w:themeColor="background1" w:themeShade="80"/>
                          <w:sz w:val="40"/>
                        </w:rPr>
                        <w:tab/>
                        <w:t>Martin C. Gillies</w:t>
                      </w:r>
                    </w:p>
                    <w:p w14:paraId="1B941B22" w14:textId="77777777" w:rsidR="0062798B" w:rsidRDefault="0062798B" w:rsidP="002B1921">
                      <w:pPr>
                        <w:jc w:val="center"/>
                        <w:rPr>
                          <w:b/>
                          <w:color w:val="808080" w:themeColor="background1" w:themeShade="80"/>
                          <w:sz w:val="40"/>
                        </w:rPr>
                      </w:pPr>
                      <w:r>
                        <w:rPr>
                          <w:b/>
                          <w:bCs/>
                          <w:color w:val="808080" w:themeColor="background1" w:themeShade="80"/>
                          <w:sz w:val="40"/>
                        </w:rPr>
                        <w:t>Rhys Richardson</w:t>
                      </w:r>
                    </w:p>
                  </w:txbxContent>
                </v:textbox>
                <w10:wrap anchorx="margin"/>
              </v:shape>
            </w:pict>
          </mc:Fallback>
        </mc:AlternateContent>
      </w:r>
      <w:r w:rsidR="009111B9">
        <w:rPr>
          <w:noProof/>
          <w:lang w:eastAsia="en-GB"/>
        </w:rPr>
        <mc:AlternateContent>
          <mc:Choice Requires="wps">
            <w:drawing>
              <wp:anchor distT="45720" distB="45720" distL="114300" distR="114300" simplePos="0" relativeHeight="251595776" behindDoc="0" locked="0" layoutInCell="1" allowOverlap="1" wp14:anchorId="6B1FC861" wp14:editId="0190CBDA">
                <wp:simplePos x="0" y="0"/>
                <wp:positionH relativeFrom="column">
                  <wp:posOffset>4354195</wp:posOffset>
                </wp:positionH>
                <wp:positionV relativeFrom="paragraph">
                  <wp:posOffset>5478145</wp:posOffset>
                </wp:positionV>
                <wp:extent cx="1203960" cy="8693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869315"/>
                        </a:xfrm>
                        <a:prstGeom prst="rect">
                          <a:avLst/>
                        </a:prstGeom>
                        <a:noFill/>
                        <a:ln w="9525">
                          <a:noFill/>
                          <a:miter lim="800000"/>
                          <a:headEnd/>
                          <a:tailEnd/>
                        </a:ln>
                      </wps:spPr>
                      <wps:txbx>
                        <w:txbxContent>
                          <w:p w14:paraId="6D2764C5" w14:textId="77777777" w:rsidR="0062798B" w:rsidRPr="002A6CAF" w:rsidRDefault="0062798B" w:rsidP="002B1921">
                            <w:pPr>
                              <w:rPr>
                                <w:b/>
                                <w:sz w:val="72"/>
                                <w:szCs w:val="72"/>
                              </w:rPr>
                            </w:pPr>
                            <w:r>
                              <w:rPr>
                                <w:b/>
                                <w:bCs/>
                                <w:sz w:val="72"/>
                                <w:szCs w:val="72"/>
                              </w:rPr>
                              <w:t>2019</w:t>
                            </w:r>
                          </w:p>
                        </w:txbxContent>
                      </wps:txbx>
                      <wps:bodyPr rot="0" vert="horz" wrap="square" anchor="t" anchorCtr="0">
                        <a:spAutoFit/>
                      </wps:bodyPr>
                    </wps:wsp>
                  </a:graphicData>
                </a:graphic>
              </wp:anchor>
            </w:drawing>
          </mc:Choice>
          <mc:Fallback>
            <w:pict>
              <v:shape w14:anchorId="6B1FC861" id="_x0000_s1027" type="#_x0000_t202" style="position:absolute;margin-left:342.85pt;margin-top:431.35pt;width:94.8pt;height:68.45pt;z-index:251595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" filled="f" stroked="f">
                <v:textbox style="mso-fit-shape-to-text:t">
                  <w:txbxContent>
                    <w:p w14:paraId="6D2764C5" w14:textId="77777777" w:rsidR="0062798B" w:rsidRPr="002A6CAF" w:rsidRDefault="0062798B" w:rsidP="002B1921">
                      <w:pPr>
                        <w:rPr>
                          <w:b/>
                          <w:sz w:val="72"/>
                          <w:szCs w:val="72"/>
                        </w:rPr>
                      </w:pPr>
                      <w:r>
                        <w:rPr>
                          <w:b/>
                          <w:bCs/>
                          <w:sz w:val="72"/>
                          <w:szCs w:val="72"/>
                        </w:rPr>
                        <w:t>2019</w:t>
                      </w:r>
                    </w:p>
                  </w:txbxContent>
                </v:textbox>
                <w10:wrap type="square"/>
              </v:shape>
            </w:pict>
          </mc:Fallback>
        </mc:AlternateContent>
      </w:r>
      <w:r w:rsidR="009111B9" w:rsidRPr="002A6CAF">
        <w:rPr>
          <w:noProof/>
          <w:lang w:eastAsia="en-GB"/>
        </w:rPr>
        <mc:AlternateContent>
          <mc:Choice Requires="wps">
            <w:drawing>
              <wp:anchor distT="0" distB="0" distL="114300" distR="114300" simplePos="0" relativeHeight="251576320" behindDoc="0" locked="0" layoutInCell="1" allowOverlap="1" wp14:anchorId="3D571318" wp14:editId="2AE920D2">
                <wp:simplePos x="0" y="0"/>
                <wp:positionH relativeFrom="margin">
                  <wp:posOffset>-266700</wp:posOffset>
                </wp:positionH>
                <wp:positionV relativeFrom="paragraph">
                  <wp:posOffset>1719580</wp:posOffset>
                </wp:positionV>
                <wp:extent cx="6530340" cy="922020"/>
                <wp:effectExtent l="0" t="0" r="381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340" cy="922020"/>
                        </a:xfrm>
                        <a:prstGeom prst="rect">
                          <a:avLst/>
                        </a:prstGeom>
                        <a:solidFill>
                          <a:srgbClr val="FFFFFF"/>
                        </a:solidFill>
                        <a:ln w="9525">
                          <a:noFill/>
                          <a:miter lim="800000"/>
                          <a:headEnd/>
                          <a:tailEnd/>
                        </a:ln>
                      </wps:spPr>
                      <wps:txbx>
                        <w:txbxContent>
                          <w:p w14:paraId="161D1DAF" w14:textId="77777777" w:rsidR="0062798B" w:rsidRDefault="0062798B" w:rsidP="002B1921">
                            <w:pPr>
                              <w:rPr>
                                <w:b/>
                                <w:color w:val="44546A" w:themeColor="text2"/>
                                <w:sz w:val="96"/>
                              </w:rPr>
                            </w:pPr>
                            <w:r>
                              <w:rPr>
                                <w:b/>
                                <w:bCs/>
                                <w:color w:val="44546A" w:themeColor="text2"/>
                                <w:sz w:val="96"/>
                              </w:rPr>
                              <w:t>GCSE Computer Science</w:t>
                            </w:r>
                          </w:p>
                        </w:txbxContent>
                      </wps:txbx>
                      <wps:bodyPr rot="0" vert="horz" wrap="square" anchor="t" anchorCtr="0"/>
                    </wps:wsp>
                  </a:graphicData>
                </a:graphic>
              </wp:anchor>
            </w:drawing>
          </mc:Choice>
          <mc:Fallback>
            <w:pict>
              <v:shape w14:anchorId="3D571318" id="_x0000_s1028" type="#_x0000_t202" style="position:absolute;margin-left:-21pt;margin-top:135.4pt;width:514.2pt;height:72.6pt;z-index:2515763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" stroked="f">
                <v:textbox>
                  <w:txbxContent>
                    <w:p w14:paraId="161D1DAF" w14:textId="77777777" w:rsidR="0062798B" w:rsidRDefault="0062798B" w:rsidP="002B1921">
                      <w:pPr>
                        <w:rPr>
                          <w:b/>
                          <w:color w:val="44546A" w:themeColor="text2"/>
                          <w:sz w:val="96"/>
                        </w:rPr>
                      </w:pPr>
                      <w:r>
                        <w:rPr>
                          <w:b/>
                          <w:bCs/>
                          <w:color w:val="44546A" w:themeColor="text2"/>
                          <w:sz w:val="96"/>
                        </w:rPr>
                        <w:t>GCSE Computer Science</w:t>
                      </w:r>
                    </w:p>
                  </w:txbxContent>
                </v:textbox>
                <w10:wrap anchorx="margin"/>
              </v:shape>
            </w:pict>
          </mc:Fallback>
        </mc:AlternateContent>
      </w:r>
      <w:r w:rsidR="009111B9" w:rsidRPr="002A6CAF">
        <w:rPr>
          <w:noProof/>
          <w:lang w:eastAsia="en-GB"/>
        </w:rPr>
        <mc:AlternateContent>
          <mc:Choice Requires="wpg">
            <w:drawing>
              <wp:anchor distT="0" distB="0" distL="114300" distR="114300" simplePos="0" relativeHeight="251577344" behindDoc="0" locked="0" layoutInCell="1" allowOverlap="1" wp14:anchorId="50846240" wp14:editId="4C9CDBBA">
                <wp:simplePos x="0" y="0"/>
                <wp:positionH relativeFrom="margin">
                  <wp:posOffset>107950</wp:posOffset>
                </wp:positionH>
                <wp:positionV relativeFrom="margin">
                  <wp:posOffset>4819650</wp:posOffset>
                </wp:positionV>
                <wp:extent cx="5676900" cy="2773680"/>
                <wp:effectExtent l="38100" t="57150" r="38100" b="45720"/>
                <wp:wrapNone/>
                <wp:docPr id="408" name="Group 4"/>
                <wp:cNvGraphicFramePr/>
                <a:graphic xmlns:a="http://schemas.openxmlformats.org/drawingml/2006/main">
                  <a:graphicData uri="http://schemas.microsoft.com/office/word/2010/wordprocessingGroup">
                    <wpg:wgp>
                      <wpg:cNvGrpSpPr/>
                      <wpg:grpSpPr>
                        <a:xfrm>
                          <a:off x="0" y="0"/>
                          <a:ext cx="5676900" cy="2773680"/>
                          <a:chOff x="-6" y="3399"/>
                          <a:chExt cx="12197" cy="4253"/>
                        </a:xfrm>
                      </wpg:grpSpPr>
                      <wpg:grpSp>
                        <wpg:cNvPr id="409" name="Group 5"/>
                        <wpg:cNvGrpSpPr/>
                        <wpg:grpSpPr>
                          <a:xfrm>
                            <a:off x="-6" y="3717"/>
                            <a:ext cx="12189" cy="3550"/>
                            <a:chOff x="18" y="7468"/>
                            <a:chExt cx="12189" cy="3550"/>
                          </a:xfrm>
                        </wpg:grpSpPr>
                        <wps:wsp>
                          <wps:cNvPr id="410" name="Freeform 6"/>
                          <wps:cNvSpPr/>
                          <wps:spPr bwMode="auto">
                            <a:xfrm>
                              <a:off x="18" y="7837"/>
                              <a:ext cx="7132" cy="2863"/>
                            </a:xfrm>
                            <a:custGeom>
                              <a:avLst/>
                              <a:gdLst/>
                              <a:ahLst/>
                              <a:cxnLst/>
                              <a:rect l="0" t="0" r="0" b="0"/>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anchor="t" anchorCtr="0" upright="1"/>
                        </wps:wsp>
                        <wps:wsp>
                          <wps:cNvPr id="411" name="Freeform 7"/>
                          <wps:cNvSpPr/>
                          <wps:spPr bwMode="auto">
                            <a:xfrm>
                              <a:off x="7150" y="7468"/>
                              <a:ext cx="3466" cy="3550"/>
                            </a:xfrm>
                            <a:custGeom>
                              <a:avLst/>
                              <a:gdLst/>
                              <a:ahLst/>
                              <a:cxnLst/>
                              <a:rect l="0" t="0" r="0" b="0"/>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anchor="t" anchorCtr="0" upright="1"/>
                        </wps:wsp>
                        <wps:wsp>
                          <wps:cNvPr id="412" name="Freeform 8"/>
                          <wps:cNvSpPr/>
                          <wps:spPr bwMode="auto">
                            <a:xfrm>
                              <a:off x="10616" y="7468"/>
                              <a:ext cx="1591" cy="3550"/>
                            </a:xfrm>
                            <a:custGeom>
                              <a:avLst/>
                              <a:gdLst/>
                              <a:ahLst/>
                              <a:cxnLst/>
                              <a:rect l="0" t="0" r="0" b="0"/>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anchor="t" anchorCtr="0" upright="1"/>
                        </wps:wsp>
                      </wpg:grpSp>
                      <wps:wsp>
                        <wps:cNvPr id="413" name="Freeform 9"/>
                        <wps:cNvSpPr/>
                        <wps:spPr bwMode="auto">
                          <a:xfrm>
                            <a:off x="8071" y="4069"/>
                            <a:ext cx="4120" cy="2913"/>
                          </a:xfrm>
                          <a:custGeom>
                            <a:avLst/>
                            <a:gdLst/>
                            <a:ahLst/>
                            <a:cxnLst/>
                            <a:rect l="0" t="0" r="0" b="0"/>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anchor="t" anchorCtr="0" upright="1"/>
                      </wps:wsp>
                      <wps:wsp>
                        <wps:cNvPr id="414" name="Freeform 10"/>
                        <wps:cNvSpPr/>
                        <wps:spPr bwMode="auto">
                          <a:xfrm>
                            <a:off x="4104" y="3399"/>
                            <a:ext cx="3985" cy="4236"/>
                          </a:xfrm>
                          <a:custGeom>
                            <a:avLst/>
                            <a:gdLst/>
                            <a:ahLst/>
                            <a:cxnLst/>
                            <a:rect l="0" t="0" r="0" b="0"/>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anchor="t" anchorCtr="0" upright="1"/>
                      </wps:wsp>
                      <wps:wsp>
                        <wps:cNvPr id="415" name="Freeform 11"/>
                        <wps:cNvSpPr/>
                        <wps:spPr bwMode="auto">
                          <a:xfrm>
                            <a:off x="18" y="3399"/>
                            <a:ext cx="4086" cy="4253"/>
                          </a:xfrm>
                          <a:custGeom>
                            <a:avLst/>
                            <a:gdLst/>
                            <a:ahLst/>
                            <a:cxnLst/>
                            <a:rect l="0" t="0" r="0" b="0"/>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anchor="t" anchorCtr="0" upright="1"/>
                      </wps:wsp>
                      <wps:wsp>
                        <wps:cNvPr id="416" name="Freeform 12"/>
                        <wps:cNvSpPr/>
                        <wps:spPr bwMode="auto">
                          <a:xfrm>
                            <a:off x="17" y="3617"/>
                            <a:ext cx="2076" cy="3851"/>
                          </a:xfrm>
                          <a:custGeom>
                            <a:avLst/>
                            <a:gdLst/>
                            <a:ahLst/>
                            <a:cxnLst/>
                            <a:rect l="0" t="0" r="0" b="0"/>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anchor="t" anchorCtr="0" upright="1"/>
                      </wps:wsp>
                      <wps:wsp>
                        <wps:cNvPr id="417" name="Freeform 13"/>
                        <wps:cNvSpPr/>
                        <wps:spPr bwMode="auto">
                          <a:xfrm>
                            <a:off x="2077" y="3616"/>
                            <a:ext cx="6011" cy="3835"/>
                          </a:xfrm>
                          <a:custGeom>
                            <a:avLst/>
                            <a:gdLst/>
                            <a:ahLst/>
                            <a:cxnLst/>
                            <a:rect l="0" t="0" r="0" b="0"/>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anchor="t" anchorCtr="0" upright="1"/>
                      </wps:wsp>
                      <wps:wsp>
                        <wps:cNvPr id="418" name="Freeform 14"/>
                        <wps:cNvSpPr/>
                        <wps:spPr bwMode="auto">
                          <a:xfrm>
                            <a:off x="8088" y="3835"/>
                            <a:ext cx="4102" cy="3432"/>
                          </a:xfrm>
                          <a:custGeom>
                            <a:avLst/>
                            <a:gdLst/>
                            <a:ahLst/>
                            <a:cxnLst/>
                            <a:rect l="0" t="0" r="0" b="0"/>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anchor="t" anchorCtr="0" upright="1"/>
                      </wps:wsp>
                    </wpg:wgp>
                  </a:graphicData>
                </a:graphic>
              </wp:anchor>
            </w:drawing>
          </mc:Choice>
          <mc:Fallback>
            <w:pict>
              <v:group w14:anchorId="00F0CBEC" id="Group 4" o:spid="_x0000_s1026" style="position:absolute;margin-left:8.5pt;margin-top:379.5pt;width:447pt;height:218.4pt;z-index:251577344;mso-position-horizontal-relative:margin;mso-position-vertical-relative:margin" coordorigin="-6,3399" coordsize="12197,4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">
                <v:group id="Group 5" o:spid="_x0000_s1027"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6" o:spid="_x0000_s1028"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" path="m,l17,2863,7132,2578r,-2378l,xe" fillcolor="#a7bfde" stroked="f">
                    <v:fill opacity="32896f"/>
                    <v:path arrowok="t" textboxrect="0,0,7132,2863"/>
                  </v:shape>
                  <v:shape id="Freeform 7" o:spid="_x0000_s1029"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" path="m,569l,2930r3466,620l3466,,,569xe" fillcolor="#d3dfee" stroked="f">
                    <v:fill opacity="32896f"/>
                    <v:path arrowok="t" textboxrect="0,0,3466,3550"/>
                  </v:shape>
                  <v:shape id="Freeform 8" o:spid="_x0000_s1030"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" path="m,l,3550,1591,2746r,-2009l,xe" fillcolor="#a7bfde" stroked="f">
                    <v:fill opacity="32896f"/>
                    <v:path arrowok="t" textboxrect="0,0,1591,3550"/>
                  </v:shape>
                </v:group>
                <v:shape id="Freeform 9" o:spid="_x0000_s1031"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" path="m1,251l,2662r4120,251l4120,,1,251xe" fillcolor="#d8d8d8" stroked="f">
                  <v:path arrowok="t" textboxrect="0,0,4120,2913"/>
                </v:shape>
                <v:shape id="Freeform 10" o:spid="_x0000_s1032"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" path="m,l,4236,3985,3349r,-2428l,xe" fillcolor="#bfbfbf" stroked="f">
                  <v:path arrowok="t" textboxrect="0,0,3985,4236"/>
                </v:shape>
                <v:shape id="Freeform 11" o:spid="_x0000_s1033"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" path="m4086,r-2,4253l,3198,,1072,4086,xe" fillcolor="#d8d8d8" stroked="f">
                  <v:path arrowok="t" textboxrect="0,0,4086,4253"/>
                </v:shape>
                <v:shape id="Freeform 12" o:spid="_x0000_s1034"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" path="m,921l2060,r16,3851l,2981,,921xe" fillcolor="#d3dfee" stroked="f">
                  <v:fill opacity="46003f"/>
                  <v:path arrowok="t" textboxrect="0,0,2076,3851"/>
                </v:shape>
                <v:shape id="Freeform 13" o:spid="_x0000_s1035" style="position:absolute;left:2077;top:3616;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" path="m,l17,3835,6011,2629r,-1390l,xe" fillcolor="#a7bfde" stroked="f">
                  <v:fill opacity="46003f"/>
                  <v:path arrowok="t" textboxrect="0,0,6011,3835"/>
                </v:shape>
                <v:shape id="Freeform 14" o:spid="_x0000_s1036"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" path="m,1038l,2411,4102,3432,4102,,,1038xe" fillcolor="#d3dfee" stroked="f">
                  <v:fill opacity="46003f"/>
                  <v:path arrowok="t" textboxrect="0,0,4102,3432"/>
                </v:shape>
                <w10:wrap anchorx="margin" anchory="margin"/>
              </v:group>
            </w:pict>
          </mc:Fallback>
        </mc:AlternateContent>
      </w:r>
      <w:r w:rsidR="009111B9">
        <w:br w:type="page"/>
      </w:r>
      <w:r w:rsidR="00211AE8" w:rsidRPr="00500BD0">
        <w:rPr>
          <w:b/>
          <w:bCs/>
          <w:color w:val="44546A" w:themeColor="text2"/>
          <w:sz w:val="64"/>
          <w:szCs w:val="64"/>
          <w:lang w:eastAsia="en-GB"/>
        </w:rPr>
        <w:lastRenderedPageBreak/>
        <w:t>Disclaimer</w:t>
      </w:r>
    </w:p>
    <w:p w14:paraId="477F17E1" w14:textId="52F34BE5" w:rsidR="002B1921" w:rsidRDefault="00211AE8" w:rsidP="002B1921">
      <w:pPr>
        <w:spacing w:after="0"/>
      </w:pPr>
      <w:r>
        <w:t>This resource is provided to support the teaching and learning of GCSE Computer Science. The materials provide an introduction to the main concepts of the theory of the subject and should be used in conjunction with other resources and sound classroom teaching.</w:t>
      </w:r>
    </w:p>
    <w:p w14:paraId="71C3FA49" w14:textId="77777777" w:rsidR="002B1921" w:rsidRDefault="002B1921" w:rsidP="002B1921">
      <w:pPr>
        <w:spacing w:after="0"/>
      </w:pPr>
    </w:p>
    <w:p w14:paraId="0665C3C6" w14:textId="51ACF0B2" w:rsidR="002B1921" w:rsidRDefault="00211AE8" w:rsidP="002B1921">
      <w:pPr>
        <w:spacing w:after="0"/>
      </w:pPr>
      <w:r>
        <w:t xml:space="preserve">It is intended that the resource will be updated periodically due to the evolving nature of the subject. Tips on how to further develop the materials are welcome. You can send us your tips via our feedback system or by emailing: </w:t>
      </w:r>
      <w:hyperlink r:id="rId12" w:history="1">
        <w:r w:rsidRPr="00591555">
          <w:rPr>
            <w:rStyle w:val="Hyperlink"/>
          </w:rPr>
          <w:t>resources@wjec.co.uk</w:t>
        </w:r>
      </w:hyperlink>
      <w:r>
        <w:t xml:space="preserve"> </w:t>
      </w:r>
    </w:p>
    <w:p w14:paraId="729AB587" w14:textId="3432E638" w:rsidR="00500870" w:rsidRDefault="00500870" w:rsidP="002B1921">
      <w:pPr>
        <w:spacing w:after="0"/>
      </w:pPr>
    </w:p>
    <w:p w14:paraId="24C8B4B0" w14:textId="5CE39CA6" w:rsidR="00500870" w:rsidRPr="00E32D8B" w:rsidRDefault="00500870" w:rsidP="00500870">
      <w:pPr>
        <w:autoSpaceDE w:val="0"/>
        <w:autoSpaceDN w:val="0"/>
        <w:rPr>
          <w:i/>
          <w:iCs/>
        </w:rPr>
      </w:pPr>
      <w:bookmarkStart w:id="0" w:name="_Hlk19604458"/>
      <w:bookmarkStart w:id="1" w:name="_GoBack"/>
      <w:r>
        <w:t xml:space="preserve">Questions and mark schemes produced by teachers are available to accompany the notes.  </w:t>
      </w:r>
      <w:r w:rsidRPr="00500870">
        <w:t>These questions and mark schemes have not been approved by WJEC and therefore do not represent the type of questions that could appear in  an examination.</w:t>
      </w:r>
      <w:r w:rsidRPr="00E32D8B">
        <w:rPr>
          <w:i/>
          <w:iCs/>
        </w:rPr>
        <w:t xml:space="preserve"> </w:t>
      </w:r>
    </w:p>
    <w:bookmarkEnd w:id="0"/>
    <w:bookmarkEnd w:id="1"/>
    <w:p w14:paraId="1FB6B4A8" w14:textId="2806B7DF" w:rsidR="00500870" w:rsidRDefault="00500870" w:rsidP="002B1921">
      <w:pPr>
        <w:spacing w:after="0"/>
      </w:pPr>
    </w:p>
    <w:p w14:paraId="09144326" w14:textId="77777777" w:rsidR="002B1921" w:rsidRDefault="002B1921" w:rsidP="002B1921">
      <w:pPr>
        <w:spacing w:after="0"/>
      </w:pPr>
    </w:p>
    <w:p w14:paraId="53879655" w14:textId="00C7731A" w:rsidR="002B1921" w:rsidRPr="00211AE8" w:rsidRDefault="00211AE8" w:rsidP="00211AE8">
      <w:pPr>
        <w:spacing w:after="160" w:line="259" w:lineRule="auto"/>
      </w:pPr>
      <w:r>
        <w:br w:type="page"/>
      </w:r>
      <w:r w:rsidRPr="00500BD0">
        <w:rPr>
          <w:b/>
          <w:bCs/>
          <w:color w:val="44546A" w:themeColor="text2"/>
          <w:sz w:val="64"/>
          <w:szCs w:val="64"/>
          <w:lang w:eastAsia="en-GB"/>
        </w:rPr>
        <w:lastRenderedPageBreak/>
        <w:t>Contents</w:t>
      </w:r>
    </w:p>
    <w:p w14:paraId="139F2162" w14:textId="77777777" w:rsidR="002B1921" w:rsidRPr="00F674AC" w:rsidRDefault="00211AE8">
      <w:pPr>
        <w:rPr>
          <w:b/>
          <w:color w:val="44546A" w:themeColor="text2"/>
          <w:sz w:val="48"/>
          <w:szCs w:val="64"/>
          <w:vertAlign w:val="subscript"/>
          <w:lang w:eastAsia="en-GB"/>
        </w:rPr>
      </w:pPr>
      <w:r>
        <w:rPr>
          <w:b/>
          <w:bCs/>
          <w:color w:val="44546A" w:themeColor="text2"/>
          <w:sz w:val="48"/>
          <w:szCs w:val="64"/>
          <w:vertAlign w:val="subscript"/>
          <w:lang w:eastAsia="en-GB"/>
        </w:rPr>
        <w:t>Unit 1</w:t>
      </w:r>
    </w:p>
    <w:p w14:paraId="5AD072A9" w14:textId="14364C50" w:rsidR="002B1921" w:rsidRPr="00997F43" w:rsidRDefault="00211AE8" w:rsidP="00595F4C">
      <w:pPr>
        <w:pStyle w:val="ListParagraph"/>
        <w:numPr>
          <w:ilvl w:val="0"/>
          <w:numId w:val="35"/>
        </w:numPr>
        <w:tabs>
          <w:tab w:val="left" w:pos="8505"/>
        </w:tabs>
        <w:rPr>
          <w:color w:val="44546A" w:themeColor="text2"/>
          <w:sz w:val="28"/>
          <w:szCs w:val="64"/>
          <w:lang w:eastAsia="en-GB"/>
        </w:rPr>
      </w:pPr>
      <w:r w:rsidRPr="00997F43">
        <w:rPr>
          <w:color w:val="44546A" w:themeColor="text2"/>
          <w:sz w:val="28"/>
          <w:szCs w:val="64"/>
          <w:lang w:eastAsia="en-GB"/>
        </w:rPr>
        <w:t xml:space="preserve">Hardware </w:t>
      </w:r>
      <w:r w:rsidR="00595F4C">
        <w:rPr>
          <w:color w:val="44546A" w:themeColor="text2"/>
          <w:sz w:val="28"/>
          <w:szCs w:val="64"/>
          <w:lang w:eastAsia="en-GB"/>
        </w:rPr>
        <w:tab/>
        <w:t>4</w:t>
      </w:r>
    </w:p>
    <w:p w14:paraId="09CB90DE" w14:textId="0C1E2DE8" w:rsidR="002B1921" w:rsidRPr="00997F43" w:rsidRDefault="00211AE8" w:rsidP="00595F4C">
      <w:pPr>
        <w:pStyle w:val="ListParagraph"/>
        <w:numPr>
          <w:ilvl w:val="0"/>
          <w:numId w:val="35"/>
        </w:numPr>
        <w:tabs>
          <w:tab w:val="left" w:pos="8505"/>
        </w:tabs>
        <w:rPr>
          <w:color w:val="44546A" w:themeColor="text2"/>
          <w:sz w:val="28"/>
          <w:szCs w:val="64"/>
          <w:lang w:eastAsia="en-GB"/>
        </w:rPr>
      </w:pPr>
      <w:r w:rsidRPr="00997F43">
        <w:rPr>
          <w:color w:val="44546A" w:themeColor="text2"/>
          <w:sz w:val="28"/>
          <w:szCs w:val="64"/>
          <w:lang w:eastAsia="en-GB"/>
        </w:rPr>
        <w:t>Logical operations</w:t>
      </w:r>
      <w:r w:rsidR="00595F4C">
        <w:rPr>
          <w:color w:val="44546A" w:themeColor="text2"/>
          <w:sz w:val="28"/>
          <w:szCs w:val="64"/>
          <w:lang w:eastAsia="en-GB"/>
        </w:rPr>
        <w:tab/>
        <w:t>21</w:t>
      </w:r>
    </w:p>
    <w:p w14:paraId="61815576" w14:textId="4BBB5CA2" w:rsidR="002B1921" w:rsidRPr="00997F43" w:rsidRDefault="00211AE8" w:rsidP="00595F4C">
      <w:pPr>
        <w:pStyle w:val="ListParagraph"/>
        <w:numPr>
          <w:ilvl w:val="0"/>
          <w:numId w:val="35"/>
        </w:numPr>
        <w:tabs>
          <w:tab w:val="left" w:pos="8505"/>
        </w:tabs>
        <w:rPr>
          <w:color w:val="44546A" w:themeColor="text2"/>
          <w:sz w:val="28"/>
          <w:szCs w:val="64"/>
          <w:lang w:eastAsia="en-GB"/>
        </w:rPr>
      </w:pPr>
      <w:r w:rsidRPr="00997F43">
        <w:rPr>
          <w:color w:val="44546A" w:themeColor="text2"/>
          <w:sz w:val="28"/>
          <w:szCs w:val="64"/>
          <w:lang w:eastAsia="en-GB"/>
        </w:rPr>
        <w:t xml:space="preserve">Communication </w:t>
      </w:r>
      <w:r w:rsidR="00595F4C">
        <w:rPr>
          <w:color w:val="44546A" w:themeColor="text2"/>
          <w:sz w:val="28"/>
          <w:szCs w:val="64"/>
          <w:lang w:eastAsia="en-GB"/>
        </w:rPr>
        <w:tab/>
        <w:t>35</w:t>
      </w:r>
    </w:p>
    <w:p w14:paraId="39B86E47" w14:textId="7B79A67D" w:rsidR="002B1921" w:rsidRPr="00997F43" w:rsidRDefault="00211AE8" w:rsidP="00595F4C">
      <w:pPr>
        <w:pStyle w:val="ListParagraph"/>
        <w:numPr>
          <w:ilvl w:val="0"/>
          <w:numId w:val="35"/>
        </w:numPr>
        <w:tabs>
          <w:tab w:val="left" w:pos="8505"/>
        </w:tabs>
        <w:rPr>
          <w:color w:val="44546A" w:themeColor="text2"/>
          <w:sz w:val="28"/>
          <w:szCs w:val="64"/>
          <w:lang w:eastAsia="en-GB"/>
        </w:rPr>
      </w:pPr>
      <w:r w:rsidRPr="00997F43">
        <w:rPr>
          <w:color w:val="44546A" w:themeColor="text2"/>
          <w:sz w:val="28"/>
          <w:szCs w:val="64"/>
          <w:lang w:eastAsia="en-GB"/>
        </w:rPr>
        <w:t>Organisation and structure of data</w:t>
      </w:r>
      <w:r w:rsidR="00595F4C">
        <w:rPr>
          <w:color w:val="44546A" w:themeColor="text2"/>
          <w:sz w:val="28"/>
          <w:szCs w:val="64"/>
          <w:lang w:eastAsia="en-GB"/>
        </w:rPr>
        <w:tab/>
        <w:t>49</w:t>
      </w:r>
    </w:p>
    <w:p w14:paraId="736B6E89" w14:textId="3BE8788F" w:rsidR="002B1921" w:rsidRPr="00997F43" w:rsidRDefault="00211AE8" w:rsidP="00595F4C">
      <w:pPr>
        <w:pStyle w:val="ListParagraph"/>
        <w:numPr>
          <w:ilvl w:val="0"/>
          <w:numId w:val="35"/>
        </w:numPr>
        <w:tabs>
          <w:tab w:val="left" w:pos="8505"/>
        </w:tabs>
        <w:rPr>
          <w:color w:val="44546A" w:themeColor="text2"/>
          <w:sz w:val="28"/>
          <w:szCs w:val="64"/>
          <w:lang w:eastAsia="en-GB"/>
        </w:rPr>
      </w:pPr>
      <w:r w:rsidRPr="00997F43">
        <w:rPr>
          <w:color w:val="44546A" w:themeColor="text2"/>
          <w:sz w:val="28"/>
          <w:szCs w:val="64"/>
          <w:lang w:eastAsia="en-GB"/>
        </w:rPr>
        <w:t>Operating systems</w:t>
      </w:r>
      <w:r w:rsidR="00595F4C">
        <w:rPr>
          <w:color w:val="44546A" w:themeColor="text2"/>
          <w:sz w:val="28"/>
          <w:szCs w:val="64"/>
          <w:lang w:eastAsia="en-GB"/>
        </w:rPr>
        <w:tab/>
        <w:t>73</w:t>
      </w:r>
    </w:p>
    <w:p w14:paraId="7B7C6850" w14:textId="4D0058D2" w:rsidR="002B1921" w:rsidRPr="00997F43" w:rsidRDefault="00211AE8" w:rsidP="00595F4C">
      <w:pPr>
        <w:pStyle w:val="ListParagraph"/>
        <w:numPr>
          <w:ilvl w:val="0"/>
          <w:numId w:val="35"/>
        </w:numPr>
        <w:tabs>
          <w:tab w:val="left" w:pos="8505"/>
        </w:tabs>
        <w:rPr>
          <w:color w:val="44546A" w:themeColor="text2"/>
          <w:sz w:val="28"/>
          <w:szCs w:val="64"/>
          <w:lang w:eastAsia="en-GB"/>
        </w:rPr>
      </w:pPr>
      <w:r w:rsidRPr="00997F43">
        <w:rPr>
          <w:color w:val="44546A" w:themeColor="text2"/>
          <w:sz w:val="28"/>
          <w:szCs w:val="64"/>
          <w:lang w:eastAsia="en-GB"/>
        </w:rPr>
        <w:t>Principles of programming</w:t>
      </w:r>
      <w:r w:rsidR="00595F4C">
        <w:rPr>
          <w:color w:val="44546A" w:themeColor="text2"/>
          <w:sz w:val="28"/>
          <w:szCs w:val="64"/>
          <w:lang w:eastAsia="en-GB"/>
        </w:rPr>
        <w:tab/>
        <w:t>80</w:t>
      </w:r>
    </w:p>
    <w:p w14:paraId="6EBAD0A7" w14:textId="1D46C677" w:rsidR="002B1921" w:rsidRPr="00997F43" w:rsidRDefault="00211AE8" w:rsidP="00595F4C">
      <w:pPr>
        <w:pStyle w:val="ListParagraph"/>
        <w:numPr>
          <w:ilvl w:val="0"/>
          <w:numId w:val="35"/>
        </w:numPr>
        <w:tabs>
          <w:tab w:val="left" w:pos="8505"/>
        </w:tabs>
        <w:rPr>
          <w:color w:val="44546A" w:themeColor="text2"/>
          <w:sz w:val="28"/>
          <w:szCs w:val="64"/>
          <w:lang w:eastAsia="en-GB"/>
        </w:rPr>
      </w:pPr>
      <w:r w:rsidRPr="00997F43">
        <w:rPr>
          <w:color w:val="44546A" w:themeColor="text2"/>
          <w:sz w:val="28"/>
          <w:szCs w:val="64"/>
          <w:lang w:eastAsia="en-GB"/>
        </w:rPr>
        <w:t>Software engineering</w:t>
      </w:r>
      <w:r w:rsidR="00595F4C">
        <w:rPr>
          <w:color w:val="44546A" w:themeColor="text2"/>
          <w:sz w:val="28"/>
          <w:szCs w:val="64"/>
          <w:lang w:eastAsia="en-GB"/>
        </w:rPr>
        <w:tab/>
        <w:t>82</w:t>
      </w:r>
    </w:p>
    <w:p w14:paraId="0FE37FCC" w14:textId="6F8FC84F" w:rsidR="002B1921" w:rsidRPr="00997F43" w:rsidRDefault="00211AE8" w:rsidP="00595F4C">
      <w:pPr>
        <w:pStyle w:val="ListParagraph"/>
        <w:numPr>
          <w:ilvl w:val="0"/>
          <w:numId w:val="35"/>
        </w:numPr>
        <w:tabs>
          <w:tab w:val="left" w:pos="8505"/>
        </w:tabs>
        <w:rPr>
          <w:color w:val="44546A" w:themeColor="text2"/>
          <w:sz w:val="28"/>
          <w:szCs w:val="64"/>
          <w:lang w:eastAsia="en-GB"/>
        </w:rPr>
      </w:pPr>
      <w:r w:rsidRPr="00997F43">
        <w:rPr>
          <w:color w:val="44546A" w:themeColor="text2"/>
          <w:sz w:val="28"/>
          <w:szCs w:val="64"/>
          <w:lang w:eastAsia="en-GB"/>
        </w:rPr>
        <w:t>Program construction</w:t>
      </w:r>
      <w:r w:rsidR="00595F4C">
        <w:rPr>
          <w:color w:val="44546A" w:themeColor="text2"/>
          <w:sz w:val="28"/>
          <w:szCs w:val="64"/>
          <w:lang w:eastAsia="en-GB"/>
        </w:rPr>
        <w:tab/>
        <w:t>84</w:t>
      </w:r>
    </w:p>
    <w:p w14:paraId="25AA6298" w14:textId="09268F98" w:rsidR="002B1921" w:rsidRPr="00997F43" w:rsidRDefault="00211AE8" w:rsidP="00595F4C">
      <w:pPr>
        <w:pStyle w:val="ListParagraph"/>
        <w:numPr>
          <w:ilvl w:val="0"/>
          <w:numId w:val="35"/>
        </w:numPr>
        <w:tabs>
          <w:tab w:val="left" w:pos="8505"/>
        </w:tabs>
        <w:rPr>
          <w:color w:val="44546A" w:themeColor="text2"/>
          <w:sz w:val="28"/>
          <w:szCs w:val="64"/>
          <w:lang w:eastAsia="en-GB"/>
        </w:rPr>
      </w:pPr>
      <w:r w:rsidRPr="00997F43">
        <w:rPr>
          <w:color w:val="44546A" w:themeColor="text2"/>
          <w:sz w:val="28"/>
          <w:szCs w:val="64"/>
          <w:lang w:eastAsia="en-GB"/>
        </w:rPr>
        <w:t>Security and data management</w:t>
      </w:r>
      <w:r w:rsidR="00595F4C">
        <w:rPr>
          <w:color w:val="44546A" w:themeColor="text2"/>
          <w:sz w:val="28"/>
          <w:szCs w:val="64"/>
          <w:lang w:eastAsia="en-GB"/>
        </w:rPr>
        <w:tab/>
        <w:t>87</w:t>
      </w:r>
    </w:p>
    <w:p w14:paraId="14951E83" w14:textId="70409FE9" w:rsidR="002B1921" w:rsidRDefault="00211AE8" w:rsidP="00595F4C">
      <w:pPr>
        <w:pStyle w:val="ListParagraph"/>
        <w:numPr>
          <w:ilvl w:val="0"/>
          <w:numId w:val="35"/>
        </w:numPr>
        <w:tabs>
          <w:tab w:val="left" w:pos="8505"/>
        </w:tabs>
        <w:rPr>
          <w:color w:val="44546A" w:themeColor="text2"/>
          <w:sz w:val="28"/>
          <w:szCs w:val="64"/>
          <w:lang w:eastAsia="en-GB"/>
        </w:rPr>
      </w:pPr>
      <w:r>
        <w:rPr>
          <w:color w:val="44546A" w:themeColor="text2"/>
          <w:sz w:val="28"/>
          <w:szCs w:val="64"/>
          <w:lang w:eastAsia="en-GB"/>
        </w:rPr>
        <w:t xml:space="preserve"> Ethical, legal and environmental impacts of digital technology </w:t>
      </w:r>
      <w:r w:rsidR="00595F4C">
        <w:rPr>
          <w:color w:val="44546A" w:themeColor="text2"/>
          <w:sz w:val="28"/>
          <w:szCs w:val="64"/>
          <w:lang w:eastAsia="en-GB"/>
        </w:rPr>
        <w:tab/>
        <w:t>100</w:t>
      </w:r>
    </w:p>
    <w:p w14:paraId="37C05165" w14:textId="77777777" w:rsidR="002B1921" w:rsidRPr="00F674AC" w:rsidRDefault="00211AE8" w:rsidP="002B1921">
      <w:pPr>
        <w:rPr>
          <w:b/>
          <w:color w:val="44546A" w:themeColor="text2"/>
          <w:sz w:val="48"/>
          <w:szCs w:val="64"/>
          <w:vertAlign w:val="subscript"/>
          <w:lang w:eastAsia="en-GB"/>
        </w:rPr>
      </w:pPr>
      <w:r>
        <w:rPr>
          <w:b/>
          <w:bCs/>
          <w:color w:val="44546A" w:themeColor="text2"/>
          <w:sz w:val="48"/>
          <w:szCs w:val="64"/>
          <w:vertAlign w:val="subscript"/>
          <w:lang w:eastAsia="en-GB"/>
        </w:rPr>
        <w:t>Unit 2</w:t>
      </w:r>
    </w:p>
    <w:p w14:paraId="67FF664E" w14:textId="6B3E07CE" w:rsidR="002B1921" w:rsidRPr="00997F43" w:rsidRDefault="00211AE8" w:rsidP="00595F4C">
      <w:pPr>
        <w:pStyle w:val="ListParagraph"/>
        <w:numPr>
          <w:ilvl w:val="0"/>
          <w:numId w:val="47"/>
        </w:numPr>
        <w:tabs>
          <w:tab w:val="left" w:pos="8505"/>
        </w:tabs>
        <w:rPr>
          <w:color w:val="44546A" w:themeColor="text2"/>
          <w:sz w:val="28"/>
          <w:szCs w:val="64"/>
          <w:lang w:eastAsia="en-GB"/>
        </w:rPr>
      </w:pPr>
      <w:r w:rsidRPr="00997F43">
        <w:rPr>
          <w:color w:val="44546A" w:themeColor="text2"/>
          <w:sz w:val="28"/>
          <w:szCs w:val="64"/>
          <w:lang w:eastAsia="en-GB"/>
        </w:rPr>
        <w:t>Problem solving</w:t>
      </w:r>
      <w:r w:rsidR="00595F4C">
        <w:rPr>
          <w:color w:val="44546A" w:themeColor="text2"/>
          <w:sz w:val="28"/>
          <w:szCs w:val="64"/>
          <w:lang w:eastAsia="en-GB"/>
        </w:rPr>
        <w:tab/>
        <w:t>112</w:t>
      </w:r>
    </w:p>
    <w:p w14:paraId="4C04BDA4" w14:textId="2AE18FB0" w:rsidR="002B1921" w:rsidRPr="00997F43" w:rsidRDefault="00211AE8" w:rsidP="00595F4C">
      <w:pPr>
        <w:pStyle w:val="ListParagraph"/>
        <w:numPr>
          <w:ilvl w:val="0"/>
          <w:numId w:val="47"/>
        </w:numPr>
        <w:tabs>
          <w:tab w:val="left" w:pos="8505"/>
        </w:tabs>
        <w:rPr>
          <w:color w:val="44546A" w:themeColor="text2"/>
          <w:sz w:val="28"/>
          <w:szCs w:val="64"/>
          <w:lang w:eastAsia="en-GB"/>
        </w:rPr>
      </w:pPr>
      <w:r w:rsidRPr="00997F43">
        <w:rPr>
          <w:color w:val="44546A" w:themeColor="text2"/>
          <w:sz w:val="28"/>
          <w:szCs w:val="64"/>
          <w:lang w:eastAsia="en-GB"/>
        </w:rPr>
        <w:t>Algorithms and programming constructs</w:t>
      </w:r>
      <w:r w:rsidR="00595F4C">
        <w:rPr>
          <w:color w:val="44546A" w:themeColor="text2"/>
          <w:sz w:val="28"/>
          <w:szCs w:val="64"/>
          <w:lang w:eastAsia="en-GB"/>
        </w:rPr>
        <w:tab/>
        <w:t>118</w:t>
      </w:r>
    </w:p>
    <w:p w14:paraId="6CEC075B" w14:textId="2EC98DC1" w:rsidR="002B1921" w:rsidRDefault="00211AE8" w:rsidP="00595F4C">
      <w:pPr>
        <w:pStyle w:val="ListParagraph"/>
        <w:numPr>
          <w:ilvl w:val="0"/>
          <w:numId w:val="47"/>
        </w:numPr>
        <w:tabs>
          <w:tab w:val="left" w:pos="8505"/>
        </w:tabs>
        <w:rPr>
          <w:color w:val="44546A" w:themeColor="text2"/>
          <w:sz w:val="28"/>
          <w:szCs w:val="64"/>
          <w:lang w:eastAsia="en-GB"/>
        </w:rPr>
      </w:pPr>
      <w:r>
        <w:rPr>
          <w:color w:val="44546A" w:themeColor="text2"/>
          <w:sz w:val="28"/>
          <w:szCs w:val="64"/>
          <w:lang w:eastAsia="en-GB"/>
        </w:rPr>
        <w:t>Programming languages</w:t>
      </w:r>
      <w:r w:rsidR="00595F4C">
        <w:rPr>
          <w:color w:val="44546A" w:themeColor="text2"/>
          <w:sz w:val="28"/>
          <w:szCs w:val="64"/>
          <w:lang w:eastAsia="en-GB"/>
        </w:rPr>
        <w:tab/>
        <w:t>134</w:t>
      </w:r>
    </w:p>
    <w:p w14:paraId="35E3128A" w14:textId="3DC5421C" w:rsidR="002B1921" w:rsidRDefault="00211AE8" w:rsidP="00595F4C">
      <w:pPr>
        <w:pStyle w:val="ListParagraph"/>
        <w:numPr>
          <w:ilvl w:val="0"/>
          <w:numId w:val="47"/>
        </w:numPr>
        <w:tabs>
          <w:tab w:val="left" w:pos="8505"/>
        </w:tabs>
        <w:rPr>
          <w:color w:val="44546A" w:themeColor="text2"/>
          <w:sz w:val="28"/>
          <w:szCs w:val="64"/>
          <w:lang w:eastAsia="en-GB"/>
        </w:rPr>
      </w:pPr>
      <w:r>
        <w:rPr>
          <w:color w:val="44546A" w:themeColor="text2"/>
          <w:sz w:val="28"/>
          <w:szCs w:val="64"/>
          <w:lang w:eastAsia="en-GB"/>
        </w:rPr>
        <w:t>Data structures and data types</w:t>
      </w:r>
      <w:r w:rsidR="00595F4C">
        <w:rPr>
          <w:color w:val="44546A" w:themeColor="text2"/>
          <w:sz w:val="28"/>
          <w:szCs w:val="64"/>
          <w:lang w:eastAsia="en-GB"/>
        </w:rPr>
        <w:tab/>
        <w:t>143</w:t>
      </w:r>
    </w:p>
    <w:p w14:paraId="634B01EF" w14:textId="46F97D4F" w:rsidR="002B1921" w:rsidRPr="00997F43" w:rsidRDefault="00211AE8" w:rsidP="00595F4C">
      <w:pPr>
        <w:pStyle w:val="ListParagraph"/>
        <w:numPr>
          <w:ilvl w:val="0"/>
          <w:numId w:val="47"/>
        </w:numPr>
        <w:tabs>
          <w:tab w:val="left" w:pos="8505"/>
        </w:tabs>
        <w:rPr>
          <w:color w:val="44546A" w:themeColor="text2"/>
          <w:sz w:val="28"/>
          <w:szCs w:val="64"/>
          <w:lang w:eastAsia="en-GB"/>
        </w:rPr>
      </w:pPr>
      <w:r>
        <w:rPr>
          <w:color w:val="44546A" w:themeColor="text2"/>
          <w:sz w:val="28"/>
          <w:szCs w:val="64"/>
          <w:lang w:eastAsia="en-GB"/>
        </w:rPr>
        <w:t>Security and authentication</w:t>
      </w:r>
      <w:r w:rsidR="00595F4C">
        <w:rPr>
          <w:color w:val="44546A" w:themeColor="text2"/>
          <w:sz w:val="28"/>
          <w:szCs w:val="64"/>
          <w:lang w:eastAsia="en-GB"/>
        </w:rPr>
        <w:tab/>
        <w:t>144</w:t>
      </w:r>
    </w:p>
    <w:p w14:paraId="4EF4F9C6" w14:textId="4E8288D0" w:rsidR="002B1921" w:rsidRPr="00211AE8" w:rsidRDefault="00211AE8" w:rsidP="002B1921">
      <w:pPr>
        <w:spacing w:after="0"/>
        <w:rPr>
          <w:b/>
          <w:color w:val="44546A" w:themeColor="text2"/>
          <w:sz w:val="64"/>
          <w:szCs w:val="64"/>
          <w:lang w:eastAsia="en-GB"/>
        </w:rPr>
      </w:pPr>
      <w:r>
        <w:rPr>
          <w:b/>
          <w:bCs/>
          <w:color w:val="44546A" w:themeColor="text2"/>
          <w:sz w:val="64"/>
          <w:szCs w:val="64"/>
          <w:lang w:eastAsia="en-GB"/>
        </w:rPr>
        <w:br w:type="page"/>
      </w:r>
    </w:p>
    <w:p w14:paraId="118562CD" w14:textId="0B3212BE" w:rsidR="004948A5" w:rsidRDefault="004948A5" w:rsidP="004948A5">
      <w:pPr>
        <w:spacing w:after="0"/>
        <w:rPr>
          <w:b/>
          <w:color w:val="44546A" w:themeColor="text2"/>
          <w:sz w:val="64"/>
          <w:szCs w:val="64"/>
          <w:lang w:eastAsia="en-GB"/>
        </w:rPr>
      </w:pPr>
      <w:bookmarkStart w:id="2" w:name="_Hlk3388796"/>
      <w:r>
        <w:rPr>
          <w:b/>
          <w:bCs/>
          <w:color w:val="44546A" w:themeColor="text2"/>
          <w:sz w:val="64"/>
          <w:szCs w:val="64"/>
          <w:lang w:eastAsia="en-GB"/>
        </w:rPr>
        <w:lastRenderedPageBreak/>
        <w:t xml:space="preserve">Unit </w:t>
      </w:r>
      <w:r w:rsidR="00823247">
        <w:rPr>
          <w:b/>
          <w:bCs/>
          <w:color w:val="44546A" w:themeColor="text2"/>
          <w:sz w:val="64"/>
          <w:szCs w:val="64"/>
          <w:lang w:eastAsia="en-GB"/>
        </w:rPr>
        <w:t>1</w:t>
      </w:r>
    </w:p>
    <w:bookmarkEnd w:id="2"/>
    <w:p w14:paraId="271F1213" w14:textId="3F702453" w:rsidR="002B1921" w:rsidRPr="00616956" w:rsidRDefault="004948A5" w:rsidP="002B1921">
      <w:pPr>
        <w:spacing w:after="0"/>
        <w:rPr>
          <w:b/>
          <w:sz w:val="48"/>
          <w:szCs w:val="48"/>
          <w:lang w:eastAsia="en-GB"/>
        </w:rPr>
      </w:pPr>
      <w:r>
        <w:rPr>
          <w:b/>
          <w:bCs/>
          <w:color w:val="44546A" w:themeColor="text2"/>
          <w:sz w:val="64"/>
          <w:szCs w:val="64"/>
          <w:lang w:eastAsia="en-GB"/>
        </w:rPr>
        <w:t xml:space="preserve">1. </w:t>
      </w:r>
      <w:r w:rsidR="00211AE8">
        <w:rPr>
          <w:b/>
          <w:bCs/>
          <w:sz w:val="48"/>
          <w:szCs w:val="48"/>
          <w:lang w:eastAsia="en-GB"/>
        </w:rPr>
        <w:t>Hardware</w:t>
      </w:r>
    </w:p>
    <w:p w14:paraId="6E052104" w14:textId="6706BDE8" w:rsidR="002B1921" w:rsidRPr="0016267F" w:rsidRDefault="00211AE8" w:rsidP="002B1921">
      <w:pPr>
        <w:spacing w:after="160" w:line="259" w:lineRule="auto"/>
        <w:rPr>
          <w:b/>
          <w:sz w:val="28"/>
          <w:szCs w:val="28"/>
          <w:lang w:eastAsia="en-GB"/>
        </w:rPr>
      </w:pPr>
      <w:r w:rsidRPr="0016267F">
        <w:rPr>
          <w:b/>
          <w:bCs/>
          <w:sz w:val="28"/>
          <w:szCs w:val="28"/>
          <w:lang w:eastAsia="en-GB"/>
        </w:rPr>
        <w:t>Central Processing Unit (CPU)</w:t>
      </w:r>
    </w:p>
    <w:p w14:paraId="55D0868B" w14:textId="56B966AD" w:rsidR="002B1921" w:rsidRPr="006339A0" w:rsidRDefault="00211AE8" w:rsidP="002B1921">
      <w:pPr>
        <w:pStyle w:val="NormalWeb"/>
        <w:shd w:val="clear" w:color="auto" w:fill="FFFFFF"/>
        <w:spacing w:before="0" w:beforeAutospacing="0" w:after="150" w:afterAutospacing="0"/>
        <w:rPr>
          <w:rFonts w:asciiTheme="minorHAnsi" w:eastAsiaTheme="minorHAnsi" w:hAnsiTheme="minorHAnsi" w:cstheme="minorBidi"/>
        </w:rPr>
      </w:pPr>
      <w:r w:rsidRPr="006339A0">
        <w:rPr>
          <w:rFonts w:asciiTheme="minorHAnsi" w:eastAsiaTheme="minorHAnsi" w:hAnsiTheme="minorHAnsi" w:cstheme="minorBidi"/>
        </w:rPr>
        <w:t>To a computer, the world consists of zeros and ones. Inside a processor, we can store zeros and ones using transistors. These are microscopic switches that control the flow of electricity depending on whether the switch is on or off. The transistor, therefore, contains binary information: a one if a current passes through and a zero if a current does not pass through.</w:t>
      </w:r>
    </w:p>
    <w:p w14:paraId="3BC67882" w14:textId="2C9D8E72" w:rsidR="002B1921" w:rsidRPr="006339A0" w:rsidRDefault="00211AE8" w:rsidP="002B1921">
      <w:pPr>
        <w:pStyle w:val="NormalWeb"/>
        <w:shd w:val="clear" w:color="auto" w:fill="FFFFFF"/>
        <w:spacing w:before="0" w:beforeAutospacing="0" w:after="150" w:afterAutospacing="0"/>
        <w:rPr>
          <w:rFonts w:asciiTheme="minorHAnsi" w:eastAsiaTheme="minorHAnsi" w:hAnsiTheme="minorHAnsi" w:cstheme="minorBidi"/>
        </w:rPr>
      </w:pPr>
      <w:r w:rsidRPr="006339A0">
        <w:rPr>
          <w:rFonts w:asciiTheme="minorHAnsi" w:eastAsiaTheme="minorHAnsi" w:hAnsiTheme="minorHAnsi" w:cstheme="minorBidi"/>
        </w:rPr>
        <w:t>Transistors are located on a very thin slice of silicon. A single silicon chip can contain thousands of transistors. A single CPU contains a large number of chips. Combined, these only cover a couple of square centimetres, but can hold several million transistors and process hundreds of millions of instructions per second.</w:t>
      </w:r>
    </w:p>
    <w:p w14:paraId="4809F04A" w14:textId="421D818D" w:rsidR="002B1921" w:rsidRDefault="00211AE8" w:rsidP="002B1921">
      <w:pPr>
        <w:spacing w:after="160" w:line="259" w:lineRule="auto"/>
        <w:rPr>
          <w:b/>
          <w:sz w:val="28"/>
          <w:szCs w:val="28"/>
          <w:lang w:eastAsia="en-GB"/>
        </w:rPr>
      </w:pPr>
      <w:r w:rsidRPr="00FF6E5B">
        <w:rPr>
          <w:b/>
          <w:bCs/>
          <w:sz w:val="28"/>
          <w:szCs w:val="28"/>
          <w:lang w:eastAsia="en-GB"/>
        </w:rPr>
        <w:t>CPU architecture</w:t>
      </w:r>
    </w:p>
    <w:p w14:paraId="410AD9CD" w14:textId="585265D0" w:rsidR="0038656F" w:rsidRPr="0038656F" w:rsidRDefault="00211AE8" w:rsidP="0038656F">
      <w:pPr>
        <w:pStyle w:val="NormalWeb"/>
        <w:shd w:val="clear" w:color="auto" w:fill="FFFFFF"/>
        <w:spacing w:before="0" w:beforeAutospacing="0" w:after="150" w:afterAutospacing="0"/>
        <w:rPr>
          <w:rFonts w:asciiTheme="minorHAnsi" w:eastAsiaTheme="minorHAnsi" w:hAnsiTheme="minorHAnsi" w:cstheme="minorBidi"/>
        </w:rPr>
      </w:pPr>
      <w:r>
        <w:rPr>
          <w:rFonts w:asciiTheme="minorHAnsi" w:eastAsiaTheme="minorHAnsi" w:hAnsiTheme="minorHAnsi" w:cstheme="minorBidi"/>
        </w:rPr>
        <w:t xml:space="preserve">CPU architecture is a term that refers to the design of a Microprocessor, an integrated circuit, where the components of the CPU are combined as a single unit. </w:t>
      </w:r>
    </w:p>
    <w:p w14:paraId="65E12E87" w14:textId="71AE2693" w:rsidR="0038656F" w:rsidRPr="00211AE8" w:rsidRDefault="0038656F" w:rsidP="0038656F">
      <w:pPr>
        <w:spacing w:before="240"/>
        <w:rPr>
          <w:b/>
          <w:sz w:val="28"/>
          <w:szCs w:val="28"/>
          <w:lang w:eastAsia="en-GB"/>
        </w:rPr>
      </w:pPr>
      <w:r w:rsidRPr="00211AE8">
        <w:rPr>
          <w:b/>
          <w:bCs/>
          <w:sz w:val="28"/>
          <w:szCs w:val="28"/>
          <w:lang w:eastAsia="en-GB"/>
        </w:rPr>
        <w:t>Von Neumann</w:t>
      </w:r>
    </w:p>
    <w:p w14:paraId="4294E9FC" w14:textId="26618A5E" w:rsidR="0038656F" w:rsidRPr="0038656F" w:rsidRDefault="0038656F" w:rsidP="0038656F">
      <w:pPr>
        <w:spacing w:after="0"/>
        <w:rPr>
          <w:b/>
          <w:sz w:val="24"/>
          <w:szCs w:val="28"/>
          <w:lang w:eastAsia="en-GB"/>
        </w:rPr>
      </w:pPr>
      <w:r w:rsidRPr="008B5F19">
        <w:rPr>
          <w:sz w:val="24"/>
          <w:szCs w:val="28"/>
          <w:lang w:eastAsia="en-GB"/>
        </w:rPr>
        <w:t>Early computers were generally designed to carry out a specific task or calculation</w:t>
      </w:r>
      <w:r w:rsidR="00D10798">
        <w:rPr>
          <w:sz w:val="24"/>
          <w:szCs w:val="28"/>
          <w:lang w:eastAsia="en-GB"/>
        </w:rPr>
        <w:t xml:space="preserve">.             </w:t>
      </w:r>
      <w:r w:rsidRPr="008B5F19">
        <w:rPr>
          <w:sz w:val="24"/>
          <w:szCs w:val="28"/>
          <w:lang w:eastAsia="en-GB"/>
        </w:rPr>
        <w:t>Re-programming these custom built computers was very difficult and could even involve some re-wiring. In 1945 John von Neumann proposed the idea of storing the program instructions in the same </w:t>
      </w:r>
      <w:hyperlink r:id="rId13" w:history="1">
        <w:r w:rsidRPr="003E0D2F">
          <w:rPr>
            <w:sz w:val="24"/>
            <w:szCs w:val="24"/>
          </w:rPr>
          <w:t>memory</w:t>
        </w:r>
      </w:hyperlink>
      <w:r>
        <w:rPr>
          <w:sz w:val="24"/>
          <w:szCs w:val="24"/>
        </w:rPr>
        <w:t xml:space="preserve"> as the data. This idea of a </w:t>
      </w:r>
      <w:r>
        <w:rPr>
          <w:b/>
          <w:bCs/>
          <w:sz w:val="24"/>
          <w:szCs w:val="24"/>
        </w:rPr>
        <w:t xml:space="preserve">stored program </w:t>
      </w:r>
      <w:r>
        <w:rPr>
          <w:sz w:val="24"/>
          <w:szCs w:val="24"/>
        </w:rPr>
        <w:t>resulted in computers that could be more easily re-programmed and is the basis for the                    fetch-decode-execute cycle (FDE), fundamental to modern computer processing. The idea of a stored program is often referred to as ‘Von Neumann’ architecture.</w:t>
      </w:r>
    </w:p>
    <w:p w14:paraId="74280584" w14:textId="60D8DB0F" w:rsidR="002B1921" w:rsidRPr="00FF6E5B" w:rsidRDefault="00211AE8" w:rsidP="0038656F">
      <w:pPr>
        <w:spacing w:before="240" w:after="160" w:line="259" w:lineRule="auto"/>
        <w:rPr>
          <w:b/>
          <w:sz w:val="28"/>
          <w:szCs w:val="28"/>
          <w:lang w:eastAsia="en-GB"/>
        </w:rPr>
      </w:pPr>
      <w:r w:rsidRPr="00FF6E5B">
        <w:rPr>
          <w:b/>
          <w:bCs/>
          <w:sz w:val="28"/>
          <w:szCs w:val="28"/>
          <w:lang w:eastAsia="en-GB"/>
        </w:rPr>
        <w:t>Components of the CPU</w:t>
      </w:r>
    </w:p>
    <w:p w14:paraId="3E689DA7" w14:textId="59679532" w:rsidR="002B1921" w:rsidRPr="00500BD0" w:rsidRDefault="00211AE8" w:rsidP="002B1921">
      <w:pPr>
        <w:pStyle w:val="NoSpacing"/>
        <w:rPr>
          <w:sz w:val="24"/>
          <w:szCs w:val="24"/>
        </w:rPr>
      </w:pPr>
      <w:r w:rsidRPr="00500BD0">
        <w:rPr>
          <w:sz w:val="24"/>
          <w:szCs w:val="24"/>
        </w:rPr>
        <w:t>The CPU is the main component in a computer for processing data and instructions. It could be considered as the computing equivalent of the human brain</w:t>
      </w:r>
      <w:r w:rsidR="00D10798">
        <w:rPr>
          <w:sz w:val="24"/>
          <w:szCs w:val="24"/>
        </w:rPr>
        <w:t xml:space="preserve">. </w:t>
      </w:r>
      <w:r w:rsidRPr="00500BD0">
        <w:rPr>
          <w:sz w:val="24"/>
          <w:szCs w:val="24"/>
        </w:rPr>
        <w:t>It is a hardware device that is made up of many subcomponents:</w:t>
      </w:r>
    </w:p>
    <w:p w14:paraId="4E74DD85" w14:textId="6282ED39" w:rsidR="002B1921" w:rsidRPr="00500BD0" w:rsidRDefault="009111B9" w:rsidP="002B1921">
      <w:pPr>
        <w:pStyle w:val="NoSpacing"/>
        <w:rPr>
          <w:sz w:val="24"/>
          <w:szCs w:val="24"/>
        </w:rPr>
      </w:pPr>
      <w:r w:rsidRPr="00500BD0">
        <w:rPr>
          <w:b/>
          <w:noProof/>
          <w:color w:val="FF0000"/>
          <w:sz w:val="28"/>
          <w:szCs w:val="28"/>
          <w:lang w:eastAsia="en-GB"/>
        </w:rPr>
        <w:drawing>
          <wp:anchor distT="0" distB="0" distL="114300" distR="114300" simplePos="0" relativeHeight="251645440" behindDoc="1" locked="0" layoutInCell="1" allowOverlap="1" wp14:anchorId="58766C78" wp14:editId="38A63FD5">
            <wp:simplePos x="0" y="0"/>
            <wp:positionH relativeFrom="column">
              <wp:posOffset>4055745</wp:posOffset>
            </wp:positionH>
            <wp:positionV relativeFrom="paragraph">
              <wp:posOffset>14605</wp:posOffset>
            </wp:positionV>
            <wp:extent cx="1520825" cy="1363980"/>
            <wp:effectExtent l="0" t="0" r="3175" b="7620"/>
            <wp:wrapTight wrapText="bothSides">
              <wp:wrapPolygon edited="0">
                <wp:start x="0" y="0"/>
                <wp:lineTo x="0" y="21419"/>
                <wp:lineTo x="21375" y="21419"/>
                <wp:lineTo x="21375" y="0"/>
                <wp:lineTo x="0" y="0"/>
              </wp:wrapPolygon>
            </wp:wrapTigh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92637" name=""/>
                    <pic:cNvPicPr/>
                  </pic:nvPicPr>
                  <pic:blipFill>
                    <a:blip r:embed="rId14"/>
                    <a:stretch>
                      <a:fillRect/>
                    </a:stretch>
                  </pic:blipFill>
                  <pic:spPr>
                    <a:xfrm>
                      <a:off x="0" y="0"/>
                      <a:ext cx="1520825" cy="1363980"/>
                    </a:xfrm>
                    <a:prstGeom prst="rect">
                      <a:avLst/>
                    </a:prstGeom>
                  </pic:spPr>
                </pic:pic>
              </a:graphicData>
            </a:graphic>
          </wp:anchor>
        </w:drawing>
      </w:r>
    </w:p>
    <w:p w14:paraId="74630696" w14:textId="53D39C57" w:rsidR="002B1921" w:rsidRPr="00500BD0" w:rsidRDefault="0038656F" w:rsidP="002B1921">
      <w:pPr>
        <w:pStyle w:val="NoSpacing"/>
        <w:numPr>
          <w:ilvl w:val="0"/>
          <w:numId w:val="1"/>
        </w:numPr>
        <w:rPr>
          <w:sz w:val="24"/>
          <w:szCs w:val="24"/>
        </w:rPr>
      </w:pPr>
      <w:r>
        <w:rPr>
          <w:b/>
          <w:noProof/>
          <w:color w:val="FF0000"/>
          <w:sz w:val="28"/>
          <w:szCs w:val="28"/>
          <w:lang w:eastAsia="en-GB"/>
        </w:rPr>
        <mc:AlternateContent>
          <mc:Choice Requires="wpg">
            <w:drawing>
              <wp:anchor distT="0" distB="0" distL="114300" distR="114300" simplePos="0" relativeHeight="251648512" behindDoc="0" locked="0" layoutInCell="1" allowOverlap="1" wp14:anchorId="01BA05A0" wp14:editId="5CEB94A9">
                <wp:simplePos x="0" y="0"/>
                <wp:positionH relativeFrom="column">
                  <wp:posOffset>4295775</wp:posOffset>
                </wp:positionH>
                <wp:positionV relativeFrom="paragraph">
                  <wp:posOffset>16510</wp:posOffset>
                </wp:positionV>
                <wp:extent cx="1031875" cy="958850"/>
                <wp:effectExtent l="0" t="0" r="15875" b="12700"/>
                <wp:wrapNone/>
                <wp:docPr id="45" name="Group 45"/>
                <wp:cNvGraphicFramePr/>
                <a:graphic xmlns:a="http://schemas.openxmlformats.org/drawingml/2006/main">
                  <a:graphicData uri="http://schemas.microsoft.com/office/word/2010/wordprocessingGroup">
                    <wpg:wgp>
                      <wpg:cNvGrpSpPr/>
                      <wpg:grpSpPr>
                        <a:xfrm>
                          <a:off x="0" y="0"/>
                          <a:ext cx="1031875" cy="958850"/>
                          <a:chOff x="7749" y="9562"/>
                          <a:chExt cx="1032392" cy="959481"/>
                        </a:xfrm>
                      </wpg:grpSpPr>
                      <wps:wsp>
                        <wps:cNvPr id="48" name="Text Box 48"/>
                        <wps:cNvSpPr txBox="1">
                          <a:spLocks noChangeArrowheads="1"/>
                        </wps:cNvSpPr>
                        <wps:spPr bwMode="auto">
                          <a:xfrm>
                            <a:off x="7749" y="9562"/>
                            <a:ext cx="1031912" cy="301588"/>
                          </a:xfrm>
                          <a:prstGeom prst="rect">
                            <a:avLst/>
                          </a:prstGeom>
                          <a:solidFill>
                            <a:schemeClr val="bg1">
                              <a:alpha val="65000"/>
                            </a:schemeClr>
                          </a:solidFill>
                          <a:ln w="9525">
                            <a:solidFill>
                              <a:srgbClr val="000000"/>
                            </a:solidFill>
                            <a:miter lim="800000"/>
                            <a:headEnd/>
                            <a:tailEnd/>
                          </a:ln>
                        </wps:spPr>
                        <wps:txbx>
                          <w:txbxContent>
                            <w:p w14:paraId="357CC5BF" w14:textId="77777777" w:rsidR="0062798B" w:rsidRDefault="0062798B" w:rsidP="002B1921">
                              <w:pPr>
                                <w:spacing w:after="0"/>
                                <w:jc w:val="center"/>
                                <w:rPr>
                                  <w:b/>
                                  <w:sz w:val="16"/>
                                </w:rPr>
                              </w:pPr>
                              <w:r>
                                <w:rPr>
                                  <w:b/>
                                  <w:bCs/>
                                  <w:sz w:val="16"/>
                                </w:rPr>
                                <w:t>ALU</w:t>
                              </w:r>
                            </w:p>
                          </w:txbxContent>
                        </wps:txbx>
                        <wps:bodyPr rot="0" vert="horz" wrap="square" anchor="ctr" anchorCtr="0" upright="1"/>
                      </wps:wsp>
                      <wps:wsp>
                        <wps:cNvPr id="69" name="Text Box 69"/>
                        <wps:cNvSpPr txBox="1">
                          <a:spLocks noChangeArrowheads="1"/>
                        </wps:cNvSpPr>
                        <wps:spPr bwMode="auto">
                          <a:xfrm>
                            <a:off x="7749" y="586698"/>
                            <a:ext cx="488315" cy="382345"/>
                          </a:xfrm>
                          <a:prstGeom prst="rect">
                            <a:avLst/>
                          </a:prstGeom>
                          <a:solidFill>
                            <a:schemeClr val="bg1">
                              <a:alpha val="65000"/>
                            </a:schemeClr>
                          </a:solidFill>
                          <a:ln w="9525">
                            <a:solidFill>
                              <a:srgbClr val="000000"/>
                            </a:solidFill>
                            <a:miter lim="800000"/>
                            <a:headEnd/>
                            <a:tailEnd/>
                          </a:ln>
                        </wps:spPr>
                        <wps:txbx>
                          <w:txbxContent>
                            <w:p w14:paraId="7E0567A2" w14:textId="77777777" w:rsidR="0062798B" w:rsidRDefault="0062798B" w:rsidP="002B1921">
                              <w:pPr>
                                <w:spacing w:after="0"/>
                                <w:jc w:val="center"/>
                                <w:rPr>
                                  <w:b/>
                                  <w:sz w:val="16"/>
                                  <w:szCs w:val="16"/>
                                </w:rPr>
                              </w:pPr>
                              <w:r>
                                <w:rPr>
                                  <w:b/>
                                  <w:bCs/>
                                  <w:sz w:val="16"/>
                                  <w:szCs w:val="16"/>
                                </w:rPr>
                                <w:t>internal memory</w:t>
                              </w:r>
                            </w:p>
                          </w:txbxContent>
                        </wps:txbx>
                        <wps:bodyPr rot="0" vert="horz" wrap="square" lIns="36000" tIns="36000" rIns="36000" bIns="36000" anchor="ctr" anchorCtr="0" upright="1"/>
                      </wps:wsp>
                      <wps:wsp>
                        <wps:cNvPr id="72" name="Text Box 72"/>
                        <wps:cNvSpPr txBox="1">
                          <a:spLocks noChangeArrowheads="1"/>
                        </wps:cNvSpPr>
                        <wps:spPr bwMode="auto">
                          <a:xfrm>
                            <a:off x="7749" y="302217"/>
                            <a:ext cx="488315" cy="284480"/>
                          </a:xfrm>
                          <a:prstGeom prst="rect">
                            <a:avLst/>
                          </a:prstGeom>
                          <a:solidFill>
                            <a:schemeClr val="bg1">
                              <a:alpha val="65000"/>
                            </a:schemeClr>
                          </a:solidFill>
                          <a:ln w="9525">
                            <a:solidFill>
                              <a:srgbClr val="000000"/>
                            </a:solidFill>
                            <a:miter lim="800000"/>
                            <a:headEnd/>
                            <a:tailEnd/>
                          </a:ln>
                        </wps:spPr>
                        <wps:txbx>
                          <w:txbxContent>
                            <w:p w14:paraId="1DFED0DF" w14:textId="77777777" w:rsidR="0062798B" w:rsidRDefault="0062798B" w:rsidP="002B1921">
                              <w:pPr>
                                <w:spacing w:after="0"/>
                                <w:jc w:val="center"/>
                                <w:rPr>
                                  <w:b/>
                                  <w:sz w:val="16"/>
                                  <w:szCs w:val="16"/>
                                </w:rPr>
                              </w:pPr>
                              <w:r>
                                <w:rPr>
                                  <w:b/>
                                  <w:bCs/>
                                  <w:sz w:val="16"/>
                                  <w:szCs w:val="16"/>
                                </w:rPr>
                                <w:t>registers</w:t>
                              </w:r>
                            </w:p>
                          </w:txbxContent>
                        </wps:txbx>
                        <wps:bodyPr rot="0" vert="horz" wrap="square" lIns="36000" tIns="36000" rIns="36000" bIns="36000" anchor="ctr" anchorCtr="0" upright="1"/>
                      </wps:wsp>
                      <wps:wsp>
                        <wps:cNvPr id="73" name="Text Box 73"/>
                        <wps:cNvSpPr txBox="1">
                          <a:spLocks noChangeArrowheads="1"/>
                        </wps:cNvSpPr>
                        <wps:spPr bwMode="auto">
                          <a:xfrm>
                            <a:off x="495946" y="302217"/>
                            <a:ext cx="544195" cy="666750"/>
                          </a:xfrm>
                          <a:prstGeom prst="rect">
                            <a:avLst/>
                          </a:prstGeom>
                          <a:solidFill>
                            <a:srgbClr val="FFFFFF">
                              <a:alpha val="65000"/>
                            </a:srgbClr>
                          </a:solidFill>
                          <a:ln w="9525">
                            <a:solidFill>
                              <a:srgbClr val="000000"/>
                            </a:solidFill>
                            <a:miter lim="800000"/>
                            <a:headEnd/>
                            <a:tailEnd/>
                          </a:ln>
                        </wps:spPr>
                        <wps:txbx>
                          <w:txbxContent>
                            <w:p w14:paraId="6ABC769C" w14:textId="77777777" w:rsidR="0062798B" w:rsidRDefault="0062798B" w:rsidP="002B1921">
                              <w:pPr>
                                <w:spacing w:after="0"/>
                                <w:jc w:val="center"/>
                                <w:rPr>
                                  <w:b/>
                                  <w:sz w:val="16"/>
                                  <w:szCs w:val="16"/>
                                </w:rPr>
                              </w:pPr>
                              <w:r>
                                <w:rPr>
                                  <w:b/>
                                  <w:bCs/>
                                  <w:sz w:val="16"/>
                                  <w:szCs w:val="16"/>
                                </w:rPr>
                                <w:t>controller</w:t>
                              </w:r>
                            </w:p>
                          </w:txbxContent>
                        </wps:txbx>
                        <wps:bodyPr rot="0" vert="horz" wrap="square" lIns="36000" tIns="36000" rIns="36000" bIns="36000" anchor="ctr" anchorCtr="0" upright="1"/>
                      </wps:wsp>
                    </wpg:wgp>
                  </a:graphicData>
                </a:graphic>
                <wp14:sizeRelH relativeFrom="margin">
                  <wp14:pctWidth>0</wp14:pctWidth>
                </wp14:sizeRelH>
                <wp14:sizeRelV relativeFrom="margin">
                  <wp14:pctHeight>0</wp14:pctHeight>
                </wp14:sizeRelV>
              </wp:anchor>
            </w:drawing>
          </mc:Choice>
          <mc:Fallback>
            <w:pict>
              <v:group w14:anchorId="01BA05A0" id="Group 45" o:spid="_x0000_s1029" style="position:absolute;left:0;text-align:left;margin-left:338.25pt;margin-top:1.3pt;width:81.25pt;height:75.5pt;z-index:251648512;mso-width-relative:margin;mso-height-relative:margin" coordorigin="77,95" coordsize="10323,9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">
                <v:shape id="Text Box 48" o:spid="_x0000_s1030" type="#_x0000_t202" style="position:absolute;left:77;top:95;width:10319;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" fillcolor="white [3212]">
                  <v:fill opacity="42662f"/>
                  <v:textbox>
                    <w:txbxContent>
                      <w:p w14:paraId="357CC5BF" w14:textId="77777777" w:rsidR="0062798B" w:rsidRDefault="0062798B" w:rsidP="002B1921">
                        <w:pPr>
                          <w:spacing w:after="0"/>
                          <w:jc w:val="center"/>
                          <w:rPr>
                            <w:b/>
                            <w:sz w:val="16"/>
                          </w:rPr>
                        </w:pPr>
                        <w:r>
                          <w:rPr>
                            <w:b/>
                            <w:bCs/>
                            <w:sz w:val="16"/>
                          </w:rPr>
                          <w:t>ALU</w:t>
                        </w:r>
                      </w:p>
                    </w:txbxContent>
                  </v:textbox>
                </v:shape>
                <v:shape id="Text Box 69" o:spid="_x0000_s1031" type="#_x0000_t202" style="position:absolute;left:77;top:5866;width:4883;height:3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" fillcolor="white [3212]">
                  <v:fill opacity="42662f"/>
                  <v:textbox inset="1mm,1mm,1mm,1mm">
                    <w:txbxContent>
                      <w:p w14:paraId="7E0567A2" w14:textId="77777777" w:rsidR="0062798B" w:rsidRDefault="0062798B" w:rsidP="002B1921">
                        <w:pPr>
                          <w:spacing w:after="0"/>
                          <w:jc w:val="center"/>
                          <w:rPr>
                            <w:b/>
                            <w:sz w:val="16"/>
                            <w:szCs w:val="16"/>
                          </w:rPr>
                        </w:pPr>
                        <w:r>
                          <w:rPr>
                            <w:b/>
                            <w:bCs/>
                            <w:sz w:val="16"/>
                            <w:szCs w:val="16"/>
                          </w:rPr>
                          <w:t>internal memory</w:t>
                        </w:r>
                      </w:p>
                    </w:txbxContent>
                  </v:textbox>
                </v:shape>
                <v:shape id="Text Box 72" o:spid="_x0000_s1032" type="#_x0000_t202" style="position:absolute;left:77;top:3022;width:4883;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" fillcolor="white [3212]">
                  <v:fill opacity="42662f"/>
                  <v:textbox inset="1mm,1mm,1mm,1mm">
                    <w:txbxContent>
                      <w:p w14:paraId="1DFED0DF" w14:textId="77777777" w:rsidR="0062798B" w:rsidRDefault="0062798B" w:rsidP="002B1921">
                        <w:pPr>
                          <w:spacing w:after="0"/>
                          <w:jc w:val="center"/>
                          <w:rPr>
                            <w:b/>
                            <w:sz w:val="16"/>
                            <w:szCs w:val="16"/>
                          </w:rPr>
                        </w:pPr>
                        <w:r>
                          <w:rPr>
                            <w:b/>
                            <w:bCs/>
                            <w:sz w:val="16"/>
                            <w:szCs w:val="16"/>
                          </w:rPr>
                          <w:t>registers</w:t>
                        </w:r>
                      </w:p>
                    </w:txbxContent>
                  </v:textbox>
                </v:shape>
                <v:shape id="Text Box 73" o:spid="_x0000_s1033" type="#_x0000_t202" style="position:absolute;left:4959;top:3022;width:5442;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">
                  <v:fill opacity="42662f"/>
                  <v:textbox inset="1mm,1mm,1mm,1mm">
                    <w:txbxContent>
                      <w:p w14:paraId="6ABC769C" w14:textId="77777777" w:rsidR="0062798B" w:rsidRDefault="0062798B" w:rsidP="002B1921">
                        <w:pPr>
                          <w:spacing w:after="0"/>
                          <w:jc w:val="center"/>
                          <w:rPr>
                            <w:b/>
                            <w:sz w:val="16"/>
                            <w:szCs w:val="16"/>
                          </w:rPr>
                        </w:pPr>
                        <w:r>
                          <w:rPr>
                            <w:b/>
                            <w:bCs/>
                            <w:sz w:val="16"/>
                            <w:szCs w:val="16"/>
                          </w:rPr>
                          <w:t>controller</w:t>
                        </w:r>
                      </w:p>
                    </w:txbxContent>
                  </v:textbox>
                </v:shape>
              </v:group>
            </w:pict>
          </mc:Fallback>
        </mc:AlternateContent>
      </w:r>
      <w:r w:rsidR="00143738">
        <w:rPr>
          <w:sz w:val="24"/>
          <w:szCs w:val="24"/>
        </w:rPr>
        <w:t>controller</w:t>
      </w:r>
    </w:p>
    <w:p w14:paraId="1600AF71" w14:textId="35E8903C" w:rsidR="002B1921" w:rsidRPr="00500BD0" w:rsidRDefault="00211AE8" w:rsidP="002B1921">
      <w:pPr>
        <w:pStyle w:val="NoSpacing"/>
        <w:numPr>
          <w:ilvl w:val="0"/>
          <w:numId w:val="1"/>
        </w:numPr>
        <w:tabs>
          <w:tab w:val="left" w:pos="2694"/>
        </w:tabs>
        <w:rPr>
          <w:sz w:val="24"/>
          <w:szCs w:val="24"/>
        </w:rPr>
      </w:pPr>
      <w:r>
        <w:rPr>
          <w:sz w:val="24"/>
          <w:szCs w:val="24"/>
        </w:rPr>
        <w:t xml:space="preserve">Arithmetic and Logic Unit (ALU) </w:t>
      </w:r>
    </w:p>
    <w:p w14:paraId="33573AC6" w14:textId="0E17EE53" w:rsidR="002B1921" w:rsidRPr="00500BD0" w:rsidRDefault="00143738" w:rsidP="002B1921">
      <w:pPr>
        <w:pStyle w:val="NoSpacing"/>
        <w:numPr>
          <w:ilvl w:val="0"/>
          <w:numId w:val="1"/>
        </w:numPr>
        <w:tabs>
          <w:tab w:val="left" w:pos="2694"/>
        </w:tabs>
        <w:rPr>
          <w:sz w:val="24"/>
          <w:szCs w:val="24"/>
        </w:rPr>
      </w:pPr>
      <w:r>
        <w:rPr>
          <w:sz w:val="24"/>
          <w:szCs w:val="24"/>
        </w:rPr>
        <w:t>registers</w:t>
      </w:r>
    </w:p>
    <w:p w14:paraId="347684AA" w14:textId="628F8492" w:rsidR="002B1921" w:rsidRPr="001B205F" w:rsidRDefault="00610C30" w:rsidP="002B1921">
      <w:pPr>
        <w:pStyle w:val="NoSpacing"/>
        <w:numPr>
          <w:ilvl w:val="0"/>
          <w:numId w:val="1"/>
        </w:numPr>
        <w:tabs>
          <w:tab w:val="left" w:pos="2694"/>
        </w:tabs>
        <w:rPr>
          <w:sz w:val="24"/>
          <w:szCs w:val="24"/>
        </w:rPr>
      </w:pPr>
      <w:r>
        <w:rPr>
          <w:sz w:val="24"/>
          <w:szCs w:val="24"/>
        </w:rPr>
        <w:t>internal memory.</w:t>
      </w:r>
    </w:p>
    <w:p w14:paraId="41CC3337" w14:textId="77777777" w:rsidR="002B1921" w:rsidRPr="00500BD0" w:rsidRDefault="002B1921" w:rsidP="002B1921">
      <w:pPr>
        <w:pStyle w:val="NoSpacing"/>
        <w:rPr>
          <w:sz w:val="24"/>
          <w:szCs w:val="24"/>
        </w:rPr>
      </w:pPr>
    </w:p>
    <w:p w14:paraId="51D5AD6E" w14:textId="77777777" w:rsidR="002B1921" w:rsidRDefault="002B1921" w:rsidP="002B1921">
      <w:pPr>
        <w:pStyle w:val="NoSpacing"/>
        <w:rPr>
          <w:sz w:val="24"/>
          <w:szCs w:val="24"/>
        </w:rPr>
      </w:pPr>
    </w:p>
    <w:p w14:paraId="0D6B36BF" w14:textId="517637C1" w:rsidR="002B1921" w:rsidRDefault="00211AE8" w:rsidP="002B1921">
      <w:pPr>
        <w:pStyle w:val="NoSpacing"/>
        <w:rPr>
          <w:sz w:val="24"/>
          <w:szCs w:val="24"/>
        </w:rPr>
      </w:pPr>
      <w:r>
        <w:rPr>
          <w:sz w:val="24"/>
          <w:szCs w:val="24"/>
        </w:rPr>
        <w:t>All these components have their own specific function</w:t>
      </w:r>
      <w:r w:rsidR="00D10798">
        <w:rPr>
          <w:sz w:val="24"/>
          <w:szCs w:val="24"/>
        </w:rPr>
        <w:t xml:space="preserve">. </w:t>
      </w:r>
      <w:r>
        <w:rPr>
          <w:sz w:val="24"/>
          <w:szCs w:val="24"/>
        </w:rPr>
        <w:t xml:space="preserve"> </w:t>
      </w:r>
    </w:p>
    <w:p w14:paraId="651FF26F" w14:textId="77777777" w:rsidR="002B1921" w:rsidRDefault="002B1921" w:rsidP="002B1921">
      <w:pPr>
        <w:pStyle w:val="NoSpacing"/>
        <w:rPr>
          <w:sz w:val="24"/>
          <w:szCs w:val="24"/>
        </w:rPr>
      </w:pPr>
    </w:p>
    <w:p w14:paraId="15A47D3E" w14:textId="77777777" w:rsidR="002B1921" w:rsidRPr="00500BD0" w:rsidRDefault="00211AE8" w:rsidP="002B1921">
      <w:pPr>
        <w:pStyle w:val="NoSpacing"/>
        <w:rPr>
          <w:b/>
          <w:sz w:val="24"/>
          <w:szCs w:val="24"/>
        </w:rPr>
      </w:pPr>
      <w:r w:rsidRPr="00500BD0">
        <w:rPr>
          <w:b/>
          <w:bCs/>
          <w:sz w:val="24"/>
          <w:szCs w:val="24"/>
        </w:rPr>
        <w:lastRenderedPageBreak/>
        <w:t>Controller or control unit</w:t>
      </w:r>
    </w:p>
    <w:p w14:paraId="62658318" w14:textId="77777777" w:rsidR="002B1921" w:rsidRPr="00500BD0" w:rsidRDefault="002B1921" w:rsidP="002B1921">
      <w:pPr>
        <w:pStyle w:val="NoSpacing"/>
        <w:rPr>
          <w:sz w:val="24"/>
          <w:szCs w:val="24"/>
        </w:rPr>
      </w:pPr>
    </w:p>
    <w:p w14:paraId="6B632C2C" w14:textId="49DA04DD" w:rsidR="002B1921" w:rsidRDefault="00211AE8" w:rsidP="002B1921">
      <w:pPr>
        <w:pStyle w:val="NoSpacing"/>
        <w:rPr>
          <w:sz w:val="24"/>
          <w:szCs w:val="24"/>
        </w:rPr>
      </w:pPr>
      <w:r w:rsidRPr="00500BD0">
        <w:rPr>
          <w:sz w:val="24"/>
          <w:szCs w:val="24"/>
        </w:rPr>
        <w:t>The controller sends and receives signals from all parts of the computer</w:t>
      </w:r>
      <w:r w:rsidR="00D10798">
        <w:rPr>
          <w:sz w:val="24"/>
          <w:szCs w:val="24"/>
        </w:rPr>
        <w:t xml:space="preserve">. </w:t>
      </w:r>
      <w:r w:rsidRPr="00500BD0">
        <w:rPr>
          <w:sz w:val="24"/>
          <w:szCs w:val="24"/>
        </w:rPr>
        <w:t>It ensures that all processes take place at the right time and in the correct order</w:t>
      </w:r>
      <w:r w:rsidR="00D10798">
        <w:rPr>
          <w:sz w:val="24"/>
          <w:szCs w:val="24"/>
        </w:rPr>
        <w:t xml:space="preserve">. </w:t>
      </w:r>
    </w:p>
    <w:p w14:paraId="56A288DF" w14:textId="77777777" w:rsidR="002B1921" w:rsidRDefault="002B1921" w:rsidP="002B1921">
      <w:pPr>
        <w:pStyle w:val="NoSpacing"/>
        <w:rPr>
          <w:b/>
          <w:sz w:val="24"/>
          <w:szCs w:val="24"/>
        </w:rPr>
      </w:pPr>
    </w:p>
    <w:p w14:paraId="3469BAA3" w14:textId="77777777" w:rsidR="002B1921" w:rsidRPr="00500BD0" w:rsidRDefault="00211AE8" w:rsidP="002B1921">
      <w:pPr>
        <w:pStyle w:val="NoSpacing"/>
        <w:rPr>
          <w:b/>
          <w:sz w:val="24"/>
          <w:szCs w:val="24"/>
        </w:rPr>
      </w:pPr>
      <w:r>
        <w:rPr>
          <w:b/>
          <w:bCs/>
          <w:sz w:val="24"/>
          <w:szCs w:val="24"/>
        </w:rPr>
        <w:t>Arithmetic and Logic Unit (ALU)</w:t>
      </w:r>
    </w:p>
    <w:p w14:paraId="5729E112" w14:textId="77777777" w:rsidR="002B1921" w:rsidRPr="00500BD0" w:rsidRDefault="002B1921" w:rsidP="002B1921">
      <w:pPr>
        <w:pStyle w:val="NoSpacing"/>
        <w:rPr>
          <w:sz w:val="24"/>
          <w:szCs w:val="24"/>
        </w:rPr>
      </w:pPr>
    </w:p>
    <w:p w14:paraId="7CAC51EB" w14:textId="45814740" w:rsidR="002B1921" w:rsidRDefault="00211AE8" w:rsidP="002B1921">
      <w:pPr>
        <w:pStyle w:val="NoSpacing"/>
        <w:rPr>
          <w:sz w:val="24"/>
          <w:szCs w:val="24"/>
        </w:rPr>
      </w:pPr>
      <w:r w:rsidRPr="00500BD0">
        <w:rPr>
          <w:sz w:val="24"/>
          <w:szCs w:val="24"/>
        </w:rPr>
        <w:t>The ALU is the part of the CPU that processes and manipulates data</w:t>
      </w:r>
      <w:r w:rsidR="00D10798">
        <w:rPr>
          <w:sz w:val="24"/>
          <w:szCs w:val="24"/>
        </w:rPr>
        <w:t xml:space="preserve">. </w:t>
      </w:r>
      <w:r w:rsidRPr="00500BD0">
        <w:rPr>
          <w:sz w:val="24"/>
          <w:szCs w:val="24"/>
        </w:rPr>
        <w:t>It performs simple calculations on the data that is temporarily stored in the registers</w:t>
      </w:r>
      <w:r w:rsidR="00D10798">
        <w:rPr>
          <w:sz w:val="24"/>
          <w:szCs w:val="24"/>
        </w:rPr>
        <w:t xml:space="preserve">. </w:t>
      </w:r>
    </w:p>
    <w:p w14:paraId="79CF912A" w14:textId="77777777" w:rsidR="002B1921" w:rsidRPr="00500BD0" w:rsidRDefault="002B1921" w:rsidP="002B1921">
      <w:pPr>
        <w:pStyle w:val="NoSpacing"/>
        <w:rPr>
          <w:sz w:val="24"/>
          <w:szCs w:val="24"/>
        </w:rPr>
      </w:pPr>
    </w:p>
    <w:p w14:paraId="070E6C8C" w14:textId="418A8B51" w:rsidR="0038656F" w:rsidRPr="0038656F" w:rsidRDefault="00211AE8" w:rsidP="0038656F">
      <w:pPr>
        <w:pStyle w:val="NoSpacing"/>
        <w:rPr>
          <w:sz w:val="24"/>
          <w:szCs w:val="24"/>
        </w:rPr>
      </w:pPr>
      <w:r w:rsidRPr="00500BD0">
        <w:rPr>
          <w:sz w:val="24"/>
          <w:szCs w:val="24"/>
        </w:rPr>
        <w:t>The ALU is also able to perform comparisons on data</w:t>
      </w:r>
      <w:r w:rsidR="00D10798">
        <w:rPr>
          <w:sz w:val="24"/>
          <w:szCs w:val="24"/>
        </w:rPr>
        <w:t xml:space="preserve">. </w:t>
      </w:r>
      <w:r w:rsidRPr="00500BD0">
        <w:rPr>
          <w:sz w:val="24"/>
          <w:szCs w:val="24"/>
        </w:rPr>
        <w:t>It is these comparisons that allow programs to make use of choice – e.g. an IF statement in a high-level language.</w:t>
      </w:r>
    </w:p>
    <w:p w14:paraId="22C505D4" w14:textId="16599DFB" w:rsidR="002B1921" w:rsidRPr="0038656F" w:rsidRDefault="00211AE8" w:rsidP="0038656F">
      <w:pPr>
        <w:spacing w:before="240" w:after="160" w:line="259" w:lineRule="auto"/>
        <w:rPr>
          <w:b/>
          <w:bCs/>
          <w:sz w:val="24"/>
          <w:szCs w:val="24"/>
        </w:rPr>
      </w:pPr>
      <w:r w:rsidRPr="00500BD0">
        <w:rPr>
          <w:b/>
          <w:bCs/>
          <w:sz w:val="24"/>
          <w:szCs w:val="24"/>
        </w:rPr>
        <w:t>Registers</w:t>
      </w:r>
    </w:p>
    <w:p w14:paraId="7B7D5507" w14:textId="1A224545" w:rsidR="002B1921" w:rsidRPr="00500BD0" w:rsidRDefault="00211AE8" w:rsidP="002B1921">
      <w:pPr>
        <w:pStyle w:val="NoSpacing"/>
        <w:rPr>
          <w:sz w:val="24"/>
          <w:szCs w:val="24"/>
        </w:rPr>
      </w:pPr>
      <w:r w:rsidRPr="00500BD0">
        <w:rPr>
          <w:b/>
          <w:noProof/>
          <w:sz w:val="28"/>
          <w:szCs w:val="28"/>
          <w:lang w:eastAsia="en-GB"/>
        </w:rPr>
        <mc:AlternateContent>
          <mc:Choice Requires="wps">
            <w:drawing>
              <wp:anchor distT="0" distB="0" distL="114300" distR="114300" simplePos="0" relativeHeight="251594240" behindDoc="1" locked="0" layoutInCell="1" allowOverlap="0" wp14:anchorId="522C0AEA" wp14:editId="54B2FFC5">
                <wp:simplePos x="0" y="0"/>
                <wp:positionH relativeFrom="column">
                  <wp:posOffset>3324225</wp:posOffset>
                </wp:positionH>
                <wp:positionV relativeFrom="paragraph">
                  <wp:posOffset>65405</wp:posOffset>
                </wp:positionV>
                <wp:extent cx="3187700" cy="1733550"/>
                <wp:effectExtent l="0" t="0" r="0" b="0"/>
                <wp:wrapTight wrapText="bothSides">
                  <wp:wrapPolygon edited="0">
                    <wp:start x="0" y="0"/>
                    <wp:lineTo x="0" y="21363"/>
                    <wp:lineTo x="21428" y="21363"/>
                    <wp:lineTo x="21428" y="0"/>
                    <wp:lineTo x="0" y="0"/>
                  </wp:wrapPolygon>
                </wp:wrapTight>
                <wp:docPr id="49" name="Rectangle 49"/>
                <wp:cNvGraphicFramePr/>
                <a:graphic xmlns:a="http://schemas.openxmlformats.org/drawingml/2006/main">
                  <a:graphicData uri="http://schemas.microsoft.com/office/word/2010/wordprocessingShape">
                    <wps:wsp>
                      <wps:cNvSpPr/>
                      <wps:spPr>
                        <a:xfrm>
                          <a:off x="0" y="0"/>
                          <a:ext cx="3187700" cy="1733550"/>
                        </a:xfrm>
                        <a:prstGeom prst="rect">
                          <a:avLst/>
                        </a:prstGeom>
                        <a:solidFill>
                          <a:srgbClr val="F8FDC7"/>
                        </a:solidFill>
                        <a:ln w="12700">
                          <a:noFill/>
                        </a:ln>
                      </wps:spPr>
                      <wps:style>
                        <a:lnRef idx="2">
                          <a:schemeClr val="accent6">
                            <a:shade val="50000"/>
                          </a:schemeClr>
                        </a:lnRef>
                        <a:fillRef idx="1">
                          <a:schemeClr val="accent6"/>
                        </a:fillRef>
                        <a:effectRef idx="0">
                          <a:schemeClr val="accent6"/>
                        </a:effectRef>
                        <a:fontRef idx="minor">
                          <a:schemeClr val="lt1"/>
                        </a:fontRef>
                      </wps:style>
                      <wps:txbx>
                        <w:txbxContent>
                          <w:p w14:paraId="018350A9" w14:textId="77777777" w:rsidR="0062798B" w:rsidRDefault="0062798B" w:rsidP="002B1921">
                            <w:pPr>
                              <w:spacing w:after="0"/>
                              <w:rPr>
                                <w:b/>
                                <w:color w:val="FF0000"/>
                                <w:sz w:val="24"/>
                              </w:rPr>
                            </w:pPr>
                            <w:r>
                              <w:rPr>
                                <w:b/>
                                <w:bCs/>
                                <w:color w:val="FF0000"/>
                                <w:sz w:val="24"/>
                              </w:rPr>
                              <w:t>SUMMARY OF DEFINITIONS</w:t>
                            </w:r>
                          </w:p>
                          <w:p w14:paraId="25BA1BF8" w14:textId="77777777" w:rsidR="0062798B" w:rsidRDefault="0062798B" w:rsidP="002B1921">
                            <w:pPr>
                              <w:spacing w:after="0"/>
                              <w:rPr>
                                <w:b/>
                                <w:color w:val="FF0000"/>
                                <w:sz w:val="24"/>
                              </w:rPr>
                            </w:pPr>
                          </w:p>
                          <w:p w14:paraId="6FCFB1E3" w14:textId="77777777" w:rsidR="0062798B" w:rsidRDefault="0062798B" w:rsidP="002B1921">
                            <w:pPr>
                              <w:spacing w:after="0"/>
                              <w:rPr>
                                <w:color w:val="000000" w:themeColor="text1"/>
                                <w:sz w:val="24"/>
                              </w:rPr>
                            </w:pPr>
                            <w:r>
                              <w:rPr>
                                <w:b/>
                                <w:bCs/>
                                <w:color w:val="000000" w:themeColor="text1"/>
                                <w:sz w:val="24"/>
                              </w:rPr>
                              <w:t>Controller:</w:t>
                            </w:r>
                            <w:r>
                              <w:rPr>
                                <w:color w:val="000000" w:themeColor="text1"/>
                                <w:sz w:val="24"/>
                              </w:rPr>
                              <w:t xml:space="preserve"> manages the execution of instructions</w:t>
                            </w:r>
                          </w:p>
                          <w:p w14:paraId="0DE85109" w14:textId="77777777" w:rsidR="0062798B" w:rsidRDefault="0062798B" w:rsidP="002B1921">
                            <w:pPr>
                              <w:spacing w:after="0"/>
                              <w:rPr>
                                <w:color w:val="000000" w:themeColor="text1"/>
                                <w:sz w:val="24"/>
                              </w:rPr>
                            </w:pPr>
                            <w:r>
                              <w:rPr>
                                <w:b/>
                                <w:bCs/>
                                <w:color w:val="000000" w:themeColor="text1"/>
                                <w:sz w:val="24"/>
                              </w:rPr>
                              <w:t xml:space="preserve">Arithmetic and Logic Unit (ALU): </w:t>
                            </w:r>
                            <w:r>
                              <w:rPr>
                                <w:color w:val="000000" w:themeColor="text1"/>
                                <w:sz w:val="24"/>
                              </w:rPr>
                              <w:t>processes and manipulates data</w:t>
                            </w:r>
                          </w:p>
                          <w:p w14:paraId="24797002" w14:textId="77777777" w:rsidR="0062798B" w:rsidRDefault="0062798B" w:rsidP="002B1921">
                            <w:pPr>
                              <w:spacing w:after="0"/>
                              <w:rPr>
                                <w:color w:val="000000" w:themeColor="text1"/>
                                <w:sz w:val="24"/>
                              </w:rPr>
                            </w:pPr>
                            <w:r>
                              <w:rPr>
                                <w:b/>
                                <w:bCs/>
                                <w:color w:val="000000" w:themeColor="text1"/>
                                <w:sz w:val="24"/>
                              </w:rPr>
                              <w:t xml:space="preserve">Register: </w:t>
                            </w:r>
                            <w:r>
                              <w:rPr>
                                <w:color w:val="000000" w:themeColor="text1"/>
                                <w:sz w:val="24"/>
                              </w:rPr>
                              <w:t>fast access temporary data store</w:t>
                            </w:r>
                          </w:p>
                          <w:p w14:paraId="61CAB6DF" w14:textId="2E3F5849" w:rsidR="0062798B" w:rsidRPr="00131263" w:rsidRDefault="0062798B" w:rsidP="002B1921">
                            <w:pPr>
                              <w:spacing w:after="0"/>
                              <w:rPr>
                                <w:b/>
                                <w:color w:val="000000" w:themeColor="text1"/>
                                <w:sz w:val="24"/>
                              </w:rPr>
                            </w:pPr>
                            <w:r>
                              <w:rPr>
                                <w:b/>
                                <w:bCs/>
                                <w:color w:val="000000" w:themeColor="text1"/>
                                <w:sz w:val="24"/>
                              </w:rPr>
                              <w:t xml:space="preserve">Internal memory: </w:t>
                            </w:r>
                            <w:r>
                              <w:rPr>
                                <w:bCs/>
                                <w:color w:val="000000" w:themeColor="text1"/>
                                <w:sz w:val="24"/>
                              </w:rPr>
                              <w:t>fast access memory on the CPU</w:t>
                            </w:r>
                          </w:p>
                          <w:p w14:paraId="38D6610E" w14:textId="77777777" w:rsidR="0062798B" w:rsidRDefault="0062798B" w:rsidP="002B1921">
                            <w:pPr>
                              <w:spacing w:after="0"/>
                              <w:rPr>
                                <w:color w:val="000000" w:themeColor="text1"/>
                                <w:sz w:val="2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ect w14:anchorId="522C0AEA" id="Rectangle 49" o:spid="_x0000_s1034" style="position:absolute;margin-left:261.75pt;margin-top:5.15pt;width:251pt;height:136.5pt;z-index:-25172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" o:allowoverlap="f" fillcolor="#f8fdc7" stroked="f" strokeweight="1pt">
                <v:textbox inset="1mm,1mm,1mm,1mm">
                  <w:txbxContent>
                    <w:p w14:paraId="018350A9" w14:textId="77777777" w:rsidR="0062798B" w:rsidRDefault="0062798B" w:rsidP="002B1921">
                      <w:pPr>
                        <w:spacing w:after="0"/>
                        <w:rPr>
                          <w:b/>
                          <w:color w:val="FF0000"/>
                          <w:sz w:val="24"/>
                        </w:rPr>
                      </w:pPr>
                      <w:r>
                        <w:rPr>
                          <w:b/>
                          <w:bCs/>
                          <w:color w:val="FF0000"/>
                          <w:sz w:val="24"/>
                        </w:rPr>
                        <w:t>SUMMARY OF DEFINITIONS</w:t>
                      </w:r>
                    </w:p>
                    <w:p w14:paraId="25BA1BF8" w14:textId="77777777" w:rsidR="0062798B" w:rsidRDefault="0062798B" w:rsidP="002B1921">
                      <w:pPr>
                        <w:spacing w:after="0"/>
                        <w:rPr>
                          <w:b/>
                          <w:color w:val="FF0000"/>
                          <w:sz w:val="24"/>
                        </w:rPr>
                      </w:pPr>
                    </w:p>
                    <w:p w14:paraId="6FCFB1E3" w14:textId="77777777" w:rsidR="0062798B" w:rsidRDefault="0062798B" w:rsidP="002B1921">
                      <w:pPr>
                        <w:spacing w:after="0"/>
                        <w:rPr>
                          <w:color w:val="000000" w:themeColor="text1"/>
                          <w:sz w:val="24"/>
                        </w:rPr>
                      </w:pPr>
                      <w:r>
                        <w:rPr>
                          <w:b/>
                          <w:bCs/>
                          <w:color w:val="000000" w:themeColor="text1"/>
                          <w:sz w:val="24"/>
                        </w:rPr>
                        <w:t>Controller:</w:t>
                      </w:r>
                      <w:r>
                        <w:rPr>
                          <w:color w:val="000000" w:themeColor="text1"/>
                          <w:sz w:val="24"/>
                        </w:rPr>
                        <w:t xml:space="preserve"> manages the execution of instructions</w:t>
                      </w:r>
                    </w:p>
                    <w:p w14:paraId="0DE85109" w14:textId="77777777" w:rsidR="0062798B" w:rsidRDefault="0062798B" w:rsidP="002B1921">
                      <w:pPr>
                        <w:spacing w:after="0"/>
                        <w:rPr>
                          <w:color w:val="000000" w:themeColor="text1"/>
                          <w:sz w:val="24"/>
                        </w:rPr>
                      </w:pPr>
                      <w:r>
                        <w:rPr>
                          <w:b/>
                          <w:bCs/>
                          <w:color w:val="000000" w:themeColor="text1"/>
                          <w:sz w:val="24"/>
                        </w:rPr>
                        <w:t xml:space="preserve">Arithmetic and Logic Unit (ALU): </w:t>
                      </w:r>
                      <w:r>
                        <w:rPr>
                          <w:color w:val="000000" w:themeColor="text1"/>
                          <w:sz w:val="24"/>
                        </w:rPr>
                        <w:t>processes and manipulates data</w:t>
                      </w:r>
                    </w:p>
                    <w:p w14:paraId="24797002" w14:textId="77777777" w:rsidR="0062798B" w:rsidRDefault="0062798B" w:rsidP="002B1921">
                      <w:pPr>
                        <w:spacing w:after="0"/>
                        <w:rPr>
                          <w:color w:val="000000" w:themeColor="text1"/>
                          <w:sz w:val="24"/>
                        </w:rPr>
                      </w:pPr>
                      <w:r>
                        <w:rPr>
                          <w:b/>
                          <w:bCs/>
                          <w:color w:val="000000" w:themeColor="text1"/>
                          <w:sz w:val="24"/>
                        </w:rPr>
                        <w:t xml:space="preserve">Register: </w:t>
                      </w:r>
                      <w:r>
                        <w:rPr>
                          <w:color w:val="000000" w:themeColor="text1"/>
                          <w:sz w:val="24"/>
                        </w:rPr>
                        <w:t>fast access temporary data store</w:t>
                      </w:r>
                    </w:p>
                    <w:p w14:paraId="61CAB6DF" w14:textId="2E3F5849" w:rsidR="0062798B" w:rsidRPr="00131263" w:rsidRDefault="0062798B" w:rsidP="002B1921">
                      <w:pPr>
                        <w:spacing w:after="0"/>
                        <w:rPr>
                          <w:b/>
                          <w:color w:val="000000" w:themeColor="text1"/>
                          <w:sz w:val="24"/>
                        </w:rPr>
                      </w:pPr>
                      <w:r>
                        <w:rPr>
                          <w:b/>
                          <w:bCs/>
                          <w:color w:val="000000" w:themeColor="text1"/>
                          <w:sz w:val="24"/>
                        </w:rPr>
                        <w:t xml:space="preserve">Internal memory: </w:t>
                      </w:r>
                      <w:r>
                        <w:rPr>
                          <w:bCs/>
                          <w:color w:val="000000" w:themeColor="text1"/>
                          <w:sz w:val="24"/>
                        </w:rPr>
                        <w:t>fast access memory on the CPU</w:t>
                      </w:r>
                    </w:p>
                    <w:p w14:paraId="38D6610E" w14:textId="77777777" w:rsidR="0062798B" w:rsidRDefault="0062798B" w:rsidP="002B1921">
                      <w:pPr>
                        <w:spacing w:after="0"/>
                        <w:rPr>
                          <w:color w:val="000000" w:themeColor="text1"/>
                          <w:sz w:val="24"/>
                        </w:rPr>
                      </w:pPr>
                    </w:p>
                  </w:txbxContent>
                </v:textbox>
                <w10:wrap type="tight"/>
              </v:rect>
            </w:pict>
          </mc:Fallback>
        </mc:AlternateContent>
      </w:r>
      <w:r w:rsidRPr="00500BD0">
        <w:rPr>
          <w:sz w:val="24"/>
          <w:szCs w:val="24"/>
        </w:rPr>
        <w:t>A register is a storage location found on the CPU where data or control information is temporarily stored</w:t>
      </w:r>
      <w:r w:rsidR="00D10798">
        <w:rPr>
          <w:sz w:val="24"/>
          <w:szCs w:val="24"/>
        </w:rPr>
        <w:t xml:space="preserve">. </w:t>
      </w:r>
      <w:r w:rsidRPr="00500BD0">
        <w:rPr>
          <w:sz w:val="24"/>
          <w:szCs w:val="24"/>
        </w:rPr>
        <w:t>Registers are usually much faster to access than internal memory, since they have to be accessed so often.</w:t>
      </w:r>
    </w:p>
    <w:p w14:paraId="1233E488" w14:textId="77777777" w:rsidR="002B1921" w:rsidRPr="00500BD0" w:rsidRDefault="002B1921" w:rsidP="002B1921">
      <w:pPr>
        <w:pStyle w:val="NoSpacing"/>
        <w:rPr>
          <w:sz w:val="24"/>
          <w:szCs w:val="24"/>
        </w:rPr>
      </w:pPr>
    </w:p>
    <w:p w14:paraId="6BD2F9F7" w14:textId="2ADB34E9" w:rsidR="002B1921" w:rsidRDefault="00211AE8" w:rsidP="002B1921">
      <w:pPr>
        <w:pStyle w:val="NoSpacing"/>
        <w:rPr>
          <w:sz w:val="24"/>
          <w:szCs w:val="24"/>
        </w:rPr>
      </w:pPr>
      <w:r>
        <w:rPr>
          <w:sz w:val="24"/>
          <w:szCs w:val="24"/>
        </w:rPr>
        <w:t>An accumulator is a common example of a register</w:t>
      </w:r>
      <w:r w:rsidR="00D10798">
        <w:rPr>
          <w:sz w:val="24"/>
          <w:szCs w:val="24"/>
        </w:rPr>
        <w:t xml:space="preserve">. </w:t>
      </w:r>
      <w:r>
        <w:rPr>
          <w:sz w:val="24"/>
          <w:szCs w:val="24"/>
        </w:rPr>
        <w:t>This is the register used by the ALU to store the results of its calculations.</w:t>
      </w:r>
    </w:p>
    <w:p w14:paraId="374686A3" w14:textId="27A7FF79" w:rsidR="0038656F" w:rsidRDefault="0038656F" w:rsidP="002B1921">
      <w:pPr>
        <w:pStyle w:val="NoSpacing"/>
        <w:rPr>
          <w:sz w:val="24"/>
          <w:szCs w:val="24"/>
        </w:rPr>
      </w:pPr>
    </w:p>
    <w:p w14:paraId="744CC9AA" w14:textId="77777777" w:rsidR="0038656F" w:rsidRDefault="0038656F" w:rsidP="0038656F">
      <w:pPr>
        <w:pStyle w:val="NoSpacing"/>
        <w:rPr>
          <w:rFonts w:cstheme="minorHAnsi"/>
          <w:sz w:val="24"/>
          <w:szCs w:val="24"/>
        </w:rPr>
      </w:pPr>
      <w:r>
        <w:rPr>
          <w:rFonts w:cstheme="minorHAnsi"/>
          <w:sz w:val="24"/>
          <w:szCs w:val="24"/>
        </w:rPr>
        <w:t>Other examples of registers include:</w:t>
      </w:r>
    </w:p>
    <w:p w14:paraId="40E1810F" w14:textId="77777777" w:rsidR="0038656F" w:rsidRDefault="0038656F" w:rsidP="004D6742">
      <w:pPr>
        <w:pStyle w:val="CommentText"/>
        <w:numPr>
          <w:ilvl w:val="0"/>
          <w:numId w:val="53"/>
        </w:numPr>
        <w:spacing w:after="0"/>
        <w:rPr>
          <w:rFonts w:cstheme="minorHAnsi"/>
        </w:rPr>
      </w:pPr>
      <w:r w:rsidRPr="008141F4">
        <w:rPr>
          <w:rFonts w:cstheme="minorHAnsi"/>
        </w:rPr>
        <w:t xml:space="preserve">Program Counter (PC) – a counter that keeps track of the memory address of which instruction is to be executed next. </w:t>
      </w:r>
    </w:p>
    <w:p w14:paraId="2620F17F" w14:textId="39526EDB" w:rsidR="0038656F" w:rsidRDefault="0038656F" w:rsidP="004D6742">
      <w:pPr>
        <w:pStyle w:val="CommentText"/>
        <w:numPr>
          <w:ilvl w:val="0"/>
          <w:numId w:val="53"/>
        </w:numPr>
        <w:spacing w:after="0"/>
        <w:rPr>
          <w:rFonts w:cstheme="minorHAnsi"/>
        </w:rPr>
      </w:pPr>
      <w:r w:rsidRPr="008141F4">
        <w:rPr>
          <w:rFonts w:cstheme="minorHAnsi"/>
        </w:rPr>
        <w:t xml:space="preserve">Memory Address Register (MAR) – the address in </w:t>
      </w:r>
      <w:r w:rsidR="00FF3A66">
        <w:rPr>
          <w:rFonts w:cstheme="minorHAnsi"/>
        </w:rPr>
        <w:t xml:space="preserve">the </w:t>
      </w:r>
      <w:r w:rsidRPr="008141F4">
        <w:rPr>
          <w:rFonts w:cstheme="minorHAnsi"/>
        </w:rPr>
        <w:t>main memory that is currently being read or written.</w:t>
      </w:r>
    </w:p>
    <w:p w14:paraId="730079C7" w14:textId="6007E0BE" w:rsidR="0038656F" w:rsidRDefault="0038656F" w:rsidP="004D6742">
      <w:pPr>
        <w:pStyle w:val="NoSpacing"/>
        <w:numPr>
          <w:ilvl w:val="0"/>
          <w:numId w:val="53"/>
        </w:numPr>
        <w:rPr>
          <w:sz w:val="24"/>
          <w:szCs w:val="24"/>
        </w:rPr>
      </w:pPr>
      <w:r w:rsidRPr="00883231">
        <w:rPr>
          <w:rFonts w:cstheme="minorHAnsi"/>
          <w:sz w:val="24"/>
          <w:szCs w:val="24"/>
        </w:rPr>
        <w:t xml:space="preserve">Current Instruction </w:t>
      </w:r>
      <w:r w:rsidR="00FF3A66">
        <w:rPr>
          <w:rFonts w:cstheme="minorHAnsi"/>
          <w:sz w:val="24"/>
          <w:szCs w:val="24"/>
        </w:rPr>
        <w:t>R</w:t>
      </w:r>
      <w:r w:rsidRPr="00883231">
        <w:rPr>
          <w:rFonts w:cstheme="minorHAnsi"/>
          <w:sz w:val="24"/>
          <w:szCs w:val="24"/>
        </w:rPr>
        <w:t>egister (CIR) – a temporary holding area for the instruction that has just been fetched from memory</w:t>
      </w:r>
      <w:r w:rsidR="00FF3A66">
        <w:rPr>
          <w:rFonts w:cstheme="minorHAnsi"/>
          <w:sz w:val="24"/>
          <w:szCs w:val="24"/>
        </w:rPr>
        <w:t>.</w:t>
      </w:r>
    </w:p>
    <w:p w14:paraId="17CC5A4A" w14:textId="77777777" w:rsidR="002B1921" w:rsidRDefault="002B1921" w:rsidP="002B1921">
      <w:pPr>
        <w:pStyle w:val="NoSpacing"/>
        <w:rPr>
          <w:sz w:val="24"/>
          <w:szCs w:val="24"/>
        </w:rPr>
      </w:pPr>
    </w:p>
    <w:p w14:paraId="15B08F8B" w14:textId="2EE25E92" w:rsidR="002B1921" w:rsidRPr="00500BD0" w:rsidRDefault="00211AE8" w:rsidP="002B1921">
      <w:pPr>
        <w:pStyle w:val="NoSpacing"/>
        <w:rPr>
          <w:b/>
          <w:sz w:val="24"/>
          <w:szCs w:val="24"/>
        </w:rPr>
      </w:pPr>
      <w:r>
        <w:rPr>
          <w:b/>
          <w:bCs/>
          <w:sz w:val="24"/>
          <w:szCs w:val="24"/>
        </w:rPr>
        <w:t>I</w:t>
      </w:r>
      <w:r w:rsidRPr="00500BD0">
        <w:rPr>
          <w:b/>
          <w:bCs/>
          <w:sz w:val="24"/>
          <w:szCs w:val="24"/>
        </w:rPr>
        <w:t xml:space="preserve">nternal memory </w:t>
      </w:r>
    </w:p>
    <w:p w14:paraId="317F85FD" w14:textId="77777777" w:rsidR="002B1921" w:rsidRPr="00500BD0" w:rsidRDefault="002B1921" w:rsidP="002B1921">
      <w:pPr>
        <w:pStyle w:val="NoSpacing"/>
        <w:rPr>
          <w:b/>
          <w:sz w:val="24"/>
          <w:szCs w:val="24"/>
        </w:rPr>
      </w:pPr>
    </w:p>
    <w:p w14:paraId="3FEBBD4E" w14:textId="2479AEA8" w:rsidR="009A6778" w:rsidRDefault="00211AE8" w:rsidP="002B1921">
      <w:pPr>
        <w:pStyle w:val="NoSpacing"/>
        <w:rPr>
          <w:sz w:val="24"/>
          <w:szCs w:val="24"/>
          <w:lang w:val="cy-GB"/>
        </w:rPr>
      </w:pPr>
      <w:r w:rsidRPr="000C0F47">
        <w:rPr>
          <w:sz w:val="24"/>
          <w:szCs w:val="24"/>
        </w:rPr>
        <w:t xml:space="preserve">Internal memory (sometimes called </w:t>
      </w:r>
      <w:r w:rsidRPr="000C0F47">
        <w:rPr>
          <w:i/>
          <w:iCs/>
          <w:sz w:val="24"/>
          <w:szCs w:val="24"/>
        </w:rPr>
        <w:t>level 1 cache memory</w:t>
      </w:r>
      <w:r w:rsidRPr="000C0F47">
        <w:rPr>
          <w:sz w:val="24"/>
          <w:szCs w:val="24"/>
        </w:rPr>
        <w:t>) is fast access temporary storage on the CPU</w:t>
      </w:r>
      <w:r w:rsidR="00D10798">
        <w:rPr>
          <w:sz w:val="24"/>
          <w:szCs w:val="24"/>
        </w:rPr>
        <w:t xml:space="preserve">. </w:t>
      </w:r>
      <w:r w:rsidRPr="000C0F47">
        <w:rPr>
          <w:sz w:val="24"/>
          <w:szCs w:val="24"/>
        </w:rPr>
        <w:t>Data is moved from the registers to the internal memory when it is not being actively used</w:t>
      </w:r>
      <w:r w:rsidR="00D10798">
        <w:rPr>
          <w:sz w:val="24"/>
          <w:szCs w:val="24"/>
        </w:rPr>
        <w:t xml:space="preserve">. </w:t>
      </w:r>
      <w:r w:rsidRPr="000C0F47">
        <w:rPr>
          <w:sz w:val="24"/>
          <w:szCs w:val="24"/>
        </w:rPr>
        <w:t>Data from internal memory can then either be written to RAM or called back into the registers for further processing</w:t>
      </w:r>
      <w:r w:rsidR="00D10798">
        <w:rPr>
          <w:sz w:val="24"/>
          <w:szCs w:val="24"/>
        </w:rPr>
        <w:t xml:space="preserve">. </w:t>
      </w:r>
    </w:p>
    <w:p w14:paraId="51CA3845" w14:textId="25C38DAD" w:rsidR="002B1921" w:rsidRDefault="00211AE8" w:rsidP="002B1921">
      <w:pPr>
        <w:pStyle w:val="NoSpacing"/>
        <w:jc w:val="center"/>
        <w:rPr>
          <w:sz w:val="24"/>
          <w:szCs w:val="24"/>
        </w:rPr>
      </w:pPr>
      <w:r>
        <w:rPr>
          <w:noProof/>
          <w:sz w:val="24"/>
          <w:szCs w:val="24"/>
          <w:lang w:eastAsia="en-GB"/>
        </w:rPr>
        <w:drawing>
          <wp:inline distT="0" distB="0" distL="0" distR="0" wp14:anchorId="5A1EFA5E" wp14:editId="720B0360">
            <wp:extent cx="4267114" cy="1676400"/>
            <wp:effectExtent l="0" t="0" r="63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CPU2.png"/>
                    <pic:cNvPicPr/>
                  </pic:nvPicPr>
                  <pic:blipFill>
                    <a:blip r:embed="rId15">
                      <a:extLst>
                        <a:ext uri="{28A0092B-C50C-407E-A947-70E740481C1C}">
                          <a14:useLocalDpi xmlns:a14="http://schemas.microsoft.com/office/drawing/2010/main" val="0"/>
                        </a:ext>
                      </a:extLst>
                    </a:blip>
                    <a:stretch>
                      <a:fillRect/>
                    </a:stretch>
                  </pic:blipFill>
                  <pic:spPr>
                    <a:xfrm>
                      <a:off x="0" y="0"/>
                      <a:ext cx="4327083" cy="1699960"/>
                    </a:xfrm>
                    <a:prstGeom prst="rect">
                      <a:avLst/>
                    </a:prstGeom>
                  </pic:spPr>
                </pic:pic>
              </a:graphicData>
            </a:graphic>
          </wp:inline>
        </w:drawing>
      </w:r>
    </w:p>
    <w:p w14:paraId="2FA614C6" w14:textId="77777777" w:rsidR="002B1921" w:rsidRDefault="00211AE8" w:rsidP="002B1921">
      <w:pPr>
        <w:pStyle w:val="NoSpacing"/>
        <w:rPr>
          <w:b/>
          <w:sz w:val="24"/>
          <w:szCs w:val="24"/>
          <w:lang w:eastAsia="en-GB"/>
        </w:rPr>
      </w:pPr>
      <w:r w:rsidRPr="000311FE">
        <w:rPr>
          <w:noProof/>
          <w:sz w:val="24"/>
          <w:szCs w:val="24"/>
          <w:lang w:eastAsia="en-GB"/>
        </w:rPr>
        <w:lastRenderedPageBreak/>
        <mc:AlternateContent>
          <mc:Choice Requires="wps">
            <w:drawing>
              <wp:anchor distT="0" distB="0" distL="114300" distR="114300" simplePos="0" relativeHeight="251595264" behindDoc="0" locked="0" layoutInCell="1" allowOverlap="1" wp14:anchorId="7EABA33F" wp14:editId="2B8D7FC6">
                <wp:simplePos x="0" y="0"/>
                <wp:positionH relativeFrom="column">
                  <wp:posOffset>1595755</wp:posOffset>
                </wp:positionH>
                <wp:positionV relativeFrom="paragraph">
                  <wp:posOffset>0</wp:posOffset>
                </wp:positionV>
                <wp:extent cx="1295400" cy="222885"/>
                <wp:effectExtent l="0" t="0" r="0" b="5715"/>
                <wp:wrapNone/>
                <wp:docPr id="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22885"/>
                        </a:xfrm>
                        <a:prstGeom prst="rect">
                          <a:avLst/>
                        </a:prstGeom>
                        <a:noFill/>
                        <a:ln w="9525">
                          <a:noFill/>
                          <a:miter lim="800000"/>
                          <a:headEnd/>
                          <a:tailEnd/>
                        </a:ln>
                      </wps:spPr>
                      <wps:txbx>
                        <w:txbxContent>
                          <w:p w14:paraId="521DF4FE" w14:textId="77777777" w:rsidR="0062798B" w:rsidRDefault="0062798B" w:rsidP="002B1921">
                            <w:pPr>
                              <w:spacing w:after="0"/>
                              <w:jc w:val="center"/>
                              <w:rPr>
                                <w:b/>
                                <w:sz w:val="24"/>
                              </w:rPr>
                            </w:pPr>
                          </w:p>
                        </w:txbxContent>
                      </wps:txbx>
                      <wps:bodyPr rot="0" vert="horz" wrap="square" lIns="0" tIns="0" rIns="0" bIns="0" anchor="t" anchorCtr="0">
                        <a:spAutoFit/>
                      </wps:bodyPr>
                    </wps:wsp>
                  </a:graphicData>
                </a:graphic>
              </wp:anchor>
            </w:drawing>
          </mc:Choice>
          <mc:Fallback>
            <w:pict>
              <v:shape w14:anchorId="7EABA33F" id="_x0000_s1035" type="#_x0000_t202" style="position:absolute;margin-left:125.65pt;margin-top:0;width:102pt;height:17.55pt;z-index:25159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" filled="f" stroked="f">
                <v:textbox style="mso-fit-shape-to-text:t" inset="0,0,0,0">
                  <w:txbxContent>
                    <w:p w14:paraId="521DF4FE" w14:textId="77777777" w:rsidR="0062798B" w:rsidRDefault="0062798B" w:rsidP="002B1921">
                      <w:pPr>
                        <w:spacing w:after="0"/>
                        <w:jc w:val="center"/>
                        <w:rPr>
                          <w:b/>
                          <w:sz w:val="24"/>
                        </w:rPr>
                      </w:pPr>
                    </w:p>
                  </w:txbxContent>
                </v:textbox>
              </v:shape>
            </w:pict>
          </mc:Fallback>
        </mc:AlternateContent>
      </w:r>
      <w:r>
        <w:rPr>
          <w:b/>
          <w:bCs/>
          <w:sz w:val="24"/>
          <w:szCs w:val="24"/>
          <w:lang w:eastAsia="en-GB"/>
        </w:rPr>
        <w:t>Buses</w:t>
      </w:r>
    </w:p>
    <w:p w14:paraId="1177B145" w14:textId="77777777" w:rsidR="002B1921" w:rsidRPr="009F294A" w:rsidRDefault="002B1921" w:rsidP="002B1921">
      <w:pPr>
        <w:pStyle w:val="NoSpacing"/>
        <w:rPr>
          <w:sz w:val="24"/>
          <w:szCs w:val="24"/>
        </w:rPr>
      </w:pPr>
    </w:p>
    <w:p w14:paraId="37D86687" w14:textId="6524A83D" w:rsidR="002B1921" w:rsidRDefault="00211AE8" w:rsidP="002B1921">
      <w:pPr>
        <w:spacing w:after="0"/>
        <w:rPr>
          <w:sz w:val="24"/>
          <w:szCs w:val="24"/>
        </w:rPr>
      </w:pPr>
      <w:r w:rsidRPr="00500BD0">
        <w:rPr>
          <w:sz w:val="24"/>
          <w:szCs w:val="24"/>
        </w:rPr>
        <w:t>Buses allow data to be transferred to different parts of the computer</w:t>
      </w:r>
      <w:r w:rsidR="00D10798">
        <w:rPr>
          <w:sz w:val="24"/>
          <w:szCs w:val="24"/>
        </w:rPr>
        <w:t xml:space="preserve">. </w:t>
      </w:r>
      <w:r w:rsidRPr="00500BD0">
        <w:rPr>
          <w:sz w:val="24"/>
          <w:szCs w:val="24"/>
        </w:rPr>
        <w:t xml:space="preserve">There are three main buses used by the CPU. </w:t>
      </w:r>
    </w:p>
    <w:p w14:paraId="03E2274F" w14:textId="77777777" w:rsidR="002B1921" w:rsidRDefault="00211AE8" w:rsidP="002B1921">
      <w:pPr>
        <w:spacing w:after="0"/>
        <w:rPr>
          <w:sz w:val="24"/>
          <w:szCs w:val="24"/>
        </w:rPr>
      </w:pPr>
      <w:r>
        <w:rPr>
          <w:sz w:val="24"/>
          <w:szCs w:val="24"/>
        </w:rPr>
        <w:t xml:space="preserve"> </w:t>
      </w:r>
    </w:p>
    <w:p w14:paraId="160AA225" w14:textId="08B8F23A" w:rsidR="002B1921" w:rsidRPr="006206F3" w:rsidRDefault="00211AE8" w:rsidP="004D6742">
      <w:pPr>
        <w:pStyle w:val="ListParagraph"/>
        <w:numPr>
          <w:ilvl w:val="6"/>
          <w:numId w:val="3"/>
        </w:numPr>
        <w:spacing w:after="160" w:line="259" w:lineRule="auto"/>
        <w:ind w:left="851" w:hanging="425"/>
        <w:rPr>
          <w:sz w:val="24"/>
          <w:szCs w:val="24"/>
        </w:rPr>
      </w:pPr>
      <w:r>
        <w:rPr>
          <w:sz w:val="24"/>
          <w:szCs w:val="24"/>
        </w:rPr>
        <w:t>Address bus. When data is saved or loaded from memory, the address at which it is to be stored or loaded from must be sent</w:t>
      </w:r>
      <w:r w:rsidR="00D10798">
        <w:rPr>
          <w:sz w:val="24"/>
          <w:szCs w:val="24"/>
        </w:rPr>
        <w:t xml:space="preserve">. </w:t>
      </w:r>
      <w:r>
        <w:rPr>
          <w:sz w:val="24"/>
          <w:szCs w:val="24"/>
        </w:rPr>
        <w:t>The storage address of data always travels along an address bus.</w:t>
      </w:r>
    </w:p>
    <w:p w14:paraId="30FB31DF" w14:textId="0F90EEB1" w:rsidR="002B1921" w:rsidRPr="006206F3" w:rsidRDefault="00211AE8" w:rsidP="004D6742">
      <w:pPr>
        <w:pStyle w:val="ListParagraph"/>
        <w:numPr>
          <w:ilvl w:val="6"/>
          <w:numId w:val="3"/>
        </w:numPr>
        <w:spacing w:after="160" w:line="259" w:lineRule="auto"/>
        <w:ind w:left="851" w:hanging="425"/>
        <w:rPr>
          <w:sz w:val="24"/>
          <w:szCs w:val="24"/>
        </w:rPr>
      </w:pPr>
      <w:r>
        <w:rPr>
          <w:sz w:val="24"/>
          <w:szCs w:val="24"/>
        </w:rPr>
        <w:t>Data bus. Data will then need to be moved between several parts of a computer</w:t>
      </w:r>
      <w:r w:rsidR="00D10798">
        <w:rPr>
          <w:sz w:val="24"/>
          <w:szCs w:val="24"/>
        </w:rPr>
        <w:t xml:space="preserve">. </w:t>
      </w:r>
      <w:r>
        <w:rPr>
          <w:sz w:val="24"/>
          <w:szCs w:val="24"/>
        </w:rPr>
        <w:t>The path along which data travels is called a data bus.</w:t>
      </w:r>
    </w:p>
    <w:p w14:paraId="4E81A3B6" w14:textId="7EF9C50B" w:rsidR="004643A5" w:rsidRPr="00AF1C17" w:rsidRDefault="00211AE8" w:rsidP="004D6742">
      <w:pPr>
        <w:pStyle w:val="ListParagraph"/>
        <w:numPr>
          <w:ilvl w:val="6"/>
          <w:numId w:val="3"/>
        </w:numPr>
        <w:spacing w:after="160" w:line="259" w:lineRule="auto"/>
        <w:ind w:left="851" w:hanging="425"/>
        <w:rPr>
          <w:sz w:val="24"/>
          <w:szCs w:val="24"/>
        </w:rPr>
      </w:pPr>
      <w:r w:rsidRPr="006206F3">
        <w:rPr>
          <w:sz w:val="24"/>
          <w:szCs w:val="24"/>
        </w:rPr>
        <w:t>Control bus. The controller uses the control bus to send control signals to different parts of the computer.</w:t>
      </w:r>
    </w:p>
    <w:p w14:paraId="171DAD14" w14:textId="77777777" w:rsidR="002B1921" w:rsidRDefault="002B1921" w:rsidP="002B1921">
      <w:pPr>
        <w:spacing w:after="0"/>
        <w:rPr>
          <w:b/>
          <w:sz w:val="24"/>
          <w:szCs w:val="28"/>
          <w:lang w:eastAsia="en-GB"/>
        </w:rPr>
      </w:pPr>
    </w:p>
    <w:p w14:paraId="69C701BB" w14:textId="2434F623" w:rsidR="002B1921" w:rsidRPr="00211AE8" w:rsidRDefault="00211AE8" w:rsidP="00211AE8">
      <w:pPr>
        <w:rPr>
          <w:b/>
          <w:sz w:val="24"/>
          <w:szCs w:val="28"/>
          <w:lang w:eastAsia="en-GB"/>
        </w:rPr>
      </w:pPr>
      <w:r w:rsidRPr="00500BD0">
        <w:rPr>
          <w:b/>
          <w:bCs/>
          <w:sz w:val="24"/>
          <w:szCs w:val="28"/>
          <w:lang w:eastAsia="en-GB"/>
        </w:rPr>
        <w:t>The fetch-decode-execute cycle</w:t>
      </w:r>
    </w:p>
    <w:p w14:paraId="46AC34F7" w14:textId="23E89848" w:rsidR="002B1921" w:rsidRDefault="00211AE8" w:rsidP="002B1921">
      <w:pPr>
        <w:spacing w:after="0"/>
        <w:rPr>
          <w:sz w:val="24"/>
          <w:szCs w:val="28"/>
          <w:lang w:eastAsia="en-GB"/>
        </w:rPr>
      </w:pPr>
      <w:r w:rsidRPr="00500BD0">
        <w:rPr>
          <w:sz w:val="24"/>
          <w:szCs w:val="28"/>
          <w:lang w:eastAsia="en-GB"/>
        </w:rPr>
        <w:t xml:space="preserve">There are </w:t>
      </w:r>
      <w:r w:rsidRPr="00500BD0">
        <w:rPr>
          <w:b/>
          <w:bCs/>
          <w:sz w:val="24"/>
          <w:szCs w:val="28"/>
          <w:lang w:eastAsia="en-GB"/>
        </w:rPr>
        <w:t>three</w:t>
      </w:r>
      <w:r w:rsidRPr="00500BD0">
        <w:rPr>
          <w:sz w:val="24"/>
          <w:szCs w:val="28"/>
          <w:lang w:eastAsia="en-GB"/>
        </w:rPr>
        <w:t xml:space="preserve"> steps to processing instructions given by a currently running program:</w:t>
      </w:r>
    </w:p>
    <w:p w14:paraId="2D26D3C1" w14:textId="77777777" w:rsidR="00AF1C17" w:rsidRPr="00500BD0" w:rsidRDefault="00AF1C17" w:rsidP="002B1921">
      <w:pPr>
        <w:spacing w:after="0"/>
        <w:rPr>
          <w:sz w:val="24"/>
          <w:szCs w:val="28"/>
          <w:lang w:eastAsia="en-GB"/>
        </w:rPr>
      </w:pPr>
    </w:p>
    <w:p w14:paraId="5778CBD5" w14:textId="09B0D6F9" w:rsidR="002B1921" w:rsidRPr="00500BD0" w:rsidRDefault="00211AE8" w:rsidP="004D6742">
      <w:pPr>
        <w:pStyle w:val="ListParagraph"/>
        <w:numPr>
          <w:ilvl w:val="0"/>
          <w:numId w:val="4"/>
        </w:numPr>
        <w:spacing w:after="0"/>
        <w:rPr>
          <w:sz w:val="24"/>
          <w:szCs w:val="28"/>
          <w:lang w:eastAsia="en-GB"/>
        </w:rPr>
      </w:pPr>
      <w:r>
        <w:rPr>
          <w:sz w:val="24"/>
          <w:szCs w:val="28"/>
          <w:lang w:eastAsia="en-GB"/>
        </w:rPr>
        <w:t xml:space="preserve">The fetch cycle takes the address required from memory, stores it in the </w:t>
      </w:r>
      <w:r w:rsidR="00AF1C17">
        <w:rPr>
          <w:sz w:val="24"/>
          <w:szCs w:val="28"/>
          <w:lang w:eastAsia="en-GB"/>
        </w:rPr>
        <w:t xml:space="preserve">current </w:t>
      </w:r>
      <w:r>
        <w:rPr>
          <w:sz w:val="24"/>
          <w:szCs w:val="28"/>
          <w:lang w:eastAsia="en-GB"/>
        </w:rPr>
        <w:t>instruction register, and moves the program counter on one so that it points at the next instruction.</w:t>
      </w:r>
    </w:p>
    <w:p w14:paraId="50309DFE" w14:textId="0EDBDE37" w:rsidR="002B1921" w:rsidRPr="00500BD0" w:rsidRDefault="00211AE8" w:rsidP="004D6742">
      <w:pPr>
        <w:pStyle w:val="ListParagraph"/>
        <w:numPr>
          <w:ilvl w:val="0"/>
          <w:numId w:val="4"/>
        </w:numPr>
        <w:spacing w:after="0"/>
        <w:rPr>
          <w:sz w:val="24"/>
          <w:szCs w:val="28"/>
          <w:lang w:eastAsia="en-GB"/>
        </w:rPr>
      </w:pPr>
      <w:r>
        <w:rPr>
          <w:sz w:val="24"/>
          <w:szCs w:val="28"/>
          <w:lang w:eastAsia="en-GB"/>
        </w:rPr>
        <w:t>The control unit authenticates the instruction in the</w:t>
      </w:r>
      <w:r w:rsidR="00AF1C17">
        <w:rPr>
          <w:sz w:val="24"/>
          <w:szCs w:val="28"/>
          <w:lang w:eastAsia="en-GB"/>
        </w:rPr>
        <w:t xml:space="preserve"> current</w:t>
      </w:r>
      <w:r>
        <w:rPr>
          <w:sz w:val="24"/>
          <w:szCs w:val="28"/>
          <w:lang w:eastAsia="en-GB"/>
        </w:rPr>
        <w:t xml:space="preserve"> instruction register. The instruction is decoded to determine the action that needs to be carried out.</w:t>
      </w:r>
    </w:p>
    <w:p w14:paraId="7429FD86" w14:textId="77777777" w:rsidR="002B1921" w:rsidRPr="00500BD0" w:rsidRDefault="00211AE8" w:rsidP="004D6742">
      <w:pPr>
        <w:pStyle w:val="ListParagraph"/>
        <w:numPr>
          <w:ilvl w:val="0"/>
          <w:numId w:val="4"/>
        </w:numPr>
        <w:spacing w:after="0"/>
        <w:rPr>
          <w:sz w:val="24"/>
          <w:szCs w:val="28"/>
          <w:lang w:eastAsia="en-GB"/>
        </w:rPr>
      </w:pPr>
      <w:r>
        <w:rPr>
          <w:sz w:val="24"/>
          <w:szCs w:val="28"/>
          <w:lang w:eastAsia="en-GB"/>
        </w:rPr>
        <w:t>The actual actions that happen during the execution cycle depend on the instruction itself.</w:t>
      </w:r>
    </w:p>
    <w:p w14:paraId="09EFFF3C" w14:textId="77777777" w:rsidR="002B1921" w:rsidRDefault="002B1921" w:rsidP="002B1921">
      <w:pPr>
        <w:spacing w:after="160" w:line="259" w:lineRule="auto"/>
        <w:rPr>
          <w:sz w:val="24"/>
          <w:szCs w:val="24"/>
        </w:rPr>
      </w:pPr>
    </w:p>
    <w:p w14:paraId="571F5685" w14:textId="22B918BB" w:rsidR="002B1921" w:rsidRDefault="00211AE8" w:rsidP="00211AE8">
      <w:pPr>
        <w:rPr>
          <w:b/>
          <w:sz w:val="28"/>
          <w:szCs w:val="28"/>
          <w:lang w:eastAsia="en-GB"/>
        </w:rPr>
      </w:pPr>
      <w:r>
        <w:rPr>
          <w:b/>
          <w:bCs/>
          <w:sz w:val="28"/>
          <w:szCs w:val="28"/>
          <w:lang w:eastAsia="en-GB"/>
        </w:rPr>
        <w:t>CPU performance and specification</w:t>
      </w:r>
    </w:p>
    <w:p w14:paraId="68470F38" w14:textId="1E894FF5" w:rsidR="002B1921" w:rsidRPr="00E00BF9" w:rsidRDefault="00211AE8" w:rsidP="002B1921">
      <w:pPr>
        <w:spacing w:after="0"/>
        <w:rPr>
          <w:sz w:val="24"/>
          <w:szCs w:val="24"/>
          <w:lang w:eastAsia="en-GB"/>
        </w:rPr>
      </w:pPr>
      <w:r w:rsidRPr="00E00BF9">
        <w:rPr>
          <w:sz w:val="24"/>
          <w:szCs w:val="24"/>
          <w:lang w:eastAsia="en-GB"/>
        </w:rPr>
        <w:t>When we use a computer, we want the instructions to be carried out very fast. As the instructions become more complicated (for example, creating a 3D animation or editing a video file), we demand more from the CPU. The technological advances we have seen in processor technology have largely been driven by the need for speed.</w:t>
      </w:r>
    </w:p>
    <w:p w14:paraId="091FCE8F" w14:textId="77777777" w:rsidR="002B1921" w:rsidRPr="00500BD0" w:rsidRDefault="002B1921" w:rsidP="002B1921">
      <w:pPr>
        <w:spacing w:after="0"/>
        <w:rPr>
          <w:sz w:val="24"/>
          <w:szCs w:val="24"/>
          <w:lang w:eastAsia="en-GB"/>
        </w:rPr>
      </w:pPr>
    </w:p>
    <w:p w14:paraId="5E6982EA" w14:textId="455C0F09" w:rsidR="002B1921" w:rsidRPr="00211AE8" w:rsidRDefault="00211AE8" w:rsidP="00211AE8">
      <w:pPr>
        <w:rPr>
          <w:b/>
          <w:sz w:val="24"/>
          <w:szCs w:val="24"/>
          <w:lang w:eastAsia="en-GB"/>
        </w:rPr>
      </w:pPr>
      <w:r>
        <w:rPr>
          <w:b/>
          <w:bCs/>
          <w:sz w:val="24"/>
          <w:szCs w:val="24"/>
          <w:lang w:eastAsia="en-GB"/>
        </w:rPr>
        <w:t>CPU cache memory</w:t>
      </w:r>
    </w:p>
    <w:p w14:paraId="10D03901" w14:textId="2A4D2E4A" w:rsidR="002B1921" w:rsidRPr="00500BD0" w:rsidRDefault="00211AE8" w:rsidP="002B1921">
      <w:pPr>
        <w:spacing w:after="0"/>
        <w:rPr>
          <w:sz w:val="24"/>
          <w:szCs w:val="24"/>
          <w:lang w:eastAsia="en-GB"/>
        </w:rPr>
      </w:pPr>
      <w:r w:rsidRPr="00500BD0">
        <w:rPr>
          <w:sz w:val="24"/>
          <w:szCs w:val="24"/>
          <w:lang w:eastAsia="en-GB"/>
        </w:rPr>
        <w:t xml:space="preserve">Cache memory is a fast access type of memory; it's also very expensive. Because of the cost, most computer systems have very little cache memory, e.g. very few kB or MB compared to a Random Access Memory (RAM) where there is likely to be </w:t>
      </w:r>
      <w:r w:rsidR="001448EF">
        <w:rPr>
          <w:sz w:val="24"/>
          <w:szCs w:val="24"/>
          <w:lang w:eastAsia="en-GB"/>
        </w:rPr>
        <w:t>many</w:t>
      </w:r>
      <w:r w:rsidRPr="00500BD0">
        <w:rPr>
          <w:sz w:val="24"/>
          <w:szCs w:val="24"/>
          <w:lang w:eastAsia="en-GB"/>
        </w:rPr>
        <w:t xml:space="preserve"> GB. Cache memory improves the performance of the CPU as it is able to provide instructions and data to the CPU at a much faster rate than another system memory such as RAM. The more cache memory your system has, the better its performance is likely to be.</w:t>
      </w:r>
    </w:p>
    <w:p w14:paraId="1F27A7B8" w14:textId="77777777" w:rsidR="002B1921" w:rsidRPr="00500BD0" w:rsidRDefault="002B1921" w:rsidP="002B1921">
      <w:pPr>
        <w:spacing w:after="0"/>
        <w:rPr>
          <w:sz w:val="24"/>
          <w:szCs w:val="24"/>
          <w:lang w:eastAsia="en-GB"/>
        </w:rPr>
      </w:pPr>
    </w:p>
    <w:p w14:paraId="646F7BCA" w14:textId="77777777" w:rsidR="00211AE8" w:rsidRDefault="00211AE8">
      <w:pPr>
        <w:spacing w:after="160" w:line="259" w:lineRule="auto"/>
        <w:rPr>
          <w:b/>
          <w:bCs/>
          <w:sz w:val="24"/>
          <w:szCs w:val="24"/>
          <w:lang w:eastAsia="en-GB"/>
        </w:rPr>
      </w:pPr>
      <w:r>
        <w:rPr>
          <w:b/>
          <w:bCs/>
          <w:sz w:val="24"/>
          <w:szCs w:val="24"/>
          <w:lang w:eastAsia="en-GB"/>
        </w:rPr>
        <w:br w:type="page"/>
      </w:r>
    </w:p>
    <w:p w14:paraId="47D30450" w14:textId="2A960666" w:rsidR="002761A1" w:rsidRPr="00211AE8" w:rsidRDefault="00211AE8" w:rsidP="00211AE8">
      <w:pPr>
        <w:rPr>
          <w:b/>
          <w:bCs/>
          <w:sz w:val="24"/>
          <w:szCs w:val="24"/>
          <w:lang w:val="cy-GB" w:eastAsia="en-GB"/>
        </w:rPr>
      </w:pPr>
      <w:r>
        <w:rPr>
          <w:b/>
          <w:bCs/>
          <w:sz w:val="24"/>
          <w:szCs w:val="24"/>
          <w:lang w:eastAsia="en-GB"/>
        </w:rPr>
        <w:lastRenderedPageBreak/>
        <w:t>Clock speed</w:t>
      </w:r>
    </w:p>
    <w:p w14:paraId="53A1DB0F" w14:textId="15DFB147" w:rsidR="002B1921" w:rsidRPr="00500BD0" w:rsidRDefault="00211AE8" w:rsidP="002B1921">
      <w:pPr>
        <w:spacing w:after="0"/>
        <w:rPr>
          <w:sz w:val="24"/>
          <w:szCs w:val="24"/>
          <w:lang w:eastAsia="en-GB"/>
        </w:rPr>
      </w:pPr>
      <w:r w:rsidRPr="00500BD0">
        <w:rPr>
          <w:sz w:val="24"/>
          <w:szCs w:val="24"/>
          <w:lang w:eastAsia="en-GB"/>
        </w:rPr>
        <w:t>The speed at which a processor operates is called the clock speed. The faster the clock speed, the faster the computer is able to run the fetch-decode-execute cycle (FDE) and therefore process more instructions.</w:t>
      </w:r>
      <w:r>
        <w:rPr>
          <w:sz w:val="24"/>
          <w:szCs w:val="24"/>
          <w:lang w:eastAsia="en-GB"/>
        </w:rPr>
        <w:t xml:space="preserve"> </w:t>
      </w:r>
      <w:r w:rsidRPr="00500BD0">
        <w:rPr>
          <w:sz w:val="24"/>
          <w:szCs w:val="24"/>
          <w:lang w:eastAsia="en-GB"/>
        </w:rPr>
        <w:t>The speed of the processor is measured in Hertz (Hz)</w:t>
      </w:r>
      <w:r w:rsidR="00D10798">
        <w:rPr>
          <w:sz w:val="24"/>
          <w:szCs w:val="24"/>
          <w:lang w:eastAsia="en-GB"/>
        </w:rPr>
        <w:t xml:space="preserve">. </w:t>
      </w:r>
      <w:r w:rsidRPr="00500BD0">
        <w:rPr>
          <w:sz w:val="24"/>
          <w:szCs w:val="24"/>
          <w:lang w:eastAsia="en-GB"/>
        </w:rPr>
        <w:t>One clock tick per second would be measured as 1 Hz. Therefore, a processor that operates at 1,000 clock ticks per second would be a 1,000 Hz processor, also known as a 1 kHz processor.</w:t>
      </w:r>
    </w:p>
    <w:p w14:paraId="035DBE66" w14:textId="77777777" w:rsidR="002B1921" w:rsidRPr="00500BD0" w:rsidRDefault="002B1921" w:rsidP="002B1921">
      <w:pPr>
        <w:spacing w:after="0"/>
        <w:rPr>
          <w:sz w:val="24"/>
          <w:szCs w:val="24"/>
          <w:lang w:eastAsia="en-GB"/>
        </w:rPr>
      </w:pPr>
    </w:p>
    <w:p w14:paraId="3E5DF5DE" w14:textId="77777777" w:rsidR="002B1921" w:rsidRPr="00500BD0" w:rsidRDefault="00211AE8" w:rsidP="002B1921">
      <w:pPr>
        <w:spacing w:after="0"/>
        <w:rPr>
          <w:sz w:val="24"/>
          <w:szCs w:val="24"/>
          <w:lang w:eastAsia="en-GB"/>
        </w:rPr>
      </w:pPr>
      <w:r w:rsidRPr="00F845A0">
        <w:rPr>
          <w:sz w:val="24"/>
          <w:szCs w:val="24"/>
          <w:lang w:eastAsia="en-GB"/>
        </w:rPr>
        <w:t xml:space="preserve">At this stage, it is a good time to introduce </w:t>
      </w:r>
      <w:r w:rsidRPr="00F845A0">
        <w:rPr>
          <w:i/>
          <w:iCs/>
          <w:sz w:val="24"/>
          <w:szCs w:val="24"/>
          <w:lang w:eastAsia="en-GB"/>
        </w:rPr>
        <w:t>prefix multipliers</w:t>
      </w:r>
      <w:r w:rsidRPr="00F845A0">
        <w:rPr>
          <w:sz w:val="24"/>
          <w:szCs w:val="24"/>
          <w:lang w:eastAsia="en-GB"/>
        </w:rPr>
        <w:t xml:space="preserve"> for clock speeds:  </w:t>
      </w:r>
    </w:p>
    <w:p w14:paraId="35AE22EF" w14:textId="77777777" w:rsidR="002B1921" w:rsidRPr="00500BD0" w:rsidRDefault="002B1921" w:rsidP="002B1921">
      <w:pPr>
        <w:spacing w:after="0"/>
        <w:rPr>
          <w:sz w:val="24"/>
          <w:szCs w:val="24"/>
          <w:lang w:eastAsia="en-GB"/>
        </w:rPr>
      </w:pPr>
    </w:p>
    <w:tbl>
      <w:tblPr>
        <w:tblW w:w="0" w:type="auto"/>
        <w:jc w:val="center"/>
        <w:tblBorders>
          <w:top w:val="outset" w:sz="12" w:space="0" w:color="auto"/>
          <w:left w:val="outset" w:sz="12" w:space="0" w:color="auto"/>
          <w:bottom w:val="outset" w:sz="12" w:space="0" w:color="auto"/>
          <w:right w:val="outset" w:sz="12" w:space="0" w:color="auto"/>
        </w:tblBorders>
        <w:shd w:val="clear" w:color="auto" w:fill="FFFFFF"/>
        <w:tblLayout w:type="fixed"/>
        <w:tblCellMar>
          <w:left w:w="0" w:type="dxa"/>
          <w:right w:w="0" w:type="dxa"/>
        </w:tblCellMar>
        <w:tblLook w:val="04A0" w:firstRow="1" w:lastRow="0" w:firstColumn="1" w:lastColumn="0" w:noHBand="0" w:noVBand="1"/>
      </w:tblPr>
      <w:tblGrid>
        <w:gridCol w:w="1689"/>
        <w:gridCol w:w="1104"/>
        <w:gridCol w:w="1516"/>
        <w:gridCol w:w="1335"/>
      </w:tblGrid>
      <w:tr w:rsidR="004B2D02" w14:paraId="034B5751" w14:textId="77777777" w:rsidTr="00C74539">
        <w:trPr>
          <w:jc w:val="center"/>
        </w:trPr>
        <w:tc>
          <w:tcPr>
            <w:tcW w:w="1689" w:type="dxa"/>
            <w:tcBorders>
              <w:top w:val="outset" w:sz="6" w:space="0" w:color="auto"/>
              <w:left w:val="outset" w:sz="6" w:space="0" w:color="auto"/>
              <w:bottom w:val="outset" w:sz="6" w:space="0" w:color="auto"/>
              <w:right w:val="outset" w:sz="6" w:space="0" w:color="auto"/>
            </w:tcBorders>
            <w:shd w:val="clear" w:color="auto" w:fill="44546A" w:themeFill="text2"/>
            <w:hideMark/>
          </w:tcPr>
          <w:p w14:paraId="747F0A21" w14:textId="77777777" w:rsidR="002B1921" w:rsidRPr="00500BD0" w:rsidRDefault="00211AE8" w:rsidP="00C2131C">
            <w:pPr>
              <w:spacing w:after="0"/>
              <w:ind w:left="57"/>
              <w:jc w:val="center"/>
              <w:rPr>
                <w:color w:val="FFFFFF" w:themeColor="background1"/>
                <w:sz w:val="24"/>
                <w:szCs w:val="24"/>
                <w:lang w:eastAsia="en-GB"/>
              </w:rPr>
            </w:pPr>
            <w:r w:rsidRPr="00500BD0">
              <w:rPr>
                <w:b/>
                <w:bCs/>
                <w:color w:val="FFFFFF" w:themeColor="background1"/>
                <w:sz w:val="24"/>
                <w:szCs w:val="24"/>
                <w:lang w:eastAsia="en-GB"/>
              </w:rPr>
              <w:t>Prefix</w:t>
            </w:r>
          </w:p>
        </w:tc>
        <w:tc>
          <w:tcPr>
            <w:tcW w:w="1104" w:type="dxa"/>
            <w:tcBorders>
              <w:top w:val="outset" w:sz="6" w:space="0" w:color="auto"/>
              <w:left w:val="outset" w:sz="6" w:space="0" w:color="auto"/>
              <w:bottom w:val="outset" w:sz="6" w:space="0" w:color="auto"/>
              <w:right w:val="outset" w:sz="6" w:space="0" w:color="auto"/>
            </w:tcBorders>
            <w:shd w:val="clear" w:color="auto" w:fill="44546A" w:themeFill="text2"/>
            <w:hideMark/>
          </w:tcPr>
          <w:p w14:paraId="48B495FD" w14:textId="77777777" w:rsidR="002B1921" w:rsidRPr="00500BD0" w:rsidRDefault="00211AE8" w:rsidP="00C2131C">
            <w:pPr>
              <w:spacing w:after="0"/>
              <w:ind w:left="57"/>
              <w:jc w:val="center"/>
              <w:rPr>
                <w:color w:val="FFFFFF" w:themeColor="background1"/>
                <w:sz w:val="24"/>
                <w:szCs w:val="24"/>
                <w:lang w:eastAsia="en-GB"/>
              </w:rPr>
            </w:pPr>
            <w:r w:rsidRPr="00500BD0">
              <w:rPr>
                <w:b/>
                <w:bCs/>
                <w:color w:val="FFFFFF" w:themeColor="background1"/>
                <w:sz w:val="24"/>
                <w:szCs w:val="24"/>
                <w:lang w:eastAsia="en-GB"/>
              </w:rPr>
              <w:t>Symbol</w:t>
            </w:r>
          </w:p>
        </w:tc>
        <w:tc>
          <w:tcPr>
            <w:tcW w:w="1516" w:type="dxa"/>
            <w:tcBorders>
              <w:top w:val="outset" w:sz="6" w:space="0" w:color="auto"/>
              <w:left w:val="outset" w:sz="6" w:space="0" w:color="auto"/>
              <w:bottom w:val="outset" w:sz="6" w:space="0" w:color="auto"/>
              <w:right w:val="outset" w:sz="6" w:space="0" w:color="auto"/>
            </w:tcBorders>
            <w:shd w:val="clear" w:color="auto" w:fill="44546A" w:themeFill="text2"/>
          </w:tcPr>
          <w:p w14:paraId="52EAEA71" w14:textId="77777777" w:rsidR="002B1921" w:rsidRPr="00500BD0" w:rsidRDefault="00211AE8" w:rsidP="00C2131C">
            <w:pPr>
              <w:spacing w:after="0"/>
              <w:ind w:left="57"/>
              <w:jc w:val="center"/>
              <w:rPr>
                <w:b/>
                <w:bCs/>
                <w:color w:val="FFFFFF" w:themeColor="background1"/>
                <w:sz w:val="24"/>
                <w:szCs w:val="24"/>
                <w:lang w:eastAsia="en-GB"/>
              </w:rPr>
            </w:pPr>
            <w:r w:rsidRPr="00500BD0">
              <w:rPr>
                <w:b/>
                <w:bCs/>
                <w:color w:val="FFFFFF" w:themeColor="background1"/>
                <w:sz w:val="24"/>
                <w:szCs w:val="24"/>
                <w:lang w:eastAsia="en-GB"/>
              </w:rPr>
              <w:t>Multiplier</w:t>
            </w:r>
          </w:p>
        </w:tc>
        <w:tc>
          <w:tcPr>
            <w:tcW w:w="1335" w:type="dxa"/>
            <w:tcBorders>
              <w:top w:val="outset" w:sz="6" w:space="0" w:color="auto"/>
              <w:left w:val="outset" w:sz="6" w:space="0" w:color="auto"/>
              <w:bottom w:val="outset" w:sz="6" w:space="0" w:color="auto"/>
              <w:right w:val="outset" w:sz="6" w:space="0" w:color="auto"/>
            </w:tcBorders>
            <w:shd w:val="clear" w:color="auto" w:fill="44546A" w:themeFill="text2"/>
            <w:hideMark/>
          </w:tcPr>
          <w:p w14:paraId="1930E199" w14:textId="77777777" w:rsidR="002B1921" w:rsidRPr="00500BD0" w:rsidRDefault="00211AE8" w:rsidP="00C2131C">
            <w:pPr>
              <w:spacing w:after="0"/>
              <w:ind w:left="57"/>
              <w:jc w:val="center"/>
              <w:rPr>
                <w:color w:val="FFFFFF" w:themeColor="background1"/>
                <w:sz w:val="24"/>
                <w:szCs w:val="24"/>
                <w:lang w:eastAsia="en-GB"/>
              </w:rPr>
            </w:pPr>
            <w:r w:rsidRPr="00500BD0">
              <w:rPr>
                <w:b/>
                <w:bCs/>
                <w:color w:val="FFFFFF" w:themeColor="background1"/>
                <w:sz w:val="24"/>
                <w:szCs w:val="24"/>
                <w:lang w:eastAsia="en-GB"/>
              </w:rPr>
              <w:t>Power of 10</w:t>
            </w:r>
          </w:p>
        </w:tc>
      </w:tr>
      <w:tr w:rsidR="004B2D02" w14:paraId="4AE483BF" w14:textId="77777777" w:rsidTr="00C74539">
        <w:trPr>
          <w:jc w:val="center"/>
        </w:trPr>
        <w:tc>
          <w:tcPr>
            <w:tcW w:w="1689" w:type="dxa"/>
            <w:tcBorders>
              <w:top w:val="outset" w:sz="6" w:space="0" w:color="auto"/>
              <w:left w:val="outset" w:sz="6" w:space="0" w:color="auto"/>
              <w:bottom w:val="outset" w:sz="6" w:space="0" w:color="auto"/>
              <w:right w:val="outset" w:sz="6" w:space="0" w:color="auto"/>
            </w:tcBorders>
            <w:shd w:val="clear" w:color="auto" w:fill="D5DCE4" w:themeFill="text2" w:themeFillTint="33"/>
            <w:hideMark/>
          </w:tcPr>
          <w:p w14:paraId="7C6182C2" w14:textId="77777777" w:rsidR="002B1921" w:rsidRPr="00500BD0" w:rsidRDefault="00211AE8" w:rsidP="00C2131C">
            <w:pPr>
              <w:spacing w:after="0"/>
              <w:ind w:left="57"/>
              <w:jc w:val="center"/>
              <w:rPr>
                <w:sz w:val="24"/>
                <w:szCs w:val="24"/>
                <w:lang w:eastAsia="en-GB"/>
              </w:rPr>
            </w:pPr>
            <w:r w:rsidRPr="00500BD0">
              <w:rPr>
                <w:sz w:val="24"/>
                <w:szCs w:val="24"/>
                <w:lang w:eastAsia="en-GB"/>
              </w:rPr>
              <w:t>Kilo</w:t>
            </w:r>
          </w:p>
        </w:tc>
        <w:tc>
          <w:tcPr>
            <w:tcW w:w="1104" w:type="dxa"/>
            <w:tcBorders>
              <w:top w:val="outset" w:sz="6" w:space="0" w:color="auto"/>
              <w:left w:val="outset" w:sz="6" w:space="0" w:color="auto"/>
              <w:bottom w:val="outset" w:sz="6" w:space="0" w:color="auto"/>
              <w:right w:val="outset" w:sz="6" w:space="0" w:color="auto"/>
            </w:tcBorders>
            <w:shd w:val="clear" w:color="auto" w:fill="FFFFFF"/>
            <w:hideMark/>
          </w:tcPr>
          <w:p w14:paraId="43E23F7E" w14:textId="77777777" w:rsidR="002B1921" w:rsidRPr="00500BD0" w:rsidRDefault="00211AE8" w:rsidP="00C2131C">
            <w:pPr>
              <w:spacing w:after="0"/>
              <w:ind w:left="57"/>
              <w:jc w:val="center"/>
              <w:rPr>
                <w:sz w:val="24"/>
                <w:szCs w:val="24"/>
                <w:lang w:eastAsia="en-GB"/>
              </w:rPr>
            </w:pPr>
            <w:r w:rsidRPr="00500BD0">
              <w:rPr>
                <w:sz w:val="24"/>
                <w:szCs w:val="24"/>
                <w:lang w:eastAsia="en-GB"/>
              </w:rPr>
              <w:t>k</w:t>
            </w:r>
          </w:p>
        </w:tc>
        <w:tc>
          <w:tcPr>
            <w:tcW w:w="1516" w:type="dxa"/>
            <w:tcBorders>
              <w:top w:val="outset" w:sz="6" w:space="0" w:color="auto"/>
              <w:left w:val="outset" w:sz="6" w:space="0" w:color="auto"/>
              <w:bottom w:val="outset" w:sz="6" w:space="0" w:color="auto"/>
              <w:right w:val="outset" w:sz="6" w:space="0" w:color="auto"/>
            </w:tcBorders>
            <w:shd w:val="clear" w:color="auto" w:fill="FFFFFF"/>
          </w:tcPr>
          <w:p w14:paraId="59AAAEA5" w14:textId="77777777" w:rsidR="002B1921" w:rsidRPr="00500BD0" w:rsidRDefault="00211AE8" w:rsidP="00C2131C">
            <w:pPr>
              <w:spacing w:after="0"/>
              <w:ind w:right="57"/>
              <w:jc w:val="center"/>
              <w:rPr>
                <w:sz w:val="24"/>
                <w:szCs w:val="24"/>
                <w:lang w:eastAsia="en-GB"/>
              </w:rPr>
            </w:pPr>
            <w:r w:rsidRPr="00500BD0">
              <w:rPr>
                <w:sz w:val="24"/>
                <w:szCs w:val="24"/>
                <w:lang w:eastAsia="en-GB"/>
              </w:rPr>
              <w:t>1,000</w:t>
            </w:r>
          </w:p>
        </w:tc>
        <w:tc>
          <w:tcPr>
            <w:tcW w:w="1335" w:type="dxa"/>
            <w:tcBorders>
              <w:top w:val="outset" w:sz="6" w:space="0" w:color="auto"/>
              <w:left w:val="outset" w:sz="6" w:space="0" w:color="auto"/>
              <w:bottom w:val="outset" w:sz="6" w:space="0" w:color="auto"/>
              <w:right w:val="outset" w:sz="6" w:space="0" w:color="auto"/>
            </w:tcBorders>
            <w:shd w:val="clear" w:color="auto" w:fill="FFFFFF"/>
            <w:hideMark/>
          </w:tcPr>
          <w:p w14:paraId="03FAE309" w14:textId="77777777" w:rsidR="002B1921" w:rsidRPr="00500BD0" w:rsidRDefault="00211AE8" w:rsidP="00C2131C">
            <w:pPr>
              <w:spacing w:after="0"/>
              <w:ind w:left="113"/>
              <w:jc w:val="center"/>
              <w:rPr>
                <w:sz w:val="24"/>
                <w:szCs w:val="24"/>
                <w:lang w:eastAsia="en-GB"/>
              </w:rPr>
            </w:pPr>
            <w:r w:rsidRPr="00500BD0">
              <w:rPr>
                <w:sz w:val="24"/>
                <w:szCs w:val="24"/>
                <w:lang w:eastAsia="en-GB"/>
              </w:rPr>
              <w:t>10</w:t>
            </w:r>
            <w:r w:rsidRPr="00500BD0">
              <w:rPr>
                <w:sz w:val="24"/>
                <w:szCs w:val="24"/>
                <w:vertAlign w:val="superscript"/>
                <w:lang w:eastAsia="en-GB"/>
              </w:rPr>
              <w:t>3</w:t>
            </w:r>
          </w:p>
        </w:tc>
      </w:tr>
      <w:tr w:rsidR="004B2D02" w14:paraId="0E7C30D5" w14:textId="77777777" w:rsidTr="00C74539">
        <w:trPr>
          <w:jc w:val="center"/>
        </w:trPr>
        <w:tc>
          <w:tcPr>
            <w:tcW w:w="1689" w:type="dxa"/>
            <w:tcBorders>
              <w:top w:val="outset" w:sz="6" w:space="0" w:color="auto"/>
              <w:left w:val="outset" w:sz="6" w:space="0" w:color="auto"/>
              <w:bottom w:val="outset" w:sz="6" w:space="0" w:color="auto"/>
              <w:right w:val="outset" w:sz="6" w:space="0" w:color="auto"/>
            </w:tcBorders>
            <w:shd w:val="clear" w:color="auto" w:fill="D5DCE4" w:themeFill="text2" w:themeFillTint="33"/>
            <w:hideMark/>
          </w:tcPr>
          <w:p w14:paraId="3B9F080F" w14:textId="77777777" w:rsidR="002B1921" w:rsidRPr="00500BD0" w:rsidRDefault="00211AE8" w:rsidP="00C2131C">
            <w:pPr>
              <w:spacing w:after="0"/>
              <w:ind w:left="57"/>
              <w:jc w:val="center"/>
              <w:rPr>
                <w:sz w:val="24"/>
                <w:szCs w:val="24"/>
                <w:lang w:eastAsia="en-GB"/>
              </w:rPr>
            </w:pPr>
            <w:r w:rsidRPr="00500BD0">
              <w:rPr>
                <w:sz w:val="24"/>
                <w:szCs w:val="24"/>
                <w:lang w:eastAsia="en-GB"/>
              </w:rPr>
              <w:t>Mega</w:t>
            </w:r>
          </w:p>
        </w:tc>
        <w:tc>
          <w:tcPr>
            <w:tcW w:w="1104" w:type="dxa"/>
            <w:tcBorders>
              <w:top w:val="outset" w:sz="6" w:space="0" w:color="auto"/>
              <w:left w:val="outset" w:sz="6" w:space="0" w:color="auto"/>
              <w:bottom w:val="outset" w:sz="6" w:space="0" w:color="auto"/>
              <w:right w:val="outset" w:sz="6" w:space="0" w:color="auto"/>
            </w:tcBorders>
            <w:shd w:val="clear" w:color="auto" w:fill="FFFFFF"/>
            <w:hideMark/>
          </w:tcPr>
          <w:p w14:paraId="5F0500D6" w14:textId="77777777" w:rsidR="002B1921" w:rsidRPr="00500BD0" w:rsidRDefault="00211AE8" w:rsidP="00C2131C">
            <w:pPr>
              <w:spacing w:after="0"/>
              <w:ind w:left="57"/>
              <w:jc w:val="center"/>
              <w:rPr>
                <w:sz w:val="24"/>
                <w:szCs w:val="24"/>
                <w:lang w:eastAsia="en-GB"/>
              </w:rPr>
            </w:pPr>
            <w:r w:rsidRPr="00500BD0">
              <w:rPr>
                <w:sz w:val="24"/>
                <w:szCs w:val="24"/>
                <w:lang w:eastAsia="en-GB"/>
              </w:rPr>
              <w:t>M</w:t>
            </w:r>
          </w:p>
        </w:tc>
        <w:tc>
          <w:tcPr>
            <w:tcW w:w="1516" w:type="dxa"/>
            <w:tcBorders>
              <w:top w:val="outset" w:sz="6" w:space="0" w:color="auto"/>
              <w:left w:val="outset" w:sz="6" w:space="0" w:color="auto"/>
              <w:bottom w:val="outset" w:sz="6" w:space="0" w:color="auto"/>
              <w:right w:val="outset" w:sz="6" w:space="0" w:color="auto"/>
            </w:tcBorders>
            <w:shd w:val="clear" w:color="auto" w:fill="FFFFFF"/>
          </w:tcPr>
          <w:p w14:paraId="5DFE0654" w14:textId="77777777" w:rsidR="002B1921" w:rsidRPr="00500BD0" w:rsidRDefault="00211AE8" w:rsidP="00C2131C">
            <w:pPr>
              <w:spacing w:after="0"/>
              <w:ind w:right="57"/>
              <w:jc w:val="center"/>
              <w:rPr>
                <w:sz w:val="24"/>
                <w:szCs w:val="24"/>
                <w:lang w:eastAsia="en-GB"/>
              </w:rPr>
            </w:pPr>
            <w:r w:rsidRPr="00500BD0">
              <w:rPr>
                <w:sz w:val="24"/>
                <w:szCs w:val="24"/>
                <w:lang w:eastAsia="en-GB"/>
              </w:rPr>
              <w:t>1,000,000</w:t>
            </w:r>
          </w:p>
        </w:tc>
        <w:tc>
          <w:tcPr>
            <w:tcW w:w="1335" w:type="dxa"/>
            <w:tcBorders>
              <w:top w:val="outset" w:sz="6" w:space="0" w:color="auto"/>
              <w:left w:val="outset" w:sz="6" w:space="0" w:color="auto"/>
              <w:bottom w:val="outset" w:sz="6" w:space="0" w:color="auto"/>
              <w:right w:val="outset" w:sz="6" w:space="0" w:color="auto"/>
            </w:tcBorders>
            <w:shd w:val="clear" w:color="auto" w:fill="FFFFFF"/>
            <w:hideMark/>
          </w:tcPr>
          <w:p w14:paraId="7545B6A1" w14:textId="77777777" w:rsidR="002B1921" w:rsidRPr="00500BD0" w:rsidRDefault="00211AE8" w:rsidP="00C2131C">
            <w:pPr>
              <w:spacing w:after="0"/>
              <w:ind w:left="113"/>
              <w:jc w:val="center"/>
              <w:rPr>
                <w:sz w:val="24"/>
                <w:szCs w:val="24"/>
                <w:lang w:eastAsia="en-GB"/>
              </w:rPr>
            </w:pPr>
            <w:r w:rsidRPr="00500BD0">
              <w:rPr>
                <w:sz w:val="24"/>
                <w:szCs w:val="24"/>
                <w:lang w:eastAsia="en-GB"/>
              </w:rPr>
              <w:t>10</w:t>
            </w:r>
            <w:r w:rsidRPr="00500BD0">
              <w:rPr>
                <w:sz w:val="24"/>
                <w:szCs w:val="24"/>
                <w:vertAlign w:val="superscript"/>
                <w:lang w:eastAsia="en-GB"/>
              </w:rPr>
              <w:t>6</w:t>
            </w:r>
          </w:p>
        </w:tc>
      </w:tr>
      <w:tr w:rsidR="004B2D02" w14:paraId="4D182FC9" w14:textId="77777777" w:rsidTr="00C74539">
        <w:trPr>
          <w:jc w:val="center"/>
        </w:trPr>
        <w:tc>
          <w:tcPr>
            <w:tcW w:w="1689" w:type="dxa"/>
            <w:tcBorders>
              <w:top w:val="outset" w:sz="6" w:space="0" w:color="auto"/>
              <w:left w:val="outset" w:sz="6" w:space="0" w:color="auto"/>
              <w:bottom w:val="outset" w:sz="6" w:space="0" w:color="auto"/>
              <w:right w:val="outset" w:sz="6" w:space="0" w:color="auto"/>
            </w:tcBorders>
            <w:shd w:val="clear" w:color="auto" w:fill="D5DCE4" w:themeFill="text2" w:themeFillTint="33"/>
            <w:hideMark/>
          </w:tcPr>
          <w:p w14:paraId="4D6A160C" w14:textId="77777777" w:rsidR="002B1921" w:rsidRPr="00500BD0" w:rsidRDefault="00211AE8" w:rsidP="00C2131C">
            <w:pPr>
              <w:spacing w:after="0"/>
              <w:ind w:left="57"/>
              <w:jc w:val="center"/>
              <w:rPr>
                <w:sz w:val="24"/>
                <w:szCs w:val="24"/>
                <w:lang w:eastAsia="en-GB"/>
              </w:rPr>
            </w:pPr>
            <w:r w:rsidRPr="00500BD0">
              <w:rPr>
                <w:sz w:val="24"/>
                <w:szCs w:val="24"/>
                <w:lang w:eastAsia="en-GB"/>
              </w:rPr>
              <w:t>Giga</w:t>
            </w:r>
          </w:p>
        </w:tc>
        <w:tc>
          <w:tcPr>
            <w:tcW w:w="1104" w:type="dxa"/>
            <w:tcBorders>
              <w:top w:val="outset" w:sz="6" w:space="0" w:color="auto"/>
              <w:left w:val="outset" w:sz="6" w:space="0" w:color="auto"/>
              <w:bottom w:val="outset" w:sz="6" w:space="0" w:color="auto"/>
              <w:right w:val="outset" w:sz="6" w:space="0" w:color="auto"/>
            </w:tcBorders>
            <w:shd w:val="clear" w:color="auto" w:fill="FFFFFF"/>
            <w:hideMark/>
          </w:tcPr>
          <w:p w14:paraId="79DCACD0" w14:textId="77777777" w:rsidR="002B1921" w:rsidRPr="00500BD0" w:rsidRDefault="00211AE8" w:rsidP="00C2131C">
            <w:pPr>
              <w:spacing w:after="0"/>
              <w:ind w:left="57"/>
              <w:jc w:val="center"/>
              <w:rPr>
                <w:sz w:val="24"/>
                <w:szCs w:val="24"/>
                <w:lang w:eastAsia="en-GB"/>
              </w:rPr>
            </w:pPr>
            <w:r w:rsidRPr="00500BD0">
              <w:rPr>
                <w:sz w:val="24"/>
                <w:szCs w:val="24"/>
                <w:lang w:eastAsia="en-GB"/>
              </w:rPr>
              <w:t>G</w:t>
            </w:r>
          </w:p>
        </w:tc>
        <w:tc>
          <w:tcPr>
            <w:tcW w:w="1516" w:type="dxa"/>
            <w:tcBorders>
              <w:top w:val="outset" w:sz="6" w:space="0" w:color="auto"/>
              <w:left w:val="outset" w:sz="6" w:space="0" w:color="auto"/>
              <w:bottom w:val="outset" w:sz="6" w:space="0" w:color="auto"/>
              <w:right w:val="outset" w:sz="6" w:space="0" w:color="auto"/>
            </w:tcBorders>
            <w:shd w:val="clear" w:color="auto" w:fill="FFFFFF"/>
          </w:tcPr>
          <w:p w14:paraId="21DE9B54" w14:textId="77777777" w:rsidR="002B1921" w:rsidRPr="00500BD0" w:rsidRDefault="00211AE8" w:rsidP="00C2131C">
            <w:pPr>
              <w:spacing w:after="0"/>
              <w:ind w:right="57"/>
              <w:jc w:val="center"/>
              <w:rPr>
                <w:sz w:val="24"/>
                <w:szCs w:val="24"/>
                <w:lang w:eastAsia="en-GB"/>
              </w:rPr>
            </w:pPr>
            <w:r w:rsidRPr="00500BD0">
              <w:rPr>
                <w:sz w:val="24"/>
                <w:szCs w:val="24"/>
                <w:lang w:eastAsia="en-GB"/>
              </w:rPr>
              <w:t>1,000,000,000</w:t>
            </w:r>
          </w:p>
        </w:tc>
        <w:tc>
          <w:tcPr>
            <w:tcW w:w="1335" w:type="dxa"/>
            <w:tcBorders>
              <w:top w:val="outset" w:sz="6" w:space="0" w:color="auto"/>
              <w:left w:val="outset" w:sz="6" w:space="0" w:color="auto"/>
              <w:bottom w:val="outset" w:sz="6" w:space="0" w:color="auto"/>
              <w:right w:val="outset" w:sz="6" w:space="0" w:color="auto"/>
            </w:tcBorders>
            <w:shd w:val="clear" w:color="auto" w:fill="FFFFFF"/>
            <w:hideMark/>
          </w:tcPr>
          <w:p w14:paraId="73F9B16A" w14:textId="77777777" w:rsidR="002B1921" w:rsidRPr="00500BD0" w:rsidRDefault="00211AE8" w:rsidP="00C2131C">
            <w:pPr>
              <w:spacing w:after="0"/>
              <w:ind w:left="113"/>
              <w:jc w:val="center"/>
              <w:rPr>
                <w:sz w:val="24"/>
                <w:szCs w:val="24"/>
                <w:lang w:eastAsia="en-GB"/>
              </w:rPr>
            </w:pPr>
            <w:r w:rsidRPr="00500BD0">
              <w:rPr>
                <w:sz w:val="24"/>
                <w:szCs w:val="24"/>
                <w:lang w:eastAsia="en-GB"/>
              </w:rPr>
              <w:t>10</w:t>
            </w:r>
            <w:r w:rsidRPr="00500BD0">
              <w:rPr>
                <w:sz w:val="24"/>
                <w:szCs w:val="24"/>
                <w:vertAlign w:val="superscript"/>
                <w:lang w:eastAsia="en-GB"/>
              </w:rPr>
              <w:t>9</w:t>
            </w:r>
          </w:p>
        </w:tc>
      </w:tr>
    </w:tbl>
    <w:p w14:paraId="33EE0AA9" w14:textId="77777777" w:rsidR="002B1921" w:rsidRDefault="002B1921" w:rsidP="002B1921">
      <w:pPr>
        <w:spacing w:after="0"/>
        <w:rPr>
          <w:sz w:val="24"/>
          <w:szCs w:val="24"/>
          <w:lang w:eastAsia="en-GB"/>
        </w:rPr>
      </w:pPr>
    </w:p>
    <w:p w14:paraId="4E1BCAAA" w14:textId="77777777" w:rsidR="00C15D8E" w:rsidRDefault="00211AE8" w:rsidP="00C15D8E">
      <w:pPr>
        <w:autoSpaceDE w:val="0"/>
        <w:autoSpaceDN w:val="0"/>
        <w:adjustRightInd w:val="0"/>
        <w:spacing w:after="0"/>
        <w:rPr>
          <w:rFonts w:ascii="Calibri" w:hAnsi="Calibri" w:cs="Calibri"/>
          <w:sz w:val="24"/>
          <w:szCs w:val="24"/>
        </w:rPr>
      </w:pPr>
      <w:r>
        <w:rPr>
          <w:rFonts w:ascii="Calibri" w:hAnsi="Calibri" w:cs="Calibri"/>
          <w:sz w:val="24"/>
          <w:szCs w:val="24"/>
        </w:rPr>
        <w:t>The first Terahertz chip was created by DARPA (an agency of the United States Department of Defense) in 2014.</w:t>
      </w:r>
    </w:p>
    <w:p w14:paraId="1B3AAA5C" w14:textId="77777777" w:rsidR="00C15D8E" w:rsidRPr="00500BD0" w:rsidRDefault="00C15D8E" w:rsidP="002B1921">
      <w:pPr>
        <w:spacing w:after="0"/>
        <w:rPr>
          <w:sz w:val="24"/>
          <w:szCs w:val="24"/>
          <w:lang w:eastAsia="en-GB"/>
        </w:rPr>
      </w:pPr>
    </w:p>
    <w:p w14:paraId="34A653A7" w14:textId="79BA05CC" w:rsidR="002B1921" w:rsidRPr="00500BD0" w:rsidRDefault="00211AE8" w:rsidP="002B1921">
      <w:pPr>
        <w:spacing w:after="0"/>
        <w:rPr>
          <w:sz w:val="24"/>
          <w:szCs w:val="24"/>
          <w:lang w:eastAsia="en-GB"/>
        </w:rPr>
      </w:pPr>
      <w:r w:rsidRPr="00500BD0">
        <w:rPr>
          <w:sz w:val="24"/>
          <w:szCs w:val="24"/>
          <w:lang w:eastAsia="en-GB"/>
        </w:rPr>
        <w:t>A typical modern day home computer would have a 2.5 GHz processor. This means the clock speed of the processor runs at 2,500,000,000 Hz or clock ticks per second.</w:t>
      </w:r>
    </w:p>
    <w:p w14:paraId="6BE40B67" w14:textId="77777777" w:rsidR="002B1921" w:rsidRPr="00500BD0" w:rsidRDefault="002B1921" w:rsidP="002B1921">
      <w:pPr>
        <w:spacing w:after="0"/>
        <w:rPr>
          <w:sz w:val="24"/>
          <w:szCs w:val="24"/>
          <w:lang w:eastAsia="en-GB"/>
        </w:rPr>
      </w:pPr>
    </w:p>
    <w:p w14:paraId="2696512D" w14:textId="4C4BEB68" w:rsidR="002B1921" w:rsidRPr="00500BD0" w:rsidRDefault="00211AE8" w:rsidP="002B1921">
      <w:pPr>
        <w:spacing w:after="0"/>
        <w:rPr>
          <w:sz w:val="24"/>
          <w:szCs w:val="24"/>
          <w:lang w:eastAsia="en-GB"/>
        </w:rPr>
      </w:pPr>
      <w:r w:rsidRPr="00500BD0">
        <w:rPr>
          <w:b/>
          <w:noProof/>
          <w:sz w:val="28"/>
          <w:szCs w:val="28"/>
          <w:lang w:eastAsia="en-GB"/>
        </w:rPr>
        <mc:AlternateContent>
          <mc:Choice Requires="wps">
            <w:drawing>
              <wp:anchor distT="0" distB="0" distL="114300" distR="114300" simplePos="0" relativeHeight="251598336" behindDoc="1" locked="0" layoutInCell="1" allowOverlap="1" wp14:anchorId="19A2ABD7" wp14:editId="6E6B992E">
                <wp:simplePos x="0" y="0"/>
                <wp:positionH relativeFrom="margin">
                  <wp:posOffset>2394585</wp:posOffset>
                </wp:positionH>
                <wp:positionV relativeFrom="paragraph">
                  <wp:posOffset>564515</wp:posOffset>
                </wp:positionV>
                <wp:extent cx="3689350" cy="1870710"/>
                <wp:effectExtent l="57150" t="38100" r="82550" b="91440"/>
                <wp:wrapTight wrapText="bothSides">
                  <wp:wrapPolygon edited="0">
                    <wp:start x="-335" y="-440"/>
                    <wp:lineTo x="-223" y="22436"/>
                    <wp:lineTo x="21860" y="22436"/>
                    <wp:lineTo x="21972" y="-440"/>
                    <wp:lineTo x="-335" y="-440"/>
                  </wp:wrapPolygon>
                </wp:wrapTight>
                <wp:docPr id="47" name="Rectangle 47"/>
                <wp:cNvGraphicFramePr/>
                <a:graphic xmlns:a="http://schemas.openxmlformats.org/drawingml/2006/main">
                  <a:graphicData uri="http://schemas.microsoft.com/office/word/2010/wordprocessingShape">
                    <wps:wsp>
                      <wps:cNvSpPr/>
                      <wps:spPr>
                        <a:xfrm>
                          <a:off x="0" y="0"/>
                          <a:ext cx="3689350" cy="187071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a:solidFill>
                            <a:srgbClr val="C0504D">
                              <a:shade val="95000"/>
                              <a:satMod val="105000"/>
                            </a:srgbClr>
                          </a:solidFill>
                        </a:ln>
                        <a:effectLst>
                          <a:outerShdw blurRad="40000" dist="20000" dir="5400000" rotWithShape="0">
                            <a:srgbClr val="000000">
                              <a:alpha val="38000"/>
                            </a:srgbClr>
                          </a:outerShdw>
                        </a:effectLst>
                      </wps:spPr>
                      <wps:txbx>
                        <w:txbxContent>
                          <w:p w14:paraId="0B5B5462" w14:textId="77777777" w:rsidR="0062798B" w:rsidRDefault="0062798B" w:rsidP="002B1921">
                            <w:pPr>
                              <w:spacing w:after="0"/>
                              <w:jc w:val="center"/>
                              <w:rPr>
                                <w:b/>
                                <w:color w:val="000000" w:themeColor="text1"/>
                              </w:rPr>
                            </w:pPr>
                            <w:r>
                              <w:rPr>
                                <w:b/>
                                <w:bCs/>
                                <w:color w:val="000000" w:themeColor="text1"/>
                              </w:rPr>
                              <w:t>INTERESTING FACT</w:t>
                            </w:r>
                          </w:p>
                          <w:p w14:paraId="49C0DDC9" w14:textId="77777777" w:rsidR="0062798B" w:rsidRDefault="0062798B" w:rsidP="002B1921">
                            <w:pPr>
                              <w:spacing w:after="0"/>
                              <w:jc w:val="both"/>
                              <w:rPr>
                                <w:color w:val="000000" w:themeColor="text1"/>
                              </w:rPr>
                            </w:pPr>
                            <w:r>
                              <w:rPr>
                                <w:color w:val="000000" w:themeColor="text1"/>
                              </w:rPr>
                              <w:t>Most CPU chips are cooled using a fan mounted on a metal heat sink. Liquid cooling systems have been found to be more effective at cooling CPUs, although the water used in these systems conducts electricity and can therefore be dangerous. A computer designer, Seymour Cray, designed a computer cooling system that used artificial human blood to cool the CPU, as it does not conduct electricity.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9A2ABD7" id="Rectangle 47" o:spid="_x0000_s1036" style="position:absolute;margin-left:188.55pt;margin-top:44.45pt;width:290.5pt;height:147.3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" fillcolor="#ffa2a1" strokecolor="#be4b48">
                <v:fill color2="#ffe5e5" rotate="t" angle="180" colors="0 #ffa2a1;22938f #ffbebd;1 #ffe5e5" focus="100%" type="gradient"/>
                <v:shadow on="t" color="black" opacity="24903f" origin=",.5" offset="0,.55556mm"/>
                <v:textbox inset="1mm,1mm,1mm,1mm">
                  <w:txbxContent>
                    <w:p w14:paraId="0B5B5462" w14:textId="77777777" w:rsidR="0062798B" w:rsidRDefault="0062798B" w:rsidP="002B1921">
                      <w:pPr>
                        <w:spacing w:after="0"/>
                        <w:jc w:val="center"/>
                        <w:rPr>
                          <w:b/>
                          <w:color w:val="000000" w:themeColor="text1"/>
                        </w:rPr>
                      </w:pPr>
                      <w:r>
                        <w:rPr>
                          <w:b/>
                          <w:bCs/>
                          <w:color w:val="000000" w:themeColor="text1"/>
                        </w:rPr>
                        <w:t>INTERESTING FACT</w:t>
                      </w:r>
                    </w:p>
                    <w:p w14:paraId="49C0DDC9" w14:textId="77777777" w:rsidR="0062798B" w:rsidRDefault="0062798B" w:rsidP="002B1921">
                      <w:pPr>
                        <w:spacing w:after="0"/>
                        <w:jc w:val="both"/>
                        <w:rPr>
                          <w:color w:val="000000" w:themeColor="text1"/>
                        </w:rPr>
                      </w:pPr>
                      <w:r>
                        <w:rPr>
                          <w:color w:val="000000" w:themeColor="text1"/>
                        </w:rPr>
                        <w:t>Most CPU chips are cooled using a fan mounted on a metal heat sink. Liquid cooling systems have been found to be more effective at cooling CPUs, although the water used in these systems conducts electricity and can therefore be dangerous. A computer designer, Seymour Cray, designed a computer cooling system that used artificial human blood to cool the CPU, as it does not conduct electricity.</w:t>
                      </w:r>
                    </w:p>
                  </w:txbxContent>
                </v:textbox>
                <w10:wrap type="tight" anchorx="margin"/>
              </v:rect>
            </w:pict>
          </mc:Fallback>
        </mc:AlternateContent>
      </w:r>
      <w:r>
        <w:rPr>
          <w:sz w:val="24"/>
          <w:szCs w:val="24"/>
          <w:lang w:eastAsia="en-GB"/>
        </w:rPr>
        <w:t xml:space="preserve">The clock speed inside the CPU can sometimes be changed. A processor can be set to run faster than its original design. By doing this however, it uses more energy and produces more heat. If this heat is not removed through cooling, the CPU can overheat, which will damage the CPU and shorten its lifespan. This is called </w:t>
      </w:r>
      <w:r>
        <w:rPr>
          <w:i/>
          <w:iCs/>
          <w:sz w:val="24"/>
          <w:szCs w:val="24"/>
          <w:lang w:eastAsia="en-GB"/>
        </w:rPr>
        <w:t>overclocking</w:t>
      </w:r>
      <w:r w:rsidR="00D10798">
        <w:rPr>
          <w:sz w:val="24"/>
          <w:szCs w:val="24"/>
          <w:lang w:eastAsia="en-GB"/>
        </w:rPr>
        <w:t xml:space="preserve">. </w:t>
      </w:r>
    </w:p>
    <w:p w14:paraId="6FB4EE68" w14:textId="77777777" w:rsidR="002B1921" w:rsidRPr="00500BD0" w:rsidRDefault="002B1921" w:rsidP="002B1921">
      <w:pPr>
        <w:spacing w:after="0"/>
        <w:rPr>
          <w:sz w:val="24"/>
          <w:szCs w:val="24"/>
          <w:lang w:eastAsia="en-GB"/>
        </w:rPr>
      </w:pPr>
    </w:p>
    <w:p w14:paraId="0B2AFB6E" w14:textId="6168B464" w:rsidR="002B1921" w:rsidRPr="00500BD0" w:rsidRDefault="00211AE8" w:rsidP="002B1921">
      <w:pPr>
        <w:spacing w:after="0"/>
        <w:rPr>
          <w:sz w:val="24"/>
          <w:szCs w:val="24"/>
          <w:lang w:eastAsia="en-GB"/>
        </w:rPr>
      </w:pPr>
      <w:r w:rsidRPr="00500BD0">
        <w:rPr>
          <w:sz w:val="24"/>
          <w:szCs w:val="24"/>
          <w:lang w:eastAsia="en-GB"/>
        </w:rPr>
        <w:t xml:space="preserve">Some computer systems, especially mobile devices, set the clock speed of the CPU lower than its original design. This results in less power consumption, less heat being produced and will therefore increase the battery life of the device. This is called </w:t>
      </w:r>
      <w:r w:rsidRPr="00500BD0">
        <w:rPr>
          <w:i/>
          <w:iCs/>
          <w:sz w:val="24"/>
          <w:szCs w:val="24"/>
          <w:lang w:eastAsia="en-GB"/>
        </w:rPr>
        <w:t>underclocking</w:t>
      </w:r>
      <w:r w:rsidRPr="00500BD0">
        <w:rPr>
          <w:sz w:val="24"/>
          <w:szCs w:val="24"/>
          <w:lang w:eastAsia="en-GB"/>
        </w:rPr>
        <w:t>.</w:t>
      </w:r>
    </w:p>
    <w:p w14:paraId="0AFC50F4" w14:textId="77777777" w:rsidR="002B1921" w:rsidRPr="00500BD0" w:rsidRDefault="002B1921" w:rsidP="002B1921">
      <w:pPr>
        <w:spacing w:after="0"/>
        <w:rPr>
          <w:b/>
          <w:sz w:val="24"/>
          <w:szCs w:val="24"/>
          <w:lang w:eastAsia="en-GB"/>
        </w:rPr>
      </w:pPr>
    </w:p>
    <w:p w14:paraId="0CBA57A4" w14:textId="08DD3C45" w:rsidR="002B1921" w:rsidRPr="00500BD0" w:rsidRDefault="00211AE8" w:rsidP="002B1921">
      <w:pPr>
        <w:spacing w:after="0"/>
        <w:rPr>
          <w:sz w:val="24"/>
          <w:szCs w:val="24"/>
          <w:lang w:eastAsia="en-GB"/>
        </w:rPr>
      </w:pPr>
      <w:r w:rsidRPr="00500BD0">
        <w:rPr>
          <w:sz w:val="24"/>
          <w:szCs w:val="24"/>
          <w:lang w:eastAsia="en-GB"/>
        </w:rPr>
        <w:t>Some devices are able to change their own clock speed dynamically. For example, when your computer is idle, the clock speed may be set at a lower rate than if you were running a CPU intensive program, such as a computer game.</w:t>
      </w:r>
    </w:p>
    <w:p w14:paraId="63C0EE7D" w14:textId="77777777" w:rsidR="002B1921" w:rsidRDefault="002B1921" w:rsidP="002B1921">
      <w:pPr>
        <w:spacing w:after="0"/>
        <w:rPr>
          <w:b/>
          <w:sz w:val="24"/>
          <w:szCs w:val="24"/>
          <w:lang w:eastAsia="en-GB"/>
        </w:rPr>
      </w:pPr>
    </w:p>
    <w:p w14:paraId="10CF0554" w14:textId="661A80F3" w:rsidR="002B1921" w:rsidRPr="00211AE8" w:rsidRDefault="00211AE8" w:rsidP="00211AE8">
      <w:pPr>
        <w:rPr>
          <w:b/>
          <w:sz w:val="24"/>
          <w:szCs w:val="24"/>
          <w:lang w:eastAsia="en-GB"/>
        </w:rPr>
      </w:pPr>
      <w:r w:rsidRPr="00500BD0">
        <w:rPr>
          <w:b/>
          <w:bCs/>
          <w:sz w:val="24"/>
          <w:szCs w:val="24"/>
          <w:lang w:eastAsia="en-GB"/>
        </w:rPr>
        <w:lastRenderedPageBreak/>
        <w:t>Number of cores</w:t>
      </w:r>
    </w:p>
    <w:p w14:paraId="710C3032" w14:textId="2923BA6C" w:rsidR="002B1921" w:rsidRPr="00500BD0" w:rsidRDefault="00211AE8" w:rsidP="002B1921">
      <w:pPr>
        <w:spacing w:after="0"/>
        <w:rPr>
          <w:sz w:val="24"/>
          <w:szCs w:val="24"/>
          <w:lang w:eastAsia="en-GB"/>
        </w:rPr>
      </w:pPr>
      <w:r>
        <w:rPr>
          <w:sz w:val="24"/>
          <w:szCs w:val="24"/>
          <w:lang w:eastAsia="en-GB"/>
        </w:rPr>
        <w:t>We have assumed that each CPU has only one core</w:t>
      </w:r>
      <w:r w:rsidR="00D10798">
        <w:rPr>
          <w:sz w:val="24"/>
          <w:szCs w:val="24"/>
          <w:lang w:eastAsia="en-GB"/>
        </w:rPr>
        <w:t xml:space="preserve">. </w:t>
      </w:r>
      <w:r>
        <w:rPr>
          <w:sz w:val="24"/>
          <w:szCs w:val="24"/>
          <w:lang w:eastAsia="en-GB"/>
        </w:rPr>
        <w:t>However, this isn’t always the case, as some CPU chips have multiple cores</w:t>
      </w:r>
      <w:r w:rsidR="00D10798">
        <w:rPr>
          <w:sz w:val="24"/>
          <w:szCs w:val="24"/>
          <w:lang w:eastAsia="en-GB"/>
        </w:rPr>
        <w:t xml:space="preserve">. </w:t>
      </w:r>
      <w:r>
        <w:rPr>
          <w:sz w:val="24"/>
          <w:szCs w:val="24"/>
          <w:lang w:eastAsia="en-GB"/>
        </w:rPr>
        <w:t>You may be familiar with the terms dual-core and quad-core. What exactly do they mean?</w:t>
      </w:r>
    </w:p>
    <w:p w14:paraId="7BA1CF58" w14:textId="77777777" w:rsidR="002B1921" w:rsidRPr="00500BD0" w:rsidRDefault="002B1921" w:rsidP="002B1921">
      <w:pPr>
        <w:spacing w:after="0"/>
        <w:rPr>
          <w:sz w:val="24"/>
          <w:szCs w:val="24"/>
          <w:lang w:eastAsia="en-GB"/>
        </w:rPr>
      </w:pPr>
    </w:p>
    <w:p w14:paraId="099C5371" w14:textId="6C418C92" w:rsidR="002B1921" w:rsidRDefault="00211AE8" w:rsidP="002B1921">
      <w:pPr>
        <w:spacing w:after="0"/>
        <w:rPr>
          <w:sz w:val="24"/>
          <w:szCs w:val="24"/>
          <w:lang w:eastAsia="en-GB"/>
        </w:rPr>
      </w:pPr>
      <w:r w:rsidRPr="00500BD0">
        <w:rPr>
          <w:sz w:val="24"/>
          <w:szCs w:val="24"/>
          <w:lang w:eastAsia="en-GB"/>
        </w:rPr>
        <w:t>A core is the term used to describe the processing components within the CPU. Multi-core processors therefore have many processing components within the same CPU. Below is a diagram that illustrates a number of instructions waiting to be processed in single-core and dual-core CPUs.</w:t>
      </w:r>
    </w:p>
    <w:p w14:paraId="4D39BBE4" w14:textId="77777777" w:rsidR="002B1921" w:rsidRDefault="002B1921" w:rsidP="002B1921">
      <w:pPr>
        <w:spacing w:after="0"/>
        <w:rPr>
          <w:sz w:val="24"/>
          <w:szCs w:val="24"/>
          <w:lang w:eastAsia="en-GB"/>
        </w:rPr>
      </w:pPr>
    </w:p>
    <w:p w14:paraId="3AE9E941" w14:textId="3A9B55DC" w:rsidR="000560C9" w:rsidRDefault="00211AE8" w:rsidP="002B1921">
      <w:pPr>
        <w:spacing w:after="0"/>
        <w:rPr>
          <w:sz w:val="24"/>
          <w:szCs w:val="24"/>
          <w:lang w:eastAsia="en-GB"/>
        </w:rPr>
      </w:pPr>
      <w:r>
        <w:rPr>
          <w:noProof/>
          <w:sz w:val="24"/>
          <w:szCs w:val="24"/>
          <w:lang w:eastAsia="en-GB"/>
        </w:rPr>
        <w:drawing>
          <wp:inline distT="0" distB="0" distL="0" distR="0" wp14:anchorId="7439A319" wp14:editId="30E07A24">
            <wp:extent cx="5610225" cy="3156177"/>
            <wp:effectExtent l="0" t="0" r="317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Cores-2.png"/>
                    <pic:cNvPicPr/>
                  </pic:nvPicPr>
                  <pic:blipFill>
                    <a:blip r:embed="rId16">
                      <a:extLst>
                        <a:ext uri="{28A0092B-C50C-407E-A947-70E740481C1C}">
                          <a14:useLocalDpi xmlns:a14="http://schemas.microsoft.com/office/drawing/2010/main" val="0"/>
                        </a:ext>
                      </a:extLst>
                    </a:blip>
                    <a:stretch>
                      <a:fillRect/>
                    </a:stretch>
                  </pic:blipFill>
                  <pic:spPr>
                    <a:xfrm>
                      <a:off x="0" y="0"/>
                      <a:ext cx="5614061" cy="3158335"/>
                    </a:xfrm>
                    <a:prstGeom prst="rect">
                      <a:avLst/>
                    </a:prstGeom>
                  </pic:spPr>
                </pic:pic>
              </a:graphicData>
            </a:graphic>
          </wp:inline>
        </w:drawing>
      </w:r>
    </w:p>
    <w:p w14:paraId="3AA62AC5" w14:textId="77777777" w:rsidR="002B1921" w:rsidRDefault="002B1921" w:rsidP="002B1921">
      <w:pPr>
        <w:spacing w:after="0"/>
        <w:jc w:val="center"/>
        <w:rPr>
          <w:noProof/>
          <w:sz w:val="24"/>
          <w:szCs w:val="24"/>
          <w:lang w:eastAsia="en-GB"/>
        </w:rPr>
      </w:pPr>
    </w:p>
    <w:p w14:paraId="13C39E56" w14:textId="7BCFA722" w:rsidR="002B1921" w:rsidRPr="00500BD0" w:rsidRDefault="00211AE8" w:rsidP="002B1921">
      <w:pPr>
        <w:spacing w:after="0"/>
        <w:rPr>
          <w:sz w:val="24"/>
          <w:szCs w:val="24"/>
          <w:lang w:eastAsia="en-GB"/>
        </w:rPr>
      </w:pPr>
      <w:r w:rsidRPr="00500BD0">
        <w:rPr>
          <w:b/>
          <w:noProof/>
          <w:sz w:val="28"/>
          <w:szCs w:val="28"/>
          <w:lang w:eastAsia="en-GB"/>
        </w:rPr>
        <mc:AlternateContent>
          <mc:Choice Requires="wps">
            <w:drawing>
              <wp:anchor distT="0" distB="0" distL="114300" distR="114300" simplePos="0" relativeHeight="251597312" behindDoc="1" locked="0" layoutInCell="1" allowOverlap="1" wp14:anchorId="10A705A4" wp14:editId="2EBA7771">
                <wp:simplePos x="0" y="0"/>
                <wp:positionH relativeFrom="column">
                  <wp:posOffset>3240405</wp:posOffset>
                </wp:positionH>
                <wp:positionV relativeFrom="paragraph">
                  <wp:posOffset>1068070</wp:posOffset>
                </wp:positionV>
                <wp:extent cx="2438400" cy="1104265"/>
                <wp:effectExtent l="57150" t="38100" r="76200" b="95885"/>
                <wp:wrapTight wrapText="bothSides">
                  <wp:wrapPolygon edited="0">
                    <wp:start x="-506" y="-745"/>
                    <wp:lineTo x="-338" y="23103"/>
                    <wp:lineTo x="21938" y="23103"/>
                    <wp:lineTo x="22106" y="-745"/>
                    <wp:lineTo x="-506" y="-745"/>
                  </wp:wrapPolygon>
                </wp:wrapTight>
                <wp:docPr id="57" name="Rectangle 57"/>
                <wp:cNvGraphicFramePr/>
                <a:graphic xmlns:a="http://schemas.openxmlformats.org/drawingml/2006/main">
                  <a:graphicData uri="http://schemas.microsoft.com/office/word/2010/wordprocessingShape">
                    <wps:wsp>
                      <wps:cNvSpPr/>
                      <wps:spPr>
                        <a:xfrm>
                          <a:off x="0" y="0"/>
                          <a:ext cx="2438400" cy="110426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a:solidFill>
                            <a:srgbClr val="C0504D">
                              <a:shade val="95000"/>
                              <a:satMod val="105000"/>
                            </a:srgbClr>
                          </a:solidFill>
                        </a:ln>
                        <a:effectLst>
                          <a:outerShdw blurRad="40000" dist="20000" dir="5400000" rotWithShape="0">
                            <a:srgbClr val="000000">
                              <a:alpha val="38000"/>
                            </a:srgbClr>
                          </a:outerShdw>
                        </a:effectLst>
                      </wps:spPr>
                      <wps:txbx>
                        <w:txbxContent>
                          <w:p w14:paraId="47FE85D9" w14:textId="77777777" w:rsidR="0062798B" w:rsidRDefault="0062798B" w:rsidP="002B1921">
                            <w:pPr>
                              <w:spacing w:after="0"/>
                              <w:jc w:val="center"/>
                              <w:rPr>
                                <w:b/>
                                <w:color w:val="000000" w:themeColor="text1"/>
                              </w:rPr>
                            </w:pPr>
                            <w:r>
                              <w:rPr>
                                <w:b/>
                                <w:bCs/>
                                <w:color w:val="000000" w:themeColor="text1"/>
                              </w:rPr>
                              <w:t>INTERESTING FACT</w:t>
                            </w:r>
                          </w:p>
                          <w:p w14:paraId="0A61B046" w14:textId="77777777" w:rsidR="0062798B" w:rsidRDefault="0062798B">
                            <w:pPr>
                              <w:spacing w:after="0"/>
                              <w:rPr>
                                <w:color w:val="000000" w:themeColor="text1"/>
                              </w:rPr>
                            </w:pPr>
                            <w:r>
                              <w:rPr>
                                <w:color w:val="000000" w:themeColor="text1"/>
                              </w:rPr>
                              <w:t>Many high-end gaming consoles include CPU chips with multiple cores. The Sony</w:t>
                            </w:r>
                            <w:r>
                              <w:rPr>
                                <w:i/>
                                <w:iCs/>
                                <w:color w:val="000000" w:themeColor="text1"/>
                              </w:rPr>
                              <w:t xml:space="preserve"> </w:t>
                            </w:r>
                            <w:r>
                              <w:rPr>
                                <w:color w:val="000000" w:themeColor="text1"/>
                              </w:rPr>
                              <w:t xml:space="preserve">Playstation 4 and the Xbox One X both have an 8 core CPU.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ect w14:anchorId="10A705A4" id="Rectangle 57" o:spid="_x0000_s1037" style="position:absolute;margin-left:255.15pt;margin-top:84.1pt;width:192pt;height:86.95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" fillcolor="#ffa2a1" strokecolor="#be4b48">
                <v:fill color2="#ffe5e5" rotate="t" angle="180" colors="0 #ffa2a1;22938f #ffbebd;1 #ffe5e5" focus="100%" type="gradient"/>
                <v:shadow on="t" color="black" opacity="24903f" origin=",.5" offset="0,.55556mm"/>
                <v:textbox inset="1mm,1mm,1mm,1mm">
                  <w:txbxContent>
                    <w:p w14:paraId="47FE85D9" w14:textId="77777777" w:rsidR="0062798B" w:rsidRDefault="0062798B" w:rsidP="002B1921">
                      <w:pPr>
                        <w:spacing w:after="0"/>
                        <w:jc w:val="center"/>
                        <w:rPr>
                          <w:b/>
                          <w:color w:val="000000" w:themeColor="text1"/>
                        </w:rPr>
                      </w:pPr>
                      <w:r>
                        <w:rPr>
                          <w:b/>
                          <w:bCs/>
                          <w:color w:val="000000" w:themeColor="text1"/>
                        </w:rPr>
                        <w:t>INTERESTING FACT</w:t>
                      </w:r>
                    </w:p>
                    <w:p w14:paraId="0A61B046" w14:textId="77777777" w:rsidR="0062798B" w:rsidRDefault="0062798B">
                      <w:pPr>
                        <w:spacing w:after="0"/>
                        <w:rPr>
                          <w:color w:val="000000" w:themeColor="text1"/>
                        </w:rPr>
                      </w:pPr>
                      <w:r>
                        <w:rPr>
                          <w:color w:val="000000" w:themeColor="text1"/>
                        </w:rPr>
                        <w:t>Many high-end gaming consoles include CPU chips with multiple cores. The Sony</w:t>
                      </w:r>
                      <w:r>
                        <w:rPr>
                          <w:i/>
                          <w:iCs/>
                          <w:color w:val="000000" w:themeColor="text1"/>
                        </w:rPr>
                        <w:t xml:space="preserve"> </w:t>
                      </w:r>
                      <w:r>
                        <w:rPr>
                          <w:color w:val="000000" w:themeColor="text1"/>
                        </w:rPr>
                        <w:t xml:space="preserve">Playstation 4 and the Xbox One X both have an 8 core CPU. </w:t>
                      </w:r>
                    </w:p>
                  </w:txbxContent>
                </v:textbox>
                <w10:wrap type="tight"/>
              </v:rect>
            </w:pict>
          </mc:Fallback>
        </mc:AlternateContent>
      </w:r>
      <w:r w:rsidR="009111B9" w:rsidRPr="00500BD0">
        <w:rPr>
          <w:sz w:val="24"/>
          <w:szCs w:val="24"/>
          <w:lang w:eastAsia="en-GB"/>
        </w:rPr>
        <w:t xml:space="preserve">In a single-core CPU, each instruction is processed one after the other, whereas in a </w:t>
      </w:r>
      <w:r w:rsidR="00F20148">
        <w:rPr>
          <w:sz w:val="24"/>
          <w:szCs w:val="24"/>
          <w:lang w:eastAsia="en-GB"/>
        </w:rPr>
        <w:t xml:space="preserve">       </w:t>
      </w:r>
      <w:r w:rsidR="009111B9" w:rsidRPr="00500BD0">
        <w:rPr>
          <w:sz w:val="24"/>
          <w:szCs w:val="24"/>
          <w:lang w:eastAsia="en-GB"/>
        </w:rPr>
        <w:t xml:space="preserve">dual-core CPU, two instructions may be processed at the same time. In theory, a dual-core CPU should be able to process instructions twice as fast as a single-core CPU. However, this isn’t always the case, as sometimes </w:t>
      </w:r>
      <w:r w:rsidR="009111B9" w:rsidRPr="00500BD0">
        <w:rPr>
          <w:i/>
          <w:iCs/>
          <w:sz w:val="24"/>
          <w:szCs w:val="24"/>
          <w:lang w:eastAsia="en-GB"/>
        </w:rPr>
        <w:t>Instruction 2</w:t>
      </w:r>
      <w:r w:rsidR="009111B9" w:rsidRPr="00500BD0">
        <w:rPr>
          <w:sz w:val="24"/>
          <w:szCs w:val="24"/>
          <w:lang w:eastAsia="en-GB"/>
        </w:rPr>
        <w:t xml:space="preserve"> may need the result of </w:t>
      </w:r>
      <w:r w:rsidR="009111B9" w:rsidRPr="00500BD0">
        <w:rPr>
          <w:i/>
          <w:iCs/>
          <w:sz w:val="24"/>
          <w:szCs w:val="24"/>
          <w:lang w:eastAsia="en-GB"/>
        </w:rPr>
        <w:t>Instruction 1</w:t>
      </w:r>
      <w:r w:rsidR="009111B9" w:rsidRPr="00500BD0">
        <w:rPr>
          <w:sz w:val="24"/>
          <w:szCs w:val="24"/>
          <w:lang w:eastAsia="en-GB"/>
        </w:rPr>
        <w:t xml:space="preserve"> before it can be processed.</w:t>
      </w:r>
    </w:p>
    <w:p w14:paraId="529E09C1" w14:textId="77777777" w:rsidR="002B1921" w:rsidRPr="00500BD0" w:rsidRDefault="002B1921" w:rsidP="002B1921">
      <w:pPr>
        <w:spacing w:after="0"/>
        <w:rPr>
          <w:sz w:val="24"/>
          <w:szCs w:val="24"/>
          <w:lang w:eastAsia="en-GB"/>
        </w:rPr>
      </w:pPr>
    </w:p>
    <w:p w14:paraId="13E91A04" w14:textId="77777777" w:rsidR="002B1921" w:rsidRPr="00500BD0" w:rsidRDefault="00211AE8" w:rsidP="002B1921">
      <w:pPr>
        <w:spacing w:after="0"/>
        <w:rPr>
          <w:sz w:val="24"/>
          <w:szCs w:val="24"/>
          <w:lang w:eastAsia="en-GB"/>
        </w:rPr>
      </w:pPr>
      <w:r>
        <w:rPr>
          <w:sz w:val="24"/>
          <w:szCs w:val="24"/>
          <w:lang w:eastAsia="en-GB"/>
        </w:rPr>
        <w:t>In general, a computer running many programs at the same time will run faster on a multi-core processor than on a single‐core processor.</w:t>
      </w:r>
    </w:p>
    <w:p w14:paraId="7097CA51" w14:textId="77777777" w:rsidR="002B1921" w:rsidRPr="00500BD0" w:rsidRDefault="002B1921" w:rsidP="002B1921">
      <w:pPr>
        <w:spacing w:after="0"/>
        <w:rPr>
          <w:sz w:val="24"/>
          <w:szCs w:val="24"/>
          <w:lang w:eastAsia="en-GB"/>
        </w:rPr>
      </w:pPr>
    </w:p>
    <w:p w14:paraId="0A396E7B" w14:textId="77777777" w:rsidR="002B1921" w:rsidRDefault="002B1921" w:rsidP="002B1921">
      <w:pPr>
        <w:spacing w:after="0"/>
        <w:rPr>
          <w:b/>
          <w:bCs/>
          <w:sz w:val="24"/>
          <w:szCs w:val="24"/>
          <w:lang w:val="cy-GB" w:eastAsia="en-GB"/>
        </w:rPr>
      </w:pPr>
    </w:p>
    <w:p w14:paraId="786476E6" w14:textId="77777777" w:rsidR="00211AE8" w:rsidRDefault="00211AE8">
      <w:pPr>
        <w:spacing w:after="160" w:line="259" w:lineRule="auto"/>
        <w:rPr>
          <w:b/>
          <w:bCs/>
          <w:sz w:val="24"/>
          <w:szCs w:val="24"/>
          <w:lang w:eastAsia="en-GB"/>
        </w:rPr>
      </w:pPr>
      <w:r>
        <w:rPr>
          <w:b/>
          <w:bCs/>
          <w:sz w:val="24"/>
          <w:szCs w:val="24"/>
          <w:lang w:eastAsia="en-GB"/>
        </w:rPr>
        <w:br w:type="page"/>
      </w:r>
    </w:p>
    <w:p w14:paraId="0AD5A4E0" w14:textId="127FE637" w:rsidR="002B1921" w:rsidRPr="00F20148" w:rsidRDefault="00211AE8" w:rsidP="00F20148">
      <w:pPr>
        <w:rPr>
          <w:sz w:val="28"/>
          <w:szCs w:val="28"/>
          <w:lang w:eastAsia="en-GB"/>
        </w:rPr>
      </w:pPr>
      <w:r w:rsidRPr="00F20148">
        <w:rPr>
          <w:b/>
          <w:bCs/>
          <w:sz w:val="28"/>
          <w:szCs w:val="28"/>
          <w:lang w:eastAsia="en-GB"/>
        </w:rPr>
        <w:lastRenderedPageBreak/>
        <w:t>RISC and CISC processors</w:t>
      </w:r>
    </w:p>
    <w:p w14:paraId="4122D986" w14:textId="3A2CDE84" w:rsidR="002B1921" w:rsidRPr="00756BC4" w:rsidRDefault="00211AE8" w:rsidP="002B1921">
      <w:pPr>
        <w:spacing w:after="0"/>
        <w:rPr>
          <w:sz w:val="24"/>
          <w:szCs w:val="24"/>
          <w:lang w:eastAsia="en-GB"/>
        </w:rPr>
      </w:pPr>
      <w:r w:rsidRPr="00500BD0">
        <w:rPr>
          <w:sz w:val="24"/>
          <w:szCs w:val="24"/>
          <w:lang w:eastAsia="en-GB"/>
        </w:rPr>
        <w:t xml:space="preserve">There are two main types of processor, namely </w:t>
      </w:r>
      <w:r w:rsidRPr="00756BC4">
        <w:rPr>
          <w:bCs/>
          <w:sz w:val="24"/>
          <w:szCs w:val="24"/>
          <w:lang w:eastAsia="en-GB"/>
        </w:rPr>
        <w:t>Reduced Instruction Set Computer (RISC)</w:t>
      </w:r>
      <w:r w:rsidRPr="00500BD0">
        <w:rPr>
          <w:sz w:val="24"/>
          <w:szCs w:val="24"/>
          <w:lang w:eastAsia="en-GB"/>
        </w:rPr>
        <w:t xml:space="preserve"> and </w:t>
      </w:r>
      <w:r w:rsidRPr="00756BC4">
        <w:rPr>
          <w:bCs/>
          <w:sz w:val="24"/>
          <w:szCs w:val="24"/>
          <w:lang w:eastAsia="en-GB"/>
        </w:rPr>
        <w:t>Complex Instruction Set Computer (CISC)</w:t>
      </w:r>
      <w:r w:rsidRPr="00756BC4">
        <w:rPr>
          <w:sz w:val="24"/>
          <w:szCs w:val="24"/>
          <w:lang w:eastAsia="en-GB"/>
        </w:rPr>
        <w:t>.</w:t>
      </w:r>
    </w:p>
    <w:p w14:paraId="70FFD3B3" w14:textId="77777777" w:rsidR="002B1921" w:rsidRPr="00500BD0" w:rsidRDefault="002B1921" w:rsidP="002B1921">
      <w:pPr>
        <w:spacing w:after="0"/>
        <w:rPr>
          <w:sz w:val="24"/>
          <w:szCs w:val="24"/>
          <w:lang w:eastAsia="en-GB"/>
        </w:rPr>
      </w:pPr>
    </w:p>
    <w:p w14:paraId="21697B0E" w14:textId="0745E186" w:rsidR="002B1921" w:rsidRPr="00500BD0" w:rsidRDefault="00211AE8" w:rsidP="002B1921">
      <w:pPr>
        <w:spacing w:after="0"/>
        <w:rPr>
          <w:sz w:val="24"/>
          <w:szCs w:val="24"/>
          <w:lang w:eastAsia="en-GB"/>
        </w:rPr>
      </w:pPr>
      <w:r w:rsidRPr="00500BD0">
        <w:rPr>
          <w:sz w:val="24"/>
          <w:szCs w:val="24"/>
          <w:lang w:eastAsia="en-GB"/>
        </w:rPr>
        <w:t>RISC processors can process a limited number of relatively simple instructions. To carry out more complex commands, the problem is broken down into a longer list of simpler instructions. The advantage of this is that a RISC processor is able to process these simpler instructions quickly. Processing simpler instructions also requires less circuitry to decode and execute these instructions, which in turn means less power consumption and therefore less heat being generated.</w:t>
      </w:r>
    </w:p>
    <w:p w14:paraId="66A299D5" w14:textId="77777777" w:rsidR="002B1921" w:rsidRPr="00500BD0" w:rsidRDefault="002B1921" w:rsidP="002B1921">
      <w:pPr>
        <w:spacing w:after="0"/>
        <w:rPr>
          <w:sz w:val="24"/>
          <w:szCs w:val="24"/>
          <w:lang w:eastAsia="en-GB"/>
        </w:rPr>
      </w:pPr>
    </w:p>
    <w:p w14:paraId="06F460BE" w14:textId="1AFE6263" w:rsidR="002B1921" w:rsidRDefault="00211AE8" w:rsidP="002B1921">
      <w:pPr>
        <w:spacing w:after="0"/>
        <w:rPr>
          <w:sz w:val="24"/>
          <w:szCs w:val="24"/>
          <w:lang w:val="cy-GB" w:eastAsia="en-GB"/>
        </w:rPr>
      </w:pPr>
      <w:r w:rsidRPr="00500BD0">
        <w:rPr>
          <w:sz w:val="24"/>
          <w:szCs w:val="24"/>
          <w:lang w:eastAsia="en-GB"/>
        </w:rPr>
        <w:t>CISC processors can process a large number of complex instructions. This allows the processor to understand and carry out complex tasks with only a few instructions. The advantage of this is that a CISC processor is able to process complex instructions, without having to break them down into many simpler instructions. Processing complex instructions however requires more circuitry to decode and execute these instructions, which in turn means more power consumption and therefore more heat being generated.</w:t>
      </w:r>
    </w:p>
    <w:p w14:paraId="682FFCC3" w14:textId="77777777" w:rsidR="002B1921" w:rsidRDefault="002B1921" w:rsidP="002B1921">
      <w:pPr>
        <w:spacing w:after="0"/>
        <w:rPr>
          <w:sz w:val="24"/>
          <w:szCs w:val="24"/>
          <w:lang w:val="cy-GB" w:eastAsia="en-GB"/>
        </w:rPr>
      </w:pPr>
    </w:p>
    <w:p w14:paraId="450DCD66" w14:textId="77777777" w:rsidR="002B1921" w:rsidRPr="002D2F04" w:rsidRDefault="00211AE8" w:rsidP="002B1921">
      <w:pPr>
        <w:spacing w:after="160" w:line="259" w:lineRule="auto"/>
        <w:rPr>
          <w:b/>
          <w:sz w:val="28"/>
          <w:szCs w:val="28"/>
        </w:rPr>
      </w:pPr>
      <w:r>
        <w:rPr>
          <w:b/>
          <w:bCs/>
          <w:sz w:val="28"/>
          <w:szCs w:val="28"/>
        </w:rPr>
        <w:t>Input and Output</w:t>
      </w:r>
    </w:p>
    <w:tbl>
      <w:tblPr>
        <w:tblpPr w:leftFromText="180" w:rightFromText="180" w:vertAnchor="text" w:horzAnchor="margin" w:tblpY="65"/>
        <w:tblW w:w="0" w:type="auto"/>
        <w:tblLook w:val="04A0" w:firstRow="1" w:lastRow="0" w:firstColumn="1" w:lastColumn="0" w:noHBand="0" w:noVBand="1"/>
      </w:tblPr>
      <w:tblGrid>
        <w:gridCol w:w="4644"/>
        <w:gridCol w:w="4598"/>
      </w:tblGrid>
      <w:tr w:rsidR="004B2D02" w14:paraId="4A0CA77B" w14:textId="77777777" w:rsidTr="002B1921">
        <w:tc>
          <w:tcPr>
            <w:tcW w:w="4644" w:type="dxa"/>
          </w:tcPr>
          <w:p w14:paraId="3D8D9633" w14:textId="77777777" w:rsidR="002B1921" w:rsidRPr="00F20148" w:rsidRDefault="00211AE8" w:rsidP="002B1921">
            <w:pPr>
              <w:spacing w:after="0"/>
              <w:rPr>
                <w:b/>
                <w:sz w:val="24"/>
                <w:szCs w:val="24"/>
                <w:lang w:eastAsia="en-GB"/>
              </w:rPr>
            </w:pPr>
            <w:r w:rsidRPr="00F20148">
              <w:rPr>
                <w:b/>
                <w:bCs/>
                <w:sz w:val="24"/>
                <w:szCs w:val="24"/>
                <w:lang w:eastAsia="en-GB"/>
              </w:rPr>
              <w:t>Input devices</w:t>
            </w:r>
          </w:p>
          <w:p w14:paraId="7BC7FBB0" w14:textId="36CCBF86" w:rsidR="002B1921" w:rsidRPr="005C6543" w:rsidRDefault="00211AE8" w:rsidP="002B1921">
            <w:pPr>
              <w:spacing w:after="160" w:line="259" w:lineRule="auto"/>
              <w:rPr>
                <w:sz w:val="24"/>
                <w:szCs w:val="24"/>
              </w:rPr>
            </w:pPr>
            <w:r>
              <w:rPr>
                <w:sz w:val="24"/>
                <w:szCs w:val="24"/>
              </w:rPr>
              <w:t>An input device allows data, such as text, images, video or sound, to be entered into a computer system</w:t>
            </w:r>
            <w:r w:rsidR="00D10798">
              <w:rPr>
                <w:sz w:val="24"/>
                <w:szCs w:val="24"/>
              </w:rPr>
              <w:t xml:space="preserve">. </w:t>
            </w:r>
          </w:p>
        </w:tc>
        <w:tc>
          <w:tcPr>
            <w:tcW w:w="4598" w:type="dxa"/>
          </w:tcPr>
          <w:p w14:paraId="420F94FC" w14:textId="77777777" w:rsidR="002B1921" w:rsidRPr="00F20148" w:rsidRDefault="00211AE8" w:rsidP="002B1921">
            <w:pPr>
              <w:spacing w:after="0"/>
              <w:rPr>
                <w:b/>
                <w:sz w:val="24"/>
                <w:szCs w:val="24"/>
                <w:lang w:eastAsia="en-GB"/>
              </w:rPr>
            </w:pPr>
            <w:r w:rsidRPr="00F20148">
              <w:rPr>
                <w:b/>
                <w:bCs/>
                <w:sz w:val="24"/>
                <w:szCs w:val="24"/>
                <w:lang w:eastAsia="en-GB"/>
              </w:rPr>
              <w:t>Output devices</w:t>
            </w:r>
          </w:p>
          <w:p w14:paraId="6AD35FBC" w14:textId="09C8B1A6" w:rsidR="002B1921" w:rsidRPr="00FA22D9" w:rsidRDefault="00211AE8" w:rsidP="002B1921">
            <w:pPr>
              <w:spacing w:after="0"/>
              <w:rPr>
                <w:sz w:val="24"/>
                <w:szCs w:val="24"/>
                <w:lang w:eastAsia="en-GB"/>
              </w:rPr>
            </w:pPr>
            <w:r w:rsidRPr="00500BD0">
              <w:rPr>
                <w:sz w:val="24"/>
                <w:szCs w:val="24"/>
                <w:lang w:eastAsia="en-GB"/>
              </w:rPr>
              <w:t>There are many outputs created by a computer system. These include printed documents, on-screen data and sound</w:t>
            </w:r>
            <w:r w:rsidR="00D10798">
              <w:rPr>
                <w:sz w:val="24"/>
                <w:szCs w:val="24"/>
                <w:lang w:eastAsia="en-GB"/>
              </w:rPr>
              <w:t xml:space="preserve">. </w:t>
            </w:r>
          </w:p>
        </w:tc>
      </w:tr>
      <w:tr w:rsidR="004B2D02" w14:paraId="77232367" w14:textId="77777777" w:rsidTr="00D67517">
        <w:trPr>
          <w:trHeight w:val="5050"/>
        </w:trPr>
        <w:tc>
          <w:tcPr>
            <w:tcW w:w="4644" w:type="dxa"/>
          </w:tcPr>
          <w:p w14:paraId="62820102" w14:textId="77777777" w:rsidR="002B1921" w:rsidRDefault="00211AE8" w:rsidP="0083783E">
            <w:pPr>
              <w:spacing w:after="0"/>
              <w:rPr>
                <w:b/>
                <w:sz w:val="28"/>
                <w:szCs w:val="28"/>
                <w:lang w:eastAsia="en-GB"/>
              </w:rPr>
            </w:pPr>
            <w:r w:rsidRPr="00FC00FF">
              <w:rPr>
                <w:noProof/>
                <w:lang w:eastAsia="en-GB"/>
              </w:rPr>
              <mc:AlternateContent>
                <mc:Choice Requires="wps">
                  <w:drawing>
                    <wp:anchor distT="0" distB="0" distL="114300" distR="114300" simplePos="0" relativeHeight="251737600" behindDoc="0" locked="0" layoutInCell="1" allowOverlap="1" wp14:anchorId="72901055" wp14:editId="42850504">
                      <wp:simplePos x="0" y="0"/>
                      <wp:positionH relativeFrom="column">
                        <wp:posOffset>0</wp:posOffset>
                      </wp:positionH>
                      <wp:positionV relativeFrom="paragraph">
                        <wp:posOffset>-1896110</wp:posOffset>
                      </wp:positionV>
                      <wp:extent cx="723900" cy="26670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66700"/>
                              </a:xfrm>
                              <a:prstGeom prst="rect">
                                <a:avLst/>
                              </a:prstGeom>
                              <a:solidFill>
                                <a:schemeClr val="bg1"/>
                              </a:solidFill>
                              <a:ln w="9525">
                                <a:noFill/>
                                <a:miter lim="800000"/>
                                <a:headEnd/>
                                <a:tailEnd/>
                              </a:ln>
                            </wps:spPr>
                            <wps:txbx>
                              <w:txbxContent>
                                <w:p w14:paraId="507A8B95" w14:textId="77777777" w:rsidR="0062798B" w:rsidRPr="00F32768" w:rsidRDefault="0062798B" w:rsidP="00F32768">
                                  <w:pPr>
                                    <w:spacing w:after="0"/>
                                    <w:jc w:val="center"/>
                                    <w:rPr>
                                      <w:b/>
                                      <w:sz w:val="24"/>
                                      <w:vertAlign w:val="subscript"/>
                                    </w:rPr>
                                  </w:pPr>
                                  <w:r>
                                    <w:rPr>
                                      <w:b/>
                                      <w:bCs/>
                                      <w:sz w:val="24"/>
                                      <w:vertAlign w:val="subscript"/>
                                    </w:rPr>
                                    <w:t>Graphics Board</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2901055" id="_x0000_s1038" type="#_x0000_t202" style="position:absolute;margin-left:0;margin-top:-149.3pt;width:57pt;height:21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" fillcolor="white [3212]" stroked="f">
                      <v:textbox inset="0,0,0,0">
                        <w:txbxContent>
                          <w:p w14:paraId="507A8B95" w14:textId="77777777" w:rsidR="0062798B" w:rsidRPr="00F32768" w:rsidRDefault="0062798B" w:rsidP="00F32768">
                            <w:pPr>
                              <w:spacing w:after="0"/>
                              <w:jc w:val="center"/>
                              <w:rPr>
                                <w:b/>
                                <w:sz w:val="24"/>
                                <w:vertAlign w:val="subscript"/>
                              </w:rPr>
                            </w:pPr>
                            <w:r>
                              <w:rPr>
                                <w:b/>
                                <w:bCs/>
                                <w:sz w:val="24"/>
                                <w:vertAlign w:val="subscript"/>
                              </w:rPr>
                              <w:t>Graphics Board</w:t>
                            </w:r>
                          </w:p>
                        </w:txbxContent>
                      </v:textbox>
                    </v:shape>
                  </w:pict>
                </mc:Fallback>
              </mc:AlternateContent>
            </w:r>
            <w:r w:rsidRPr="00FC00FF">
              <w:rPr>
                <w:noProof/>
                <w:lang w:eastAsia="en-GB"/>
              </w:rPr>
              <mc:AlternateContent>
                <mc:Choice Requires="wps">
                  <w:drawing>
                    <wp:anchor distT="0" distB="0" distL="114300" distR="114300" simplePos="0" relativeHeight="251736576" behindDoc="0" locked="0" layoutInCell="1" allowOverlap="1" wp14:anchorId="1BCF9015" wp14:editId="041E3190">
                      <wp:simplePos x="0" y="0"/>
                      <wp:positionH relativeFrom="column">
                        <wp:posOffset>1924050</wp:posOffset>
                      </wp:positionH>
                      <wp:positionV relativeFrom="paragraph">
                        <wp:posOffset>-397510</wp:posOffset>
                      </wp:positionV>
                      <wp:extent cx="577850" cy="19050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190500"/>
                              </a:xfrm>
                              <a:prstGeom prst="rect">
                                <a:avLst/>
                              </a:prstGeom>
                              <a:solidFill>
                                <a:schemeClr val="bg1"/>
                              </a:solidFill>
                              <a:ln w="9525">
                                <a:noFill/>
                                <a:miter lim="800000"/>
                                <a:headEnd/>
                                <a:tailEnd/>
                              </a:ln>
                            </wps:spPr>
                            <wps:txbx>
                              <w:txbxContent>
                                <w:p w14:paraId="3B1AF147" w14:textId="77777777" w:rsidR="0062798B" w:rsidRPr="00F32768" w:rsidRDefault="0062798B" w:rsidP="00F32768">
                                  <w:pPr>
                                    <w:spacing w:after="0"/>
                                    <w:jc w:val="center"/>
                                    <w:rPr>
                                      <w:b/>
                                      <w:sz w:val="24"/>
                                      <w:vertAlign w:val="subscript"/>
                                    </w:rPr>
                                  </w:pPr>
                                  <w:r>
                                    <w:rPr>
                                      <w:b/>
                                      <w:bCs/>
                                      <w:sz w:val="24"/>
                                      <w:vertAlign w:val="subscript"/>
                                    </w:rPr>
                                    <w:t>Microphone</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BCF9015" id="_x0000_s1039" type="#_x0000_t202" style="position:absolute;margin-left:151.5pt;margin-top:-31.3pt;width:45.5pt;height:1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" fillcolor="white [3212]" stroked="f">
                      <v:textbox inset="0,0,0,0">
                        <w:txbxContent>
                          <w:p w14:paraId="3B1AF147" w14:textId="77777777" w:rsidR="0062798B" w:rsidRPr="00F32768" w:rsidRDefault="0062798B" w:rsidP="00F32768">
                            <w:pPr>
                              <w:spacing w:after="0"/>
                              <w:jc w:val="center"/>
                              <w:rPr>
                                <w:b/>
                                <w:sz w:val="24"/>
                                <w:vertAlign w:val="subscript"/>
                              </w:rPr>
                            </w:pPr>
                            <w:r>
                              <w:rPr>
                                <w:b/>
                                <w:bCs/>
                                <w:sz w:val="24"/>
                                <w:vertAlign w:val="subscript"/>
                              </w:rPr>
                              <w:t>Microphone</w:t>
                            </w:r>
                          </w:p>
                        </w:txbxContent>
                      </v:textbox>
                    </v:shape>
                  </w:pict>
                </mc:Fallback>
              </mc:AlternateContent>
            </w:r>
            <w:r w:rsidRPr="00FC00FF">
              <w:rPr>
                <w:noProof/>
                <w:lang w:eastAsia="en-GB"/>
              </w:rPr>
              <mc:AlternateContent>
                <mc:Choice Requires="wps">
                  <w:drawing>
                    <wp:anchor distT="0" distB="0" distL="114300" distR="114300" simplePos="0" relativeHeight="251735552" behindDoc="0" locked="0" layoutInCell="1" allowOverlap="1" wp14:anchorId="04D72B35" wp14:editId="15602341">
                      <wp:simplePos x="0" y="0"/>
                      <wp:positionH relativeFrom="column">
                        <wp:posOffset>114300</wp:posOffset>
                      </wp:positionH>
                      <wp:positionV relativeFrom="paragraph">
                        <wp:posOffset>-397510</wp:posOffset>
                      </wp:positionV>
                      <wp:extent cx="577850" cy="1905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190500"/>
                              </a:xfrm>
                              <a:prstGeom prst="rect">
                                <a:avLst/>
                              </a:prstGeom>
                              <a:solidFill>
                                <a:schemeClr val="bg1"/>
                              </a:solidFill>
                              <a:ln w="9525">
                                <a:noFill/>
                                <a:miter lim="800000"/>
                                <a:headEnd/>
                                <a:tailEnd/>
                              </a:ln>
                            </wps:spPr>
                            <wps:txbx>
                              <w:txbxContent>
                                <w:p w14:paraId="78619F76" w14:textId="77777777" w:rsidR="0062798B" w:rsidRPr="00F32768" w:rsidRDefault="0062798B" w:rsidP="00F32768">
                                  <w:pPr>
                                    <w:spacing w:after="0"/>
                                    <w:jc w:val="center"/>
                                    <w:rPr>
                                      <w:b/>
                                      <w:sz w:val="24"/>
                                      <w:vertAlign w:val="subscript"/>
                                    </w:rPr>
                                  </w:pPr>
                                  <w:r>
                                    <w:rPr>
                                      <w:b/>
                                      <w:bCs/>
                                      <w:sz w:val="24"/>
                                      <w:vertAlign w:val="subscript"/>
                                    </w:rPr>
                                    <w:t>Keyboard</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4D72B35" id="_x0000_s1040" type="#_x0000_t202" style="position:absolute;margin-left:9pt;margin-top:-31.3pt;width:45.5pt;height: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" fillcolor="white [3212]" stroked="f">
                      <v:textbox inset="0,0,0,0">
                        <w:txbxContent>
                          <w:p w14:paraId="78619F76" w14:textId="77777777" w:rsidR="0062798B" w:rsidRPr="00F32768" w:rsidRDefault="0062798B" w:rsidP="00F32768">
                            <w:pPr>
                              <w:spacing w:after="0"/>
                              <w:jc w:val="center"/>
                              <w:rPr>
                                <w:b/>
                                <w:sz w:val="24"/>
                                <w:vertAlign w:val="subscript"/>
                              </w:rPr>
                            </w:pPr>
                            <w:r>
                              <w:rPr>
                                <w:b/>
                                <w:bCs/>
                                <w:sz w:val="24"/>
                                <w:vertAlign w:val="subscript"/>
                              </w:rPr>
                              <w:t>Keyboard</w:t>
                            </w:r>
                          </w:p>
                        </w:txbxContent>
                      </v:textbox>
                    </v:shape>
                  </w:pict>
                </mc:Fallback>
              </mc:AlternateContent>
            </w:r>
            <w:r w:rsidRPr="00FC00FF">
              <w:rPr>
                <w:noProof/>
                <w:lang w:eastAsia="en-GB"/>
              </w:rPr>
              <mc:AlternateContent>
                <mc:Choice Requires="wps">
                  <w:drawing>
                    <wp:anchor distT="0" distB="0" distL="114300" distR="114300" simplePos="0" relativeHeight="251734528" behindDoc="0" locked="0" layoutInCell="1" allowOverlap="1" wp14:anchorId="4DA13EDC" wp14:editId="24352219">
                      <wp:simplePos x="0" y="0"/>
                      <wp:positionH relativeFrom="column">
                        <wp:posOffset>1987550</wp:posOffset>
                      </wp:positionH>
                      <wp:positionV relativeFrom="paragraph">
                        <wp:posOffset>-1896110</wp:posOffset>
                      </wp:positionV>
                      <wp:extent cx="577850" cy="1905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190500"/>
                              </a:xfrm>
                              <a:prstGeom prst="rect">
                                <a:avLst/>
                              </a:prstGeom>
                              <a:solidFill>
                                <a:schemeClr val="bg1"/>
                              </a:solidFill>
                              <a:ln w="9525">
                                <a:noFill/>
                                <a:miter lim="800000"/>
                                <a:headEnd/>
                                <a:tailEnd/>
                              </a:ln>
                            </wps:spPr>
                            <wps:txbx>
                              <w:txbxContent>
                                <w:p w14:paraId="05ADFEC8" w14:textId="77777777" w:rsidR="0062798B" w:rsidRPr="00F32768" w:rsidRDefault="0062798B" w:rsidP="00F32768">
                                  <w:pPr>
                                    <w:spacing w:after="0"/>
                                    <w:jc w:val="center"/>
                                    <w:rPr>
                                      <w:b/>
                                      <w:sz w:val="24"/>
                                      <w:vertAlign w:val="subscript"/>
                                    </w:rPr>
                                  </w:pPr>
                                  <w:r>
                                    <w:rPr>
                                      <w:b/>
                                      <w:bCs/>
                                      <w:sz w:val="24"/>
                                      <w:vertAlign w:val="subscript"/>
                                    </w:rPr>
                                    <w:t>Mouse</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DA13EDC" id="_x0000_s1041" type="#_x0000_t202" style="position:absolute;margin-left:156.5pt;margin-top:-149.3pt;width:45.5pt;height:1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" fillcolor="white [3212]" stroked="f">
                      <v:textbox inset="0,0,0,0">
                        <w:txbxContent>
                          <w:p w14:paraId="05ADFEC8" w14:textId="77777777" w:rsidR="0062798B" w:rsidRPr="00F32768" w:rsidRDefault="0062798B" w:rsidP="00F32768">
                            <w:pPr>
                              <w:spacing w:after="0"/>
                              <w:jc w:val="center"/>
                              <w:rPr>
                                <w:b/>
                                <w:sz w:val="24"/>
                                <w:vertAlign w:val="subscript"/>
                              </w:rPr>
                            </w:pPr>
                            <w:r>
                              <w:rPr>
                                <w:b/>
                                <w:bCs/>
                                <w:sz w:val="24"/>
                                <w:vertAlign w:val="subscript"/>
                              </w:rPr>
                              <w:t>Mouse</w:t>
                            </w:r>
                          </w:p>
                        </w:txbxContent>
                      </v:textbox>
                    </v:shape>
                  </w:pict>
                </mc:Fallback>
              </mc:AlternateContent>
            </w:r>
            <w:r w:rsidR="002B1921">
              <w:rPr>
                <w:b/>
                <w:noProof/>
                <w:sz w:val="28"/>
                <w:szCs w:val="28"/>
                <w:lang w:eastAsia="en-GB"/>
              </w:rPr>
              <mc:AlternateContent>
                <mc:Choice Requires="wps">
                  <w:drawing>
                    <wp:anchor distT="0" distB="0" distL="114300" distR="114300" simplePos="0" relativeHeight="251610624" behindDoc="0" locked="0" layoutInCell="1" allowOverlap="1" wp14:anchorId="3DF55703" wp14:editId="2569D660">
                      <wp:simplePos x="0" y="0"/>
                      <wp:positionH relativeFrom="column">
                        <wp:posOffset>111125</wp:posOffset>
                      </wp:positionH>
                      <wp:positionV relativeFrom="paragraph">
                        <wp:posOffset>2597785</wp:posOffset>
                      </wp:positionV>
                      <wp:extent cx="2564130" cy="520700"/>
                      <wp:effectExtent l="0" t="0" r="7620" b="0"/>
                      <wp:wrapSquare wrapText="bothSides"/>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130" cy="520700"/>
                              </a:xfrm>
                              <a:prstGeom prst="rect">
                                <a:avLst/>
                              </a:prstGeom>
                              <a:solidFill>
                                <a:srgbClr val="FFFFFF"/>
                              </a:solidFill>
                              <a:ln w="9525">
                                <a:noFill/>
                                <a:miter lim="800000"/>
                                <a:headEnd/>
                                <a:tailEnd/>
                              </a:ln>
                            </wps:spPr>
                            <wps:txbx>
                              <w:txbxContent>
                                <w:p w14:paraId="4D370E37" w14:textId="77777777" w:rsidR="0062798B" w:rsidRPr="00FA22D9" w:rsidRDefault="0062798B" w:rsidP="002B1921">
                                  <w:pPr>
                                    <w:spacing w:after="160" w:line="259" w:lineRule="auto"/>
                                    <w:jc w:val="center"/>
                                    <w:rPr>
                                      <w:i/>
                                      <w:sz w:val="24"/>
                                      <w:szCs w:val="24"/>
                                    </w:rPr>
                                  </w:pPr>
                                  <w:r w:rsidRPr="00FA22D9">
                                    <w:rPr>
                                      <w:i/>
                                      <w:iCs/>
                                      <w:sz w:val="24"/>
                                      <w:szCs w:val="24"/>
                                      <w:lang w:eastAsia="en-GB"/>
                                    </w:rPr>
                                    <w:t>Common hardware input devices</w:t>
                                  </w:r>
                                </w:p>
                              </w:txbxContent>
                            </wps:txbx>
                            <wps:bodyPr rot="0" vert="horz" wrap="square" anchor="t" anchorCtr="0"/>
                          </wps:wsp>
                        </a:graphicData>
                      </a:graphic>
                    </wp:anchor>
                  </w:drawing>
                </mc:Choice>
                <mc:Fallback>
                  <w:pict>
                    <v:shape w14:anchorId="3DF55703" id="_x0000_s1042" type="#_x0000_t202" style="position:absolute;margin-left:8.75pt;margin-top:204.55pt;width:201.9pt;height:41pt;z-index:25161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" stroked="f">
                      <v:textbox>
                        <w:txbxContent>
                          <w:p w14:paraId="4D370E37" w14:textId="77777777" w:rsidR="0062798B" w:rsidRPr="00FA22D9" w:rsidRDefault="0062798B" w:rsidP="002B1921">
                            <w:pPr>
                              <w:spacing w:after="160" w:line="259" w:lineRule="auto"/>
                              <w:jc w:val="center"/>
                              <w:rPr>
                                <w:i/>
                                <w:sz w:val="24"/>
                                <w:szCs w:val="24"/>
                              </w:rPr>
                            </w:pPr>
                            <w:r w:rsidRPr="00FA22D9">
                              <w:rPr>
                                <w:i/>
                                <w:iCs/>
                                <w:sz w:val="24"/>
                                <w:szCs w:val="24"/>
                                <w:lang w:eastAsia="en-GB"/>
                              </w:rPr>
                              <w:t>Common hardware input devices</w:t>
                            </w:r>
                          </w:p>
                        </w:txbxContent>
                      </v:textbox>
                      <w10:wrap type="square"/>
                    </v:shape>
                  </w:pict>
                </mc:Fallback>
              </mc:AlternateContent>
            </w:r>
            <w:r w:rsidR="002B1921">
              <w:rPr>
                <w:b/>
                <w:noProof/>
                <w:sz w:val="28"/>
                <w:szCs w:val="28"/>
                <w:lang w:eastAsia="en-GB"/>
              </w:rPr>
              <w:drawing>
                <wp:anchor distT="0" distB="0" distL="114300" distR="114300" simplePos="0" relativeHeight="251611648" behindDoc="1" locked="0" layoutInCell="1" allowOverlap="1" wp14:anchorId="0817E6CF" wp14:editId="6851EAAD">
                  <wp:simplePos x="0" y="0"/>
                  <wp:positionH relativeFrom="column">
                    <wp:posOffset>0</wp:posOffset>
                  </wp:positionH>
                  <wp:positionV relativeFrom="paragraph">
                    <wp:posOffset>123825</wp:posOffset>
                  </wp:positionV>
                  <wp:extent cx="2672080" cy="2336800"/>
                  <wp:effectExtent l="0" t="0" r="0" b="6350"/>
                  <wp:wrapThrough wrapText="bothSides">
                    <wp:wrapPolygon edited="0">
                      <wp:start x="0" y="0"/>
                      <wp:lineTo x="0" y="21483"/>
                      <wp:lineTo x="21405" y="21483"/>
                      <wp:lineTo x="21405" y="0"/>
                      <wp:lineTo x="0" y="0"/>
                    </wp:wrapPolygon>
                  </wp:wrapThrough>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732442" name="Picture 13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672080" cy="2336800"/>
                          </a:xfrm>
                          <a:prstGeom prst="rect">
                            <a:avLst/>
                          </a:prstGeom>
                        </pic:spPr>
                      </pic:pic>
                    </a:graphicData>
                  </a:graphic>
                </wp:anchor>
              </w:drawing>
            </w:r>
          </w:p>
        </w:tc>
        <w:tc>
          <w:tcPr>
            <w:tcW w:w="4598" w:type="dxa"/>
          </w:tcPr>
          <w:p w14:paraId="306D9613" w14:textId="77777777" w:rsidR="002B1921" w:rsidRDefault="00211AE8" w:rsidP="002B1921">
            <w:pPr>
              <w:spacing w:after="0"/>
              <w:rPr>
                <w:b/>
                <w:sz w:val="28"/>
                <w:szCs w:val="28"/>
                <w:lang w:eastAsia="en-GB"/>
              </w:rPr>
            </w:pPr>
            <w:r>
              <w:rPr>
                <w:b/>
                <w:bCs/>
                <w:noProof/>
                <w:sz w:val="28"/>
                <w:szCs w:val="28"/>
                <w:lang w:eastAsia="en-GB"/>
              </w:rPr>
              <w:drawing>
                <wp:anchor distT="0" distB="0" distL="114300" distR="114300" simplePos="0" relativeHeight="251739648" behindDoc="0" locked="0" layoutInCell="1" allowOverlap="1" wp14:anchorId="17FE4913" wp14:editId="29A4EBD4">
                  <wp:simplePos x="0" y="0"/>
                  <wp:positionH relativeFrom="column">
                    <wp:posOffset>888820</wp:posOffset>
                  </wp:positionH>
                  <wp:positionV relativeFrom="paragraph">
                    <wp:posOffset>-1663090</wp:posOffset>
                  </wp:positionV>
                  <wp:extent cx="971550" cy="87757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508571"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971550" cy="877570"/>
                          </a:xfrm>
                          <a:prstGeom prst="rect">
                            <a:avLst/>
                          </a:prstGeom>
                          <a:noFill/>
                          <a:ln>
                            <a:noFill/>
                          </a:ln>
                        </pic:spPr>
                      </pic:pic>
                    </a:graphicData>
                  </a:graphic>
                  <wp14:sizeRelH relativeFrom="page">
                    <wp14:pctWidth>0</wp14:pctWidth>
                  </wp14:sizeRelH>
                  <wp14:sizeRelV relativeFrom="page">
                    <wp14:pctHeight>0</wp14:pctHeight>
                  </wp14:sizeRelV>
                </wp:anchor>
              </w:drawing>
            </w:r>
            <w:r w:rsidR="00F32768" w:rsidRPr="00FC00FF">
              <w:rPr>
                <w:noProof/>
                <w:lang w:eastAsia="en-GB"/>
              </w:rPr>
              <mc:AlternateContent>
                <mc:Choice Requires="wps">
                  <w:drawing>
                    <wp:anchor distT="0" distB="0" distL="114300" distR="114300" simplePos="0" relativeHeight="251733504" behindDoc="0" locked="0" layoutInCell="1" allowOverlap="1" wp14:anchorId="11462862" wp14:editId="36F7FCF5">
                      <wp:simplePos x="0" y="0"/>
                      <wp:positionH relativeFrom="column">
                        <wp:posOffset>35560</wp:posOffset>
                      </wp:positionH>
                      <wp:positionV relativeFrom="paragraph">
                        <wp:posOffset>-212090</wp:posOffset>
                      </wp:positionV>
                      <wp:extent cx="800100" cy="1905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90500"/>
                              </a:xfrm>
                              <a:prstGeom prst="rect">
                                <a:avLst/>
                              </a:prstGeom>
                              <a:solidFill>
                                <a:schemeClr val="bg1"/>
                              </a:solidFill>
                              <a:ln w="9525">
                                <a:noFill/>
                                <a:miter lim="800000"/>
                                <a:headEnd/>
                                <a:tailEnd/>
                              </a:ln>
                            </wps:spPr>
                            <wps:txbx>
                              <w:txbxContent>
                                <w:p w14:paraId="3DFF9FDE" w14:textId="77777777" w:rsidR="0062798B" w:rsidRPr="00F32768" w:rsidRDefault="0062798B" w:rsidP="00F32768">
                                  <w:pPr>
                                    <w:spacing w:after="0"/>
                                    <w:jc w:val="center"/>
                                    <w:rPr>
                                      <w:b/>
                                      <w:sz w:val="24"/>
                                      <w:vertAlign w:val="subscript"/>
                                    </w:rPr>
                                  </w:pPr>
                                  <w:r>
                                    <w:rPr>
                                      <w:b/>
                                      <w:bCs/>
                                      <w:sz w:val="24"/>
                                      <w:vertAlign w:val="subscript"/>
                                    </w:rPr>
                                    <w:t>Monitor</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1462862" id="_x0000_s1043" type="#_x0000_t202" style="position:absolute;margin-left:2.8pt;margin-top:-16.7pt;width:63pt;height:1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" fillcolor="white [3212]" stroked="f">
                      <v:textbox inset="0,0,0,0">
                        <w:txbxContent>
                          <w:p w14:paraId="3DFF9FDE" w14:textId="77777777" w:rsidR="0062798B" w:rsidRPr="00F32768" w:rsidRDefault="0062798B" w:rsidP="00F32768">
                            <w:pPr>
                              <w:spacing w:after="0"/>
                              <w:jc w:val="center"/>
                              <w:rPr>
                                <w:b/>
                                <w:sz w:val="24"/>
                                <w:vertAlign w:val="subscript"/>
                              </w:rPr>
                            </w:pPr>
                            <w:r>
                              <w:rPr>
                                <w:b/>
                                <w:bCs/>
                                <w:sz w:val="24"/>
                                <w:vertAlign w:val="subscript"/>
                              </w:rPr>
                              <w:t>Monitor</w:t>
                            </w:r>
                          </w:p>
                        </w:txbxContent>
                      </v:textbox>
                    </v:shape>
                  </w:pict>
                </mc:Fallback>
              </mc:AlternateContent>
            </w:r>
            <w:r w:rsidR="00F32768" w:rsidRPr="00FC00FF">
              <w:rPr>
                <w:noProof/>
                <w:lang w:eastAsia="en-GB"/>
              </w:rPr>
              <mc:AlternateContent>
                <mc:Choice Requires="wps">
                  <w:drawing>
                    <wp:anchor distT="0" distB="0" distL="114300" distR="114300" simplePos="0" relativeHeight="251732480" behindDoc="0" locked="0" layoutInCell="1" allowOverlap="1" wp14:anchorId="4B880035" wp14:editId="62B00DC8">
                      <wp:simplePos x="0" y="0"/>
                      <wp:positionH relativeFrom="column">
                        <wp:posOffset>1953260</wp:posOffset>
                      </wp:positionH>
                      <wp:positionV relativeFrom="paragraph">
                        <wp:posOffset>-275590</wp:posOffset>
                      </wp:positionV>
                      <wp:extent cx="800100" cy="1905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90500"/>
                              </a:xfrm>
                              <a:prstGeom prst="rect">
                                <a:avLst/>
                              </a:prstGeom>
                              <a:solidFill>
                                <a:schemeClr val="bg1"/>
                              </a:solidFill>
                              <a:ln w="9525">
                                <a:noFill/>
                                <a:miter lim="800000"/>
                                <a:headEnd/>
                                <a:tailEnd/>
                              </a:ln>
                            </wps:spPr>
                            <wps:txbx>
                              <w:txbxContent>
                                <w:p w14:paraId="4D080F86" w14:textId="77777777" w:rsidR="0062798B" w:rsidRPr="00F32768" w:rsidRDefault="0062798B" w:rsidP="00F32768">
                                  <w:pPr>
                                    <w:spacing w:after="0"/>
                                    <w:jc w:val="center"/>
                                    <w:rPr>
                                      <w:b/>
                                      <w:sz w:val="24"/>
                                      <w:vertAlign w:val="subscript"/>
                                    </w:rPr>
                                  </w:pPr>
                                  <w:r>
                                    <w:rPr>
                                      <w:b/>
                                      <w:bCs/>
                                      <w:sz w:val="24"/>
                                      <w:vertAlign w:val="subscript"/>
                                    </w:rPr>
                                    <w:t>Printer</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B880035" id="_x0000_s1044" type="#_x0000_t202" style="position:absolute;margin-left:153.8pt;margin-top:-21.7pt;width:63pt;height:1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" fillcolor="white [3212]" stroked="f">
                      <v:textbox inset="0,0,0,0">
                        <w:txbxContent>
                          <w:p w14:paraId="4D080F86" w14:textId="77777777" w:rsidR="0062798B" w:rsidRPr="00F32768" w:rsidRDefault="0062798B" w:rsidP="00F32768">
                            <w:pPr>
                              <w:spacing w:after="0"/>
                              <w:jc w:val="center"/>
                              <w:rPr>
                                <w:b/>
                                <w:sz w:val="24"/>
                                <w:vertAlign w:val="subscript"/>
                              </w:rPr>
                            </w:pPr>
                            <w:r>
                              <w:rPr>
                                <w:b/>
                                <w:bCs/>
                                <w:sz w:val="24"/>
                                <w:vertAlign w:val="subscript"/>
                              </w:rPr>
                              <w:t>Printer</w:t>
                            </w:r>
                          </w:p>
                        </w:txbxContent>
                      </v:textbox>
                    </v:shape>
                  </w:pict>
                </mc:Fallback>
              </mc:AlternateContent>
            </w:r>
            <w:r w:rsidR="00F32768" w:rsidRPr="00FC00FF">
              <w:rPr>
                <w:noProof/>
                <w:lang w:eastAsia="en-GB"/>
              </w:rPr>
              <mc:AlternateContent>
                <mc:Choice Requires="wps">
                  <w:drawing>
                    <wp:anchor distT="0" distB="0" distL="114300" distR="114300" simplePos="0" relativeHeight="251731456" behindDoc="0" locked="0" layoutInCell="1" allowOverlap="1" wp14:anchorId="3B7CCB78" wp14:editId="170D9623">
                      <wp:simplePos x="0" y="0"/>
                      <wp:positionH relativeFrom="column">
                        <wp:posOffset>35560</wp:posOffset>
                      </wp:positionH>
                      <wp:positionV relativeFrom="paragraph">
                        <wp:posOffset>-1723390</wp:posOffset>
                      </wp:positionV>
                      <wp:extent cx="800100" cy="1905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90500"/>
                              </a:xfrm>
                              <a:prstGeom prst="rect">
                                <a:avLst/>
                              </a:prstGeom>
                              <a:solidFill>
                                <a:schemeClr val="bg1"/>
                              </a:solidFill>
                              <a:ln w="9525">
                                <a:noFill/>
                                <a:miter lim="800000"/>
                                <a:headEnd/>
                                <a:tailEnd/>
                              </a:ln>
                            </wps:spPr>
                            <wps:txbx>
                              <w:txbxContent>
                                <w:p w14:paraId="757852C1" w14:textId="77777777" w:rsidR="0062798B" w:rsidRPr="00F32768" w:rsidRDefault="0062798B" w:rsidP="00F32768">
                                  <w:pPr>
                                    <w:spacing w:after="0"/>
                                    <w:jc w:val="center"/>
                                    <w:rPr>
                                      <w:b/>
                                      <w:sz w:val="24"/>
                                      <w:vertAlign w:val="subscript"/>
                                    </w:rPr>
                                  </w:pPr>
                                  <w:r w:rsidRPr="00F32768">
                                    <w:rPr>
                                      <w:b/>
                                      <w:bCs/>
                                      <w:sz w:val="24"/>
                                      <w:vertAlign w:val="subscript"/>
                                    </w:rPr>
                                    <w:softHyphen/>
                                  </w:r>
                                  <w:r w:rsidRPr="00F32768">
                                    <w:rPr>
                                      <w:b/>
                                      <w:bCs/>
                                      <w:sz w:val="24"/>
                                      <w:vertAlign w:val="subscript"/>
                                    </w:rPr>
                                    <w:softHyphen/>
                                  </w:r>
                                  <w:r w:rsidRPr="00F32768">
                                    <w:rPr>
                                      <w:b/>
                                      <w:bCs/>
                                      <w:sz w:val="24"/>
                                      <w:vertAlign w:val="subscript"/>
                                    </w:rPr>
                                    <w:softHyphen/>
                                  </w:r>
                                  <w:r w:rsidRPr="00F32768">
                                    <w:rPr>
                                      <w:b/>
                                      <w:bCs/>
                                      <w:sz w:val="24"/>
                                      <w:vertAlign w:val="subscript"/>
                                    </w:rPr>
                                    <w:softHyphen/>
                                    <w:t>Speakers</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B7CCB78" id="_x0000_s1045" type="#_x0000_t202" style="position:absolute;margin-left:2.8pt;margin-top:-135.7pt;width:63pt;height:1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" fillcolor="white [3212]" stroked="f">
                      <v:textbox inset="0,0,0,0">
                        <w:txbxContent>
                          <w:p w14:paraId="757852C1" w14:textId="77777777" w:rsidR="0062798B" w:rsidRPr="00F32768" w:rsidRDefault="0062798B" w:rsidP="00F32768">
                            <w:pPr>
                              <w:spacing w:after="0"/>
                              <w:jc w:val="center"/>
                              <w:rPr>
                                <w:b/>
                                <w:sz w:val="24"/>
                                <w:vertAlign w:val="subscript"/>
                              </w:rPr>
                            </w:pPr>
                            <w:r w:rsidRPr="00F32768">
                              <w:rPr>
                                <w:b/>
                                <w:bCs/>
                                <w:sz w:val="24"/>
                                <w:vertAlign w:val="subscript"/>
                              </w:rPr>
                              <w:softHyphen/>
                            </w:r>
                            <w:r w:rsidRPr="00F32768">
                              <w:rPr>
                                <w:b/>
                                <w:bCs/>
                                <w:sz w:val="24"/>
                                <w:vertAlign w:val="subscript"/>
                              </w:rPr>
                              <w:softHyphen/>
                            </w:r>
                            <w:r w:rsidRPr="00F32768">
                              <w:rPr>
                                <w:b/>
                                <w:bCs/>
                                <w:sz w:val="24"/>
                                <w:vertAlign w:val="subscript"/>
                              </w:rPr>
                              <w:softHyphen/>
                            </w:r>
                            <w:r w:rsidRPr="00F32768">
                              <w:rPr>
                                <w:b/>
                                <w:bCs/>
                                <w:sz w:val="24"/>
                                <w:vertAlign w:val="subscript"/>
                              </w:rPr>
                              <w:softHyphen/>
                              <w:t>Speakers</w:t>
                            </w:r>
                          </w:p>
                        </w:txbxContent>
                      </v:textbox>
                    </v:shape>
                  </w:pict>
                </mc:Fallback>
              </mc:AlternateContent>
            </w:r>
            <w:r w:rsidR="00F32768" w:rsidRPr="00FC00FF">
              <w:rPr>
                <w:noProof/>
                <w:lang w:eastAsia="en-GB"/>
              </w:rPr>
              <mc:AlternateContent>
                <mc:Choice Requires="wps">
                  <w:drawing>
                    <wp:anchor distT="0" distB="0" distL="114300" distR="114300" simplePos="0" relativeHeight="251730432" behindDoc="0" locked="0" layoutInCell="1" allowOverlap="1" wp14:anchorId="3D9688BF" wp14:editId="7F458671">
                      <wp:simplePos x="0" y="0"/>
                      <wp:positionH relativeFrom="column">
                        <wp:posOffset>1953260</wp:posOffset>
                      </wp:positionH>
                      <wp:positionV relativeFrom="paragraph">
                        <wp:posOffset>-1774190</wp:posOffset>
                      </wp:positionV>
                      <wp:extent cx="800100" cy="190500"/>
                      <wp:effectExtent l="0" t="0" r="0" b="0"/>
                      <wp:wrapNone/>
                      <wp:docPr id="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90500"/>
                              </a:xfrm>
                              <a:prstGeom prst="rect">
                                <a:avLst/>
                              </a:prstGeom>
                              <a:solidFill>
                                <a:schemeClr val="bg1"/>
                              </a:solidFill>
                              <a:ln w="9525">
                                <a:noFill/>
                                <a:miter lim="800000"/>
                                <a:headEnd/>
                                <a:tailEnd/>
                              </a:ln>
                            </wps:spPr>
                            <wps:txbx>
                              <w:txbxContent>
                                <w:p w14:paraId="64125F57" w14:textId="77777777" w:rsidR="0062798B" w:rsidRPr="00F32768" w:rsidRDefault="0062798B" w:rsidP="00F32768">
                                  <w:pPr>
                                    <w:spacing w:after="0"/>
                                    <w:jc w:val="center"/>
                                    <w:rPr>
                                      <w:b/>
                                      <w:sz w:val="24"/>
                                      <w:vertAlign w:val="subscript"/>
                                    </w:rPr>
                                  </w:pPr>
                                  <w:r>
                                    <w:rPr>
                                      <w:b/>
                                      <w:bCs/>
                                      <w:sz w:val="24"/>
                                      <w:vertAlign w:val="subscript"/>
                                    </w:rPr>
                                    <w:t>Projector</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D9688BF" id="_x0000_s1046" type="#_x0000_t202" style="position:absolute;margin-left:153.8pt;margin-top:-139.7pt;width:63pt;height:1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" fillcolor="white [3212]" stroked="f">
                      <v:textbox inset="0,0,0,0">
                        <w:txbxContent>
                          <w:p w14:paraId="64125F57" w14:textId="77777777" w:rsidR="0062798B" w:rsidRPr="00F32768" w:rsidRDefault="0062798B" w:rsidP="00F32768">
                            <w:pPr>
                              <w:spacing w:after="0"/>
                              <w:jc w:val="center"/>
                              <w:rPr>
                                <w:b/>
                                <w:sz w:val="24"/>
                                <w:vertAlign w:val="subscript"/>
                              </w:rPr>
                            </w:pPr>
                            <w:r>
                              <w:rPr>
                                <w:b/>
                                <w:bCs/>
                                <w:sz w:val="24"/>
                                <w:vertAlign w:val="subscript"/>
                              </w:rPr>
                              <w:t>Projector</w:t>
                            </w:r>
                          </w:p>
                        </w:txbxContent>
                      </v:textbox>
                    </v:shape>
                  </w:pict>
                </mc:Fallback>
              </mc:AlternateContent>
            </w:r>
            <w:r w:rsidR="002B1921" w:rsidRPr="00FA22D9">
              <w:rPr>
                <w:b/>
                <w:noProof/>
                <w:sz w:val="28"/>
                <w:szCs w:val="28"/>
                <w:lang w:eastAsia="en-GB"/>
              </w:rPr>
              <mc:AlternateContent>
                <mc:Choice Requires="wps">
                  <w:drawing>
                    <wp:anchor distT="45720" distB="45720" distL="114300" distR="114300" simplePos="0" relativeHeight="251612672" behindDoc="0" locked="0" layoutInCell="1" allowOverlap="1" wp14:anchorId="5308CC2C" wp14:editId="29439311">
                      <wp:simplePos x="0" y="0"/>
                      <wp:positionH relativeFrom="column">
                        <wp:posOffset>93980</wp:posOffset>
                      </wp:positionH>
                      <wp:positionV relativeFrom="paragraph">
                        <wp:posOffset>2597785</wp:posOffset>
                      </wp:positionV>
                      <wp:extent cx="2493645" cy="490855"/>
                      <wp:effectExtent l="0" t="0" r="1905" b="4445"/>
                      <wp:wrapSquare wrapText="bothSides"/>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645" cy="490855"/>
                              </a:xfrm>
                              <a:prstGeom prst="rect">
                                <a:avLst/>
                              </a:prstGeom>
                              <a:solidFill>
                                <a:srgbClr val="FFFFFF"/>
                              </a:solidFill>
                              <a:ln w="9525">
                                <a:noFill/>
                                <a:miter lim="800000"/>
                                <a:headEnd/>
                                <a:tailEnd/>
                              </a:ln>
                            </wps:spPr>
                            <wps:txbx>
                              <w:txbxContent>
                                <w:p w14:paraId="3552E525" w14:textId="77777777" w:rsidR="0062798B" w:rsidRPr="00FA22D9" w:rsidRDefault="0062798B" w:rsidP="002B1921">
                                  <w:pPr>
                                    <w:jc w:val="center"/>
                                    <w:rPr>
                                      <w:i/>
                                    </w:rPr>
                                  </w:pPr>
                                  <w:r w:rsidRPr="00FA22D9">
                                    <w:rPr>
                                      <w:i/>
                                      <w:iCs/>
                                      <w:sz w:val="24"/>
                                      <w:szCs w:val="24"/>
                                      <w:lang w:eastAsia="en-GB"/>
                                    </w:rPr>
                                    <w:t>Common hardware output devices</w:t>
                                  </w:r>
                                </w:p>
                              </w:txbxContent>
                            </wps:txbx>
                            <wps:bodyPr rot="0" vert="horz" wrap="square" anchor="t" anchorCtr="0"/>
                          </wps:wsp>
                        </a:graphicData>
                      </a:graphic>
                      <wp14:sizeRelV relativeFrom="margin">
                        <wp14:pctHeight>0</wp14:pctHeight>
                      </wp14:sizeRelV>
                    </wp:anchor>
                  </w:drawing>
                </mc:Choice>
                <mc:Fallback>
                  <w:pict>
                    <v:shape w14:anchorId="5308CC2C" id="_x0000_s1047" type="#_x0000_t202" style="position:absolute;margin-left:7.4pt;margin-top:204.55pt;width:196.35pt;height:38.65pt;z-index:251612672;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" stroked="f">
                      <v:textbox>
                        <w:txbxContent>
                          <w:p w14:paraId="3552E525" w14:textId="77777777" w:rsidR="0062798B" w:rsidRPr="00FA22D9" w:rsidRDefault="0062798B" w:rsidP="002B1921">
                            <w:pPr>
                              <w:jc w:val="center"/>
                              <w:rPr>
                                <w:i/>
                              </w:rPr>
                            </w:pPr>
                            <w:r w:rsidRPr="00FA22D9">
                              <w:rPr>
                                <w:i/>
                                <w:iCs/>
                                <w:sz w:val="24"/>
                                <w:szCs w:val="24"/>
                                <w:lang w:eastAsia="en-GB"/>
                              </w:rPr>
                              <w:t>Common hardware output devices</w:t>
                            </w:r>
                          </w:p>
                        </w:txbxContent>
                      </v:textbox>
                      <w10:wrap type="square"/>
                    </v:shape>
                  </w:pict>
                </mc:Fallback>
              </mc:AlternateContent>
            </w:r>
            <w:r w:rsidR="002B1921">
              <w:rPr>
                <w:noProof/>
                <w:sz w:val="24"/>
                <w:szCs w:val="24"/>
                <w:lang w:eastAsia="en-GB"/>
              </w:rPr>
              <w:drawing>
                <wp:anchor distT="0" distB="0" distL="114300" distR="114300" simplePos="0" relativeHeight="251729408" behindDoc="1" locked="0" layoutInCell="1" allowOverlap="1" wp14:anchorId="138D8416" wp14:editId="206DA9F3">
                  <wp:simplePos x="0" y="0"/>
                  <wp:positionH relativeFrom="column">
                    <wp:posOffset>93980</wp:posOffset>
                  </wp:positionH>
                  <wp:positionV relativeFrom="paragraph">
                    <wp:posOffset>196215</wp:posOffset>
                  </wp:positionV>
                  <wp:extent cx="2596515" cy="2270125"/>
                  <wp:effectExtent l="0" t="0" r="0" b="0"/>
                  <wp:wrapThrough wrapText="bothSides">
                    <wp:wrapPolygon edited="0">
                      <wp:start x="0" y="0"/>
                      <wp:lineTo x="0" y="21389"/>
                      <wp:lineTo x="21394" y="21389"/>
                      <wp:lineTo x="21394" y="0"/>
                      <wp:lineTo x="0" y="0"/>
                    </wp:wrapPolygon>
                  </wp:wrapThrough>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Output-2.png"/>
                          <pic:cNvPicPr/>
                        </pic:nvPicPr>
                        <pic:blipFill>
                          <a:blip r:embed="rId19">
                            <a:extLst>
                              <a:ext uri="{28A0092B-C50C-407E-A947-70E740481C1C}">
                                <a14:useLocalDpi xmlns:a14="http://schemas.microsoft.com/office/drawing/2010/main" val="0"/>
                              </a:ext>
                            </a:extLst>
                          </a:blip>
                          <a:stretch>
                            <a:fillRect/>
                          </a:stretch>
                        </pic:blipFill>
                        <pic:spPr>
                          <a:xfrm>
                            <a:off x="0" y="0"/>
                            <a:ext cx="2596515" cy="2270125"/>
                          </a:xfrm>
                          <a:prstGeom prst="rect">
                            <a:avLst/>
                          </a:prstGeom>
                        </pic:spPr>
                      </pic:pic>
                    </a:graphicData>
                  </a:graphic>
                  <wp14:sizeRelH relativeFrom="page">
                    <wp14:pctWidth>0</wp14:pctWidth>
                  </wp14:sizeRelH>
                  <wp14:sizeRelV relativeFrom="page">
                    <wp14:pctHeight>0</wp14:pctHeight>
                  </wp14:sizeRelV>
                </wp:anchor>
              </w:drawing>
            </w:r>
          </w:p>
        </w:tc>
      </w:tr>
    </w:tbl>
    <w:p w14:paraId="423E7784" w14:textId="77777777" w:rsidR="00673612" w:rsidRPr="00500BD0" w:rsidRDefault="00211AE8" w:rsidP="00673612">
      <w:pPr>
        <w:spacing w:after="0"/>
        <w:rPr>
          <w:b/>
          <w:sz w:val="28"/>
          <w:szCs w:val="28"/>
          <w:lang w:eastAsia="en-GB"/>
        </w:rPr>
      </w:pPr>
      <w:r w:rsidRPr="00500BD0">
        <w:rPr>
          <w:b/>
          <w:bCs/>
          <w:sz w:val="28"/>
          <w:szCs w:val="28"/>
          <w:lang w:eastAsia="en-GB"/>
        </w:rPr>
        <w:lastRenderedPageBreak/>
        <w:t>Input devices</w:t>
      </w:r>
    </w:p>
    <w:p w14:paraId="717BDB37" w14:textId="77777777" w:rsidR="00673612" w:rsidRPr="00F20148" w:rsidRDefault="00211AE8">
      <w:pPr>
        <w:spacing w:after="160" w:line="259" w:lineRule="auto"/>
        <w:rPr>
          <w:b/>
          <w:bCs/>
          <w:sz w:val="24"/>
          <w:szCs w:val="24"/>
          <w:lang w:val="cy-GB"/>
        </w:rPr>
      </w:pPr>
      <w:r w:rsidRPr="00F20148">
        <w:rPr>
          <w:b/>
          <w:bCs/>
          <w:sz w:val="24"/>
          <w:szCs w:val="24"/>
        </w:rPr>
        <w:t>Mouse</w:t>
      </w:r>
    </w:p>
    <w:p w14:paraId="08C517A3" w14:textId="1B410F66" w:rsidR="00B723B7" w:rsidRPr="002761A1" w:rsidRDefault="00211AE8">
      <w:pPr>
        <w:spacing w:after="160" w:line="259" w:lineRule="auto"/>
        <w:rPr>
          <w:rFonts w:ascii="Calibri" w:hAnsi="Calibri" w:cs="Calibri"/>
          <w:b/>
          <w:bCs/>
          <w:sz w:val="24"/>
          <w:szCs w:val="28"/>
          <w:lang w:val="cy-GB"/>
        </w:rPr>
      </w:pPr>
      <w:r w:rsidRPr="002761A1">
        <w:rPr>
          <w:rFonts w:ascii="Calibri" w:hAnsi="Calibri" w:cs="Calibri"/>
          <w:bCs/>
          <w:sz w:val="24"/>
          <w:szCs w:val="28"/>
        </w:rPr>
        <w:t>A mouse is an input device that allows the user to control the co-ordinates and movements of a cursor on the computer screen. The left button is used to select items and the right button is used to access menus (these can be changed around in settings). Most mice now use a laser to track location on a smooth surface and mice can be wired or wireless.</w:t>
      </w:r>
    </w:p>
    <w:p w14:paraId="0C286F2E" w14:textId="77777777" w:rsidR="00B723B7" w:rsidRPr="00F20148" w:rsidRDefault="00211AE8">
      <w:pPr>
        <w:spacing w:after="160" w:line="259" w:lineRule="auto"/>
        <w:rPr>
          <w:rFonts w:ascii="Calibri" w:hAnsi="Calibri" w:cs="Calibri"/>
          <w:b/>
          <w:bCs/>
          <w:sz w:val="24"/>
          <w:szCs w:val="24"/>
          <w:lang w:val="cy-GB"/>
        </w:rPr>
      </w:pPr>
      <w:r w:rsidRPr="00F20148">
        <w:rPr>
          <w:rFonts w:ascii="Calibri" w:hAnsi="Calibri" w:cs="Calibri"/>
          <w:b/>
          <w:bCs/>
          <w:sz w:val="24"/>
          <w:szCs w:val="24"/>
        </w:rPr>
        <w:t>Trackball</w:t>
      </w:r>
    </w:p>
    <w:p w14:paraId="130F441C" w14:textId="7CEE7161" w:rsidR="00192243" w:rsidRPr="002761A1" w:rsidRDefault="0061679D" w:rsidP="00192243">
      <w:pPr>
        <w:autoSpaceDE w:val="0"/>
        <w:autoSpaceDN w:val="0"/>
        <w:adjustRightInd w:val="0"/>
        <w:spacing w:after="160" w:line="252" w:lineRule="auto"/>
        <w:rPr>
          <w:rFonts w:ascii="Calibri" w:hAnsi="Calibri" w:cs="Calibri"/>
          <w:bCs/>
          <w:sz w:val="24"/>
          <w:szCs w:val="28"/>
          <w:lang w:val="cy-GB"/>
        </w:rPr>
      </w:pPr>
      <w:r>
        <w:rPr>
          <w:rFonts w:ascii="Calibri" w:hAnsi="Calibri" w:cs="Calibri"/>
          <w:bCs/>
          <w:sz w:val="24"/>
          <w:szCs w:val="28"/>
        </w:rPr>
        <w:t>A trackball is an input device similar to a mouse, that allows the user to locate the cursor. Unlike the mouse, however, the trackball remains stationary and the user moves the cursor by moving the ball around in the socket. Some users believe that the use of a trackball gives better control over the cursor, and therefore use a trackball for computer aided design (CAD).</w:t>
      </w:r>
    </w:p>
    <w:p w14:paraId="4BB49C32" w14:textId="77777777" w:rsidR="00192243" w:rsidRPr="00F20148" w:rsidRDefault="00211AE8" w:rsidP="00192243">
      <w:pPr>
        <w:autoSpaceDE w:val="0"/>
        <w:autoSpaceDN w:val="0"/>
        <w:adjustRightInd w:val="0"/>
        <w:spacing w:after="160" w:line="252" w:lineRule="auto"/>
        <w:rPr>
          <w:rFonts w:ascii="Calibri" w:hAnsi="Calibri" w:cs="Calibri"/>
          <w:b/>
          <w:bCs/>
          <w:sz w:val="24"/>
          <w:szCs w:val="24"/>
          <w:lang w:val="cy-GB"/>
        </w:rPr>
      </w:pPr>
      <w:r w:rsidRPr="00F20148">
        <w:rPr>
          <w:rFonts w:ascii="Calibri" w:hAnsi="Calibri" w:cs="Calibri"/>
          <w:b/>
          <w:bCs/>
          <w:sz w:val="24"/>
          <w:szCs w:val="24"/>
        </w:rPr>
        <w:t>Computer keyboard</w:t>
      </w:r>
    </w:p>
    <w:p w14:paraId="2244CE7F" w14:textId="30868082" w:rsidR="00192243" w:rsidRPr="002761A1" w:rsidRDefault="00211AE8" w:rsidP="00192243">
      <w:pPr>
        <w:spacing w:after="160" w:line="259" w:lineRule="auto"/>
        <w:rPr>
          <w:rFonts w:ascii="Calibri" w:hAnsi="Calibri" w:cs="Calibri"/>
          <w:bCs/>
          <w:sz w:val="24"/>
          <w:szCs w:val="28"/>
          <w:lang w:val="cy-GB"/>
        </w:rPr>
      </w:pPr>
      <w:r w:rsidRPr="002761A1">
        <w:rPr>
          <w:rFonts w:ascii="Calibri" w:hAnsi="Calibri" w:cs="Calibri"/>
          <w:bCs/>
          <w:sz w:val="24"/>
          <w:szCs w:val="28"/>
        </w:rPr>
        <w:t>Computer keyboards are used to input data and commands into the computer by pressing the keys. Computer keyboards are common in the workplace and are usually used together with a mouse.</w:t>
      </w:r>
    </w:p>
    <w:p w14:paraId="44B292D0" w14:textId="77777777" w:rsidR="00192243" w:rsidRPr="00F20148" w:rsidRDefault="00211AE8" w:rsidP="00192243">
      <w:pPr>
        <w:spacing w:after="160" w:line="259" w:lineRule="auto"/>
        <w:rPr>
          <w:b/>
          <w:bCs/>
          <w:sz w:val="24"/>
          <w:szCs w:val="24"/>
          <w:lang w:val="cy-GB"/>
        </w:rPr>
      </w:pPr>
      <w:r w:rsidRPr="00F20148">
        <w:rPr>
          <w:b/>
          <w:bCs/>
          <w:sz w:val="24"/>
          <w:szCs w:val="24"/>
        </w:rPr>
        <w:t>Concept keyboard</w:t>
      </w:r>
    </w:p>
    <w:p w14:paraId="35136865" w14:textId="291C2822" w:rsidR="00BB0EDD" w:rsidRPr="002761A1" w:rsidRDefault="00211AE8" w:rsidP="00192243">
      <w:pPr>
        <w:spacing w:after="160" w:line="259" w:lineRule="auto"/>
        <w:rPr>
          <w:rFonts w:ascii="Calibri" w:hAnsi="Calibri" w:cs="Calibri"/>
          <w:bCs/>
          <w:sz w:val="24"/>
          <w:szCs w:val="28"/>
          <w:lang w:val="cy-GB"/>
        </w:rPr>
      </w:pPr>
      <w:r w:rsidRPr="002761A1">
        <w:rPr>
          <w:rFonts w:ascii="Calibri" w:hAnsi="Calibri" w:cs="Calibri"/>
          <w:bCs/>
          <w:sz w:val="24"/>
          <w:szCs w:val="28"/>
        </w:rPr>
        <w:t>Concept keyboards look like computer keyboards, but have an image on each key. The images on the keys are chosen to represent the command. For example, in a restaurant, a key may be used for a burger, a cheeseburger or a cheeseburger with bacon.</w:t>
      </w:r>
    </w:p>
    <w:p w14:paraId="4498BEE9" w14:textId="77777777" w:rsidR="00BB0EDD" w:rsidRPr="00F20148" w:rsidRDefault="00211AE8" w:rsidP="00192243">
      <w:pPr>
        <w:spacing w:after="160" w:line="259" w:lineRule="auto"/>
        <w:rPr>
          <w:rFonts w:ascii="Calibri" w:hAnsi="Calibri" w:cs="Calibri"/>
          <w:b/>
          <w:bCs/>
          <w:sz w:val="24"/>
          <w:szCs w:val="24"/>
          <w:lang w:val="cy-GB"/>
        </w:rPr>
      </w:pPr>
      <w:r w:rsidRPr="00F20148">
        <w:rPr>
          <w:rFonts w:ascii="Calibri" w:hAnsi="Calibri" w:cs="Calibri"/>
          <w:b/>
          <w:bCs/>
          <w:sz w:val="24"/>
          <w:szCs w:val="24"/>
        </w:rPr>
        <w:t>Microphone</w:t>
      </w:r>
    </w:p>
    <w:p w14:paraId="75B63DDA" w14:textId="7ED7887F" w:rsidR="00C35A69" w:rsidRPr="002761A1" w:rsidRDefault="00AD26BE" w:rsidP="00192243">
      <w:pPr>
        <w:spacing w:after="160" w:line="259" w:lineRule="auto"/>
        <w:rPr>
          <w:rFonts w:ascii="Calibri" w:hAnsi="Calibri" w:cs="Calibri"/>
          <w:bCs/>
          <w:sz w:val="24"/>
          <w:szCs w:val="28"/>
          <w:lang w:val="cy-GB"/>
        </w:rPr>
      </w:pPr>
      <w:r>
        <w:rPr>
          <w:rFonts w:ascii="Calibri" w:hAnsi="Calibri" w:cs="Calibri"/>
          <w:bCs/>
          <w:sz w:val="24"/>
          <w:szCs w:val="28"/>
        </w:rPr>
        <w:t>A microphone is an input device that receives analogue sound waves and converts them into electrical signals understood by the computer. Microphones play an important role in speech recognition.</w:t>
      </w:r>
    </w:p>
    <w:p w14:paraId="6B6FD30C" w14:textId="601339A6" w:rsidR="00C35A69" w:rsidRPr="00F20148" w:rsidRDefault="00211AE8" w:rsidP="00192243">
      <w:pPr>
        <w:spacing w:after="160" w:line="259" w:lineRule="auto"/>
        <w:rPr>
          <w:rFonts w:ascii="Calibri" w:hAnsi="Calibri" w:cs="Calibri"/>
          <w:b/>
          <w:bCs/>
          <w:sz w:val="24"/>
          <w:szCs w:val="24"/>
          <w:lang w:val="cy-GB"/>
        </w:rPr>
      </w:pPr>
      <w:r w:rsidRPr="00F20148">
        <w:rPr>
          <w:rFonts w:ascii="Calibri" w:hAnsi="Calibri" w:cs="Calibri"/>
          <w:b/>
          <w:bCs/>
          <w:sz w:val="24"/>
          <w:szCs w:val="24"/>
        </w:rPr>
        <w:t>Digital camera</w:t>
      </w:r>
    </w:p>
    <w:p w14:paraId="759B0CDF" w14:textId="54221C56" w:rsidR="00C35A69" w:rsidRPr="002761A1" w:rsidRDefault="00211AE8" w:rsidP="00192243">
      <w:pPr>
        <w:spacing w:after="160" w:line="259" w:lineRule="auto"/>
        <w:rPr>
          <w:rFonts w:ascii="Calibri" w:hAnsi="Calibri" w:cs="Calibri"/>
          <w:bCs/>
          <w:sz w:val="24"/>
          <w:szCs w:val="28"/>
          <w:lang w:val="cy-GB"/>
        </w:rPr>
      </w:pPr>
      <w:r w:rsidRPr="002761A1">
        <w:rPr>
          <w:rFonts w:ascii="Calibri" w:hAnsi="Calibri" w:cs="Calibri"/>
          <w:bCs/>
          <w:sz w:val="24"/>
          <w:szCs w:val="28"/>
        </w:rPr>
        <w:t>A digital camera is an input device that captures images (and sometimes videos) digitally. A digital camera uses an image sensor and a chip to capture an image, as opposed to the film used in traditional cameras.</w:t>
      </w:r>
    </w:p>
    <w:p w14:paraId="5849B7B4" w14:textId="4B078109" w:rsidR="00C35A69" w:rsidRPr="009D6D02" w:rsidRDefault="00211AE8" w:rsidP="00192243">
      <w:pPr>
        <w:spacing w:after="160" w:line="259" w:lineRule="auto"/>
        <w:rPr>
          <w:rFonts w:ascii="Calibri" w:hAnsi="Calibri" w:cs="Calibri"/>
          <w:b/>
          <w:bCs/>
          <w:sz w:val="24"/>
          <w:szCs w:val="24"/>
        </w:rPr>
      </w:pPr>
      <w:r w:rsidRPr="00F20148">
        <w:rPr>
          <w:rFonts w:ascii="Calibri" w:hAnsi="Calibri" w:cs="Calibri"/>
          <w:b/>
          <w:bCs/>
          <w:sz w:val="24"/>
          <w:szCs w:val="24"/>
        </w:rPr>
        <w:t>2D scanner</w:t>
      </w:r>
    </w:p>
    <w:p w14:paraId="29EEF2B1" w14:textId="5BA4C5D7" w:rsidR="0004564A" w:rsidRPr="002761A1" w:rsidRDefault="00211AE8" w:rsidP="00192243">
      <w:pPr>
        <w:spacing w:after="160" w:line="259" w:lineRule="auto"/>
        <w:rPr>
          <w:bCs/>
          <w:sz w:val="24"/>
          <w:szCs w:val="28"/>
          <w:lang w:val="cy-GB"/>
        </w:rPr>
      </w:pPr>
      <w:r w:rsidRPr="002761A1">
        <w:rPr>
          <w:rFonts w:ascii="Calibri" w:hAnsi="Calibri" w:cs="Times New Roman"/>
          <w:bCs/>
          <w:sz w:val="24"/>
          <w:szCs w:val="28"/>
        </w:rPr>
        <w:t xml:space="preserve">2D scanners convert documents or 2D images into digital files. 2D scanners can be run with additional software such as </w:t>
      </w:r>
      <w:r w:rsidR="00C33177">
        <w:rPr>
          <w:rFonts w:ascii="Calibri" w:hAnsi="Calibri" w:cs="Times New Roman"/>
          <w:bCs/>
          <w:sz w:val="24"/>
          <w:szCs w:val="28"/>
        </w:rPr>
        <w:t>an optical mark reader (</w:t>
      </w:r>
      <w:r w:rsidRPr="002761A1">
        <w:rPr>
          <w:rFonts w:ascii="Calibri" w:hAnsi="Calibri" w:cs="Times New Roman"/>
          <w:bCs/>
          <w:sz w:val="24"/>
          <w:szCs w:val="28"/>
        </w:rPr>
        <w:t>OMR</w:t>
      </w:r>
      <w:r w:rsidR="00C33177">
        <w:rPr>
          <w:rFonts w:ascii="Calibri" w:hAnsi="Calibri" w:cs="Times New Roman"/>
          <w:bCs/>
          <w:sz w:val="24"/>
          <w:szCs w:val="28"/>
        </w:rPr>
        <w:t>)</w:t>
      </w:r>
      <w:r w:rsidRPr="002761A1">
        <w:rPr>
          <w:rFonts w:ascii="Calibri" w:hAnsi="Calibri" w:cs="Times New Roman"/>
          <w:bCs/>
          <w:sz w:val="24"/>
          <w:szCs w:val="28"/>
        </w:rPr>
        <w:t xml:space="preserve"> or</w:t>
      </w:r>
      <w:r w:rsidR="00EC46DD">
        <w:rPr>
          <w:rFonts w:ascii="Calibri" w:hAnsi="Calibri" w:cs="Times New Roman"/>
          <w:bCs/>
          <w:sz w:val="24"/>
          <w:szCs w:val="28"/>
        </w:rPr>
        <w:t xml:space="preserve"> optical character recognition</w:t>
      </w:r>
      <w:r w:rsidRPr="002761A1">
        <w:rPr>
          <w:rFonts w:ascii="Calibri" w:hAnsi="Calibri" w:cs="Times New Roman"/>
          <w:bCs/>
          <w:sz w:val="24"/>
          <w:szCs w:val="28"/>
        </w:rPr>
        <w:t xml:space="preserve"> </w:t>
      </w:r>
      <w:r w:rsidR="00EC46DD">
        <w:rPr>
          <w:rFonts w:ascii="Calibri" w:hAnsi="Calibri" w:cs="Times New Roman"/>
          <w:bCs/>
          <w:sz w:val="24"/>
          <w:szCs w:val="28"/>
        </w:rPr>
        <w:t>(</w:t>
      </w:r>
      <w:r w:rsidRPr="002761A1">
        <w:rPr>
          <w:rFonts w:ascii="Calibri" w:hAnsi="Calibri" w:cs="Times New Roman"/>
          <w:bCs/>
          <w:sz w:val="24"/>
          <w:szCs w:val="28"/>
        </w:rPr>
        <w:t>OCR</w:t>
      </w:r>
      <w:r w:rsidR="00EC46DD">
        <w:rPr>
          <w:rFonts w:ascii="Calibri" w:hAnsi="Calibri" w:cs="Times New Roman"/>
          <w:bCs/>
          <w:sz w:val="24"/>
          <w:szCs w:val="28"/>
        </w:rPr>
        <w:t>)</w:t>
      </w:r>
      <w:r w:rsidRPr="002761A1">
        <w:rPr>
          <w:rFonts w:ascii="Calibri" w:hAnsi="Calibri" w:cs="Times New Roman"/>
          <w:bCs/>
          <w:sz w:val="24"/>
          <w:szCs w:val="28"/>
        </w:rPr>
        <w:t xml:space="preserve">. One example would be using OCR software in the computer to read handwriting and convert it into digital text. </w:t>
      </w:r>
    </w:p>
    <w:p w14:paraId="4EE13DB3" w14:textId="18FD1F6F" w:rsidR="0004564A" w:rsidRPr="00F20148" w:rsidRDefault="00211AE8" w:rsidP="0004564A">
      <w:pPr>
        <w:spacing w:after="160" w:line="259" w:lineRule="auto"/>
        <w:rPr>
          <w:rFonts w:ascii="Calibri" w:hAnsi="Calibri" w:cs="Calibri"/>
          <w:b/>
          <w:bCs/>
          <w:sz w:val="24"/>
          <w:szCs w:val="24"/>
          <w:lang w:val="cy-GB"/>
        </w:rPr>
      </w:pPr>
      <w:r w:rsidRPr="00F20148">
        <w:rPr>
          <w:rFonts w:ascii="Calibri" w:hAnsi="Calibri" w:cs="Calibri"/>
          <w:b/>
          <w:bCs/>
          <w:sz w:val="24"/>
          <w:szCs w:val="24"/>
        </w:rPr>
        <w:t>3D scanner</w:t>
      </w:r>
    </w:p>
    <w:p w14:paraId="1BA7AD4B" w14:textId="72E9B669" w:rsidR="0004564A" w:rsidRPr="002761A1" w:rsidRDefault="00211AE8" w:rsidP="00192243">
      <w:pPr>
        <w:spacing w:after="160" w:line="259" w:lineRule="auto"/>
        <w:rPr>
          <w:rFonts w:ascii="Calibri" w:hAnsi="Calibri" w:cs="Calibri"/>
          <w:bCs/>
          <w:sz w:val="24"/>
          <w:szCs w:val="28"/>
          <w:lang w:val="cy-GB"/>
        </w:rPr>
      </w:pPr>
      <w:r w:rsidRPr="002761A1">
        <w:rPr>
          <w:rFonts w:ascii="Calibri" w:hAnsi="Calibri" w:cs="Calibri"/>
          <w:bCs/>
          <w:sz w:val="24"/>
          <w:szCs w:val="28"/>
        </w:rPr>
        <w:t xml:space="preserve">A 3D scanner is an input device that generates a 3D model of a scanned object. It may use </w:t>
      </w:r>
      <w:r w:rsidR="00F20148">
        <w:rPr>
          <w:rFonts w:ascii="Calibri" w:hAnsi="Calibri" w:cs="Calibri"/>
          <w:bCs/>
          <w:sz w:val="24"/>
          <w:szCs w:val="28"/>
        </w:rPr>
        <w:t xml:space="preserve"> </w:t>
      </w:r>
      <w:r w:rsidRPr="002761A1">
        <w:rPr>
          <w:rFonts w:ascii="Calibri" w:hAnsi="Calibri" w:cs="Calibri"/>
          <w:bCs/>
          <w:sz w:val="24"/>
          <w:szCs w:val="28"/>
        </w:rPr>
        <w:t>x-ray, laser, light or sound waves to generate the object in 3D.</w:t>
      </w:r>
    </w:p>
    <w:p w14:paraId="0AAFCCA6" w14:textId="77777777" w:rsidR="0004564A" w:rsidRPr="00F20148" w:rsidRDefault="00211AE8" w:rsidP="00192243">
      <w:pPr>
        <w:spacing w:after="160" w:line="259" w:lineRule="auto"/>
        <w:rPr>
          <w:rFonts w:ascii="Calibri" w:hAnsi="Calibri" w:cs="Calibri"/>
          <w:b/>
          <w:bCs/>
          <w:sz w:val="24"/>
          <w:szCs w:val="24"/>
          <w:lang w:val="cy-GB"/>
        </w:rPr>
      </w:pPr>
      <w:r w:rsidRPr="00F20148">
        <w:rPr>
          <w:rFonts w:ascii="Calibri" w:hAnsi="Calibri" w:cs="Calibri"/>
          <w:b/>
          <w:bCs/>
          <w:sz w:val="24"/>
          <w:szCs w:val="24"/>
        </w:rPr>
        <w:lastRenderedPageBreak/>
        <w:t>Interactive whiteboard</w:t>
      </w:r>
    </w:p>
    <w:p w14:paraId="6C88A5DC" w14:textId="463C667E" w:rsidR="0004564A" w:rsidRPr="002761A1" w:rsidRDefault="00211AE8" w:rsidP="00192243">
      <w:pPr>
        <w:spacing w:after="160" w:line="259" w:lineRule="auto"/>
        <w:rPr>
          <w:rFonts w:ascii="Calibri" w:hAnsi="Calibri" w:cs="Calibri"/>
          <w:bCs/>
          <w:sz w:val="24"/>
          <w:szCs w:val="28"/>
          <w:lang w:val="cy-GB"/>
        </w:rPr>
      </w:pPr>
      <w:r w:rsidRPr="002761A1">
        <w:rPr>
          <w:rFonts w:ascii="Calibri" w:hAnsi="Calibri" w:cs="Calibri"/>
          <w:bCs/>
          <w:sz w:val="24"/>
          <w:szCs w:val="28"/>
        </w:rPr>
        <w:t>An interactive whiteboard is usually used in classrooms. This device was developed long before touch screens. It's cheaper than touch screens and differs from normal screens as it can be used in many different ways when used alongside a projector. It can be used for navigation systems or to write/design with your fingers or a stylus.</w:t>
      </w:r>
    </w:p>
    <w:p w14:paraId="514FEC1F" w14:textId="77777777" w:rsidR="00CB0488" w:rsidRPr="00F20148" w:rsidRDefault="00211AE8" w:rsidP="00192243">
      <w:pPr>
        <w:spacing w:after="160" w:line="259" w:lineRule="auto"/>
        <w:rPr>
          <w:rFonts w:ascii="Calibri" w:hAnsi="Calibri" w:cs="Calibri"/>
          <w:b/>
          <w:bCs/>
          <w:sz w:val="24"/>
          <w:szCs w:val="24"/>
          <w:lang w:val="cy-GB"/>
        </w:rPr>
      </w:pPr>
      <w:r w:rsidRPr="00F20148">
        <w:rPr>
          <w:rFonts w:ascii="Calibri" w:hAnsi="Calibri" w:cs="Calibri"/>
          <w:b/>
          <w:bCs/>
          <w:sz w:val="24"/>
          <w:szCs w:val="24"/>
        </w:rPr>
        <w:t>Touch screens</w:t>
      </w:r>
    </w:p>
    <w:p w14:paraId="7692A27E" w14:textId="6D58BCCE" w:rsidR="00B653D3" w:rsidRPr="002761A1" w:rsidRDefault="00211AE8" w:rsidP="00192243">
      <w:pPr>
        <w:spacing w:after="160" w:line="259" w:lineRule="auto"/>
        <w:rPr>
          <w:bCs/>
          <w:sz w:val="24"/>
          <w:szCs w:val="28"/>
          <w:lang w:val="cy-GB"/>
        </w:rPr>
      </w:pPr>
      <w:r w:rsidRPr="002761A1">
        <w:rPr>
          <w:rFonts w:ascii="Calibri" w:hAnsi="Calibri" w:cs="Times New Roman"/>
          <w:bCs/>
          <w:sz w:val="24"/>
          <w:szCs w:val="28"/>
        </w:rPr>
        <w:t xml:space="preserve">A touch screen is a digital visual display that also works as an input device that responds to the user's touch. It allows users to make selections by touching the screen. </w:t>
      </w:r>
    </w:p>
    <w:p w14:paraId="7270BB3A" w14:textId="17C000C6" w:rsidR="00B653D3" w:rsidRPr="00F20148" w:rsidRDefault="00211AE8" w:rsidP="00192243">
      <w:pPr>
        <w:spacing w:after="160" w:line="259" w:lineRule="auto"/>
        <w:rPr>
          <w:b/>
          <w:bCs/>
          <w:sz w:val="24"/>
          <w:szCs w:val="24"/>
          <w:lang w:val="cy-GB"/>
        </w:rPr>
      </w:pPr>
      <w:r w:rsidRPr="00F20148">
        <w:rPr>
          <w:b/>
          <w:bCs/>
          <w:sz w:val="24"/>
          <w:szCs w:val="24"/>
        </w:rPr>
        <w:t>Barcode scanner</w:t>
      </w:r>
    </w:p>
    <w:p w14:paraId="41580BA1" w14:textId="06B6565D" w:rsidR="0094439E" w:rsidRPr="002761A1" w:rsidRDefault="00211AE8" w:rsidP="00192243">
      <w:pPr>
        <w:spacing w:after="160" w:line="259" w:lineRule="auto"/>
        <w:rPr>
          <w:rFonts w:ascii="Calibri" w:hAnsi="Calibri" w:cs="Calibri"/>
          <w:bCs/>
          <w:sz w:val="24"/>
          <w:szCs w:val="28"/>
          <w:lang w:val="cy-GB"/>
        </w:rPr>
      </w:pPr>
      <w:r w:rsidRPr="002761A1">
        <w:rPr>
          <w:rFonts w:ascii="Calibri" w:hAnsi="Calibri" w:cs="Calibri"/>
          <w:bCs/>
          <w:sz w:val="24"/>
          <w:szCs w:val="28"/>
        </w:rPr>
        <w:t>A barcode is a code that can be read by a machine. The code is represented by a series of black and white lines. These lines represent numbers from 0 to 9. The use of barcode scanners speeds up the process of data input into a system, e.g. scanning items at a check out desk in a supermarket.</w:t>
      </w:r>
    </w:p>
    <w:p w14:paraId="69C2F1C2" w14:textId="56B6A9B5" w:rsidR="0094439E" w:rsidRPr="00F20148" w:rsidRDefault="00211AE8" w:rsidP="00192243">
      <w:pPr>
        <w:spacing w:after="160" w:line="259" w:lineRule="auto"/>
        <w:rPr>
          <w:rFonts w:ascii="Calibri" w:hAnsi="Calibri" w:cs="Calibri"/>
          <w:b/>
          <w:bCs/>
          <w:sz w:val="24"/>
          <w:szCs w:val="24"/>
          <w:lang w:val="cy-GB"/>
        </w:rPr>
      </w:pPr>
      <w:r w:rsidRPr="00F20148">
        <w:rPr>
          <w:rFonts w:ascii="Calibri" w:hAnsi="Calibri" w:cs="Calibri"/>
          <w:b/>
          <w:bCs/>
          <w:sz w:val="24"/>
          <w:szCs w:val="24"/>
        </w:rPr>
        <w:t>QR code scanner</w:t>
      </w:r>
    </w:p>
    <w:p w14:paraId="79E18CDE" w14:textId="4F7E05B2" w:rsidR="00673612" w:rsidRPr="002761A1" w:rsidRDefault="00211AE8" w:rsidP="00192243">
      <w:pPr>
        <w:spacing w:after="160" w:line="259" w:lineRule="auto"/>
        <w:rPr>
          <w:bCs/>
          <w:sz w:val="24"/>
          <w:szCs w:val="28"/>
          <w:lang w:val="cy-GB"/>
        </w:rPr>
      </w:pPr>
      <w:r w:rsidRPr="002761A1">
        <w:rPr>
          <w:rFonts w:ascii="Calibri" w:hAnsi="Calibri" w:cs="Times New Roman"/>
          <w:bCs/>
          <w:sz w:val="24"/>
          <w:szCs w:val="28"/>
        </w:rPr>
        <w:t>QR code scanners as seen on smartphones can scan QR codes by taking a picture of them. The QR codes normally hold more data than barcodes, e.g. web addresses, contact details, calendar registrations and details of goods in factories and warehouses.</w:t>
      </w:r>
    </w:p>
    <w:p w14:paraId="5CE615C3" w14:textId="77777777" w:rsidR="000502CD" w:rsidRDefault="00211AE8" w:rsidP="00D67517">
      <w:pPr>
        <w:spacing w:after="0"/>
        <w:rPr>
          <w:b/>
          <w:bCs/>
          <w:sz w:val="28"/>
          <w:szCs w:val="28"/>
          <w:lang w:val="cy-GB"/>
        </w:rPr>
      </w:pPr>
      <w:r w:rsidRPr="00500BD0">
        <w:rPr>
          <w:b/>
          <w:noProof/>
          <w:sz w:val="28"/>
          <w:szCs w:val="28"/>
          <w:lang w:eastAsia="en-GB"/>
        </w:rPr>
        <mc:AlternateContent>
          <mc:Choice Requires="wps">
            <w:drawing>
              <wp:anchor distT="0" distB="0" distL="114300" distR="114300" simplePos="0" relativeHeight="251717120" behindDoc="1" locked="0" layoutInCell="1" allowOverlap="1" wp14:anchorId="3710FA23" wp14:editId="2A1DA0A7">
                <wp:simplePos x="0" y="0"/>
                <wp:positionH relativeFrom="column">
                  <wp:posOffset>2857500</wp:posOffset>
                </wp:positionH>
                <wp:positionV relativeFrom="paragraph">
                  <wp:posOffset>86995</wp:posOffset>
                </wp:positionV>
                <wp:extent cx="3465195" cy="904875"/>
                <wp:effectExtent l="57150" t="38100" r="78105" b="104775"/>
                <wp:wrapTight wrapText="bothSides">
                  <wp:wrapPolygon edited="0">
                    <wp:start x="-356" y="-909"/>
                    <wp:lineTo x="-237" y="23646"/>
                    <wp:lineTo x="21849" y="23646"/>
                    <wp:lineTo x="21968" y="-909"/>
                    <wp:lineTo x="-356" y="-909"/>
                  </wp:wrapPolygon>
                </wp:wrapTight>
                <wp:docPr id="201" name="Rectangle 201"/>
                <wp:cNvGraphicFramePr/>
                <a:graphic xmlns:a="http://schemas.openxmlformats.org/drawingml/2006/main">
                  <a:graphicData uri="http://schemas.microsoft.com/office/word/2010/wordprocessingShape">
                    <wps:wsp>
                      <wps:cNvSpPr/>
                      <wps:spPr>
                        <a:xfrm>
                          <a:off x="0" y="0"/>
                          <a:ext cx="3465195" cy="90487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a:solidFill>
                            <a:srgbClr val="C0504D">
                              <a:shade val="95000"/>
                              <a:satMod val="105000"/>
                            </a:srgbClr>
                          </a:solidFill>
                        </a:ln>
                        <a:effectLst>
                          <a:outerShdw blurRad="40000" dist="20000" dir="5400000" rotWithShape="0">
                            <a:srgbClr val="000000">
                              <a:alpha val="38000"/>
                            </a:srgbClr>
                          </a:outerShdw>
                        </a:effectLst>
                      </wps:spPr>
                      <wps:txbx>
                        <w:txbxContent>
                          <w:p w14:paraId="0841F81B" w14:textId="77777777" w:rsidR="0062798B" w:rsidRDefault="0062798B" w:rsidP="002B1921">
                            <w:pPr>
                              <w:spacing w:after="0"/>
                              <w:jc w:val="center"/>
                              <w:rPr>
                                <w:b/>
                                <w:color w:val="000000" w:themeColor="text1"/>
                              </w:rPr>
                            </w:pPr>
                            <w:r>
                              <w:rPr>
                                <w:b/>
                                <w:bCs/>
                                <w:color w:val="000000" w:themeColor="text1"/>
                              </w:rPr>
                              <w:t>INTERESTING FACT</w:t>
                            </w:r>
                          </w:p>
                          <w:p w14:paraId="65D7D855" w14:textId="77777777" w:rsidR="0062798B" w:rsidRDefault="0062798B">
                            <w:pPr>
                              <w:spacing w:after="0"/>
                              <w:rPr>
                                <w:color w:val="000000" w:themeColor="text1"/>
                              </w:rPr>
                            </w:pPr>
                            <w:r>
                              <w:rPr>
                                <w:color w:val="000000" w:themeColor="text1"/>
                              </w:rPr>
                              <w:t xml:space="preserve">Doug Engelbart made the first computer mouse in 1964.  </w:t>
                            </w:r>
                          </w:p>
                          <w:p w14:paraId="24931B62" w14:textId="35C20B1E" w:rsidR="0062798B" w:rsidRDefault="0062798B">
                            <w:pPr>
                              <w:spacing w:after="0"/>
                              <w:rPr>
                                <w:color w:val="000000" w:themeColor="text1"/>
                              </w:rPr>
                            </w:pPr>
                            <w:r>
                              <w:rPr>
                                <w:color w:val="000000" w:themeColor="text1"/>
                              </w:rPr>
                              <w:t>It was made out of wood!</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ect w14:anchorId="3710FA23" id="Rectangle 201" o:spid="_x0000_s1048" style="position:absolute;margin-left:225pt;margin-top:6.85pt;width:272.85pt;height:71.25pt;z-index:-25159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" fillcolor="#ffa2a1" strokecolor="#be4b48">
                <v:fill color2="#ffe5e5" rotate="t" angle="180" colors="0 #ffa2a1;22938f #ffbebd;1 #ffe5e5" focus="100%" type="gradient"/>
                <v:shadow on="t" color="black" opacity="24903f" origin=",.5" offset="0,.55556mm"/>
                <v:textbox inset="1mm,1mm,1mm,1mm">
                  <w:txbxContent>
                    <w:p w14:paraId="0841F81B" w14:textId="77777777" w:rsidR="0062798B" w:rsidRDefault="0062798B" w:rsidP="002B1921">
                      <w:pPr>
                        <w:spacing w:after="0"/>
                        <w:jc w:val="center"/>
                        <w:rPr>
                          <w:b/>
                          <w:color w:val="000000" w:themeColor="text1"/>
                        </w:rPr>
                      </w:pPr>
                      <w:r>
                        <w:rPr>
                          <w:b/>
                          <w:bCs/>
                          <w:color w:val="000000" w:themeColor="text1"/>
                        </w:rPr>
                        <w:t>INTERESTING FACT</w:t>
                      </w:r>
                    </w:p>
                    <w:p w14:paraId="65D7D855" w14:textId="77777777" w:rsidR="0062798B" w:rsidRDefault="0062798B">
                      <w:pPr>
                        <w:spacing w:after="0"/>
                        <w:rPr>
                          <w:color w:val="000000" w:themeColor="text1"/>
                        </w:rPr>
                      </w:pPr>
                      <w:r>
                        <w:rPr>
                          <w:color w:val="000000" w:themeColor="text1"/>
                        </w:rPr>
                        <w:t xml:space="preserve">Doug Engelbart made the first computer mouse in 1964.  </w:t>
                      </w:r>
                    </w:p>
                    <w:p w14:paraId="24931B62" w14:textId="35C20B1E" w:rsidR="0062798B" w:rsidRDefault="0062798B">
                      <w:pPr>
                        <w:spacing w:after="0"/>
                        <w:rPr>
                          <w:color w:val="000000" w:themeColor="text1"/>
                        </w:rPr>
                      </w:pPr>
                      <w:r>
                        <w:rPr>
                          <w:color w:val="000000" w:themeColor="text1"/>
                        </w:rPr>
                        <w:t>It was made out of wood!</w:t>
                      </w:r>
                    </w:p>
                  </w:txbxContent>
                </v:textbox>
                <w10:wrap type="tight"/>
              </v:rect>
            </w:pict>
          </mc:Fallback>
        </mc:AlternateContent>
      </w:r>
    </w:p>
    <w:p w14:paraId="01DDB016" w14:textId="77777777" w:rsidR="00DA6C46" w:rsidRDefault="00211AE8">
      <w:pPr>
        <w:spacing w:after="160" w:line="259" w:lineRule="auto"/>
        <w:rPr>
          <w:b/>
          <w:bCs/>
          <w:sz w:val="28"/>
          <w:szCs w:val="28"/>
          <w:lang w:val="cy-GB"/>
        </w:rPr>
      </w:pPr>
      <w:r>
        <w:rPr>
          <w:b/>
          <w:bCs/>
          <w:sz w:val="28"/>
          <w:szCs w:val="28"/>
        </w:rPr>
        <w:br w:type="page"/>
      </w:r>
    </w:p>
    <w:p w14:paraId="7092487A" w14:textId="7EB53123" w:rsidR="00AF1C17" w:rsidRDefault="00AF1C17" w:rsidP="00AF1C17">
      <w:pPr>
        <w:spacing w:after="160" w:line="259" w:lineRule="auto"/>
        <w:rPr>
          <w:rFonts w:ascii="Calibri" w:hAnsi="Calibri" w:cs="Calibri"/>
          <w:b/>
          <w:bCs/>
          <w:sz w:val="28"/>
          <w:szCs w:val="28"/>
          <w:lang w:val="cy-GB"/>
        </w:rPr>
      </w:pPr>
      <w:r>
        <w:rPr>
          <w:rFonts w:ascii="Calibri" w:hAnsi="Calibri" w:cs="Calibri"/>
          <w:b/>
          <w:bCs/>
          <w:sz w:val="28"/>
          <w:szCs w:val="28"/>
        </w:rPr>
        <w:lastRenderedPageBreak/>
        <w:t>Output devices</w:t>
      </w:r>
    </w:p>
    <w:p w14:paraId="36F35ACB" w14:textId="77777777" w:rsidR="00AF1C17" w:rsidRPr="00AF1C17" w:rsidRDefault="00AF1C17" w:rsidP="00AF1C17">
      <w:pPr>
        <w:spacing w:after="160" w:line="259" w:lineRule="auto"/>
        <w:rPr>
          <w:rFonts w:ascii="Calibri" w:hAnsi="Calibri" w:cs="Calibri"/>
          <w:b/>
          <w:bCs/>
          <w:sz w:val="24"/>
          <w:szCs w:val="28"/>
          <w:lang w:val="cy-GB"/>
        </w:rPr>
      </w:pPr>
      <w:r w:rsidRPr="00AF1C17">
        <w:rPr>
          <w:rFonts w:ascii="Calibri" w:hAnsi="Calibri" w:cs="Calibri"/>
          <w:b/>
          <w:bCs/>
          <w:sz w:val="24"/>
          <w:szCs w:val="28"/>
        </w:rPr>
        <w:t>Monitor</w:t>
      </w:r>
    </w:p>
    <w:p w14:paraId="5B43BFA9" w14:textId="34C8282A" w:rsidR="00AF1C17" w:rsidRDefault="00AF1C17" w:rsidP="00AF1C17">
      <w:pPr>
        <w:spacing w:after="160" w:line="259" w:lineRule="auto"/>
        <w:rPr>
          <w:rFonts w:ascii="Calibri" w:hAnsi="Calibri" w:cs="Calibri"/>
          <w:bCs/>
          <w:sz w:val="24"/>
          <w:szCs w:val="28"/>
        </w:rPr>
      </w:pPr>
      <w:r w:rsidRPr="00AB3249">
        <w:rPr>
          <w:rFonts w:ascii="Calibri" w:hAnsi="Calibri" w:cs="Calibri"/>
          <w:bCs/>
          <w:sz w:val="24"/>
          <w:szCs w:val="28"/>
        </w:rPr>
        <w:t>A monitor is an electronic visual computer display</w:t>
      </w:r>
      <w:r>
        <w:rPr>
          <w:rFonts w:ascii="Calibri" w:hAnsi="Calibri" w:cs="Calibri"/>
          <w:bCs/>
          <w:sz w:val="24"/>
          <w:szCs w:val="28"/>
        </w:rPr>
        <w:t>.</w:t>
      </w:r>
      <w:r w:rsidRPr="00AB3249">
        <w:rPr>
          <w:rFonts w:ascii="Calibri" w:hAnsi="Calibri" w:cs="Calibri"/>
          <w:bCs/>
          <w:sz w:val="24"/>
          <w:szCs w:val="28"/>
        </w:rPr>
        <w:t xml:space="preserve"> </w:t>
      </w:r>
      <w:r>
        <w:rPr>
          <w:rFonts w:ascii="Calibri" w:hAnsi="Calibri" w:cs="Calibri"/>
          <w:bCs/>
          <w:sz w:val="24"/>
          <w:szCs w:val="28"/>
        </w:rPr>
        <w:t>It includes</w:t>
      </w:r>
      <w:r w:rsidRPr="00AB3249">
        <w:rPr>
          <w:rFonts w:ascii="Calibri" w:hAnsi="Calibri" w:cs="Calibri"/>
          <w:bCs/>
          <w:sz w:val="24"/>
          <w:szCs w:val="28"/>
        </w:rPr>
        <w:t xml:space="preserve"> a screen and the case in which </w:t>
      </w:r>
      <w:r>
        <w:rPr>
          <w:rFonts w:ascii="Calibri" w:hAnsi="Calibri" w:cs="Calibri"/>
          <w:bCs/>
          <w:sz w:val="24"/>
          <w:szCs w:val="28"/>
        </w:rPr>
        <w:t>all</w:t>
      </w:r>
      <w:r w:rsidRPr="00AB3249">
        <w:rPr>
          <w:rFonts w:ascii="Calibri" w:hAnsi="Calibri" w:cs="Calibri"/>
          <w:bCs/>
          <w:sz w:val="24"/>
          <w:szCs w:val="28"/>
        </w:rPr>
        <w:t xml:space="preserve"> circuitry is enclosed. </w:t>
      </w:r>
      <w:r>
        <w:rPr>
          <w:rFonts w:ascii="Calibri" w:hAnsi="Calibri" w:cs="Calibri"/>
          <w:bCs/>
          <w:sz w:val="24"/>
          <w:szCs w:val="28"/>
        </w:rPr>
        <w:t xml:space="preserve">Most monitors used with devices such as laptops, PDAs and desktop PCs are made using </w:t>
      </w:r>
      <w:r w:rsidRPr="00AB3249">
        <w:rPr>
          <w:rFonts w:ascii="Calibri" w:hAnsi="Calibri" w:cs="Calibri"/>
          <w:bCs/>
          <w:sz w:val="24"/>
          <w:szCs w:val="28"/>
        </w:rPr>
        <w:t xml:space="preserve">LCD </w:t>
      </w:r>
      <w:r>
        <w:rPr>
          <w:rFonts w:ascii="Calibri" w:hAnsi="Calibri" w:cs="Calibri"/>
          <w:bCs/>
          <w:sz w:val="24"/>
          <w:szCs w:val="28"/>
        </w:rPr>
        <w:t>screens as they are</w:t>
      </w:r>
      <w:r w:rsidRPr="00AB3249">
        <w:rPr>
          <w:rFonts w:ascii="Calibri" w:hAnsi="Calibri" w:cs="Calibri"/>
          <w:bCs/>
          <w:sz w:val="24"/>
          <w:szCs w:val="28"/>
        </w:rPr>
        <w:t xml:space="preserve"> lig</w:t>
      </w:r>
      <w:r>
        <w:rPr>
          <w:rFonts w:ascii="Calibri" w:hAnsi="Calibri" w:cs="Calibri"/>
          <w:bCs/>
          <w:sz w:val="24"/>
          <w:szCs w:val="28"/>
        </w:rPr>
        <w:t>hter and more energy efficient.</w:t>
      </w:r>
    </w:p>
    <w:p w14:paraId="511CAD4E" w14:textId="77777777" w:rsidR="00AF1C17" w:rsidRPr="00AF1C17" w:rsidRDefault="00AF1C17" w:rsidP="00AF1C17">
      <w:pPr>
        <w:spacing w:after="160" w:line="259" w:lineRule="auto"/>
        <w:rPr>
          <w:rFonts w:ascii="Calibri" w:hAnsi="Calibri" w:cs="Calibri"/>
          <w:b/>
          <w:bCs/>
          <w:sz w:val="24"/>
          <w:szCs w:val="28"/>
          <w:lang w:val="cy-GB"/>
        </w:rPr>
      </w:pPr>
      <w:r w:rsidRPr="00AF1C17">
        <w:rPr>
          <w:rFonts w:ascii="Calibri" w:hAnsi="Calibri" w:cs="Calibri"/>
          <w:b/>
          <w:bCs/>
          <w:sz w:val="24"/>
          <w:szCs w:val="28"/>
        </w:rPr>
        <w:t>Speaker</w:t>
      </w:r>
    </w:p>
    <w:p w14:paraId="073A9590" w14:textId="531938F5" w:rsidR="00AF1C17" w:rsidRDefault="00AF1C17" w:rsidP="00AF1C17">
      <w:pPr>
        <w:spacing w:after="160" w:line="259" w:lineRule="auto"/>
        <w:rPr>
          <w:rFonts w:ascii="Calibri" w:hAnsi="Calibri" w:cs="Calibri"/>
          <w:bCs/>
          <w:sz w:val="24"/>
          <w:szCs w:val="28"/>
        </w:rPr>
      </w:pPr>
      <w:r>
        <w:rPr>
          <w:rFonts w:ascii="Calibri" w:hAnsi="Calibri" w:cs="Calibri"/>
          <w:bCs/>
          <w:sz w:val="24"/>
          <w:szCs w:val="28"/>
        </w:rPr>
        <w:t>S</w:t>
      </w:r>
      <w:r w:rsidRPr="008A439E">
        <w:rPr>
          <w:rFonts w:ascii="Calibri" w:hAnsi="Calibri" w:cs="Calibri"/>
          <w:bCs/>
          <w:sz w:val="24"/>
          <w:szCs w:val="28"/>
        </w:rPr>
        <w:t xml:space="preserve">peakers </w:t>
      </w:r>
      <w:r>
        <w:rPr>
          <w:rFonts w:ascii="Calibri" w:hAnsi="Calibri" w:cs="Calibri"/>
          <w:bCs/>
          <w:sz w:val="24"/>
          <w:szCs w:val="28"/>
        </w:rPr>
        <w:t xml:space="preserve">are used </w:t>
      </w:r>
      <w:r w:rsidRPr="008A439E">
        <w:rPr>
          <w:rFonts w:ascii="Calibri" w:hAnsi="Calibri" w:cs="Calibri"/>
          <w:bCs/>
          <w:sz w:val="24"/>
          <w:szCs w:val="28"/>
        </w:rPr>
        <w:t>to produce audio output that can be heard by the listener.</w:t>
      </w:r>
      <w:r>
        <w:rPr>
          <w:rFonts w:ascii="Calibri" w:hAnsi="Calibri" w:cs="Calibri"/>
          <w:bCs/>
          <w:sz w:val="24"/>
          <w:szCs w:val="28"/>
        </w:rPr>
        <w:t xml:space="preserve"> When they</w:t>
      </w:r>
      <w:r w:rsidRPr="008A439E">
        <w:rPr>
          <w:rFonts w:ascii="Calibri" w:hAnsi="Calibri" w:cs="Calibri"/>
          <w:bCs/>
          <w:sz w:val="24"/>
          <w:szCs w:val="28"/>
        </w:rPr>
        <w:t xml:space="preserve"> receive audio input from a device</w:t>
      </w:r>
      <w:r>
        <w:rPr>
          <w:rFonts w:ascii="Calibri" w:hAnsi="Calibri" w:cs="Calibri"/>
          <w:bCs/>
          <w:sz w:val="24"/>
          <w:szCs w:val="28"/>
        </w:rPr>
        <w:t xml:space="preserve">, the </w:t>
      </w:r>
      <w:r w:rsidRPr="008A439E">
        <w:rPr>
          <w:rFonts w:ascii="Calibri" w:hAnsi="Calibri" w:cs="Calibri"/>
          <w:bCs/>
          <w:sz w:val="24"/>
          <w:szCs w:val="28"/>
        </w:rPr>
        <w:t>electromagnetic waves</w:t>
      </w:r>
      <w:r>
        <w:rPr>
          <w:rFonts w:ascii="Calibri" w:hAnsi="Calibri" w:cs="Calibri"/>
          <w:bCs/>
          <w:sz w:val="24"/>
          <w:szCs w:val="28"/>
        </w:rPr>
        <w:t xml:space="preserve"> are converted</w:t>
      </w:r>
      <w:r w:rsidRPr="008A439E">
        <w:rPr>
          <w:rFonts w:ascii="Calibri" w:hAnsi="Calibri" w:cs="Calibri"/>
          <w:bCs/>
          <w:sz w:val="24"/>
          <w:szCs w:val="28"/>
        </w:rPr>
        <w:t xml:space="preserve"> into sound waves</w:t>
      </w:r>
      <w:r>
        <w:rPr>
          <w:rFonts w:ascii="Calibri" w:hAnsi="Calibri" w:cs="Calibri"/>
          <w:bCs/>
          <w:sz w:val="24"/>
          <w:szCs w:val="28"/>
        </w:rPr>
        <w:t xml:space="preserve">. This input may be in </w:t>
      </w:r>
      <w:r w:rsidRPr="008A439E">
        <w:rPr>
          <w:rFonts w:ascii="Calibri" w:hAnsi="Calibri" w:cs="Calibri"/>
          <w:bCs/>
          <w:sz w:val="24"/>
          <w:szCs w:val="28"/>
        </w:rPr>
        <w:t xml:space="preserve">either analog or digital form. Analog speakers simply amplify the analog electromagnetic waves into sound waves. </w:t>
      </w:r>
      <w:r>
        <w:rPr>
          <w:rFonts w:ascii="Calibri" w:hAnsi="Calibri" w:cs="Calibri"/>
          <w:bCs/>
          <w:sz w:val="24"/>
          <w:szCs w:val="28"/>
        </w:rPr>
        <w:t>D</w:t>
      </w:r>
      <w:r w:rsidRPr="008A439E">
        <w:rPr>
          <w:rFonts w:ascii="Calibri" w:hAnsi="Calibri" w:cs="Calibri"/>
          <w:bCs/>
          <w:sz w:val="24"/>
          <w:szCs w:val="28"/>
        </w:rPr>
        <w:t xml:space="preserve">igital speakers must first convert the digital input </w:t>
      </w:r>
      <w:r>
        <w:rPr>
          <w:rFonts w:ascii="Calibri" w:hAnsi="Calibri" w:cs="Calibri"/>
          <w:bCs/>
          <w:sz w:val="24"/>
          <w:szCs w:val="28"/>
        </w:rPr>
        <w:t>in</w:t>
      </w:r>
      <w:r w:rsidRPr="008A439E">
        <w:rPr>
          <w:rFonts w:ascii="Calibri" w:hAnsi="Calibri" w:cs="Calibri"/>
          <w:bCs/>
          <w:sz w:val="24"/>
          <w:szCs w:val="28"/>
        </w:rPr>
        <w:t>to an analog signal, then generate the sound waves.</w:t>
      </w:r>
    </w:p>
    <w:p w14:paraId="6D887B71" w14:textId="77777777" w:rsidR="00AF1C17" w:rsidRPr="00AF1C17" w:rsidRDefault="00AF1C17" w:rsidP="00AF1C17">
      <w:pPr>
        <w:spacing w:after="160" w:line="259" w:lineRule="auto"/>
        <w:rPr>
          <w:rFonts w:ascii="Calibri" w:hAnsi="Calibri" w:cs="Calibri"/>
          <w:b/>
          <w:bCs/>
          <w:sz w:val="24"/>
          <w:szCs w:val="28"/>
          <w:lang w:val="cy-GB"/>
        </w:rPr>
      </w:pPr>
      <w:r w:rsidRPr="00AF1C17">
        <w:rPr>
          <w:rFonts w:ascii="Calibri" w:hAnsi="Calibri" w:cs="Calibri"/>
          <w:b/>
          <w:bCs/>
          <w:sz w:val="24"/>
          <w:szCs w:val="28"/>
        </w:rPr>
        <w:t>Printer</w:t>
      </w:r>
    </w:p>
    <w:p w14:paraId="6E7EF453" w14:textId="77777777" w:rsidR="00AF1C17" w:rsidRPr="00883231" w:rsidRDefault="00AF1C17" w:rsidP="00AF1C17">
      <w:pPr>
        <w:spacing w:after="160" w:line="259" w:lineRule="auto"/>
        <w:rPr>
          <w:rFonts w:ascii="Calibri" w:hAnsi="Calibri" w:cs="Calibri"/>
          <w:bCs/>
          <w:sz w:val="24"/>
          <w:szCs w:val="24"/>
        </w:rPr>
      </w:pPr>
      <w:r w:rsidRPr="00883231">
        <w:rPr>
          <w:rFonts w:ascii="Calibri" w:hAnsi="Calibri" w:cs="Calibri"/>
          <w:bCs/>
          <w:sz w:val="24"/>
          <w:szCs w:val="24"/>
        </w:rPr>
        <w:t>A printer is an output device that prints paper documents. This includes text documents, images, or a combination of both. The two most common types of printers are inkjet and laser printers. Inkjet printers are commonly used by consumers, while laser printers are a</w:t>
      </w:r>
      <w:r w:rsidRPr="000229CF">
        <w:rPr>
          <w:rFonts w:ascii="Calibri" w:hAnsi="Calibri" w:cs="Calibri"/>
          <w:bCs/>
          <w:sz w:val="24"/>
          <w:szCs w:val="24"/>
        </w:rPr>
        <w:t xml:space="preserve"> typical choice for businesses.</w:t>
      </w:r>
    </w:p>
    <w:p w14:paraId="176FF9E8" w14:textId="77777777" w:rsidR="00AF1C17" w:rsidRPr="00AF1C17" w:rsidRDefault="00AF1C17" w:rsidP="00AF1C17">
      <w:pPr>
        <w:spacing w:after="160" w:line="259" w:lineRule="auto"/>
        <w:rPr>
          <w:rFonts w:ascii="Calibri" w:hAnsi="Calibri" w:cs="Calibri"/>
          <w:b/>
          <w:bCs/>
          <w:sz w:val="24"/>
          <w:szCs w:val="28"/>
          <w:lang w:val="cy-GB"/>
        </w:rPr>
      </w:pPr>
      <w:r w:rsidRPr="00AF1C17">
        <w:rPr>
          <w:rFonts w:ascii="Calibri" w:hAnsi="Calibri" w:cs="Calibri"/>
          <w:b/>
          <w:bCs/>
          <w:sz w:val="24"/>
          <w:szCs w:val="28"/>
        </w:rPr>
        <w:t>Projector</w:t>
      </w:r>
    </w:p>
    <w:p w14:paraId="63AE73A9" w14:textId="0EC28F31" w:rsidR="00AF1C17" w:rsidRDefault="00AF1C17" w:rsidP="00AF1C17">
      <w:pPr>
        <w:spacing w:after="160" w:line="259" w:lineRule="auto"/>
        <w:rPr>
          <w:rFonts w:ascii="Calibri" w:hAnsi="Calibri" w:cs="Calibri"/>
          <w:bCs/>
          <w:sz w:val="24"/>
          <w:szCs w:val="28"/>
        </w:rPr>
      </w:pPr>
      <w:r w:rsidRPr="008A439E">
        <w:rPr>
          <w:rFonts w:ascii="Calibri" w:hAnsi="Calibri" w:cs="Calibri"/>
          <w:bCs/>
          <w:sz w:val="24"/>
          <w:szCs w:val="28"/>
        </w:rPr>
        <w:t xml:space="preserve">A projector is an output device that projects an image onto a large surface, such as a white screen or </w:t>
      </w:r>
      <w:r>
        <w:rPr>
          <w:rFonts w:ascii="Calibri" w:hAnsi="Calibri" w:cs="Calibri"/>
          <w:bCs/>
          <w:sz w:val="24"/>
          <w:szCs w:val="28"/>
        </w:rPr>
        <w:t xml:space="preserve">a </w:t>
      </w:r>
      <w:r w:rsidRPr="008A439E">
        <w:rPr>
          <w:rFonts w:ascii="Calibri" w:hAnsi="Calibri" w:cs="Calibri"/>
          <w:bCs/>
          <w:sz w:val="24"/>
          <w:szCs w:val="28"/>
        </w:rPr>
        <w:t xml:space="preserve">wall. It may be used </w:t>
      </w:r>
      <w:r>
        <w:rPr>
          <w:rFonts w:ascii="Calibri" w:hAnsi="Calibri" w:cs="Calibri"/>
          <w:bCs/>
          <w:sz w:val="24"/>
          <w:szCs w:val="28"/>
        </w:rPr>
        <w:t xml:space="preserve">as </w:t>
      </w:r>
      <w:r w:rsidRPr="008A439E">
        <w:rPr>
          <w:rFonts w:ascii="Calibri" w:hAnsi="Calibri" w:cs="Calibri"/>
          <w:bCs/>
          <w:sz w:val="24"/>
          <w:szCs w:val="28"/>
        </w:rPr>
        <w:t xml:space="preserve">an alternative to a monitor or </w:t>
      </w:r>
      <w:r>
        <w:rPr>
          <w:rFonts w:ascii="Calibri" w:hAnsi="Calibri" w:cs="Calibri"/>
          <w:bCs/>
          <w:sz w:val="24"/>
          <w:szCs w:val="28"/>
        </w:rPr>
        <w:t xml:space="preserve">a </w:t>
      </w:r>
      <w:r w:rsidRPr="008A439E">
        <w:rPr>
          <w:rFonts w:ascii="Calibri" w:hAnsi="Calibri" w:cs="Calibri"/>
          <w:bCs/>
          <w:sz w:val="24"/>
          <w:szCs w:val="28"/>
        </w:rPr>
        <w:t>television when showing video or ima</w:t>
      </w:r>
      <w:r>
        <w:rPr>
          <w:rFonts w:ascii="Calibri" w:hAnsi="Calibri" w:cs="Calibri"/>
          <w:bCs/>
          <w:sz w:val="24"/>
          <w:szCs w:val="28"/>
        </w:rPr>
        <w:t>ges to a large group of people.</w:t>
      </w:r>
    </w:p>
    <w:p w14:paraId="76C5847E" w14:textId="77777777" w:rsidR="00AF1C17" w:rsidRDefault="00AF1C17">
      <w:pPr>
        <w:spacing w:after="160" w:line="259" w:lineRule="auto"/>
        <w:rPr>
          <w:b/>
          <w:bCs/>
          <w:sz w:val="28"/>
          <w:szCs w:val="28"/>
        </w:rPr>
      </w:pPr>
      <w:r>
        <w:rPr>
          <w:b/>
          <w:bCs/>
          <w:sz w:val="28"/>
          <w:szCs w:val="28"/>
        </w:rPr>
        <w:br w:type="page"/>
      </w:r>
    </w:p>
    <w:p w14:paraId="35FCBB45" w14:textId="082B0E05" w:rsidR="000502CD" w:rsidRPr="00F20148" w:rsidRDefault="00211AE8" w:rsidP="00F20148">
      <w:pPr>
        <w:rPr>
          <w:b/>
          <w:bCs/>
          <w:sz w:val="28"/>
          <w:szCs w:val="28"/>
          <w:lang w:val="cy-GB"/>
        </w:rPr>
      </w:pPr>
      <w:r w:rsidRPr="007F38EB">
        <w:rPr>
          <w:b/>
          <w:bCs/>
          <w:sz w:val="28"/>
          <w:szCs w:val="28"/>
        </w:rPr>
        <w:lastRenderedPageBreak/>
        <w:t>Primary storage</w:t>
      </w:r>
    </w:p>
    <w:p w14:paraId="61178603" w14:textId="2A6A0369" w:rsidR="002B1921" w:rsidRPr="00F20148" w:rsidRDefault="00211AE8" w:rsidP="00F20148">
      <w:pPr>
        <w:rPr>
          <w:b/>
          <w:sz w:val="24"/>
          <w:szCs w:val="24"/>
          <w:lang w:eastAsia="en-GB"/>
        </w:rPr>
      </w:pPr>
      <w:r w:rsidRPr="007F38EB">
        <w:rPr>
          <w:b/>
          <w:bCs/>
          <w:sz w:val="24"/>
          <w:szCs w:val="24"/>
          <w:lang w:eastAsia="en-GB"/>
        </w:rPr>
        <w:t>Random Access Memory (RAM)</w:t>
      </w:r>
    </w:p>
    <w:p w14:paraId="5E7D1B12" w14:textId="383C5E51" w:rsidR="002B1921" w:rsidRPr="00500BD0" w:rsidRDefault="00211AE8" w:rsidP="002B1921">
      <w:pPr>
        <w:pStyle w:val="NormalWeb"/>
        <w:spacing w:before="0" w:beforeAutospacing="0" w:after="0" w:afterAutospacing="0"/>
        <w:rPr>
          <w:rFonts w:asciiTheme="minorHAnsi" w:hAnsiTheme="minorHAnsi"/>
        </w:rPr>
      </w:pPr>
      <w:r w:rsidRPr="00500BD0">
        <w:rPr>
          <w:noProof/>
          <w:lang w:eastAsia="en-GB"/>
        </w:rPr>
        <w:drawing>
          <wp:anchor distT="0" distB="0" distL="114300" distR="114300" simplePos="0" relativeHeight="251608576" behindDoc="1" locked="0" layoutInCell="1" allowOverlap="1" wp14:anchorId="2158E8C2" wp14:editId="4DA8E42F">
            <wp:simplePos x="0" y="0"/>
            <wp:positionH relativeFrom="margin">
              <wp:posOffset>4522470</wp:posOffset>
            </wp:positionH>
            <wp:positionV relativeFrom="paragraph">
              <wp:posOffset>281305</wp:posOffset>
            </wp:positionV>
            <wp:extent cx="1482725" cy="1057910"/>
            <wp:effectExtent l="0" t="0" r="3175" b="8890"/>
            <wp:wrapSquare wrapText="bothSides"/>
            <wp:docPr id="46" name="Picture 46" descr="http://pcgo.co/wp-content/uploads/2012/07/memo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83420" name="Picture 1" descr="http://pcgo.co/wp-content/uploads/2012/07/memory1.jpg"/>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482725" cy="1057910"/>
                    </a:xfrm>
                    <a:prstGeom prst="rect">
                      <a:avLst/>
                    </a:prstGeom>
                    <a:noFill/>
                    <a:ln>
                      <a:noFill/>
                    </a:ln>
                  </pic:spPr>
                </pic:pic>
              </a:graphicData>
            </a:graphic>
          </wp:anchor>
        </w:drawing>
      </w:r>
      <w:r w:rsidR="009111B9" w:rsidRPr="00500BD0">
        <w:rPr>
          <w:rFonts w:ascii="Calibri" w:hAnsi="Calibri"/>
          <w:b/>
          <w:bCs/>
        </w:rPr>
        <w:t xml:space="preserve">RAM </w:t>
      </w:r>
      <w:r w:rsidR="009111B9" w:rsidRPr="00500BD0">
        <w:rPr>
          <w:rFonts w:ascii="Calibri" w:hAnsi="Calibri"/>
        </w:rPr>
        <w:t>is used for the temporary storage of currently running programs and data, e.g. the operating system, a text editor program. It consists of a large number of store locations, each of which is identified by a unique address. The data in each store location can be changed. RAM is volatile – data is lost when the power is switched off.</w:t>
      </w:r>
    </w:p>
    <w:p w14:paraId="008476A8" w14:textId="77777777" w:rsidR="002B1921" w:rsidRPr="00500BD0" w:rsidRDefault="002B1921" w:rsidP="002B1921">
      <w:pPr>
        <w:pStyle w:val="NormalWeb"/>
        <w:spacing w:before="0" w:beforeAutospacing="0" w:after="0" w:afterAutospacing="0"/>
        <w:rPr>
          <w:rFonts w:asciiTheme="minorHAnsi" w:hAnsiTheme="minorHAnsi"/>
          <w:b/>
          <w:bCs/>
        </w:rPr>
      </w:pPr>
    </w:p>
    <w:p w14:paraId="74C8BAD5" w14:textId="0C688538" w:rsidR="002B1921" w:rsidRPr="00500BD0" w:rsidRDefault="00211AE8" w:rsidP="002B1921">
      <w:pPr>
        <w:pStyle w:val="NormalWeb"/>
        <w:spacing w:before="0" w:beforeAutospacing="0" w:after="0" w:afterAutospacing="0"/>
        <w:rPr>
          <w:rFonts w:asciiTheme="minorHAnsi" w:hAnsiTheme="minorHAnsi"/>
        </w:rPr>
      </w:pPr>
      <w:r w:rsidRPr="00D37463">
        <w:rPr>
          <w:rFonts w:asciiTheme="minorHAnsi" w:hAnsiTheme="minorHAnsi"/>
        </w:rPr>
        <w:t>Example: When you are working on a word-processed document, the program you are using and the data within the document are both stored in RAM. The process is different when using a web-based word processing program as all letters and numbers pressed on the keyboard are sent immediately to the program over the internet.</w:t>
      </w:r>
    </w:p>
    <w:p w14:paraId="53B4793C" w14:textId="77777777" w:rsidR="002B1921" w:rsidRPr="00500BD0" w:rsidRDefault="002B1921" w:rsidP="002B1921">
      <w:pPr>
        <w:pStyle w:val="NormalWeb"/>
        <w:spacing w:before="0" w:beforeAutospacing="0" w:after="0" w:afterAutospacing="0"/>
        <w:rPr>
          <w:rFonts w:asciiTheme="minorHAnsi" w:hAnsiTheme="minorHAnsi"/>
          <w:b/>
          <w:bCs/>
        </w:rPr>
      </w:pPr>
    </w:p>
    <w:p w14:paraId="09198C73" w14:textId="383FB51E" w:rsidR="002B1921" w:rsidRPr="00F20148" w:rsidRDefault="00211AE8" w:rsidP="00F20148">
      <w:pPr>
        <w:rPr>
          <w:b/>
          <w:sz w:val="24"/>
          <w:szCs w:val="24"/>
          <w:lang w:eastAsia="en-GB"/>
        </w:rPr>
      </w:pPr>
      <w:r w:rsidRPr="00F20148">
        <w:rPr>
          <w:b/>
          <w:bCs/>
          <w:sz w:val="24"/>
          <w:szCs w:val="24"/>
          <w:lang w:eastAsia="en-GB"/>
        </w:rPr>
        <w:t>Read Only Memory (ROM)</w:t>
      </w:r>
      <w:r w:rsidRPr="00500BD0">
        <w:rPr>
          <w:b/>
          <w:noProof/>
          <w:sz w:val="28"/>
          <w:szCs w:val="28"/>
          <w:lang w:eastAsia="en-GB"/>
        </w:rPr>
        <mc:AlternateContent>
          <mc:Choice Requires="wps">
            <w:drawing>
              <wp:anchor distT="0" distB="0" distL="114300" distR="114300" simplePos="0" relativeHeight="251658752" behindDoc="1" locked="0" layoutInCell="1" allowOverlap="0" wp14:anchorId="6AE61E5C" wp14:editId="6346BDC8">
                <wp:simplePos x="0" y="0"/>
                <wp:positionH relativeFrom="margin">
                  <wp:posOffset>3181350</wp:posOffset>
                </wp:positionH>
                <wp:positionV relativeFrom="paragraph">
                  <wp:posOffset>46355</wp:posOffset>
                </wp:positionV>
                <wp:extent cx="3034665" cy="1828800"/>
                <wp:effectExtent l="0" t="0" r="13335" b="19050"/>
                <wp:wrapTight wrapText="bothSides">
                  <wp:wrapPolygon edited="0">
                    <wp:start x="0" y="0"/>
                    <wp:lineTo x="0" y="21600"/>
                    <wp:lineTo x="21559" y="21600"/>
                    <wp:lineTo x="21559" y="0"/>
                    <wp:lineTo x="0" y="0"/>
                  </wp:wrapPolygon>
                </wp:wrapTight>
                <wp:docPr id="59" name="Rectangle 59"/>
                <wp:cNvGraphicFramePr/>
                <a:graphic xmlns:a="http://schemas.openxmlformats.org/drawingml/2006/main">
                  <a:graphicData uri="http://schemas.microsoft.com/office/word/2010/wordprocessingShape">
                    <wps:wsp>
                      <wps:cNvSpPr/>
                      <wps:spPr>
                        <a:xfrm>
                          <a:off x="0" y="0"/>
                          <a:ext cx="3034665" cy="1828800"/>
                        </a:xfrm>
                        <a:prstGeom prst="rect">
                          <a:avLst/>
                        </a:prstGeom>
                        <a:solidFill>
                          <a:schemeClr val="accent4">
                            <a:lumMod val="20000"/>
                            <a:lumOff val="80000"/>
                          </a:schemeClr>
                        </a:solidFill>
                        <a:ln w="9525">
                          <a:solidFill>
                            <a:schemeClr val="accent1">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F953776" w14:textId="77777777" w:rsidR="0062798B" w:rsidRDefault="0062798B" w:rsidP="002B1921">
                            <w:pPr>
                              <w:spacing w:after="0"/>
                              <w:rPr>
                                <w:b/>
                                <w:color w:val="BF8F00" w:themeColor="accent4" w:themeShade="BF"/>
                              </w:rPr>
                            </w:pPr>
                            <w:r>
                              <w:rPr>
                                <w:b/>
                                <w:bCs/>
                                <w:color w:val="BF8F00" w:themeColor="accent4" w:themeShade="BF"/>
                              </w:rPr>
                              <w:t>KEY INFORMATION</w:t>
                            </w:r>
                          </w:p>
                          <w:p w14:paraId="7A7D8859" w14:textId="4F563E9C" w:rsidR="0062798B" w:rsidRDefault="0062798B" w:rsidP="002B1921">
                            <w:pPr>
                              <w:spacing w:after="0"/>
                              <w:rPr>
                                <w:color w:val="000000" w:themeColor="text1"/>
                              </w:rPr>
                            </w:pPr>
                            <w:r>
                              <w:rPr>
                                <w:b/>
                                <w:bCs/>
                                <w:color w:val="000000" w:themeColor="text1"/>
                              </w:rPr>
                              <w:t xml:space="preserve">Basic Input/Output System (BIOS): </w:t>
                            </w:r>
                            <w:r>
                              <w:rPr>
                                <w:color w:val="000000" w:themeColor="text1"/>
                              </w:rPr>
                              <w:t xml:space="preserve">A low-level program that handles input and output operations relating to the system's keyboard and screen. It provides an interface between the hardware and the operating system. One of its primary functions is loading and executing the </w:t>
                            </w:r>
                            <w:r>
                              <w:rPr>
                                <w:i/>
                                <w:iCs/>
                                <w:color w:val="000000" w:themeColor="text1"/>
                              </w:rPr>
                              <w:t>bootstrap loader</w:t>
                            </w:r>
                            <w:r>
                              <w:rPr>
                                <w:color w:val="000000" w:themeColor="text1"/>
                              </w:rPr>
                              <w:t xml:space="preserve"> – the program that loads the operating system.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ect w14:anchorId="6AE61E5C" id="Rectangle 59" o:spid="_x0000_s1049" style="position:absolute;margin-left:250.5pt;margin-top:3.65pt;width:238.95pt;height:2in;z-index:-251657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" o:allowoverlap="f" fillcolor="#fff2cc [663]" strokecolor="#2e74b5 [2404]">
                <v:textbox inset="1mm,1mm,1mm,1mm">
                  <w:txbxContent>
                    <w:p w14:paraId="5F953776" w14:textId="77777777" w:rsidR="0062798B" w:rsidRDefault="0062798B" w:rsidP="002B1921">
                      <w:pPr>
                        <w:spacing w:after="0"/>
                        <w:rPr>
                          <w:b/>
                          <w:color w:val="BF8F00" w:themeColor="accent4" w:themeShade="BF"/>
                        </w:rPr>
                      </w:pPr>
                      <w:r>
                        <w:rPr>
                          <w:b/>
                          <w:bCs/>
                          <w:color w:val="BF8F00" w:themeColor="accent4" w:themeShade="BF"/>
                        </w:rPr>
                        <w:t>KEY INFORMATION</w:t>
                      </w:r>
                    </w:p>
                    <w:p w14:paraId="7A7D8859" w14:textId="4F563E9C" w:rsidR="0062798B" w:rsidRDefault="0062798B" w:rsidP="002B1921">
                      <w:pPr>
                        <w:spacing w:after="0"/>
                        <w:rPr>
                          <w:color w:val="000000" w:themeColor="text1"/>
                        </w:rPr>
                      </w:pPr>
                      <w:r>
                        <w:rPr>
                          <w:b/>
                          <w:bCs/>
                          <w:color w:val="000000" w:themeColor="text1"/>
                        </w:rPr>
                        <w:t xml:space="preserve">Basic Input/Output System (BIOS): </w:t>
                      </w:r>
                      <w:r>
                        <w:rPr>
                          <w:color w:val="000000" w:themeColor="text1"/>
                        </w:rPr>
                        <w:t xml:space="preserve">A low-level program that handles input and output operations relating to the system's keyboard and screen. It provides an interface between the hardware and the operating system. One of its primary functions is loading and executing the </w:t>
                      </w:r>
                      <w:r>
                        <w:rPr>
                          <w:i/>
                          <w:iCs/>
                          <w:color w:val="000000" w:themeColor="text1"/>
                        </w:rPr>
                        <w:t>bootstrap loader</w:t>
                      </w:r>
                      <w:r>
                        <w:rPr>
                          <w:color w:val="000000" w:themeColor="text1"/>
                        </w:rPr>
                        <w:t xml:space="preserve"> – the program that loads the operating system.</w:t>
                      </w:r>
                    </w:p>
                  </w:txbxContent>
                </v:textbox>
                <w10:wrap type="tight" anchorx="margin"/>
              </v:rect>
            </w:pict>
          </mc:Fallback>
        </mc:AlternateContent>
      </w:r>
    </w:p>
    <w:p w14:paraId="342DC183" w14:textId="730E73E5" w:rsidR="002B1921" w:rsidRPr="00D37463" w:rsidRDefault="00211AE8" w:rsidP="002B1921">
      <w:pPr>
        <w:pStyle w:val="NormalWeb"/>
        <w:spacing w:before="0" w:beforeAutospacing="0" w:after="0" w:afterAutospacing="0"/>
        <w:rPr>
          <w:rFonts w:asciiTheme="minorHAnsi" w:hAnsiTheme="minorHAnsi"/>
        </w:rPr>
      </w:pPr>
      <w:r w:rsidRPr="00500BD0">
        <w:rPr>
          <w:rFonts w:ascii="Calibri" w:hAnsi="Calibri"/>
          <w:b/>
          <w:bCs/>
        </w:rPr>
        <w:t>ROM</w:t>
      </w:r>
      <w:r w:rsidRPr="00500BD0">
        <w:rPr>
          <w:rFonts w:ascii="Calibri" w:hAnsi="Calibri"/>
        </w:rPr>
        <w:t xml:space="preserve"> is used for the permanent storage of data</w:t>
      </w:r>
      <w:r w:rsidR="00D10798">
        <w:rPr>
          <w:rFonts w:ascii="Calibri" w:hAnsi="Calibri"/>
        </w:rPr>
        <w:t xml:space="preserve">. </w:t>
      </w:r>
      <w:r w:rsidRPr="00500BD0">
        <w:rPr>
          <w:rFonts w:ascii="Calibri" w:hAnsi="Calibri"/>
        </w:rPr>
        <w:t>The data in each store location cannot be changed. ROM is permanent – data is not lost when the power is switched off.</w:t>
      </w:r>
    </w:p>
    <w:p w14:paraId="5A659F19" w14:textId="77777777" w:rsidR="002B1921" w:rsidRPr="00D37463" w:rsidRDefault="002B1921" w:rsidP="002B1921">
      <w:pPr>
        <w:pStyle w:val="NormalWeb"/>
        <w:spacing w:before="0" w:beforeAutospacing="0" w:after="0" w:afterAutospacing="0"/>
        <w:rPr>
          <w:rFonts w:asciiTheme="minorHAnsi" w:hAnsiTheme="minorHAnsi"/>
          <w:bCs/>
        </w:rPr>
      </w:pPr>
    </w:p>
    <w:p w14:paraId="07955A20" w14:textId="7EFB2B94" w:rsidR="002B1921" w:rsidRPr="00D37463" w:rsidRDefault="00211AE8" w:rsidP="002B1921">
      <w:pPr>
        <w:pStyle w:val="NormalWeb"/>
        <w:spacing w:before="0" w:beforeAutospacing="0" w:after="0" w:afterAutospacing="0"/>
        <w:rPr>
          <w:rFonts w:asciiTheme="minorHAnsi" w:hAnsiTheme="minorHAnsi"/>
        </w:rPr>
      </w:pPr>
      <w:r w:rsidRPr="00D37463">
        <w:rPr>
          <w:rFonts w:asciiTheme="minorHAnsi" w:hAnsiTheme="minorHAnsi"/>
        </w:rPr>
        <w:t>Example: ROM can be used for storing programs such as the BIOS. The disadvantage of using ROM to store the BIOS is that it cannot be upgraded. The program on your calculator is held on a ROM chip.</w:t>
      </w:r>
    </w:p>
    <w:p w14:paraId="07AF4184" w14:textId="77777777" w:rsidR="002B1921" w:rsidRPr="00D37463" w:rsidRDefault="002B1921" w:rsidP="002B1921">
      <w:pPr>
        <w:pStyle w:val="NormalWeb"/>
        <w:spacing w:before="0" w:beforeAutospacing="0" w:after="0" w:afterAutospacing="0"/>
        <w:rPr>
          <w:rFonts w:asciiTheme="minorHAnsi" w:hAnsiTheme="minorHAnsi"/>
          <w:bCs/>
        </w:rPr>
      </w:pPr>
    </w:p>
    <w:p w14:paraId="3044E258" w14:textId="3B1DD0E1" w:rsidR="002B1921" w:rsidRPr="00F20148" w:rsidRDefault="00211AE8" w:rsidP="00F20148">
      <w:pPr>
        <w:rPr>
          <w:b/>
          <w:sz w:val="24"/>
          <w:szCs w:val="24"/>
          <w:lang w:eastAsia="en-GB"/>
        </w:rPr>
      </w:pPr>
      <w:r w:rsidRPr="00F20148">
        <w:rPr>
          <w:b/>
          <w:bCs/>
          <w:sz w:val="24"/>
          <w:szCs w:val="24"/>
          <w:lang w:eastAsia="en-GB"/>
        </w:rPr>
        <w:t>Flash memory</w:t>
      </w:r>
    </w:p>
    <w:p w14:paraId="5DAC1D83" w14:textId="04C3CB06" w:rsidR="002B1921" w:rsidRPr="00D37463" w:rsidRDefault="00211AE8" w:rsidP="002B1921">
      <w:pPr>
        <w:pStyle w:val="NormalWeb"/>
        <w:spacing w:before="0" w:beforeAutospacing="0" w:after="0" w:afterAutospacing="0"/>
        <w:rPr>
          <w:rFonts w:asciiTheme="minorHAnsi" w:hAnsiTheme="minorHAnsi"/>
        </w:rPr>
      </w:pPr>
      <w:r w:rsidRPr="00500BD0">
        <w:rPr>
          <w:rFonts w:ascii="Calibri" w:hAnsi="Calibri"/>
          <w:b/>
          <w:bCs/>
        </w:rPr>
        <w:t>Flash memory</w:t>
      </w:r>
      <w:r w:rsidRPr="00500BD0">
        <w:rPr>
          <w:rFonts w:ascii="Calibri" w:hAnsi="Calibri"/>
        </w:rPr>
        <w:t xml:space="preserve"> is used for the permanent storage of data. However, the data stored in flash memory can be changed. Flash memory is permanent – data is not lost when the power is switched off.</w:t>
      </w:r>
    </w:p>
    <w:p w14:paraId="2EF518BC" w14:textId="77777777" w:rsidR="002B1921" w:rsidRPr="00D37463" w:rsidRDefault="002B1921" w:rsidP="002B1921">
      <w:pPr>
        <w:pStyle w:val="NormalWeb"/>
        <w:spacing w:before="0" w:beforeAutospacing="0" w:after="0" w:afterAutospacing="0"/>
        <w:rPr>
          <w:rFonts w:asciiTheme="minorHAnsi" w:hAnsiTheme="minorHAnsi"/>
          <w:bCs/>
        </w:rPr>
      </w:pPr>
    </w:p>
    <w:p w14:paraId="0BC2BE97" w14:textId="77777777" w:rsidR="002B1921" w:rsidRPr="00D37463" w:rsidRDefault="00211AE8" w:rsidP="002B1921">
      <w:pPr>
        <w:pStyle w:val="NormalWeb"/>
        <w:spacing w:before="0" w:beforeAutospacing="0" w:after="0" w:afterAutospacing="0"/>
        <w:rPr>
          <w:rFonts w:asciiTheme="minorHAnsi" w:hAnsiTheme="minorHAnsi"/>
        </w:rPr>
      </w:pPr>
      <w:r w:rsidRPr="00D37463">
        <w:rPr>
          <w:rFonts w:asciiTheme="minorHAnsi" w:hAnsiTheme="minorHAnsi"/>
        </w:rPr>
        <w:t>Example: Flash memory can be used for storing the programs such as the BIOS, which is advantageous as the BIOS can then be upgraded.</w:t>
      </w:r>
    </w:p>
    <w:p w14:paraId="4916559C" w14:textId="77777777" w:rsidR="002B1921" w:rsidRPr="00500BD0" w:rsidRDefault="002B1921" w:rsidP="002B1921">
      <w:pPr>
        <w:spacing w:after="0"/>
        <w:rPr>
          <w:sz w:val="28"/>
          <w:szCs w:val="28"/>
          <w:lang w:eastAsia="en-GB"/>
        </w:rPr>
      </w:pPr>
    </w:p>
    <w:p w14:paraId="24292B81" w14:textId="34559A19" w:rsidR="002B1921" w:rsidRPr="00F20148" w:rsidRDefault="00211AE8" w:rsidP="00F20148">
      <w:pPr>
        <w:spacing w:after="160" w:line="259" w:lineRule="auto"/>
        <w:rPr>
          <w:b/>
          <w:sz w:val="24"/>
          <w:szCs w:val="24"/>
          <w:lang w:eastAsia="en-GB"/>
        </w:rPr>
      </w:pPr>
      <w:r w:rsidRPr="00F20148">
        <w:rPr>
          <w:b/>
          <w:bCs/>
          <w:sz w:val="24"/>
          <w:szCs w:val="24"/>
          <w:lang w:eastAsia="en-GB"/>
        </w:rPr>
        <w:t xml:space="preserve">RAM Cache memory </w:t>
      </w:r>
    </w:p>
    <w:p w14:paraId="5A76AAA2" w14:textId="09461C6F" w:rsidR="002B1921" w:rsidRPr="00D37463" w:rsidRDefault="00211AE8" w:rsidP="002B1921">
      <w:pPr>
        <w:pStyle w:val="NormalWeb"/>
        <w:spacing w:before="0" w:beforeAutospacing="0" w:after="0" w:afterAutospacing="0"/>
        <w:rPr>
          <w:rFonts w:asciiTheme="minorHAnsi" w:hAnsiTheme="minorHAnsi"/>
        </w:rPr>
      </w:pPr>
      <w:r>
        <w:rPr>
          <w:rFonts w:ascii="Calibri" w:hAnsi="Calibri"/>
          <w:b/>
          <w:bCs/>
        </w:rPr>
        <w:t>RAM Cache memory</w:t>
      </w:r>
      <w:r>
        <w:rPr>
          <w:rFonts w:ascii="Calibri" w:hAnsi="Calibri"/>
        </w:rPr>
        <w:t xml:space="preserve"> is used for the temporary storage of frequently accessed data and instructions. It consists of a small number of store locations that can be accessed very quickly by the CPU; it is quicker than RAM. Cache memory is volatile – this means that data is lost when the power is switched off.</w:t>
      </w:r>
    </w:p>
    <w:p w14:paraId="157D0097" w14:textId="77777777" w:rsidR="002B1921" w:rsidRDefault="002B1921" w:rsidP="002B1921">
      <w:pPr>
        <w:spacing w:after="0"/>
        <w:rPr>
          <w:b/>
          <w:sz w:val="28"/>
          <w:szCs w:val="28"/>
          <w:lang w:eastAsia="en-GB"/>
        </w:rPr>
      </w:pPr>
    </w:p>
    <w:p w14:paraId="755DF3C3" w14:textId="77777777" w:rsidR="00F20148" w:rsidRDefault="00F20148">
      <w:pPr>
        <w:spacing w:after="160" w:line="259" w:lineRule="auto"/>
        <w:rPr>
          <w:b/>
          <w:bCs/>
          <w:sz w:val="24"/>
          <w:szCs w:val="24"/>
          <w:lang w:eastAsia="en-GB"/>
        </w:rPr>
      </w:pPr>
      <w:r>
        <w:rPr>
          <w:b/>
          <w:bCs/>
          <w:sz w:val="24"/>
          <w:szCs w:val="24"/>
          <w:lang w:eastAsia="en-GB"/>
        </w:rPr>
        <w:br w:type="page"/>
      </w:r>
    </w:p>
    <w:p w14:paraId="778C5E5E" w14:textId="5F525A45" w:rsidR="002B1921" w:rsidRPr="00F20148" w:rsidRDefault="00211AE8" w:rsidP="002B1921">
      <w:pPr>
        <w:spacing w:after="0"/>
        <w:rPr>
          <w:b/>
          <w:sz w:val="24"/>
          <w:szCs w:val="24"/>
          <w:lang w:eastAsia="en-GB"/>
        </w:rPr>
      </w:pPr>
      <w:r w:rsidRPr="00F20148">
        <w:rPr>
          <w:b/>
          <w:bCs/>
          <w:sz w:val="24"/>
          <w:szCs w:val="24"/>
          <w:lang w:eastAsia="en-GB"/>
        </w:rPr>
        <w:lastRenderedPageBreak/>
        <w:t>Summary of different types of memory</w:t>
      </w:r>
    </w:p>
    <w:p w14:paraId="5F0D4138" w14:textId="77777777" w:rsidR="002B1921" w:rsidRPr="00F20148" w:rsidRDefault="002B1921" w:rsidP="002B1921">
      <w:pPr>
        <w:spacing w:after="0"/>
        <w:rPr>
          <w:b/>
          <w:sz w:val="24"/>
          <w:szCs w:val="24"/>
          <w:lang w:eastAsia="en-GB"/>
        </w:rPr>
      </w:pPr>
    </w:p>
    <w:tbl>
      <w:tblPr>
        <w:tblW w:w="0" w:type="auto"/>
        <w:jc w:val="center"/>
        <w:tblBorders>
          <w:top w:val="outset" w:sz="12" w:space="0" w:color="auto"/>
          <w:left w:val="outset" w:sz="12" w:space="0" w:color="auto"/>
          <w:bottom w:val="outset" w:sz="12" w:space="0" w:color="auto"/>
          <w:right w:val="outset" w:sz="12" w:space="0" w:color="auto"/>
        </w:tblBorders>
        <w:shd w:val="clear" w:color="auto" w:fill="FFFFFF"/>
        <w:tblLayout w:type="fixed"/>
        <w:tblCellMar>
          <w:left w:w="0" w:type="dxa"/>
          <w:right w:w="0" w:type="dxa"/>
        </w:tblCellMar>
        <w:tblLook w:val="04A0" w:firstRow="1" w:lastRow="0" w:firstColumn="1" w:lastColumn="0" w:noHBand="0" w:noVBand="1"/>
      </w:tblPr>
      <w:tblGrid>
        <w:gridCol w:w="1768"/>
        <w:gridCol w:w="1494"/>
        <w:gridCol w:w="1494"/>
        <w:gridCol w:w="1495"/>
        <w:gridCol w:w="1495"/>
      </w:tblGrid>
      <w:tr w:rsidR="004B2D02" w14:paraId="082DD714" w14:textId="77777777" w:rsidTr="002B1921">
        <w:trPr>
          <w:jc w:val="center"/>
        </w:trPr>
        <w:tc>
          <w:tcPr>
            <w:tcW w:w="1768" w:type="dxa"/>
            <w:tcBorders>
              <w:top w:val="nil"/>
              <w:left w:val="nil"/>
              <w:bottom w:val="single" w:sz="4" w:space="0" w:color="auto"/>
              <w:right w:val="single" w:sz="4" w:space="0" w:color="auto"/>
            </w:tcBorders>
            <w:shd w:val="clear" w:color="auto" w:fill="auto"/>
          </w:tcPr>
          <w:p w14:paraId="1A8BF1F7" w14:textId="77777777" w:rsidR="002B1921" w:rsidRPr="00500BD0" w:rsidRDefault="002B1921" w:rsidP="002B1921">
            <w:pPr>
              <w:spacing w:after="0"/>
              <w:jc w:val="center"/>
              <w:rPr>
                <w:b/>
                <w:bCs/>
                <w:color w:val="FFFFFF" w:themeColor="background1"/>
                <w:sz w:val="24"/>
                <w:szCs w:val="24"/>
                <w:lang w:eastAsia="en-GB"/>
              </w:rPr>
            </w:pPr>
          </w:p>
        </w:tc>
        <w:tc>
          <w:tcPr>
            <w:tcW w:w="1494" w:type="dxa"/>
            <w:tcBorders>
              <w:top w:val="outset" w:sz="6" w:space="0" w:color="auto"/>
              <w:left w:val="single" w:sz="4" w:space="0" w:color="auto"/>
              <w:bottom w:val="outset" w:sz="6" w:space="0" w:color="auto"/>
              <w:right w:val="outset" w:sz="6" w:space="0" w:color="auto"/>
            </w:tcBorders>
            <w:shd w:val="clear" w:color="auto" w:fill="44546A" w:themeFill="text2"/>
            <w:vAlign w:val="center"/>
            <w:hideMark/>
          </w:tcPr>
          <w:p w14:paraId="05CE446F" w14:textId="77777777" w:rsidR="002B1921" w:rsidRPr="00500BD0" w:rsidRDefault="00211AE8" w:rsidP="001A472C">
            <w:pPr>
              <w:spacing w:after="0"/>
              <w:ind w:left="113"/>
              <w:jc w:val="center"/>
              <w:rPr>
                <w:color w:val="FFFFFF" w:themeColor="background1"/>
                <w:sz w:val="24"/>
                <w:szCs w:val="24"/>
                <w:lang w:eastAsia="en-GB"/>
              </w:rPr>
            </w:pPr>
            <w:r w:rsidRPr="00500BD0">
              <w:rPr>
                <w:b/>
                <w:bCs/>
                <w:color w:val="FFFFFF" w:themeColor="background1"/>
                <w:sz w:val="24"/>
                <w:szCs w:val="24"/>
                <w:lang w:eastAsia="en-GB"/>
              </w:rPr>
              <w:t>Permanent</w:t>
            </w:r>
          </w:p>
        </w:tc>
        <w:tc>
          <w:tcPr>
            <w:tcW w:w="1494" w:type="dxa"/>
            <w:tcBorders>
              <w:top w:val="outset" w:sz="6" w:space="0" w:color="auto"/>
              <w:left w:val="outset" w:sz="6" w:space="0" w:color="auto"/>
              <w:bottom w:val="outset" w:sz="6" w:space="0" w:color="auto"/>
              <w:right w:val="outset" w:sz="6" w:space="0" w:color="auto"/>
            </w:tcBorders>
            <w:shd w:val="clear" w:color="auto" w:fill="44546A" w:themeFill="text2"/>
            <w:vAlign w:val="center"/>
            <w:hideMark/>
          </w:tcPr>
          <w:p w14:paraId="55241689" w14:textId="77777777" w:rsidR="002B1921" w:rsidRPr="00500BD0" w:rsidRDefault="00211AE8" w:rsidP="001A472C">
            <w:pPr>
              <w:spacing w:after="0"/>
              <w:ind w:left="113"/>
              <w:jc w:val="center"/>
              <w:rPr>
                <w:color w:val="FFFFFF" w:themeColor="background1"/>
                <w:sz w:val="24"/>
                <w:szCs w:val="24"/>
                <w:lang w:eastAsia="en-GB"/>
              </w:rPr>
            </w:pPr>
            <w:r w:rsidRPr="00500BD0">
              <w:rPr>
                <w:b/>
                <w:bCs/>
                <w:color w:val="FFFFFF" w:themeColor="background1"/>
                <w:sz w:val="24"/>
                <w:szCs w:val="24"/>
                <w:lang w:eastAsia="en-GB"/>
              </w:rPr>
              <w:t>Volatile</w:t>
            </w:r>
          </w:p>
        </w:tc>
        <w:tc>
          <w:tcPr>
            <w:tcW w:w="1495" w:type="dxa"/>
            <w:tcBorders>
              <w:top w:val="outset" w:sz="6" w:space="0" w:color="auto"/>
              <w:left w:val="outset" w:sz="6" w:space="0" w:color="auto"/>
              <w:bottom w:val="outset" w:sz="6" w:space="0" w:color="auto"/>
              <w:right w:val="outset" w:sz="6" w:space="0" w:color="auto"/>
            </w:tcBorders>
            <w:shd w:val="clear" w:color="auto" w:fill="44546A" w:themeFill="text2"/>
            <w:vAlign w:val="center"/>
          </w:tcPr>
          <w:p w14:paraId="64817928" w14:textId="77777777" w:rsidR="002B1921" w:rsidRPr="00500BD0" w:rsidRDefault="00211AE8" w:rsidP="001A472C">
            <w:pPr>
              <w:spacing w:after="0"/>
              <w:ind w:left="113"/>
              <w:jc w:val="center"/>
              <w:rPr>
                <w:b/>
                <w:bCs/>
                <w:color w:val="FFFFFF" w:themeColor="background1"/>
                <w:sz w:val="24"/>
                <w:szCs w:val="24"/>
                <w:lang w:eastAsia="en-GB"/>
              </w:rPr>
            </w:pPr>
            <w:r w:rsidRPr="00500BD0">
              <w:rPr>
                <w:b/>
                <w:bCs/>
                <w:color w:val="FFFFFF" w:themeColor="background1"/>
                <w:sz w:val="24"/>
                <w:szCs w:val="24"/>
                <w:lang w:eastAsia="en-GB"/>
              </w:rPr>
              <w:t>Data can be changed</w:t>
            </w:r>
          </w:p>
        </w:tc>
        <w:tc>
          <w:tcPr>
            <w:tcW w:w="1495" w:type="dxa"/>
            <w:tcBorders>
              <w:top w:val="outset" w:sz="6" w:space="0" w:color="auto"/>
              <w:left w:val="outset" w:sz="6" w:space="0" w:color="auto"/>
              <w:bottom w:val="outset" w:sz="6" w:space="0" w:color="auto"/>
              <w:right w:val="outset" w:sz="6" w:space="0" w:color="auto"/>
            </w:tcBorders>
            <w:shd w:val="clear" w:color="auto" w:fill="44546A" w:themeFill="text2"/>
            <w:vAlign w:val="center"/>
          </w:tcPr>
          <w:p w14:paraId="5611E93E" w14:textId="77777777" w:rsidR="002B1921" w:rsidRPr="00500BD0" w:rsidRDefault="00211AE8" w:rsidP="001A472C">
            <w:pPr>
              <w:spacing w:after="0"/>
              <w:ind w:left="113"/>
              <w:jc w:val="center"/>
              <w:rPr>
                <w:b/>
                <w:bCs/>
                <w:color w:val="FFFFFF" w:themeColor="background1"/>
                <w:sz w:val="24"/>
                <w:szCs w:val="24"/>
                <w:lang w:eastAsia="en-GB"/>
              </w:rPr>
            </w:pPr>
            <w:r w:rsidRPr="00500BD0">
              <w:rPr>
                <w:b/>
                <w:bCs/>
                <w:color w:val="FFFFFF" w:themeColor="background1"/>
                <w:sz w:val="24"/>
                <w:szCs w:val="24"/>
                <w:lang w:eastAsia="en-GB"/>
              </w:rPr>
              <w:t>Speed</w:t>
            </w:r>
          </w:p>
        </w:tc>
      </w:tr>
      <w:tr w:rsidR="004B2D02" w14:paraId="4F56E85B" w14:textId="77777777" w:rsidTr="002B1921">
        <w:trPr>
          <w:jc w:val="center"/>
        </w:trPr>
        <w:tc>
          <w:tcPr>
            <w:tcW w:w="1768" w:type="dxa"/>
            <w:tcBorders>
              <w:top w:val="single" w:sz="4" w:space="0" w:color="auto"/>
              <w:left w:val="outset" w:sz="6" w:space="0" w:color="auto"/>
              <w:bottom w:val="outset" w:sz="6" w:space="0" w:color="auto"/>
              <w:right w:val="outset" w:sz="6" w:space="0" w:color="auto"/>
            </w:tcBorders>
            <w:shd w:val="clear" w:color="auto" w:fill="D5DCE4" w:themeFill="text2" w:themeFillTint="33"/>
          </w:tcPr>
          <w:p w14:paraId="61A0CECA" w14:textId="77777777" w:rsidR="002B1921" w:rsidRPr="00500BD0" w:rsidRDefault="00211AE8" w:rsidP="005C2AF1">
            <w:pPr>
              <w:spacing w:after="0"/>
              <w:jc w:val="center"/>
              <w:rPr>
                <w:sz w:val="24"/>
                <w:szCs w:val="24"/>
                <w:lang w:eastAsia="en-GB"/>
              </w:rPr>
            </w:pPr>
            <w:r w:rsidRPr="00500BD0">
              <w:rPr>
                <w:sz w:val="24"/>
                <w:szCs w:val="24"/>
                <w:lang w:eastAsia="en-GB"/>
              </w:rPr>
              <w:t>Cache memory</w:t>
            </w:r>
          </w:p>
        </w:tc>
        <w:tc>
          <w:tcPr>
            <w:tcW w:w="1494" w:type="dxa"/>
            <w:tcBorders>
              <w:top w:val="outset" w:sz="6" w:space="0" w:color="auto"/>
              <w:left w:val="outset" w:sz="6" w:space="0" w:color="auto"/>
              <w:bottom w:val="outset" w:sz="6" w:space="0" w:color="auto"/>
              <w:right w:val="outset" w:sz="6" w:space="0" w:color="auto"/>
            </w:tcBorders>
            <w:shd w:val="clear" w:color="auto" w:fill="auto"/>
            <w:vAlign w:val="center"/>
          </w:tcPr>
          <w:p w14:paraId="712A01E2" w14:textId="77777777" w:rsidR="002B1921" w:rsidRPr="00500BD0" w:rsidRDefault="002B1921">
            <w:pPr>
              <w:spacing w:after="0"/>
              <w:ind w:left="113"/>
              <w:jc w:val="center"/>
              <w:rPr>
                <w:b/>
                <w:color w:val="000000" w:themeColor="text1"/>
                <w:sz w:val="24"/>
                <w:szCs w:val="24"/>
                <w:lang w:eastAsia="en-GB"/>
              </w:rPr>
            </w:pPr>
          </w:p>
        </w:tc>
        <w:tc>
          <w:tcPr>
            <w:tcW w:w="1494" w:type="dxa"/>
            <w:tcBorders>
              <w:top w:val="outset" w:sz="6" w:space="0" w:color="auto"/>
              <w:left w:val="outset" w:sz="6" w:space="0" w:color="auto"/>
              <w:bottom w:val="outset" w:sz="6" w:space="0" w:color="auto"/>
              <w:right w:val="outset" w:sz="6" w:space="0" w:color="auto"/>
            </w:tcBorders>
            <w:shd w:val="clear" w:color="auto" w:fill="FFFFFF"/>
            <w:vAlign w:val="center"/>
          </w:tcPr>
          <w:p w14:paraId="73972785" w14:textId="77777777" w:rsidR="002B1921" w:rsidRPr="00500BD0" w:rsidRDefault="00211AE8">
            <w:pPr>
              <w:spacing w:after="0"/>
              <w:ind w:left="113"/>
              <w:jc w:val="center"/>
              <w:rPr>
                <w:b/>
                <w:color w:val="000000" w:themeColor="text1"/>
                <w:sz w:val="24"/>
                <w:szCs w:val="24"/>
                <w:lang w:eastAsia="en-GB"/>
              </w:rPr>
            </w:pPr>
            <w:r w:rsidRPr="00500BD0">
              <w:rPr>
                <w:rFonts w:ascii="Wingdings 2" w:hAnsi="Wingdings 2"/>
                <w:b/>
                <w:bCs/>
                <w:color w:val="000000" w:themeColor="text1"/>
                <w:sz w:val="24"/>
                <w:szCs w:val="24"/>
                <w:lang w:eastAsia="en-GB"/>
              </w:rPr>
              <w:sym w:font="Wingdings 2" w:char="F050"/>
            </w:r>
          </w:p>
        </w:tc>
        <w:tc>
          <w:tcPr>
            <w:tcW w:w="1495" w:type="dxa"/>
            <w:tcBorders>
              <w:top w:val="outset" w:sz="6" w:space="0" w:color="auto"/>
              <w:left w:val="outset" w:sz="6" w:space="0" w:color="auto"/>
              <w:bottom w:val="outset" w:sz="6" w:space="0" w:color="auto"/>
              <w:right w:val="outset" w:sz="6" w:space="0" w:color="auto"/>
            </w:tcBorders>
            <w:shd w:val="clear" w:color="auto" w:fill="FFFFFF"/>
            <w:vAlign w:val="center"/>
          </w:tcPr>
          <w:p w14:paraId="08D4133A" w14:textId="77777777" w:rsidR="002B1921" w:rsidRPr="00500BD0" w:rsidRDefault="00211AE8">
            <w:pPr>
              <w:spacing w:after="0"/>
              <w:ind w:left="113"/>
              <w:jc w:val="center"/>
              <w:rPr>
                <w:b/>
                <w:color w:val="000000" w:themeColor="text1"/>
                <w:sz w:val="24"/>
                <w:szCs w:val="24"/>
                <w:lang w:eastAsia="en-GB"/>
              </w:rPr>
            </w:pPr>
            <w:r w:rsidRPr="00500BD0">
              <w:rPr>
                <w:rFonts w:ascii="Wingdings 2" w:hAnsi="Wingdings 2"/>
                <w:b/>
                <w:bCs/>
                <w:color w:val="000000" w:themeColor="text1"/>
                <w:sz w:val="24"/>
                <w:szCs w:val="24"/>
                <w:lang w:eastAsia="en-GB"/>
              </w:rPr>
              <w:sym w:font="Wingdings 2" w:char="F050"/>
            </w:r>
          </w:p>
        </w:tc>
        <w:tc>
          <w:tcPr>
            <w:tcW w:w="1495" w:type="dxa"/>
            <w:tcBorders>
              <w:top w:val="outset" w:sz="6" w:space="0" w:color="auto"/>
              <w:left w:val="outset" w:sz="6" w:space="0" w:color="auto"/>
              <w:bottom w:val="outset" w:sz="6" w:space="0" w:color="auto"/>
              <w:right w:val="outset" w:sz="6" w:space="0" w:color="auto"/>
            </w:tcBorders>
            <w:shd w:val="clear" w:color="auto" w:fill="FFFFFF"/>
            <w:vAlign w:val="center"/>
          </w:tcPr>
          <w:p w14:paraId="4AF25FED" w14:textId="77777777" w:rsidR="002B1921" w:rsidRPr="00500BD0" w:rsidRDefault="00211AE8">
            <w:pPr>
              <w:spacing w:after="0"/>
              <w:ind w:left="113"/>
              <w:jc w:val="center"/>
              <w:rPr>
                <w:color w:val="000000" w:themeColor="text1"/>
                <w:sz w:val="24"/>
                <w:szCs w:val="24"/>
                <w:lang w:eastAsia="en-GB"/>
              </w:rPr>
            </w:pPr>
            <w:r w:rsidRPr="00500BD0">
              <w:rPr>
                <w:rFonts w:ascii="Wingdings 2" w:hAnsi="Wingdings 2"/>
                <w:color w:val="000000" w:themeColor="text1"/>
                <w:sz w:val="24"/>
                <w:szCs w:val="24"/>
                <w:lang w:eastAsia="en-GB"/>
              </w:rPr>
              <w:sym w:font="Wingdings 2" w:char="F0EA"/>
            </w:r>
            <w:r w:rsidRPr="00500BD0">
              <w:rPr>
                <w:rFonts w:ascii="Wingdings 2" w:hAnsi="Wingdings 2"/>
                <w:color w:val="000000" w:themeColor="text1"/>
                <w:sz w:val="24"/>
                <w:szCs w:val="24"/>
                <w:lang w:eastAsia="en-GB"/>
              </w:rPr>
              <w:sym w:font="Wingdings 2" w:char="F0EA"/>
            </w:r>
            <w:r w:rsidRPr="00500BD0">
              <w:rPr>
                <w:rFonts w:ascii="Wingdings 2" w:hAnsi="Wingdings 2"/>
                <w:color w:val="000000" w:themeColor="text1"/>
                <w:sz w:val="24"/>
                <w:szCs w:val="24"/>
                <w:lang w:eastAsia="en-GB"/>
              </w:rPr>
              <w:sym w:font="Wingdings 2" w:char="F0EA"/>
            </w:r>
            <w:r w:rsidRPr="00500BD0">
              <w:rPr>
                <w:rFonts w:ascii="Wingdings 2" w:hAnsi="Wingdings 2"/>
                <w:color w:val="000000" w:themeColor="text1"/>
                <w:sz w:val="24"/>
                <w:szCs w:val="24"/>
                <w:lang w:eastAsia="en-GB"/>
              </w:rPr>
              <w:sym w:font="Wingdings 2" w:char="F0EA"/>
            </w:r>
          </w:p>
        </w:tc>
      </w:tr>
      <w:tr w:rsidR="004B2D02" w14:paraId="260EB8DE" w14:textId="77777777" w:rsidTr="002B1921">
        <w:trPr>
          <w:jc w:val="center"/>
        </w:trPr>
        <w:tc>
          <w:tcPr>
            <w:tcW w:w="1768" w:type="dxa"/>
            <w:tcBorders>
              <w:top w:val="outset" w:sz="6" w:space="0" w:color="auto"/>
              <w:left w:val="outset" w:sz="6" w:space="0" w:color="auto"/>
              <w:bottom w:val="outset" w:sz="6" w:space="0" w:color="auto"/>
              <w:right w:val="outset" w:sz="6" w:space="0" w:color="auto"/>
            </w:tcBorders>
            <w:shd w:val="clear" w:color="auto" w:fill="D5DCE4" w:themeFill="text2" w:themeFillTint="33"/>
          </w:tcPr>
          <w:p w14:paraId="541CBC0E" w14:textId="77777777" w:rsidR="002B1921" w:rsidRPr="00500BD0" w:rsidRDefault="00211AE8" w:rsidP="005C2AF1">
            <w:pPr>
              <w:spacing w:after="0"/>
              <w:jc w:val="center"/>
              <w:rPr>
                <w:sz w:val="24"/>
                <w:szCs w:val="24"/>
                <w:lang w:eastAsia="en-GB"/>
              </w:rPr>
            </w:pPr>
            <w:r w:rsidRPr="00500BD0">
              <w:rPr>
                <w:sz w:val="24"/>
                <w:szCs w:val="24"/>
                <w:lang w:eastAsia="en-GB"/>
              </w:rPr>
              <w:t>ROM</w:t>
            </w:r>
          </w:p>
        </w:tc>
        <w:tc>
          <w:tcPr>
            <w:tcW w:w="1494" w:type="dxa"/>
            <w:tcBorders>
              <w:top w:val="outset" w:sz="6" w:space="0" w:color="auto"/>
              <w:left w:val="outset" w:sz="6" w:space="0" w:color="auto"/>
              <w:bottom w:val="outset" w:sz="6" w:space="0" w:color="auto"/>
              <w:right w:val="outset" w:sz="6" w:space="0" w:color="auto"/>
            </w:tcBorders>
            <w:shd w:val="clear" w:color="auto" w:fill="auto"/>
            <w:vAlign w:val="center"/>
          </w:tcPr>
          <w:p w14:paraId="6D674C7C" w14:textId="77777777" w:rsidR="002B1921" w:rsidRPr="00500BD0" w:rsidRDefault="00211AE8">
            <w:pPr>
              <w:spacing w:after="0"/>
              <w:ind w:left="113"/>
              <w:jc w:val="center"/>
              <w:rPr>
                <w:b/>
                <w:color w:val="000000" w:themeColor="text1"/>
                <w:sz w:val="24"/>
                <w:szCs w:val="24"/>
                <w:lang w:eastAsia="en-GB"/>
              </w:rPr>
            </w:pPr>
            <w:r w:rsidRPr="00500BD0">
              <w:rPr>
                <w:rFonts w:ascii="Wingdings 2" w:hAnsi="Wingdings 2"/>
                <w:b/>
                <w:bCs/>
                <w:color w:val="000000" w:themeColor="text1"/>
                <w:sz w:val="24"/>
                <w:szCs w:val="24"/>
                <w:lang w:eastAsia="en-GB"/>
              </w:rPr>
              <w:sym w:font="Wingdings 2" w:char="F050"/>
            </w:r>
          </w:p>
        </w:tc>
        <w:tc>
          <w:tcPr>
            <w:tcW w:w="1494" w:type="dxa"/>
            <w:tcBorders>
              <w:top w:val="outset" w:sz="6" w:space="0" w:color="auto"/>
              <w:left w:val="outset" w:sz="6" w:space="0" w:color="auto"/>
              <w:bottom w:val="outset" w:sz="6" w:space="0" w:color="auto"/>
              <w:right w:val="outset" w:sz="6" w:space="0" w:color="auto"/>
            </w:tcBorders>
            <w:shd w:val="clear" w:color="auto" w:fill="FFFFFF"/>
            <w:vAlign w:val="center"/>
          </w:tcPr>
          <w:p w14:paraId="2EEE245D" w14:textId="77777777" w:rsidR="002B1921" w:rsidRPr="00500BD0" w:rsidRDefault="002B1921">
            <w:pPr>
              <w:spacing w:after="0"/>
              <w:ind w:left="113"/>
              <w:jc w:val="center"/>
              <w:rPr>
                <w:b/>
                <w:color w:val="000000" w:themeColor="text1"/>
                <w:sz w:val="24"/>
                <w:szCs w:val="24"/>
                <w:lang w:eastAsia="en-GB"/>
              </w:rPr>
            </w:pPr>
          </w:p>
        </w:tc>
        <w:tc>
          <w:tcPr>
            <w:tcW w:w="1495" w:type="dxa"/>
            <w:tcBorders>
              <w:top w:val="outset" w:sz="6" w:space="0" w:color="auto"/>
              <w:left w:val="outset" w:sz="6" w:space="0" w:color="auto"/>
              <w:bottom w:val="outset" w:sz="6" w:space="0" w:color="auto"/>
              <w:right w:val="outset" w:sz="6" w:space="0" w:color="auto"/>
            </w:tcBorders>
            <w:shd w:val="clear" w:color="auto" w:fill="FFFFFF"/>
            <w:vAlign w:val="center"/>
          </w:tcPr>
          <w:p w14:paraId="00F5CC3F" w14:textId="77777777" w:rsidR="002B1921" w:rsidRPr="00500BD0" w:rsidRDefault="002B1921">
            <w:pPr>
              <w:spacing w:after="0"/>
              <w:ind w:left="113"/>
              <w:jc w:val="center"/>
              <w:rPr>
                <w:b/>
                <w:color w:val="000000" w:themeColor="text1"/>
                <w:sz w:val="24"/>
                <w:szCs w:val="24"/>
                <w:lang w:eastAsia="en-GB"/>
              </w:rPr>
            </w:pPr>
          </w:p>
        </w:tc>
        <w:tc>
          <w:tcPr>
            <w:tcW w:w="1495" w:type="dxa"/>
            <w:tcBorders>
              <w:top w:val="outset" w:sz="6" w:space="0" w:color="auto"/>
              <w:left w:val="outset" w:sz="6" w:space="0" w:color="auto"/>
              <w:bottom w:val="outset" w:sz="6" w:space="0" w:color="auto"/>
              <w:right w:val="outset" w:sz="6" w:space="0" w:color="auto"/>
            </w:tcBorders>
            <w:shd w:val="clear" w:color="auto" w:fill="FFFFFF"/>
            <w:vAlign w:val="center"/>
          </w:tcPr>
          <w:p w14:paraId="70A932CC" w14:textId="77777777" w:rsidR="002B1921" w:rsidRPr="00500BD0" w:rsidRDefault="00211AE8">
            <w:pPr>
              <w:spacing w:after="0"/>
              <w:ind w:left="113"/>
              <w:jc w:val="center"/>
              <w:rPr>
                <w:color w:val="000000" w:themeColor="text1"/>
                <w:sz w:val="24"/>
                <w:szCs w:val="24"/>
                <w:lang w:eastAsia="en-GB"/>
              </w:rPr>
            </w:pPr>
            <w:r w:rsidRPr="00500BD0">
              <w:rPr>
                <w:rFonts w:ascii="Wingdings 2" w:hAnsi="Wingdings 2"/>
                <w:color w:val="000000" w:themeColor="text1"/>
                <w:sz w:val="24"/>
                <w:szCs w:val="24"/>
                <w:lang w:eastAsia="en-GB"/>
              </w:rPr>
              <w:sym w:font="Wingdings 2" w:char="F0EA"/>
            </w:r>
            <w:r w:rsidRPr="00500BD0">
              <w:rPr>
                <w:rFonts w:ascii="Wingdings 2" w:hAnsi="Wingdings 2"/>
                <w:color w:val="000000" w:themeColor="text1"/>
                <w:sz w:val="24"/>
                <w:szCs w:val="24"/>
                <w:lang w:eastAsia="en-GB"/>
              </w:rPr>
              <w:sym w:font="Wingdings 2" w:char="F0EA"/>
            </w:r>
            <w:r w:rsidRPr="00500BD0">
              <w:rPr>
                <w:rFonts w:ascii="Wingdings 2" w:hAnsi="Wingdings 2"/>
                <w:color w:val="000000" w:themeColor="text1"/>
                <w:sz w:val="24"/>
                <w:szCs w:val="24"/>
                <w:lang w:eastAsia="en-GB"/>
              </w:rPr>
              <w:sym w:font="Wingdings 2" w:char="F0EA"/>
            </w:r>
          </w:p>
        </w:tc>
      </w:tr>
      <w:tr w:rsidR="004B2D02" w14:paraId="2A046774" w14:textId="77777777" w:rsidTr="002B1921">
        <w:trPr>
          <w:jc w:val="center"/>
        </w:trPr>
        <w:tc>
          <w:tcPr>
            <w:tcW w:w="1768" w:type="dxa"/>
            <w:tcBorders>
              <w:top w:val="outset" w:sz="6" w:space="0" w:color="auto"/>
              <w:left w:val="outset" w:sz="6" w:space="0" w:color="auto"/>
              <w:bottom w:val="outset" w:sz="6" w:space="0" w:color="auto"/>
              <w:right w:val="outset" w:sz="6" w:space="0" w:color="auto"/>
            </w:tcBorders>
            <w:shd w:val="clear" w:color="auto" w:fill="D5DCE4" w:themeFill="text2" w:themeFillTint="33"/>
          </w:tcPr>
          <w:p w14:paraId="1DD6EC4D" w14:textId="77777777" w:rsidR="002B1921" w:rsidRPr="00500BD0" w:rsidRDefault="00211AE8" w:rsidP="005C2AF1">
            <w:pPr>
              <w:spacing w:after="0"/>
              <w:jc w:val="center"/>
              <w:rPr>
                <w:sz w:val="24"/>
                <w:szCs w:val="24"/>
                <w:lang w:eastAsia="en-GB"/>
              </w:rPr>
            </w:pPr>
            <w:r w:rsidRPr="00500BD0">
              <w:rPr>
                <w:sz w:val="24"/>
                <w:szCs w:val="24"/>
                <w:lang w:eastAsia="en-GB"/>
              </w:rPr>
              <w:t>RAM</w:t>
            </w:r>
          </w:p>
        </w:tc>
        <w:tc>
          <w:tcPr>
            <w:tcW w:w="1494" w:type="dxa"/>
            <w:tcBorders>
              <w:top w:val="outset" w:sz="6" w:space="0" w:color="auto"/>
              <w:left w:val="outset" w:sz="6" w:space="0" w:color="auto"/>
              <w:bottom w:val="outset" w:sz="6" w:space="0" w:color="auto"/>
              <w:right w:val="outset" w:sz="6" w:space="0" w:color="auto"/>
            </w:tcBorders>
            <w:shd w:val="clear" w:color="auto" w:fill="auto"/>
            <w:vAlign w:val="center"/>
          </w:tcPr>
          <w:p w14:paraId="5933FCAB" w14:textId="77777777" w:rsidR="002B1921" w:rsidRPr="00500BD0" w:rsidRDefault="002B1921">
            <w:pPr>
              <w:spacing w:after="0"/>
              <w:ind w:left="113"/>
              <w:jc w:val="center"/>
              <w:rPr>
                <w:b/>
                <w:color w:val="000000" w:themeColor="text1"/>
                <w:sz w:val="24"/>
                <w:szCs w:val="24"/>
                <w:lang w:eastAsia="en-GB"/>
              </w:rPr>
            </w:pPr>
          </w:p>
        </w:tc>
        <w:tc>
          <w:tcPr>
            <w:tcW w:w="1494" w:type="dxa"/>
            <w:tcBorders>
              <w:top w:val="outset" w:sz="6" w:space="0" w:color="auto"/>
              <w:left w:val="outset" w:sz="6" w:space="0" w:color="auto"/>
              <w:bottom w:val="outset" w:sz="6" w:space="0" w:color="auto"/>
              <w:right w:val="outset" w:sz="6" w:space="0" w:color="auto"/>
            </w:tcBorders>
            <w:shd w:val="clear" w:color="auto" w:fill="FFFFFF"/>
            <w:vAlign w:val="center"/>
          </w:tcPr>
          <w:p w14:paraId="3A711CE4" w14:textId="77777777" w:rsidR="002B1921" w:rsidRPr="00500BD0" w:rsidRDefault="00211AE8">
            <w:pPr>
              <w:spacing w:after="0"/>
              <w:ind w:left="113"/>
              <w:jc w:val="center"/>
              <w:rPr>
                <w:b/>
                <w:color w:val="000000" w:themeColor="text1"/>
                <w:sz w:val="24"/>
                <w:szCs w:val="24"/>
                <w:lang w:eastAsia="en-GB"/>
              </w:rPr>
            </w:pPr>
            <w:r w:rsidRPr="00500BD0">
              <w:rPr>
                <w:rFonts w:ascii="Wingdings 2" w:hAnsi="Wingdings 2"/>
                <w:b/>
                <w:bCs/>
                <w:color w:val="000000" w:themeColor="text1"/>
                <w:sz w:val="24"/>
                <w:szCs w:val="24"/>
                <w:lang w:eastAsia="en-GB"/>
              </w:rPr>
              <w:sym w:font="Wingdings 2" w:char="F050"/>
            </w:r>
          </w:p>
        </w:tc>
        <w:tc>
          <w:tcPr>
            <w:tcW w:w="1495" w:type="dxa"/>
            <w:tcBorders>
              <w:top w:val="outset" w:sz="6" w:space="0" w:color="auto"/>
              <w:left w:val="outset" w:sz="6" w:space="0" w:color="auto"/>
              <w:bottom w:val="outset" w:sz="6" w:space="0" w:color="auto"/>
              <w:right w:val="outset" w:sz="6" w:space="0" w:color="auto"/>
            </w:tcBorders>
            <w:shd w:val="clear" w:color="auto" w:fill="FFFFFF"/>
            <w:vAlign w:val="center"/>
          </w:tcPr>
          <w:p w14:paraId="206E1878" w14:textId="77777777" w:rsidR="002B1921" w:rsidRPr="00500BD0" w:rsidRDefault="00211AE8">
            <w:pPr>
              <w:spacing w:after="0"/>
              <w:ind w:left="113"/>
              <w:jc w:val="center"/>
              <w:rPr>
                <w:b/>
                <w:color w:val="000000" w:themeColor="text1"/>
                <w:sz w:val="24"/>
                <w:szCs w:val="24"/>
                <w:lang w:eastAsia="en-GB"/>
              </w:rPr>
            </w:pPr>
            <w:r w:rsidRPr="00500BD0">
              <w:rPr>
                <w:rFonts w:ascii="Wingdings 2" w:hAnsi="Wingdings 2"/>
                <w:b/>
                <w:bCs/>
                <w:color w:val="000000" w:themeColor="text1"/>
                <w:sz w:val="24"/>
                <w:szCs w:val="24"/>
                <w:lang w:eastAsia="en-GB"/>
              </w:rPr>
              <w:sym w:font="Wingdings 2" w:char="F050"/>
            </w:r>
          </w:p>
        </w:tc>
        <w:tc>
          <w:tcPr>
            <w:tcW w:w="1495" w:type="dxa"/>
            <w:tcBorders>
              <w:top w:val="outset" w:sz="6" w:space="0" w:color="auto"/>
              <w:left w:val="outset" w:sz="6" w:space="0" w:color="auto"/>
              <w:bottom w:val="outset" w:sz="6" w:space="0" w:color="auto"/>
              <w:right w:val="outset" w:sz="6" w:space="0" w:color="auto"/>
            </w:tcBorders>
            <w:shd w:val="clear" w:color="auto" w:fill="FFFFFF"/>
            <w:vAlign w:val="center"/>
          </w:tcPr>
          <w:p w14:paraId="3AAD6B91" w14:textId="77777777" w:rsidR="002B1921" w:rsidRPr="00500BD0" w:rsidRDefault="00211AE8">
            <w:pPr>
              <w:spacing w:after="0"/>
              <w:ind w:left="113"/>
              <w:jc w:val="center"/>
              <w:rPr>
                <w:color w:val="000000" w:themeColor="text1"/>
                <w:sz w:val="24"/>
                <w:szCs w:val="24"/>
                <w:lang w:eastAsia="en-GB"/>
              </w:rPr>
            </w:pPr>
            <w:r w:rsidRPr="00500BD0">
              <w:rPr>
                <w:rFonts w:ascii="Wingdings 2" w:hAnsi="Wingdings 2"/>
                <w:color w:val="000000" w:themeColor="text1"/>
                <w:sz w:val="24"/>
                <w:szCs w:val="24"/>
                <w:lang w:eastAsia="en-GB"/>
              </w:rPr>
              <w:sym w:font="Wingdings 2" w:char="F0EA"/>
            </w:r>
            <w:r w:rsidRPr="00500BD0">
              <w:rPr>
                <w:rFonts w:ascii="Wingdings 2" w:hAnsi="Wingdings 2"/>
                <w:color w:val="000000" w:themeColor="text1"/>
                <w:sz w:val="24"/>
                <w:szCs w:val="24"/>
                <w:lang w:eastAsia="en-GB"/>
              </w:rPr>
              <w:sym w:font="Wingdings 2" w:char="F0EA"/>
            </w:r>
          </w:p>
        </w:tc>
      </w:tr>
      <w:tr w:rsidR="004B2D02" w14:paraId="2FAA7703" w14:textId="77777777" w:rsidTr="002B1921">
        <w:trPr>
          <w:jc w:val="center"/>
        </w:trPr>
        <w:tc>
          <w:tcPr>
            <w:tcW w:w="1768" w:type="dxa"/>
            <w:tcBorders>
              <w:top w:val="outset" w:sz="6" w:space="0" w:color="auto"/>
              <w:left w:val="outset" w:sz="6" w:space="0" w:color="auto"/>
              <w:bottom w:val="outset" w:sz="6" w:space="0" w:color="auto"/>
              <w:right w:val="outset" w:sz="6" w:space="0" w:color="auto"/>
            </w:tcBorders>
            <w:shd w:val="clear" w:color="auto" w:fill="D5DCE4" w:themeFill="text2" w:themeFillTint="33"/>
          </w:tcPr>
          <w:p w14:paraId="06019573" w14:textId="77777777" w:rsidR="002B1921" w:rsidRPr="00500BD0" w:rsidRDefault="00211AE8" w:rsidP="005C2AF1">
            <w:pPr>
              <w:spacing w:after="0"/>
              <w:jc w:val="center"/>
              <w:rPr>
                <w:sz w:val="24"/>
                <w:szCs w:val="24"/>
                <w:lang w:eastAsia="en-GB"/>
              </w:rPr>
            </w:pPr>
            <w:r w:rsidRPr="00500BD0">
              <w:rPr>
                <w:sz w:val="24"/>
                <w:szCs w:val="24"/>
                <w:lang w:eastAsia="en-GB"/>
              </w:rPr>
              <w:t>Flash memory</w:t>
            </w:r>
          </w:p>
        </w:tc>
        <w:tc>
          <w:tcPr>
            <w:tcW w:w="1494" w:type="dxa"/>
            <w:tcBorders>
              <w:top w:val="outset" w:sz="6" w:space="0" w:color="auto"/>
              <w:left w:val="outset" w:sz="6" w:space="0" w:color="auto"/>
              <w:bottom w:val="outset" w:sz="6" w:space="0" w:color="auto"/>
              <w:right w:val="outset" w:sz="6" w:space="0" w:color="auto"/>
            </w:tcBorders>
            <w:shd w:val="clear" w:color="auto" w:fill="auto"/>
            <w:vAlign w:val="center"/>
          </w:tcPr>
          <w:p w14:paraId="05CF1B1F" w14:textId="77777777" w:rsidR="002B1921" w:rsidRPr="00500BD0" w:rsidRDefault="00211AE8">
            <w:pPr>
              <w:spacing w:after="0"/>
              <w:ind w:left="113"/>
              <w:jc w:val="center"/>
              <w:rPr>
                <w:b/>
                <w:color w:val="000000" w:themeColor="text1"/>
                <w:sz w:val="24"/>
                <w:szCs w:val="24"/>
                <w:lang w:eastAsia="en-GB"/>
              </w:rPr>
            </w:pPr>
            <w:r w:rsidRPr="00500BD0">
              <w:rPr>
                <w:rFonts w:ascii="Wingdings 2" w:hAnsi="Wingdings 2"/>
                <w:b/>
                <w:bCs/>
                <w:color w:val="000000" w:themeColor="text1"/>
                <w:sz w:val="24"/>
                <w:szCs w:val="24"/>
                <w:lang w:eastAsia="en-GB"/>
              </w:rPr>
              <w:sym w:font="Wingdings 2" w:char="F050"/>
            </w:r>
          </w:p>
        </w:tc>
        <w:tc>
          <w:tcPr>
            <w:tcW w:w="1494" w:type="dxa"/>
            <w:tcBorders>
              <w:top w:val="outset" w:sz="6" w:space="0" w:color="auto"/>
              <w:left w:val="outset" w:sz="6" w:space="0" w:color="auto"/>
              <w:bottom w:val="outset" w:sz="6" w:space="0" w:color="auto"/>
              <w:right w:val="outset" w:sz="6" w:space="0" w:color="auto"/>
            </w:tcBorders>
            <w:shd w:val="clear" w:color="auto" w:fill="FFFFFF"/>
            <w:vAlign w:val="center"/>
          </w:tcPr>
          <w:p w14:paraId="75502C88" w14:textId="77777777" w:rsidR="002B1921" w:rsidRPr="00500BD0" w:rsidRDefault="002B1921">
            <w:pPr>
              <w:spacing w:after="0"/>
              <w:ind w:left="113"/>
              <w:jc w:val="center"/>
              <w:rPr>
                <w:b/>
                <w:color w:val="000000" w:themeColor="text1"/>
                <w:sz w:val="24"/>
                <w:szCs w:val="24"/>
                <w:lang w:eastAsia="en-GB"/>
              </w:rPr>
            </w:pPr>
          </w:p>
        </w:tc>
        <w:tc>
          <w:tcPr>
            <w:tcW w:w="1495" w:type="dxa"/>
            <w:tcBorders>
              <w:top w:val="outset" w:sz="6" w:space="0" w:color="auto"/>
              <w:left w:val="outset" w:sz="6" w:space="0" w:color="auto"/>
              <w:bottom w:val="outset" w:sz="6" w:space="0" w:color="auto"/>
              <w:right w:val="outset" w:sz="6" w:space="0" w:color="auto"/>
            </w:tcBorders>
            <w:shd w:val="clear" w:color="auto" w:fill="FFFFFF"/>
            <w:vAlign w:val="center"/>
          </w:tcPr>
          <w:p w14:paraId="1FC9470F" w14:textId="77777777" w:rsidR="002B1921" w:rsidRPr="00500BD0" w:rsidRDefault="00211AE8">
            <w:pPr>
              <w:spacing w:after="0"/>
              <w:ind w:left="113"/>
              <w:jc w:val="center"/>
              <w:rPr>
                <w:b/>
                <w:color w:val="000000" w:themeColor="text1"/>
                <w:sz w:val="24"/>
                <w:szCs w:val="24"/>
                <w:lang w:eastAsia="en-GB"/>
              </w:rPr>
            </w:pPr>
            <w:r w:rsidRPr="00500BD0">
              <w:rPr>
                <w:rFonts w:ascii="Wingdings 2" w:hAnsi="Wingdings 2"/>
                <w:b/>
                <w:bCs/>
                <w:color w:val="000000" w:themeColor="text1"/>
                <w:sz w:val="24"/>
                <w:szCs w:val="24"/>
                <w:lang w:eastAsia="en-GB"/>
              </w:rPr>
              <w:sym w:font="Wingdings 2" w:char="F050"/>
            </w:r>
          </w:p>
        </w:tc>
        <w:tc>
          <w:tcPr>
            <w:tcW w:w="1495" w:type="dxa"/>
            <w:tcBorders>
              <w:top w:val="outset" w:sz="6" w:space="0" w:color="auto"/>
              <w:left w:val="outset" w:sz="6" w:space="0" w:color="auto"/>
              <w:bottom w:val="outset" w:sz="6" w:space="0" w:color="auto"/>
              <w:right w:val="outset" w:sz="6" w:space="0" w:color="auto"/>
            </w:tcBorders>
            <w:shd w:val="clear" w:color="auto" w:fill="FFFFFF"/>
            <w:vAlign w:val="center"/>
          </w:tcPr>
          <w:p w14:paraId="07B7C26D" w14:textId="77777777" w:rsidR="002B1921" w:rsidRPr="00500BD0" w:rsidRDefault="00211AE8">
            <w:pPr>
              <w:spacing w:after="0"/>
              <w:ind w:left="113"/>
              <w:jc w:val="center"/>
              <w:rPr>
                <w:color w:val="000000" w:themeColor="text1"/>
                <w:sz w:val="24"/>
                <w:szCs w:val="24"/>
                <w:lang w:eastAsia="en-GB"/>
              </w:rPr>
            </w:pPr>
            <w:r w:rsidRPr="00500BD0">
              <w:rPr>
                <w:rFonts w:ascii="Wingdings 2" w:hAnsi="Wingdings 2"/>
                <w:color w:val="000000" w:themeColor="text1"/>
                <w:sz w:val="24"/>
                <w:szCs w:val="24"/>
                <w:lang w:eastAsia="en-GB"/>
              </w:rPr>
              <w:sym w:font="Wingdings 2" w:char="F0EA"/>
            </w:r>
          </w:p>
        </w:tc>
      </w:tr>
    </w:tbl>
    <w:p w14:paraId="39A47665" w14:textId="77777777" w:rsidR="002B1921" w:rsidRDefault="002B1921" w:rsidP="002B1921">
      <w:pPr>
        <w:spacing w:after="0"/>
        <w:rPr>
          <w:sz w:val="24"/>
          <w:szCs w:val="28"/>
          <w:lang w:eastAsia="en-GB"/>
        </w:rPr>
      </w:pPr>
    </w:p>
    <w:p w14:paraId="18160D88" w14:textId="7608865C" w:rsidR="002B1921" w:rsidRDefault="00211AE8" w:rsidP="002B1921">
      <w:pPr>
        <w:spacing w:after="160" w:line="259" w:lineRule="auto"/>
        <w:rPr>
          <w:b/>
          <w:sz w:val="28"/>
          <w:szCs w:val="28"/>
        </w:rPr>
      </w:pPr>
      <w:r w:rsidRPr="00500BD0">
        <w:rPr>
          <w:b/>
          <w:noProof/>
          <w:sz w:val="28"/>
          <w:szCs w:val="28"/>
          <w:lang w:eastAsia="en-GB"/>
        </w:rPr>
        <mc:AlternateContent>
          <mc:Choice Requires="wps">
            <w:drawing>
              <wp:anchor distT="0" distB="0" distL="114300" distR="114300" simplePos="0" relativeHeight="251599360" behindDoc="1" locked="0" layoutInCell="1" allowOverlap="1" wp14:anchorId="19279EFE" wp14:editId="2BEB9246">
                <wp:simplePos x="0" y="0"/>
                <wp:positionH relativeFrom="column">
                  <wp:posOffset>3381375</wp:posOffset>
                </wp:positionH>
                <wp:positionV relativeFrom="paragraph">
                  <wp:posOffset>180975</wp:posOffset>
                </wp:positionV>
                <wp:extent cx="2836545" cy="923925"/>
                <wp:effectExtent l="57150" t="38100" r="78105" b="104775"/>
                <wp:wrapTight wrapText="bothSides">
                  <wp:wrapPolygon edited="0">
                    <wp:start x="-435" y="-891"/>
                    <wp:lineTo x="-290" y="23604"/>
                    <wp:lineTo x="21905" y="23604"/>
                    <wp:lineTo x="22050" y="-891"/>
                    <wp:lineTo x="-435" y="-891"/>
                  </wp:wrapPolygon>
                </wp:wrapTight>
                <wp:docPr id="62" name="Rectangle 62"/>
                <wp:cNvGraphicFramePr/>
                <a:graphic xmlns:a="http://schemas.openxmlformats.org/drawingml/2006/main">
                  <a:graphicData uri="http://schemas.microsoft.com/office/word/2010/wordprocessingShape">
                    <wps:wsp>
                      <wps:cNvSpPr/>
                      <wps:spPr>
                        <a:xfrm>
                          <a:off x="0" y="0"/>
                          <a:ext cx="2836545" cy="92392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a:solidFill>
                            <a:srgbClr val="C0504D">
                              <a:shade val="95000"/>
                              <a:satMod val="105000"/>
                            </a:srgbClr>
                          </a:solidFill>
                        </a:ln>
                        <a:effectLst>
                          <a:outerShdw blurRad="40000" dist="20000" dir="5400000" rotWithShape="0">
                            <a:srgbClr val="000000">
                              <a:alpha val="38000"/>
                            </a:srgbClr>
                          </a:outerShdw>
                        </a:effectLst>
                      </wps:spPr>
                      <wps:txbx>
                        <w:txbxContent>
                          <w:p w14:paraId="2030A2B6" w14:textId="77777777" w:rsidR="0062798B" w:rsidRDefault="0062798B" w:rsidP="002B1921">
                            <w:pPr>
                              <w:spacing w:after="0"/>
                              <w:jc w:val="center"/>
                              <w:rPr>
                                <w:b/>
                                <w:color w:val="000000" w:themeColor="text1"/>
                              </w:rPr>
                            </w:pPr>
                            <w:r>
                              <w:rPr>
                                <w:b/>
                                <w:bCs/>
                                <w:color w:val="000000" w:themeColor="text1"/>
                              </w:rPr>
                              <w:t>INTERESTING FACT</w:t>
                            </w:r>
                          </w:p>
                          <w:p w14:paraId="04DED159" w14:textId="77777777" w:rsidR="0062798B" w:rsidRDefault="0062798B">
                            <w:pPr>
                              <w:spacing w:after="0"/>
                              <w:rPr>
                                <w:color w:val="000000" w:themeColor="text1"/>
                              </w:rPr>
                            </w:pPr>
                            <w:r>
                              <w:rPr>
                                <w:color w:val="000000" w:themeColor="text1"/>
                              </w:rPr>
                              <w:t xml:space="preserve">The first commercial hard disk drives had the capacity to store approximately 5 MB and were the size of a dining room table.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9279EFE" id="Rectangle 62" o:spid="_x0000_s1050" style="position:absolute;margin-left:266.25pt;margin-top:14.25pt;width:223.35pt;height:72.75pt;z-index:-25171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" fillcolor="#ffa2a1" strokecolor="#be4b48">
                <v:fill color2="#ffe5e5" rotate="t" angle="180" colors="0 #ffa2a1;22938f #ffbebd;1 #ffe5e5" focus="100%" type="gradient"/>
                <v:shadow on="t" color="black" opacity="24903f" origin=",.5" offset="0,.55556mm"/>
                <v:textbox inset="1mm,1mm,1mm,1mm">
                  <w:txbxContent>
                    <w:p w14:paraId="2030A2B6" w14:textId="77777777" w:rsidR="0062798B" w:rsidRDefault="0062798B" w:rsidP="002B1921">
                      <w:pPr>
                        <w:spacing w:after="0"/>
                        <w:jc w:val="center"/>
                        <w:rPr>
                          <w:b/>
                          <w:color w:val="000000" w:themeColor="text1"/>
                        </w:rPr>
                      </w:pPr>
                      <w:r>
                        <w:rPr>
                          <w:b/>
                          <w:bCs/>
                          <w:color w:val="000000" w:themeColor="text1"/>
                        </w:rPr>
                        <w:t>INTERESTING FACT</w:t>
                      </w:r>
                    </w:p>
                    <w:p w14:paraId="04DED159" w14:textId="77777777" w:rsidR="0062798B" w:rsidRDefault="0062798B">
                      <w:pPr>
                        <w:spacing w:after="0"/>
                        <w:rPr>
                          <w:color w:val="000000" w:themeColor="text1"/>
                        </w:rPr>
                      </w:pPr>
                      <w:r>
                        <w:rPr>
                          <w:color w:val="000000" w:themeColor="text1"/>
                        </w:rPr>
                        <w:t xml:space="preserve">The first commercial hard disk drives had the capacity to store approximately 5 MB and were the size of a dining room table.  </w:t>
                      </w:r>
                    </w:p>
                  </w:txbxContent>
                </v:textbox>
                <w10:wrap type="tight"/>
              </v:rect>
            </w:pict>
          </mc:Fallback>
        </mc:AlternateContent>
      </w:r>
      <w:r w:rsidR="009111B9" w:rsidRPr="007F38EB">
        <w:rPr>
          <w:b/>
          <w:bCs/>
          <w:sz w:val="28"/>
          <w:szCs w:val="28"/>
        </w:rPr>
        <w:t>Secondary storage</w:t>
      </w:r>
    </w:p>
    <w:p w14:paraId="44505A8C" w14:textId="0E89F6D2" w:rsidR="002B1921" w:rsidRDefault="00211AE8" w:rsidP="002B1921">
      <w:pPr>
        <w:spacing w:after="0"/>
        <w:rPr>
          <w:sz w:val="24"/>
          <w:szCs w:val="24"/>
          <w:lang w:eastAsia="en-GB"/>
        </w:rPr>
      </w:pPr>
      <w:r w:rsidRPr="00500BD0">
        <w:rPr>
          <w:b/>
          <w:bCs/>
          <w:sz w:val="24"/>
          <w:szCs w:val="24"/>
          <w:lang w:eastAsia="en-GB"/>
        </w:rPr>
        <w:t>Secondary storage</w:t>
      </w:r>
      <w:r w:rsidRPr="00500BD0">
        <w:rPr>
          <w:sz w:val="28"/>
          <w:szCs w:val="28"/>
          <w:lang w:eastAsia="en-GB"/>
        </w:rPr>
        <w:t xml:space="preserve"> </w:t>
      </w:r>
      <w:r w:rsidRPr="00500BD0">
        <w:rPr>
          <w:sz w:val="24"/>
          <w:szCs w:val="24"/>
          <w:lang w:eastAsia="en-GB"/>
        </w:rPr>
        <w:t>is also known as backing storage.</w:t>
      </w:r>
    </w:p>
    <w:p w14:paraId="5DCE930E" w14:textId="77777777" w:rsidR="00C63961" w:rsidRPr="00500BD0" w:rsidRDefault="00C63961" w:rsidP="002B1921">
      <w:pPr>
        <w:spacing w:after="0"/>
        <w:rPr>
          <w:sz w:val="24"/>
          <w:szCs w:val="24"/>
          <w:lang w:eastAsia="en-GB"/>
        </w:rPr>
      </w:pPr>
    </w:p>
    <w:p w14:paraId="59AE8D4A" w14:textId="77777777" w:rsidR="002B1921" w:rsidRPr="00500BD0" w:rsidRDefault="00211AE8" w:rsidP="002B1921">
      <w:pPr>
        <w:spacing w:after="0"/>
        <w:rPr>
          <w:sz w:val="24"/>
          <w:szCs w:val="24"/>
          <w:lang w:eastAsia="en-GB"/>
        </w:rPr>
      </w:pPr>
      <w:r w:rsidRPr="00500BD0">
        <w:rPr>
          <w:sz w:val="24"/>
          <w:szCs w:val="24"/>
          <w:lang w:eastAsia="en-GB"/>
        </w:rPr>
        <w:t>Data from the memory is written in the secondary storage when the data is no longer being actively used, for retrieval at a later time.</w:t>
      </w:r>
    </w:p>
    <w:p w14:paraId="186F4752" w14:textId="77777777" w:rsidR="002B1921" w:rsidRPr="00500BD0" w:rsidRDefault="002B1921" w:rsidP="002B1921">
      <w:pPr>
        <w:spacing w:after="0"/>
        <w:rPr>
          <w:sz w:val="24"/>
          <w:szCs w:val="24"/>
          <w:lang w:eastAsia="en-GB"/>
        </w:rPr>
      </w:pPr>
    </w:p>
    <w:p w14:paraId="000FDCCD" w14:textId="77777777" w:rsidR="002B1921" w:rsidRPr="00500BD0" w:rsidRDefault="00211AE8" w:rsidP="002B1921">
      <w:pPr>
        <w:spacing w:after="0"/>
        <w:rPr>
          <w:sz w:val="24"/>
          <w:szCs w:val="24"/>
          <w:lang w:eastAsia="en-GB"/>
        </w:rPr>
      </w:pPr>
      <w:r w:rsidRPr="00500BD0">
        <w:rPr>
          <w:sz w:val="24"/>
          <w:szCs w:val="24"/>
          <w:lang w:eastAsia="en-GB"/>
        </w:rPr>
        <w:t xml:space="preserve">The time a computer takes to access data stored on secondary storage is </w:t>
      </w:r>
      <w:r w:rsidRPr="00500BD0">
        <w:rPr>
          <w:b/>
          <w:bCs/>
          <w:sz w:val="24"/>
          <w:szCs w:val="24"/>
          <w:lang w:eastAsia="en-GB"/>
        </w:rPr>
        <w:t>longer</w:t>
      </w:r>
      <w:r w:rsidRPr="00500BD0">
        <w:rPr>
          <w:sz w:val="24"/>
          <w:szCs w:val="24"/>
          <w:lang w:eastAsia="en-GB"/>
        </w:rPr>
        <w:t xml:space="preserve"> than the time it takes to access data from memory.</w:t>
      </w:r>
    </w:p>
    <w:p w14:paraId="7B9646F0" w14:textId="77777777" w:rsidR="002B1921" w:rsidRPr="00500BD0" w:rsidRDefault="002B1921" w:rsidP="002B1921">
      <w:pPr>
        <w:spacing w:after="0"/>
        <w:rPr>
          <w:sz w:val="24"/>
          <w:szCs w:val="24"/>
          <w:lang w:eastAsia="en-GB"/>
        </w:rPr>
      </w:pPr>
    </w:p>
    <w:p w14:paraId="5C3E8A5C" w14:textId="77777777" w:rsidR="00954D57" w:rsidRDefault="00954D57">
      <w:pPr>
        <w:spacing w:after="160" w:line="259" w:lineRule="auto"/>
        <w:rPr>
          <w:b/>
          <w:bCs/>
          <w:sz w:val="28"/>
          <w:szCs w:val="28"/>
        </w:rPr>
      </w:pPr>
      <w:r>
        <w:rPr>
          <w:b/>
          <w:bCs/>
          <w:sz w:val="28"/>
          <w:szCs w:val="28"/>
        </w:rPr>
        <w:br w:type="page"/>
      </w:r>
    </w:p>
    <w:p w14:paraId="4F2C544F" w14:textId="40176305" w:rsidR="002B1921" w:rsidRPr="006071DF" w:rsidRDefault="00211AE8" w:rsidP="002B1921">
      <w:pPr>
        <w:spacing w:after="160" w:line="259" w:lineRule="auto"/>
        <w:rPr>
          <w:b/>
          <w:sz w:val="28"/>
          <w:szCs w:val="28"/>
        </w:rPr>
      </w:pPr>
      <w:r w:rsidRPr="006071DF">
        <w:rPr>
          <w:b/>
          <w:bCs/>
          <w:sz w:val="28"/>
          <w:szCs w:val="28"/>
        </w:rPr>
        <w:lastRenderedPageBreak/>
        <w:t>Data capacity</w:t>
      </w:r>
    </w:p>
    <w:p w14:paraId="532BD650" w14:textId="5D78AC15" w:rsidR="002B1921" w:rsidRPr="00500BD0" w:rsidRDefault="00211AE8" w:rsidP="002B1921">
      <w:pPr>
        <w:spacing w:after="0"/>
        <w:rPr>
          <w:sz w:val="24"/>
          <w:szCs w:val="24"/>
          <w:lang w:eastAsia="en-GB"/>
        </w:rPr>
      </w:pPr>
      <w:r w:rsidRPr="008A2278">
        <w:rPr>
          <w:b/>
          <w:bCs/>
          <w:sz w:val="24"/>
          <w:szCs w:val="24"/>
          <w:lang w:eastAsia="en-GB"/>
        </w:rPr>
        <w:t>Data capacity</w:t>
      </w:r>
      <w:r w:rsidRPr="008A2278">
        <w:rPr>
          <w:sz w:val="24"/>
          <w:szCs w:val="24"/>
          <w:lang w:eastAsia="en-GB"/>
        </w:rPr>
        <w:t xml:space="preserve"> is the amount of data a storage device can hold, measured in kilobytes (kB), Megabytes (MB), Gigabytes (GB) and Terabytes (TB).</w:t>
      </w:r>
      <w:r w:rsidR="00954D57">
        <w:rPr>
          <w:sz w:val="24"/>
          <w:szCs w:val="24"/>
          <w:lang w:eastAsia="en-GB"/>
        </w:rPr>
        <w:t xml:space="preserve"> </w:t>
      </w:r>
      <w:r w:rsidRPr="00500BD0">
        <w:rPr>
          <w:sz w:val="24"/>
          <w:szCs w:val="24"/>
          <w:lang w:eastAsia="en-GB"/>
        </w:rPr>
        <w:t>The most frequently used backing storage media are:</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81"/>
        <w:gridCol w:w="2282"/>
        <w:gridCol w:w="1843"/>
        <w:gridCol w:w="1249"/>
        <w:gridCol w:w="1250"/>
        <w:gridCol w:w="1250"/>
      </w:tblGrid>
      <w:tr w:rsidR="004B2D02" w14:paraId="214EEA89" w14:textId="77777777" w:rsidTr="00954D57">
        <w:trPr>
          <w:jc w:val="center"/>
        </w:trPr>
        <w:tc>
          <w:tcPr>
            <w:tcW w:w="1981" w:type="dxa"/>
            <w:shd w:val="clear" w:color="auto" w:fill="44546A" w:themeFill="text2"/>
            <w:vAlign w:val="center"/>
          </w:tcPr>
          <w:p w14:paraId="53C9A071" w14:textId="77777777" w:rsidR="002B1921" w:rsidRPr="00500BD0" w:rsidRDefault="00211AE8" w:rsidP="001A472C">
            <w:pPr>
              <w:spacing w:after="0"/>
              <w:ind w:left="113"/>
              <w:jc w:val="center"/>
              <w:rPr>
                <w:b/>
                <w:color w:val="FFFFFF" w:themeColor="background1"/>
                <w:sz w:val="24"/>
                <w:szCs w:val="24"/>
                <w:lang w:eastAsia="en-GB"/>
              </w:rPr>
            </w:pPr>
            <w:r w:rsidRPr="00500BD0">
              <w:rPr>
                <w:b/>
                <w:bCs/>
                <w:color w:val="FFFFFF" w:themeColor="background1"/>
                <w:sz w:val="24"/>
                <w:szCs w:val="24"/>
                <w:lang w:eastAsia="en-GB"/>
              </w:rPr>
              <w:t>Media</w:t>
            </w:r>
          </w:p>
        </w:tc>
        <w:tc>
          <w:tcPr>
            <w:tcW w:w="2282" w:type="dxa"/>
            <w:shd w:val="clear" w:color="auto" w:fill="44546A" w:themeFill="text2"/>
            <w:vAlign w:val="center"/>
          </w:tcPr>
          <w:p w14:paraId="791CDFAC" w14:textId="77777777" w:rsidR="002B1921" w:rsidRPr="00500BD0" w:rsidRDefault="00211AE8" w:rsidP="001A472C">
            <w:pPr>
              <w:spacing w:after="0"/>
              <w:ind w:left="113"/>
              <w:jc w:val="center"/>
              <w:rPr>
                <w:b/>
                <w:color w:val="FFFFFF" w:themeColor="background1"/>
                <w:sz w:val="24"/>
                <w:szCs w:val="24"/>
                <w:lang w:eastAsia="en-GB"/>
              </w:rPr>
            </w:pPr>
            <w:r w:rsidRPr="00500BD0">
              <w:rPr>
                <w:b/>
                <w:bCs/>
                <w:color w:val="FFFFFF" w:themeColor="background1"/>
                <w:sz w:val="24"/>
                <w:szCs w:val="24"/>
                <w:lang w:eastAsia="en-GB"/>
              </w:rPr>
              <w:t>Suitability</w:t>
            </w:r>
          </w:p>
        </w:tc>
        <w:tc>
          <w:tcPr>
            <w:tcW w:w="1843" w:type="dxa"/>
            <w:shd w:val="clear" w:color="auto" w:fill="44546A" w:themeFill="text2"/>
            <w:vAlign w:val="center"/>
          </w:tcPr>
          <w:p w14:paraId="63BDB468" w14:textId="77777777" w:rsidR="002B1921" w:rsidRPr="00500BD0" w:rsidRDefault="00211AE8" w:rsidP="001A472C">
            <w:pPr>
              <w:spacing w:after="0"/>
              <w:ind w:left="113"/>
              <w:jc w:val="center"/>
              <w:rPr>
                <w:b/>
                <w:color w:val="FFFFFF" w:themeColor="background1"/>
                <w:sz w:val="24"/>
                <w:szCs w:val="24"/>
                <w:lang w:eastAsia="en-GB"/>
              </w:rPr>
            </w:pPr>
            <w:r w:rsidRPr="00500BD0">
              <w:rPr>
                <w:b/>
                <w:bCs/>
                <w:color w:val="FFFFFF" w:themeColor="background1"/>
                <w:sz w:val="24"/>
                <w:szCs w:val="24"/>
                <w:lang w:eastAsia="en-GB"/>
              </w:rPr>
              <w:t>Typical capacity</w:t>
            </w:r>
          </w:p>
        </w:tc>
        <w:tc>
          <w:tcPr>
            <w:tcW w:w="1249" w:type="dxa"/>
            <w:shd w:val="clear" w:color="auto" w:fill="44546A" w:themeFill="text2"/>
            <w:vAlign w:val="center"/>
          </w:tcPr>
          <w:p w14:paraId="7FBEDB69" w14:textId="77777777" w:rsidR="002B1921" w:rsidRPr="00500BD0" w:rsidRDefault="00211AE8" w:rsidP="001A472C">
            <w:pPr>
              <w:spacing w:after="0"/>
              <w:ind w:left="113"/>
              <w:jc w:val="center"/>
              <w:rPr>
                <w:b/>
                <w:bCs/>
                <w:color w:val="FFFFFF" w:themeColor="background1"/>
                <w:sz w:val="24"/>
                <w:szCs w:val="24"/>
                <w:lang w:eastAsia="en-GB"/>
              </w:rPr>
            </w:pPr>
            <w:r w:rsidRPr="00500BD0">
              <w:rPr>
                <w:b/>
                <w:bCs/>
                <w:color w:val="FFFFFF" w:themeColor="background1"/>
                <w:sz w:val="24"/>
                <w:szCs w:val="24"/>
                <w:lang w:eastAsia="en-GB"/>
              </w:rPr>
              <w:t>Durability</w:t>
            </w:r>
          </w:p>
        </w:tc>
        <w:tc>
          <w:tcPr>
            <w:tcW w:w="1250" w:type="dxa"/>
            <w:shd w:val="clear" w:color="auto" w:fill="44546A" w:themeFill="text2"/>
            <w:vAlign w:val="center"/>
          </w:tcPr>
          <w:p w14:paraId="57F43EFC" w14:textId="77777777" w:rsidR="002B1921" w:rsidRPr="00500BD0" w:rsidRDefault="00211AE8" w:rsidP="001A472C">
            <w:pPr>
              <w:spacing w:after="0"/>
              <w:ind w:left="113"/>
              <w:jc w:val="center"/>
              <w:rPr>
                <w:b/>
                <w:bCs/>
                <w:color w:val="FFFFFF" w:themeColor="background1"/>
                <w:sz w:val="24"/>
                <w:szCs w:val="24"/>
                <w:lang w:eastAsia="en-GB"/>
              </w:rPr>
            </w:pPr>
            <w:r w:rsidRPr="00500BD0">
              <w:rPr>
                <w:b/>
                <w:bCs/>
                <w:color w:val="FFFFFF" w:themeColor="background1"/>
                <w:sz w:val="24"/>
                <w:szCs w:val="24"/>
                <w:lang w:eastAsia="en-GB"/>
              </w:rPr>
              <w:t>Portability</w:t>
            </w:r>
          </w:p>
        </w:tc>
        <w:tc>
          <w:tcPr>
            <w:tcW w:w="1250" w:type="dxa"/>
            <w:shd w:val="clear" w:color="auto" w:fill="44546A" w:themeFill="text2"/>
            <w:vAlign w:val="center"/>
          </w:tcPr>
          <w:p w14:paraId="50211C7E" w14:textId="77777777" w:rsidR="002B1921" w:rsidRPr="00500BD0" w:rsidRDefault="00211AE8" w:rsidP="001A472C">
            <w:pPr>
              <w:spacing w:after="0"/>
              <w:ind w:left="113"/>
              <w:jc w:val="center"/>
              <w:rPr>
                <w:b/>
                <w:bCs/>
                <w:color w:val="FFFFFF" w:themeColor="background1"/>
                <w:sz w:val="24"/>
                <w:szCs w:val="24"/>
                <w:lang w:eastAsia="en-GB"/>
              </w:rPr>
            </w:pPr>
            <w:r w:rsidRPr="00500BD0">
              <w:rPr>
                <w:b/>
                <w:bCs/>
                <w:color w:val="FFFFFF" w:themeColor="background1"/>
                <w:sz w:val="24"/>
                <w:szCs w:val="24"/>
                <w:lang w:eastAsia="en-GB"/>
              </w:rPr>
              <w:t>Speed</w:t>
            </w:r>
          </w:p>
        </w:tc>
      </w:tr>
      <w:tr w:rsidR="004B2D02" w14:paraId="32D2E847" w14:textId="77777777" w:rsidTr="00C2131C">
        <w:trPr>
          <w:jc w:val="center"/>
        </w:trPr>
        <w:tc>
          <w:tcPr>
            <w:tcW w:w="1981" w:type="dxa"/>
            <w:shd w:val="clear" w:color="auto" w:fill="D5DCE4" w:themeFill="text2" w:themeFillTint="33"/>
            <w:vAlign w:val="center"/>
          </w:tcPr>
          <w:p w14:paraId="6B885EA9" w14:textId="77777777" w:rsidR="002B1921" w:rsidRPr="00500BD0" w:rsidRDefault="00211AE8" w:rsidP="00C2131C">
            <w:pPr>
              <w:spacing w:after="0"/>
              <w:ind w:left="113"/>
              <w:jc w:val="center"/>
            </w:pPr>
            <w:r w:rsidRPr="00500BD0">
              <w:rPr>
                <w:rFonts w:ascii="Arial" w:hAnsi="Arial" w:cs="Arial"/>
                <w:noProof/>
                <w:sz w:val="20"/>
                <w:szCs w:val="20"/>
                <w:lang w:eastAsia="en-GB"/>
              </w:rPr>
              <w:drawing>
                <wp:inline distT="0" distB="0" distL="0" distR="0" wp14:anchorId="200B3B96" wp14:editId="0757617F">
                  <wp:extent cx="720000" cy="556283"/>
                  <wp:effectExtent l="0" t="0" r="4445" b="0"/>
                  <wp:docPr id="63" name="Picture 63" descr="http://www.usb-datarecovery.co.uk/images/SanDisk_S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507346" name="il_fi" descr="http://www.usb-datarecovery.co.uk/images/SanDisk_Stick.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720000" cy="556283"/>
                          </a:xfrm>
                          <a:prstGeom prst="rect">
                            <a:avLst/>
                          </a:prstGeom>
                          <a:noFill/>
                          <a:ln>
                            <a:noFill/>
                          </a:ln>
                        </pic:spPr>
                      </pic:pic>
                    </a:graphicData>
                  </a:graphic>
                </wp:inline>
              </w:drawing>
            </w:r>
          </w:p>
          <w:p w14:paraId="69A471E1" w14:textId="77777777" w:rsidR="002B1921" w:rsidRPr="00500BD0" w:rsidRDefault="00211AE8" w:rsidP="00C2131C">
            <w:pPr>
              <w:spacing w:after="0"/>
              <w:ind w:left="113"/>
              <w:jc w:val="center"/>
            </w:pPr>
            <w:r w:rsidRPr="00500BD0">
              <w:t>Flash drive</w:t>
            </w:r>
          </w:p>
        </w:tc>
        <w:tc>
          <w:tcPr>
            <w:tcW w:w="2282" w:type="dxa"/>
            <w:shd w:val="clear" w:color="auto" w:fill="auto"/>
            <w:tcMar>
              <w:top w:w="57" w:type="dxa"/>
              <w:left w:w="57" w:type="dxa"/>
              <w:bottom w:w="57" w:type="dxa"/>
              <w:right w:w="57" w:type="dxa"/>
            </w:tcMar>
            <w:vAlign w:val="center"/>
          </w:tcPr>
          <w:p w14:paraId="64B1A193" w14:textId="77777777" w:rsidR="002B1921" w:rsidRPr="00500BD0" w:rsidRDefault="00211AE8" w:rsidP="00C2131C">
            <w:pPr>
              <w:spacing w:after="0"/>
              <w:ind w:left="113"/>
              <w:jc w:val="center"/>
              <w:rPr>
                <w:color w:val="000000" w:themeColor="text1"/>
              </w:rPr>
            </w:pPr>
            <w:r w:rsidRPr="00500BD0">
              <w:rPr>
                <w:color w:val="000000" w:themeColor="text1"/>
              </w:rPr>
              <w:t>Moving relatively small files from work to home</w:t>
            </w:r>
          </w:p>
        </w:tc>
        <w:tc>
          <w:tcPr>
            <w:tcW w:w="1843" w:type="dxa"/>
            <w:shd w:val="clear" w:color="auto" w:fill="FFFFFF"/>
            <w:vAlign w:val="center"/>
          </w:tcPr>
          <w:p w14:paraId="0D906045" w14:textId="77777777" w:rsidR="002B1921" w:rsidRPr="00500BD0" w:rsidRDefault="00211AE8" w:rsidP="00C2131C">
            <w:pPr>
              <w:spacing w:after="0"/>
              <w:ind w:left="113"/>
              <w:jc w:val="center"/>
              <w:rPr>
                <w:color w:val="000000" w:themeColor="text1"/>
                <w:sz w:val="24"/>
                <w:szCs w:val="24"/>
                <w:lang w:eastAsia="en-GB"/>
              </w:rPr>
            </w:pPr>
            <w:r w:rsidRPr="00500BD0">
              <w:rPr>
                <w:color w:val="000000" w:themeColor="text1"/>
                <w:sz w:val="24"/>
                <w:szCs w:val="24"/>
                <w:lang w:eastAsia="en-GB"/>
              </w:rPr>
              <w:t>2 GB – 512 GB</w:t>
            </w:r>
          </w:p>
        </w:tc>
        <w:tc>
          <w:tcPr>
            <w:tcW w:w="1249" w:type="dxa"/>
            <w:shd w:val="clear" w:color="auto" w:fill="FFFFFF"/>
            <w:vAlign w:val="center"/>
          </w:tcPr>
          <w:p w14:paraId="76C9DEB3" w14:textId="77777777" w:rsidR="002B1921" w:rsidRPr="00500BD0" w:rsidRDefault="00211AE8" w:rsidP="00C2131C">
            <w:pPr>
              <w:spacing w:after="0"/>
              <w:ind w:left="113"/>
              <w:jc w:val="center"/>
              <w:rPr>
                <w:color w:val="000000" w:themeColor="text1"/>
                <w:sz w:val="24"/>
                <w:szCs w:val="24"/>
                <w:lang w:eastAsia="en-GB"/>
              </w:rPr>
            </w:pPr>
            <w:r w:rsidRPr="00500BD0">
              <w:rPr>
                <w:rFonts w:ascii="Wingdings 2" w:hAnsi="Wingdings 2"/>
                <w:color w:val="000000" w:themeColor="text1"/>
                <w:sz w:val="24"/>
                <w:szCs w:val="24"/>
                <w:lang w:eastAsia="en-GB"/>
              </w:rPr>
              <w:sym w:font="Wingdings 2" w:char="F0EA"/>
            </w:r>
            <w:r w:rsidRPr="00500BD0">
              <w:rPr>
                <w:rFonts w:ascii="Wingdings 2" w:hAnsi="Wingdings 2"/>
                <w:color w:val="000000" w:themeColor="text1"/>
                <w:sz w:val="24"/>
                <w:szCs w:val="24"/>
                <w:lang w:eastAsia="en-GB"/>
              </w:rPr>
              <w:sym w:font="Wingdings 2" w:char="F0EA"/>
            </w:r>
            <w:r w:rsidRPr="00500BD0">
              <w:rPr>
                <w:rFonts w:ascii="Wingdings 2" w:hAnsi="Wingdings 2"/>
                <w:color w:val="000000" w:themeColor="text1"/>
                <w:sz w:val="24"/>
                <w:szCs w:val="24"/>
                <w:lang w:eastAsia="en-GB"/>
              </w:rPr>
              <w:sym w:font="Wingdings 2" w:char="F0EA"/>
            </w:r>
            <w:r w:rsidRPr="00500BD0">
              <w:rPr>
                <w:rFonts w:ascii="Wingdings 2" w:hAnsi="Wingdings 2"/>
                <w:color w:val="000000" w:themeColor="text1"/>
                <w:sz w:val="24"/>
                <w:szCs w:val="24"/>
                <w:lang w:eastAsia="en-GB"/>
              </w:rPr>
              <w:sym w:font="Wingdings 2" w:char="F0EA"/>
            </w:r>
          </w:p>
        </w:tc>
        <w:tc>
          <w:tcPr>
            <w:tcW w:w="1250" w:type="dxa"/>
            <w:shd w:val="clear" w:color="auto" w:fill="FFFFFF"/>
            <w:vAlign w:val="center"/>
          </w:tcPr>
          <w:p w14:paraId="39717C9A" w14:textId="77777777" w:rsidR="002B1921" w:rsidRPr="00500BD0" w:rsidRDefault="00211AE8" w:rsidP="00C2131C">
            <w:pPr>
              <w:spacing w:after="0"/>
              <w:ind w:left="113"/>
              <w:jc w:val="center"/>
              <w:rPr>
                <w:b/>
                <w:color w:val="000000" w:themeColor="text1"/>
                <w:sz w:val="24"/>
                <w:szCs w:val="24"/>
                <w:lang w:eastAsia="en-GB"/>
              </w:rPr>
            </w:pPr>
            <w:r w:rsidRPr="00500BD0">
              <w:rPr>
                <w:rFonts w:ascii="Wingdings 2" w:hAnsi="Wingdings 2"/>
                <w:b/>
                <w:bCs/>
                <w:color w:val="000000" w:themeColor="text1"/>
                <w:sz w:val="24"/>
                <w:szCs w:val="24"/>
                <w:lang w:eastAsia="en-GB"/>
              </w:rPr>
              <w:sym w:font="Wingdings 2" w:char="F050"/>
            </w:r>
          </w:p>
        </w:tc>
        <w:tc>
          <w:tcPr>
            <w:tcW w:w="1250" w:type="dxa"/>
            <w:shd w:val="clear" w:color="auto" w:fill="FFFFFF"/>
            <w:vAlign w:val="center"/>
          </w:tcPr>
          <w:p w14:paraId="51C5F849" w14:textId="77777777" w:rsidR="002B1921" w:rsidRPr="00500BD0" w:rsidRDefault="00211AE8" w:rsidP="00C2131C">
            <w:pPr>
              <w:spacing w:after="0"/>
              <w:ind w:left="113"/>
              <w:jc w:val="center"/>
              <w:rPr>
                <w:b/>
                <w:color w:val="000000" w:themeColor="text1"/>
                <w:sz w:val="24"/>
                <w:szCs w:val="24"/>
                <w:lang w:eastAsia="en-GB"/>
              </w:rPr>
            </w:pPr>
            <w:r w:rsidRPr="00500BD0">
              <w:rPr>
                <w:rFonts w:ascii="Wingdings 2" w:hAnsi="Wingdings 2"/>
                <w:color w:val="000000" w:themeColor="text1"/>
                <w:sz w:val="24"/>
                <w:szCs w:val="24"/>
                <w:lang w:eastAsia="en-GB"/>
              </w:rPr>
              <w:sym w:font="Wingdings 2" w:char="F0EA"/>
            </w:r>
            <w:r w:rsidRPr="00500BD0">
              <w:rPr>
                <w:rFonts w:ascii="Wingdings 2" w:hAnsi="Wingdings 2"/>
                <w:color w:val="000000" w:themeColor="text1"/>
                <w:sz w:val="24"/>
                <w:szCs w:val="24"/>
                <w:lang w:eastAsia="en-GB"/>
              </w:rPr>
              <w:sym w:font="Wingdings 2" w:char="F0EA"/>
            </w:r>
            <w:r w:rsidRPr="00500BD0">
              <w:rPr>
                <w:rFonts w:ascii="Wingdings 2" w:hAnsi="Wingdings 2"/>
                <w:color w:val="000000" w:themeColor="text1"/>
                <w:sz w:val="24"/>
                <w:szCs w:val="24"/>
                <w:lang w:eastAsia="en-GB"/>
              </w:rPr>
              <w:sym w:font="Wingdings 2" w:char="F0EA"/>
            </w:r>
            <w:r w:rsidRPr="00500BD0">
              <w:rPr>
                <w:rFonts w:ascii="Wingdings 2" w:hAnsi="Wingdings 2"/>
                <w:color w:val="000000" w:themeColor="text1"/>
                <w:sz w:val="24"/>
                <w:szCs w:val="24"/>
                <w:lang w:eastAsia="en-GB"/>
              </w:rPr>
              <w:sym w:font="Wingdings 2" w:char="F0EA"/>
            </w:r>
          </w:p>
        </w:tc>
      </w:tr>
      <w:tr w:rsidR="004B2D02" w14:paraId="34E84AB8" w14:textId="77777777" w:rsidTr="00C2131C">
        <w:trPr>
          <w:jc w:val="center"/>
        </w:trPr>
        <w:tc>
          <w:tcPr>
            <w:tcW w:w="1981" w:type="dxa"/>
            <w:shd w:val="clear" w:color="auto" w:fill="D5DCE4" w:themeFill="text2" w:themeFillTint="33"/>
            <w:vAlign w:val="center"/>
          </w:tcPr>
          <w:p w14:paraId="6025CAE0" w14:textId="77777777" w:rsidR="002B1921" w:rsidRPr="00500BD0" w:rsidRDefault="00211AE8" w:rsidP="00C2131C">
            <w:pPr>
              <w:spacing w:after="0"/>
              <w:ind w:left="113"/>
              <w:jc w:val="center"/>
            </w:pPr>
            <w:r w:rsidRPr="00500BD0">
              <w:rPr>
                <w:rFonts w:ascii="Arial" w:hAnsi="Arial" w:cs="Arial"/>
                <w:noProof/>
                <w:sz w:val="20"/>
                <w:szCs w:val="20"/>
                <w:lang w:eastAsia="en-GB"/>
              </w:rPr>
              <w:drawing>
                <wp:inline distT="0" distB="0" distL="0" distR="0" wp14:anchorId="69F99DA4" wp14:editId="3E44055A">
                  <wp:extent cx="717176" cy="460188"/>
                  <wp:effectExtent l="0" t="0" r="6985" b="0"/>
                  <wp:docPr id="288" name="Picture 288" descr="http://cheapexternalharddrivesinfo.com/images/cheap-external-hard-driv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9129" name="il_fi" descr="http://cheapexternalharddrivesinfo.com/images/cheap-external-hard-drives-2.jpg"/>
                          <pic:cNvPicPr>
                            <a:picLocks noChangeAspect="1" noChangeArrowheads="1"/>
                          </pic:cNvPicPr>
                        </pic:nvPicPr>
                        <pic:blipFill>
                          <a:blip r:embed="rId22" cstate="print">
                            <a:extLst>
                              <a:ext uri="{28A0092B-C50C-407E-A947-70E740481C1C}">
                                <a14:useLocalDpi xmlns:a14="http://schemas.microsoft.com/office/drawing/2010/main" val="0"/>
                              </a:ext>
                            </a:extLst>
                          </a:blip>
                          <a:srcRect t="18333" b="17500"/>
                          <a:stretch>
                            <a:fillRect/>
                          </a:stretch>
                        </pic:blipFill>
                        <pic:spPr bwMode="auto">
                          <a:xfrm>
                            <a:off x="0" y="0"/>
                            <a:ext cx="720000" cy="462000"/>
                          </a:xfrm>
                          <a:prstGeom prst="rect">
                            <a:avLst/>
                          </a:prstGeom>
                          <a:noFill/>
                          <a:ln>
                            <a:noFill/>
                          </a:ln>
                          <a:extLst>
                            <a:ext uri="{53640926-AAD7-44D8-BBD7-CCE9431645EC}">
                              <a14:shadowObscured xmlns:a14="http://schemas.microsoft.com/office/drawing/2010/main"/>
                            </a:ext>
                          </a:extLst>
                        </pic:spPr>
                      </pic:pic>
                    </a:graphicData>
                  </a:graphic>
                </wp:inline>
              </w:drawing>
            </w:r>
          </w:p>
          <w:p w14:paraId="24E4E079" w14:textId="77777777" w:rsidR="002B1921" w:rsidRPr="00500BD0" w:rsidRDefault="00211AE8" w:rsidP="00C2131C">
            <w:pPr>
              <w:spacing w:after="0"/>
              <w:ind w:left="113"/>
              <w:jc w:val="center"/>
            </w:pPr>
            <w:r w:rsidRPr="00500BD0">
              <w:t>External hard drive</w:t>
            </w:r>
          </w:p>
        </w:tc>
        <w:tc>
          <w:tcPr>
            <w:tcW w:w="2282" w:type="dxa"/>
            <w:shd w:val="clear" w:color="auto" w:fill="auto"/>
            <w:tcMar>
              <w:top w:w="57" w:type="dxa"/>
              <w:left w:w="57" w:type="dxa"/>
              <w:bottom w:w="57" w:type="dxa"/>
              <w:right w:w="57" w:type="dxa"/>
            </w:tcMar>
            <w:vAlign w:val="center"/>
          </w:tcPr>
          <w:p w14:paraId="7B84476A" w14:textId="77777777" w:rsidR="002B1921" w:rsidRPr="00500BD0" w:rsidRDefault="00211AE8" w:rsidP="00C2131C">
            <w:pPr>
              <w:spacing w:after="0"/>
              <w:ind w:left="113"/>
              <w:jc w:val="center"/>
              <w:rPr>
                <w:color w:val="000000" w:themeColor="text1"/>
              </w:rPr>
            </w:pPr>
            <w:r w:rsidRPr="00500BD0">
              <w:rPr>
                <w:color w:val="000000" w:themeColor="text1"/>
              </w:rPr>
              <w:t>Backing up a home computer system</w:t>
            </w:r>
          </w:p>
        </w:tc>
        <w:tc>
          <w:tcPr>
            <w:tcW w:w="1843" w:type="dxa"/>
            <w:shd w:val="clear" w:color="auto" w:fill="FFFFFF"/>
            <w:vAlign w:val="center"/>
          </w:tcPr>
          <w:p w14:paraId="1CB495F6" w14:textId="77777777" w:rsidR="002B1921" w:rsidRPr="00500BD0" w:rsidRDefault="00C94630" w:rsidP="00C2131C">
            <w:pPr>
              <w:spacing w:after="0"/>
              <w:ind w:left="113"/>
              <w:jc w:val="center"/>
              <w:rPr>
                <w:color w:val="000000" w:themeColor="text1"/>
                <w:sz w:val="24"/>
                <w:szCs w:val="24"/>
                <w:lang w:eastAsia="en-GB"/>
              </w:rPr>
            </w:pPr>
            <w:r>
              <w:rPr>
                <w:color w:val="000000" w:themeColor="text1"/>
                <w:sz w:val="24"/>
                <w:szCs w:val="24"/>
                <w:lang w:eastAsia="en-GB"/>
              </w:rPr>
              <w:t>320 MB – 8 TB</w:t>
            </w:r>
          </w:p>
        </w:tc>
        <w:tc>
          <w:tcPr>
            <w:tcW w:w="1249" w:type="dxa"/>
            <w:shd w:val="clear" w:color="auto" w:fill="FFFFFF"/>
            <w:vAlign w:val="center"/>
          </w:tcPr>
          <w:p w14:paraId="56E9B9EF" w14:textId="77777777" w:rsidR="002B1921" w:rsidRPr="00500BD0" w:rsidRDefault="00211AE8" w:rsidP="00C2131C">
            <w:pPr>
              <w:spacing w:after="0"/>
              <w:ind w:left="113"/>
              <w:jc w:val="center"/>
              <w:rPr>
                <w:b/>
                <w:color w:val="000000" w:themeColor="text1"/>
                <w:sz w:val="24"/>
                <w:szCs w:val="24"/>
                <w:lang w:eastAsia="en-GB"/>
              </w:rPr>
            </w:pPr>
            <w:r w:rsidRPr="00500BD0">
              <w:rPr>
                <w:rFonts w:ascii="Wingdings 2" w:hAnsi="Wingdings 2"/>
                <w:color w:val="000000" w:themeColor="text1"/>
                <w:sz w:val="24"/>
                <w:szCs w:val="24"/>
                <w:lang w:eastAsia="en-GB"/>
              </w:rPr>
              <w:sym w:font="Wingdings 2" w:char="F0EA"/>
            </w:r>
          </w:p>
        </w:tc>
        <w:tc>
          <w:tcPr>
            <w:tcW w:w="1250" w:type="dxa"/>
            <w:shd w:val="clear" w:color="auto" w:fill="FFFFFF"/>
            <w:vAlign w:val="center"/>
          </w:tcPr>
          <w:p w14:paraId="5F8EEF2C" w14:textId="77777777" w:rsidR="002B1921" w:rsidRPr="00500BD0" w:rsidRDefault="00211AE8" w:rsidP="00C2131C">
            <w:pPr>
              <w:spacing w:after="0"/>
              <w:ind w:left="113"/>
              <w:jc w:val="center"/>
              <w:rPr>
                <w:b/>
                <w:color w:val="000000" w:themeColor="text1"/>
                <w:sz w:val="24"/>
                <w:szCs w:val="24"/>
                <w:lang w:eastAsia="en-GB"/>
              </w:rPr>
            </w:pPr>
            <w:r w:rsidRPr="00500BD0">
              <w:rPr>
                <w:rFonts w:ascii="Wingdings 2" w:hAnsi="Wingdings 2"/>
                <w:b/>
                <w:bCs/>
                <w:color w:val="000000" w:themeColor="text1"/>
                <w:sz w:val="24"/>
                <w:szCs w:val="24"/>
                <w:lang w:eastAsia="en-GB"/>
              </w:rPr>
              <w:sym w:font="Wingdings 2" w:char="F050"/>
            </w:r>
          </w:p>
        </w:tc>
        <w:tc>
          <w:tcPr>
            <w:tcW w:w="1250" w:type="dxa"/>
            <w:shd w:val="clear" w:color="auto" w:fill="FFFFFF"/>
            <w:vAlign w:val="center"/>
          </w:tcPr>
          <w:p w14:paraId="097A53AA" w14:textId="77777777" w:rsidR="002B1921" w:rsidRPr="00500BD0" w:rsidRDefault="00211AE8" w:rsidP="00C2131C">
            <w:pPr>
              <w:spacing w:after="0"/>
              <w:ind w:left="113"/>
              <w:jc w:val="center"/>
              <w:rPr>
                <w:b/>
                <w:color w:val="000000" w:themeColor="text1"/>
                <w:sz w:val="24"/>
                <w:szCs w:val="24"/>
                <w:lang w:eastAsia="en-GB"/>
              </w:rPr>
            </w:pPr>
            <w:r w:rsidRPr="00500BD0">
              <w:rPr>
                <w:rFonts w:ascii="Wingdings 2" w:hAnsi="Wingdings 2"/>
                <w:color w:val="000000" w:themeColor="text1"/>
                <w:sz w:val="24"/>
                <w:szCs w:val="24"/>
                <w:lang w:eastAsia="en-GB"/>
              </w:rPr>
              <w:sym w:font="Wingdings 2" w:char="F0EA"/>
            </w:r>
            <w:r w:rsidRPr="00500BD0">
              <w:rPr>
                <w:rFonts w:ascii="Wingdings 2" w:hAnsi="Wingdings 2"/>
                <w:color w:val="000000" w:themeColor="text1"/>
                <w:sz w:val="24"/>
                <w:szCs w:val="24"/>
                <w:lang w:eastAsia="en-GB"/>
              </w:rPr>
              <w:sym w:font="Wingdings 2" w:char="F0EA"/>
            </w:r>
            <w:r w:rsidRPr="00500BD0">
              <w:rPr>
                <w:rFonts w:ascii="Wingdings 2" w:hAnsi="Wingdings 2"/>
                <w:color w:val="000000" w:themeColor="text1"/>
                <w:sz w:val="24"/>
                <w:szCs w:val="24"/>
                <w:lang w:eastAsia="en-GB"/>
              </w:rPr>
              <w:sym w:font="Wingdings 2" w:char="F0EA"/>
            </w:r>
          </w:p>
        </w:tc>
      </w:tr>
      <w:tr w:rsidR="004B2D02" w14:paraId="0D09A3AB" w14:textId="77777777" w:rsidTr="00C2131C">
        <w:trPr>
          <w:jc w:val="center"/>
        </w:trPr>
        <w:tc>
          <w:tcPr>
            <w:tcW w:w="1981" w:type="dxa"/>
            <w:shd w:val="clear" w:color="auto" w:fill="D5DCE4" w:themeFill="text2" w:themeFillTint="33"/>
            <w:vAlign w:val="center"/>
          </w:tcPr>
          <w:p w14:paraId="4E8743E4" w14:textId="77777777" w:rsidR="002B1921" w:rsidRPr="00500BD0" w:rsidRDefault="00211AE8" w:rsidP="00C2131C">
            <w:pPr>
              <w:spacing w:after="0"/>
              <w:ind w:left="113"/>
              <w:jc w:val="center"/>
            </w:pPr>
            <w:r w:rsidRPr="00500BD0">
              <w:rPr>
                <w:rFonts w:ascii="Arial" w:hAnsi="Arial" w:cs="Arial"/>
                <w:noProof/>
                <w:color w:val="505050"/>
                <w:sz w:val="19"/>
                <w:szCs w:val="19"/>
                <w:lang w:eastAsia="en-GB"/>
              </w:rPr>
              <w:drawing>
                <wp:inline distT="0" distB="0" distL="0" distR="0" wp14:anchorId="2821869A" wp14:editId="528E1AB9">
                  <wp:extent cx="720000" cy="483604"/>
                  <wp:effectExtent l="0" t="0" r="4445" b="0"/>
                  <wp:docPr id="4" name="Picture 4" descr="Freecom FS-50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12813" name="Picture 5" descr="Freecom FS-50 Photograph"/>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720000" cy="483604"/>
                          </a:xfrm>
                          <a:prstGeom prst="rect">
                            <a:avLst/>
                          </a:prstGeom>
                          <a:noFill/>
                          <a:ln>
                            <a:noFill/>
                          </a:ln>
                        </pic:spPr>
                      </pic:pic>
                    </a:graphicData>
                  </a:graphic>
                </wp:inline>
              </w:drawing>
            </w:r>
          </w:p>
          <w:p w14:paraId="364473DF" w14:textId="6DBDC8D4" w:rsidR="002B1921" w:rsidRPr="00500BD0" w:rsidRDefault="00211AE8" w:rsidP="00C2131C">
            <w:pPr>
              <w:spacing w:after="0"/>
              <w:ind w:left="113"/>
              <w:jc w:val="center"/>
            </w:pPr>
            <w:r w:rsidRPr="00500BD0">
              <w:t>CD/DVD/Blu-ray dis</w:t>
            </w:r>
            <w:r w:rsidR="00835F89">
              <w:t>c</w:t>
            </w:r>
          </w:p>
        </w:tc>
        <w:tc>
          <w:tcPr>
            <w:tcW w:w="2282" w:type="dxa"/>
            <w:shd w:val="clear" w:color="auto" w:fill="auto"/>
            <w:tcMar>
              <w:top w:w="57" w:type="dxa"/>
              <w:left w:w="57" w:type="dxa"/>
              <w:bottom w:w="57" w:type="dxa"/>
              <w:right w:w="57" w:type="dxa"/>
            </w:tcMar>
            <w:vAlign w:val="center"/>
          </w:tcPr>
          <w:p w14:paraId="7B1DF704" w14:textId="77777777" w:rsidR="002B1921" w:rsidRPr="00500BD0" w:rsidRDefault="00211AE8" w:rsidP="00C2131C">
            <w:pPr>
              <w:spacing w:after="0"/>
              <w:ind w:left="113"/>
              <w:jc w:val="center"/>
              <w:rPr>
                <w:color w:val="000000" w:themeColor="text1"/>
              </w:rPr>
            </w:pPr>
            <w:r w:rsidRPr="00500BD0">
              <w:rPr>
                <w:color w:val="000000" w:themeColor="text1"/>
              </w:rPr>
              <w:t>Storing multimedia files</w:t>
            </w:r>
          </w:p>
        </w:tc>
        <w:tc>
          <w:tcPr>
            <w:tcW w:w="1843" w:type="dxa"/>
            <w:shd w:val="clear" w:color="auto" w:fill="FFFFFF"/>
            <w:vAlign w:val="center"/>
          </w:tcPr>
          <w:p w14:paraId="479A5FD2" w14:textId="77777777" w:rsidR="002B1921" w:rsidRPr="00500BD0" w:rsidRDefault="00211AE8" w:rsidP="00C2131C">
            <w:pPr>
              <w:spacing w:after="0"/>
              <w:ind w:left="113"/>
              <w:jc w:val="center"/>
              <w:rPr>
                <w:color w:val="000000" w:themeColor="text1"/>
                <w:sz w:val="24"/>
                <w:szCs w:val="24"/>
                <w:lang w:eastAsia="en-GB"/>
              </w:rPr>
            </w:pPr>
            <w:r w:rsidRPr="00500BD0">
              <w:rPr>
                <w:color w:val="000000" w:themeColor="text1"/>
                <w:sz w:val="24"/>
                <w:szCs w:val="24"/>
                <w:lang w:eastAsia="en-GB"/>
              </w:rPr>
              <w:t>650 MB (CD)</w:t>
            </w:r>
          </w:p>
          <w:p w14:paraId="085ACF70" w14:textId="77777777" w:rsidR="002B1921" w:rsidRPr="00500BD0" w:rsidRDefault="00211AE8" w:rsidP="00C2131C">
            <w:pPr>
              <w:spacing w:after="0"/>
              <w:ind w:left="113"/>
              <w:jc w:val="center"/>
              <w:rPr>
                <w:color w:val="000000" w:themeColor="text1"/>
                <w:sz w:val="24"/>
                <w:szCs w:val="24"/>
                <w:lang w:eastAsia="en-GB"/>
              </w:rPr>
            </w:pPr>
            <w:r>
              <w:rPr>
                <w:color w:val="000000" w:themeColor="text1"/>
                <w:sz w:val="24"/>
                <w:szCs w:val="24"/>
                <w:lang w:eastAsia="en-GB"/>
              </w:rPr>
              <w:t>9 GB (DVD)</w:t>
            </w:r>
          </w:p>
          <w:p w14:paraId="1ED4AE7E" w14:textId="77777777" w:rsidR="002B1921" w:rsidRPr="00500BD0" w:rsidRDefault="00211AE8" w:rsidP="00C2131C">
            <w:pPr>
              <w:spacing w:after="0"/>
              <w:ind w:left="113"/>
              <w:jc w:val="center"/>
              <w:rPr>
                <w:color w:val="000000" w:themeColor="text1"/>
                <w:sz w:val="24"/>
                <w:szCs w:val="24"/>
                <w:lang w:eastAsia="en-GB"/>
              </w:rPr>
            </w:pPr>
            <w:r w:rsidRPr="00500BD0">
              <w:rPr>
                <w:color w:val="000000" w:themeColor="text1"/>
                <w:sz w:val="24"/>
                <w:szCs w:val="24"/>
                <w:lang w:eastAsia="en-GB"/>
              </w:rPr>
              <w:t>50 GB (Blu-ray)</w:t>
            </w:r>
          </w:p>
        </w:tc>
        <w:tc>
          <w:tcPr>
            <w:tcW w:w="1249" w:type="dxa"/>
            <w:shd w:val="clear" w:color="auto" w:fill="FFFFFF"/>
            <w:vAlign w:val="center"/>
          </w:tcPr>
          <w:p w14:paraId="6036D118" w14:textId="77777777" w:rsidR="002B1921" w:rsidRPr="00500BD0" w:rsidRDefault="00211AE8" w:rsidP="00C2131C">
            <w:pPr>
              <w:spacing w:after="0"/>
              <w:ind w:left="113"/>
              <w:jc w:val="center"/>
              <w:rPr>
                <w:b/>
                <w:color w:val="000000" w:themeColor="text1"/>
                <w:sz w:val="24"/>
                <w:szCs w:val="24"/>
                <w:lang w:eastAsia="en-GB"/>
              </w:rPr>
            </w:pPr>
            <w:r w:rsidRPr="00500BD0">
              <w:rPr>
                <w:rFonts w:ascii="Wingdings 2" w:hAnsi="Wingdings 2"/>
                <w:color w:val="000000" w:themeColor="text1"/>
                <w:sz w:val="24"/>
                <w:szCs w:val="24"/>
                <w:lang w:eastAsia="en-GB"/>
              </w:rPr>
              <w:sym w:font="Wingdings 2" w:char="F0EA"/>
            </w:r>
            <w:r w:rsidRPr="00500BD0">
              <w:rPr>
                <w:rFonts w:ascii="Wingdings 2" w:hAnsi="Wingdings 2"/>
                <w:color w:val="000000" w:themeColor="text1"/>
                <w:sz w:val="24"/>
                <w:szCs w:val="24"/>
                <w:lang w:eastAsia="en-GB"/>
              </w:rPr>
              <w:sym w:font="Wingdings 2" w:char="F0EA"/>
            </w:r>
            <w:r w:rsidRPr="00500BD0">
              <w:rPr>
                <w:rFonts w:ascii="Wingdings 2" w:hAnsi="Wingdings 2"/>
                <w:color w:val="000000" w:themeColor="text1"/>
                <w:sz w:val="24"/>
                <w:szCs w:val="24"/>
                <w:lang w:eastAsia="en-GB"/>
              </w:rPr>
              <w:sym w:font="Wingdings 2" w:char="F0EA"/>
            </w:r>
          </w:p>
        </w:tc>
        <w:tc>
          <w:tcPr>
            <w:tcW w:w="1250" w:type="dxa"/>
            <w:shd w:val="clear" w:color="auto" w:fill="FFFFFF"/>
            <w:vAlign w:val="center"/>
          </w:tcPr>
          <w:p w14:paraId="32005DD6" w14:textId="77777777" w:rsidR="002B1921" w:rsidRPr="00500BD0" w:rsidRDefault="00211AE8" w:rsidP="00C2131C">
            <w:pPr>
              <w:spacing w:after="0"/>
              <w:ind w:left="113"/>
              <w:jc w:val="center"/>
              <w:rPr>
                <w:b/>
                <w:color w:val="000000" w:themeColor="text1"/>
                <w:sz w:val="24"/>
                <w:szCs w:val="24"/>
                <w:lang w:eastAsia="en-GB"/>
              </w:rPr>
            </w:pPr>
            <w:r w:rsidRPr="00500BD0">
              <w:rPr>
                <w:rFonts w:ascii="Wingdings 2" w:hAnsi="Wingdings 2"/>
                <w:b/>
                <w:bCs/>
                <w:color w:val="000000" w:themeColor="text1"/>
                <w:sz w:val="24"/>
                <w:szCs w:val="24"/>
                <w:lang w:eastAsia="en-GB"/>
              </w:rPr>
              <w:sym w:font="Wingdings 2" w:char="F050"/>
            </w:r>
          </w:p>
        </w:tc>
        <w:tc>
          <w:tcPr>
            <w:tcW w:w="1250" w:type="dxa"/>
            <w:shd w:val="clear" w:color="auto" w:fill="FFFFFF"/>
            <w:vAlign w:val="center"/>
          </w:tcPr>
          <w:p w14:paraId="531CA598" w14:textId="77777777" w:rsidR="002B1921" w:rsidRPr="00500BD0" w:rsidRDefault="00211AE8" w:rsidP="00C2131C">
            <w:pPr>
              <w:spacing w:after="0"/>
              <w:ind w:left="113"/>
              <w:jc w:val="center"/>
              <w:rPr>
                <w:b/>
                <w:color w:val="000000" w:themeColor="text1"/>
                <w:sz w:val="24"/>
                <w:szCs w:val="24"/>
                <w:lang w:eastAsia="en-GB"/>
              </w:rPr>
            </w:pPr>
            <w:r w:rsidRPr="00500BD0">
              <w:rPr>
                <w:rFonts w:ascii="Wingdings 2" w:hAnsi="Wingdings 2"/>
                <w:color w:val="000000" w:themeColor="text1"/>
                <w:sz w:val="24"/>
                <w:szCs w:val="24"/>
                <w:lang w:eastAsia="en-GB"/>
              </w:rPr>
              <w:sym w:font="Wingdings 2" w:char="F0EA"/>
            </w:r>
            <w:r w:rsidRPr="00500BD0">
              <w:rPr>
                <w:rFonts w:ascii="Wingdings 2" w:hAnsi="Wingdings 2"/>
                <w:color w:val="000000" w:themeColor="text1"/>
                <w:sz w:val="24"/>
                <w:szCs w:val="24"/>
                <w:lang w:eastAsia="en-GB"/>
              </w:rPr>
              <w:sym w:font="Wingdings 2" w:char="F0EA"/>
            </w:r>
          </w:p>
        </w:tc>
      </w:tr>
      <w:tr w:rsidR="004B2D02" w14:paraId="29CA45DA" w14:textId="77777777" w:rsidTr="00C2131C">
        <w:trPr>
          <w:jc w:val="center"/>
        </w:trPr>
        <w:tc>
          <w:tcPr>
            <w:tcW w:w="1981" w:type="dxa"/>
            <w:shd w:val="clear" w:color="auto" w:fill="D5DCE4" w:themeFill="text2" w:themeFillTint="33"/>
            <w:vAlign w:val="center"/>
          </w:tcPr>
          <w:p w14:paraId="45D89CBB" w14:textId="77777777" w:rsidR="002B1921" w:rsidRPr="00500BD0" w:rsidRDefault="00211AE8" w:rsidP="00C2131C">
            <w:pPr>
              <w:spacing w:after="0"/>
              <w:ind w:left="113"/>
              <w:jc w:val="center"/>
            </w:pPr>
            <w:r w:rsidRPr="00500BD0">
              <w:rPr>
                <w:rFonts w:ascii="Arial" w:hAnsi="Arial" w:cs="Arial"/>
                <w:noProof/>
                <w:sz w:val="20"/>
                <w:szCs w:val="20"/>
                <w:lang w:eastAsia="en-GB"/>
              </w:rPr>
              <w:drawing>
                <wp:inline distT="0" distB="0" distL="0" distR="0" wp14:anchorId="29359C9C" wp14:editId="30A3FA8F">
                  <wp:extent cx="612000" cy="612000"/>
                  <wp:effectExtent l="0" t="0" r="0" b="0"/>
                  <wp:docPr id="5" name="Picture 5" descr="http://upload.wikimedia.org/wikipedia/commons/9/9e/Magnetic_tape_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43136" name="il_fi" descr="http://upload.wikimedia.org/wikipedia/commons/9/9e/Magnetic_tape_hg.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612000" cy="612000"/>
                          </a:xfrm>
                          <a:prstGeom prst="rect">
                            <a:avLst/>
                          </a:prstGeom>
                          <a:noFill/>
                          <a:ln>
                            <a:noFill/>
                          </a:ln>
                        </pic:spPr>
                      </pic:pic>
                    </a:graphicData>
                  </a:graphic>
                </wp:inline>
              </w:drawing>
            </w:r>
          </w:p>
          <w:p w14:paraId="220181F6" w14:textId="77777777" w:rsidR="002B1921" w:rsidRPr="00500BD0" w:rsidRDefault="00211AE8" w:rsidP="00C2131C">
            <w:pPr>
              <w:spacing w:after="0"/>
              <w:ind w:left="113"/>
              <w:jc w:val="center"/>
            </w:pPr>
            <w:r w:rsidRPr="00500BD0">
              <w:t>Magnetic tape</w:t>
            </w:r>
          </w:p>
        </w:tc>
        <w:tc>
          <w:tcPr>
            <w:tcW w:w="2282" w:type="dxa"/>
            <w:shd w:val="clear" w:color="auto" w:fill="auto"/>
            <w:tcMar>
              <w:top w:w="57" w:type="dxa"/>
              <w:left w:w="57" w:type="dxa"/>
              <w:bottom w:w="57" w:type="dxa"/>
              <w:right w:w="57" w:type="dxa"/>
            </w:tcMar>
            <w:vAlign w:val="center"/>
          </w:tcPr>
          <w:p w14:paraId="2EE36D8B" w14:textId="77777777" w:rsidR="002B1921" w:rsidRPr="00500BD0" w:rsidRDefault="00211AE8" w:rsidP="00C2131C">
            <w:pPr>
              <w:spacing w:after="0"/>
              <w:ind w:left="113"/>
              <w:jc w:val="center"/>
              <w:rPr>
                <w:color w:val="000000" w:themeColor="text1"/>
              </w:rPr>
            </w:pPr>
            <w:r w:rsidRPr="00500BD0">
              <w:rPr>
                <w:color w:val="000000" w:themeColor="text1"/>
              </w:rPr>
              <w:t>Backing large commercial servers on multiple tapes</w:t>
            </w:r>
          </w:p>
        </w:tc>
        <w:tc>
          <w:tcPr>
            <w:tcW w:w="1843" w:type="dxa"/>
            <w:shd w:val="clear" w:color="auto" w:fill="FFFFFF"/>
            <w:vAlign w:val="center"/>
          </w:tcPr>
          <w:p w14:paraId="65EE49A8" w14:textId="77777777" w:rsidR="002B1921" w:rsidRPr="00500BD0" w:rsidRDefault="00211AE8" w:rsidP="00C2131C">
            <w:pPr>
              <w:spacing w:after="0"/>
              <w:ind w:left="113"/>
              <w:jc w:val="center"/>
              <w:rPr>
                <w:color w:val="000000" w:themeColor="text1"/>
                <w:sz w:val="24"/>
                <w:szCs w:val="24"/>
                <w:lang w:eastAsia="en-GB"/>
              </w:rPr>
            </w:pPr>
            <w:r w:rsidRPr="00500BD0">
              <w:rPr>
                <w:color w:val="000000" w:themeColor="text1"/>
                <w:sz w:val="24"/>
                <w:szCs w:val="24"/>
                <w:lang w:eastAsia="en-GB"/>
              </w:rPr>
              <w:t>200 GB – 400 GB</w:t>
            </w:r>
          </w:p>
        </w:tc>
        <w:tc>
          <w:tcPr>
            <w:tcW w:w="1249" w:type="dxa"/>
            <w:shd w:val="clear" w:color="auto" w:fill="FFFFFF"/>
            <w:vAlign w:val="center"/>
          </w:tcPr>
          <w:p w14:paraId="018C9BE9" w14:textId="77777777" w:rsidR="002B1921" w:rsidRPr="00500BD0" w:rsidRDefault="00211AE8" w:rsidP="00C2131C">
            <w:pPr>
              <w:spacing w:after="0"/>
              <w:ind w:left="113"/>
              <w:jc w:val="center"/>
              <w:rPr>
                <w:b/>
                <w:color w:val="000000" w:themeColor="text1"/>
                <w:sz w:val="24"/>
                <w:szCs w:val="24"/>
                <w:lang w:eastAsia="en-GB"/>
              </w:rPr>
            </w:pPr>
            <w:r w:rsidRPr="00500BD0">
              <w:rPr>
                <w:rFonts w:ascii="Wingdings 2" w:hAnsi="Wingdings 2"/>
                <w:color w:val="000000" w:themeColor="text1"/>
                <w:sz w:val="24"/>
                <w:szCs w:val="24"/>
                <w:lang w:eastAsia="en-GB"/>
              </w:rPr>
              <w:sym w:font="Wingdings 2" w:char="F0EA"/>
            </w:r>
            <w:r w:rsidRPr="00500BD0">
              <w:rPr>
                <w:rFonts w:ascii="Wingdings 2" w:hAnsi="Wingdings 2"/>
                <w:color w:val="000000" w:themeColor="text1"/>
                <w:sz w:val="24"/>
                <w:szCs w:val="24"/>
                <w:lang w:eastAsia="en-GB"/>
              </w:rPr>
              <w:sym w:font="Wingdings 2" w:char="F0EA"/>
            </w:r>
          </w:p>
        </w:tc>
        <w:tc>
          <w:tcPr>
            <w:tcW w:w="1250" w:type="dxa"/>
            <w:shd w:val="clear" w:color="auto" w:fill="FFFFFF"/>
            <w:vAlign w:val="center"/>
          </w:tcPr>
          <w:p w14:paraId="0A45E003" w14:textId="77777777" w:rsidR="002B1921" w:rsidRPr="00500BD0" w:rsidRDefault="00211AE8" w:rsidP="00C2131C">
            <w:pPr>
              <w:spacing w:after="0"/>
              <w:ind w:left="113"/>
              <w:jc w:val="center"/>
              <w:rPr>
                <w:b/>
                <w:color w:val="000000" w:themeColor="text1"/>
                <w:sz w:val="24"/>
                <w:szCs w:val="24"/>
                <w:lang w:eastAsia="en-GB"/>
              </w:rPr>
            </w:pPr>
            <w:r w:rsidRPr="00500BD0">
              <w:rPr>
                <w:rFonts w:ascii="Wingdings 2" w:hAnsi="Wingdings 2"/>
                <w:b/>
                <w:bCs/>
                <w:color w:val="000000" w:themeColor="text1"/>
                <w:sz w:val="24"/>
                <w:szCs w:val="24"/>
                <w:lang w:eastAsia="en-GB"/>
              </w:rPr>
              <w:sym w:font="Wingdings 2" w:char="F050"/>
            </w:r>
          </w:p>
        </w:tc>
        <w:tc>
          <w:tcPr>
            <w:tcW w:w="1250" w:type="dxa"/>
            <w:shd w:val="clear" w:color="auto" w:fill="FFFFFF"/>
            <w:vAlign w:val="center"/>
          </w:tcPr>
          <w:p w14:paraId="35AF8691" w14:textId="77777777" w:rsidR="002B1921" w:rsidRPr="00500BD0" w:rsidRDefault="00211AE8" w:rsidP="00C2131C">
            <w:pPr>
              <w:spacing w:after="0"/>
              <w:ind w:left="113"/>
              <w:jc w:val="center"/>
              <w:rPr>
                <w:b/>
                <w:color w:val="000000" w:themeColor="text1"/>
                <w:sz w:val="24"/>
                <w:szCs w:val="24"/>
                <w:lang w:eastAsia="en-GB"/>
              </w:rPr>
            </w:pPr>
            <w:r w:rsidRPr="00500BD0">
              <w:rPr>
                <w:rFonts w:ascii="Wingdings 2" w:hAnsi="Wingdings 2"/>
                <w:color w:val="000000" w:themeColor="text1"/>
                <w:sz w:val="24"/>
                <w:szCs w:val="24"/>
                <w:lang w:eastAsia="en-GB"/>
              </w:rPr>
              <w:sym w:font="Wingdings 2" w:char="F0EA"/>
            </w:r>
          </w:p>
        </w:tc>
      </w:tr>
    </w:tbl>
    <w:p w14:paraId="30916041" w14:textId="17D554DC" w:rsidR="00C63961" w:rsidRPr="006071DF" w:rsidRDefault="00211AE8" w:rsidP="00954D57">
      <w:pPr>
        <w:spacing w:before="240" w:after="160" w:line="259" w:lineRule="auto"/>
        <w:rPr>
          <w:sz w:val="24"/>
          <w:szCs w:val="24"/>
        </w:rPr>
      </w:pPr>
      <w:r w:rsidRPr="006071DF">
        <w:rPr>
          <w:sz w:val="24"/>
          <w:szCs w:val="24"/>
        </w:rPr>
        <w:t>Different types of data can create files that vary in size. In general, text based files are relatively small but audio and video files are much larger. Here are some typical file sizes.</w:t>
      </w:r>
    </w:p>
    <w:tbl>
      <w:tblPr>
        <w:tblStyle w:val="TableGrid1"/>
        <w:tblpPr w:leftFromText="180" w:rightFromText="180" w:horzAnchor="page" w:tblpX="2089"/>
        <w:tblW w:w="0" w:type="auto"/>
        <w:tblLook w:val="04A0" w:firstRow="1" w:lastRow="0" w:firstColumn="1" w:lastColumn="0" w:noHBand="0" w:noVBand="1"/>
      </w:tblPr>
      <w:tblGrid>
        <w:gridCol w:w="1668"/>
        <w:gridCol w:w="6848"/>
      </w:tblGrid>
      <w:tr w:rsidR="004B2D02" w14:paraId="50E014FB" w14:textId="77777777" w:rsidTr="00EC46DD">
        <w:tc>
          <w:tcPr>
            <w:tcW w:w="1668" w:type="dxa"/>
            <w:shd w:val="clear" w:color="auto" w:fill="44546A" w:themeFill="text2"/>
          </w:tcPr>
          <w:p w14:paraId="62A2AEDC" w14:textId="77777777" w:rsidR="002B1921" w:rsidRPr="00EC46DD" w:rsidRDefault="00211AE8" w:rsidP="00C2131C">
            <w:pPr>
              <w:spacing w:after="0" w:line="240" w:lineRule="auto"/>
              <w:jc w:val="center"/>
              <w:rPr>
                <w:rFonts w:asciiTheme="minorHAnsi" w:hAnsiTheme="minorHAnsi" w:cstheme="minorHAnsi"/>
                <w:b/>
                <w:color w:val="FFFFFF" w:themeColor="background1"/>
                <w:sz w:val="24"/>
                <w:szCs w:val="24"/>
              </w:rPr>
            </w:pPr>
            <w:r w:rsidRPr="00EC46DD">
              <w:rPr>
                <w:rFonts w:asciiTheme="minorHAnsi" w:hAnsiTheme="minorHAnsi" w:cstheme="minorHAnsi"/>
                <w:b/>
                <w:color w:val="FFFFFF" w:themeColor="background1"/>
                <w:sz w:val="24"/>
                <w:szCs w:val="24"/>
              </w:rPr>
              <w:t>File size</w:t>
            </w:r>
          </w:p>
        </w:tc>
        <w:tc>
          <w:tcPr>
            <w:tcW w:w="6848" w:type="dxa"/>
            <w:shd w:val="clear" w:color="auto" w:fill="44546A" w:themeFill="text2"/>
          </w:tcPr>
          <w:p w14:paraId="7BC9DD24" w14:textId="77777777" w:rsidR="002B1921" w:rsidRDefault="00211AE8" w:rsidP="00C2131C">
            <w:pPr>
              <w:spacing w:after="0" w:line="240" w:lineRule="auto"/>
              <w:jc w:val="center"/>
              <w:rPr>
                <w:rFonts w:asciiTheme="minorHAnsi" w:hAnsiTheme="minorHAnsi" w:cstheme="minorHAnsi"/>
                <w:b/>
                <w:color w:val="FFFFFF" w:themeColor="background1"/>
                <w:sz w:val="24"/>
                <w:szCs w:val="24"/>
              </w:rPr>
            </w:pPr>
            <w:r w:rsidRPr="00EC46DD">
              <w:rPr>
                <w:rFonts w:asciiTheme="minorHAnsi" w:hAnsiTheme="minorHAnsi" w:cstheme="minorHAnsi"/>
                <w:b/>
                <w:color w:val="FFFFFF" w:themeColor="background1"/>
                <w:sz w:val="24"/>
                <w:szCs w:val="24"/>
              </w:rPr>
              <w:t>Typical contents</w:t>
            </w:r>
          </w:p>
          <w:p w14:paraId="26BD8D3D" w14:textId="1DAFC94A" w:rsidR="00EC46DD" w:rsidRPr="00EC46DD" w:rsidRDefault="00EC46DD" w:rsidP="00C2131C">
            <w:pPr>
              <w:spacing w:after="0" w:line="240" w:lineRule="auto"/>
              <w:jc w:val="center"/>
              <w:rPr>
                <w:rFonts w:asciiTheme="minorHAnsi" w:hAnsiTheme="minorHAnsi" w:cstheme="minorHAnsi"/>
                <w:b/>
                <w:color w:val="FFFFFF" w:themeColor="background1"/>
                <w:sz w:val="24"/>
                <w:szCs w:val="24"/>
              </w:rPr>
            </w:pPr>
          </w:p>
        </w:tc>
      </w:tr>
      <w:tr w:rsidR="004B2D02" w14:paraId="1130128C" w14:textId="77777777" w:rsidTr="00C2131C">
        <w:tc>
          <w:tcPr>
            <w:tcW w:w="1668" w:type="dxa"/>
            <w:shd w:val="clear" w:color="auto" w:fill="D5DCE4" w:themeFill="text2" w:themeFillTint="33"/>
          </w:tcPr>
          <w:p w14:paraId="3F91C763" w14:textId="77777777" w:rsidR="002B1921" w:rsidRPr="00EC46DD" w:rsidRDefault="00211AE8" w:rsidP="002B1921">
            <w:pPr>
              <w:spacing w:after="0" w:line="240" w:lineRule="auto"/>
              <w:rPr>
                <w:rFonts w:asciiTheme="minorHAnsi" w:hAnsiTheme="minorHAnsi" w:cstheme="minorHAnsi"/>
                <w:sz w:val="24"/>
                <w:szCs w:val="24"/>
              </w:rPr>
            </w:pPr>
            <w:r w:rsidRPr="00EC46DD">
              <w:rPr>
                <w:rFonts w:asciiTheme="minorHAnsi" w:hAnsiTheme="minorHAnsi" w:cstheme="minorHAnsi"/>
                <w:sz w:val="24"/>
                <w:szCs w:val="24"/>
              </w:rPr>
              <w:t>1 B</w:t>
            </w:r>
          </w:p>
        </w:tc>
        <w:tc>
          <w:tcPr>
            <w:tcW w:w="6848" w:type="dxa"/>
          </w:tcPr>
          <w:p w14:paraId="569AF183" w14:textId="77777777" w:rsidR="002B1921" w:rsidRPr="00EC46DD" w:rsidRDefault="00211AE8" w:rsidP="002B1921">
            <w:pPr>
              <w:spacing w:after="0" w:line="240" w:lineRule="auto"/>
              <w:rPr>
                <w:rFonts w:asciiTheme="minorHAnsi" w:hAnsiTheme="minorHAnsi" w:cstheme="minorHAnsi"/>
                <w:sz w:val="24"/>
                <w:szCs w:val="24"/>
              </w:rPr>
            </w:pPr>
            <w:r w:rsidRPr="00EC46DD">
              <w:rPr>
                <w:rFonts w:asciiTheme="minorHAnsi" w:hAnsiTheme="minorHAnsi" w:cstheme="minorHAnsi"/>
                <w:sz w:val="24"/>
                <w:szCs w:val="24"/>
              </w:rPr>
              <w:t>A single key stroke or a number from 0 to 255</w:t>
            </w:r>
          </w:p>
        </w:tc>
      </w:tr>
      <w:tr w:rsidR="004B2D02" w14:paraId="0A9BA120" w14:textId="77777777" w:rsidTr="00C2131C">
        <w:tc>
          <w:tcPr>
            <w:tcW w:w="1668" w:type="dxa"/>
            <w:shd w:val="clear" w:color="auto" w:fill="D5DCE4" w:themeFill="text2" w:themeFillTint="33"/>
          </w:tcPr>
          <w:p w14:paraId="7C44442C" w14:textId="77777777" w:rsidR="002B1921" w:rsidRPr="00EC46DD" w:rsidRDefault="00211AE8" w:rsidP="002B1921">
            <w:pPr>
              <w:spacing w:after="0" w:line="240" w:lineRule="auto"/>
              <w:rPr>
                <w:rFonts w:asciiTheme="minorHAnsi" w:hAnsiTheme="minorHAnsi" w:cstheme="minorHAnsi"/>
                <w:sz w:val="24"/>
                <w:szCs w:val="24"/>
              </w:rPr>
            </w:pPr>
            <w:r w:rsidRPr="00EC46DD">
              <w:rPr>
                <w:rFonts w:asciiTheme="minorHAnsi" w:hAnsiTheme="minorHAnsi" w:cstheme="minorHAnsi"/>
                <w:sz w:val="24"/>
                <w:szCs w:val="24"/>
              </w:rPr>
              <w:t>70 B</w:t>
            </w:r>
          </w:p>
        </w:tc>
        <w:tc>
          <w:tcPr>
            <w:tcW w:w="6848" w:type="dxa"/>
          </w:tcPr>
          <w:p w14:paraId="61F8387B" w14:textId="77777777" w:rsidR="002B1921" w:rsidRPr="00EC46DD" w:rsidRDefault="00211AE8" w:rsidP="002B1921">
            <w:pPr>
              <w:spacing w:after="0" w:line="240" w:lineRule="auto"/>
              <w:rPr>
                <w:rFonts w:asciiTheme="minorHAnsi" w:hAnsiTheme="minorHAnsi" w:cstheme="minorHAnsi"/>
                <w:sz w:val="24"/>
                <w:szCs w:val="24"/>
              </w:rPr>
            </w:pPr>
            <w:r w:rsidRPr="00EC46DD">
              <w:rPr>
                <w:rFonts w:asciiTheme="minorHAnsi" w:hAnsiTheme="minorHAnsi" w:cstheme="minorHAnsi"/>
                <w:sz w:val="24"/>
                <w:szCs w:val="24"/>
              </w:rPr>
              <w:t>One line of text</w:t>
            </w:r>
          </w:p>
        </w:tc>
      </w:tr>
      <w:tr w:rsidR="004B2D02" w14:paraId="51748FD7" w14:textId="77777777" w:rsidTr="00C2131C">
        <w:tc>
          <w:tcPr>
            <w:tcW w:w="1668" w:type="dxa"/>
            <w:shd w:val="clear" w:color="auto" w:fill="D5DCE4" w:themeFill="text2" w:themeFillTint="33"/>
          </w:tcPr>
          <w:p w14:paraId="0F810552" w14:textId="77777777" w:rsidR="002B1921" w:rsidRPr="00EC46DD" w:rsidRDefault="00211AE8" w:rsidP="002B1921">
            <w:pPr>
              <w:spacing w:after="0" w:line="240" w:lineRule="auto"/>
              <w:rPr>
                <w:rFonts w:asciiTheme="minorHAnsi" w:hAnsiTheme="minorHAnsi" w:cstheme="minorHAnsi"/>
                <w:sz w:val="24"/>
                <w:szCs w:val="24"/>
              </w:rPr>
            </w:pPr>
            <w:r w:rsidRPr="00EC46DD">
              <w:rPr>
                <w:rFonts w:asciiTheme="minorHAnsi" w:hAnsiTheme="minorHAnsi" w:cstheme="minorHAnsi"/>
                <w:sz w:val="24"/>
                <w:szCs w:val="24"/>
              </w:rPr>
              <w:t>1 kB</w:t>
            </w:r>
          </w:p>
        </w:tc>
        <w:tc>
          <w:tcPr>
            <w:tcW w:w="6848" w:type="dxa"/>
          </w:tcPr>
          <w:p w14:paraId="63B5D335" w14:textId="77777777" w:rsidR="002B1921" w:rsidRPr="00EC46DD" w:rsidRDefault="00211AE8" w:rsidP="002B1921">
            <w:pPr>
              <w:spacing w:after="0" w:line="240" w:lineRule="auto"/>
              <w:rPr>
                <w:rFonts w:asciiTheme="minorHAnsi" w:hAnsiTheme="minorHAnsi" w:cstheme="minorHAnsi"/>
                <w:sz w:val="24"/>
                <w:szCs w:val="24"/>
              </w:rPr>
            </w:pPr>
            <w:r w:rsidRPr="00EC46DD">
              <w:rPr>
                <w:rFonts w:asciiTheme="minorHAnsi" w:hAnsiTheme="minorHAnsi" w:cstheme="minorHAnsi"/>
                <w:sz w:val="24"/>
                <w:szCs w:val="24"/>
              </w:rPr>
              <w:t>A third of a page of text or a short email</w:t>
            </w:r>
          </w:p>
        </w:tc>
      </w:tr>
      <w:tr w:rsidR="004B2D02" w14:paraId="2DB696B8" w14:textId="77777777" w:rsidTr="00C2131C">
        <w:tc>
          <w:tcPr>
            <w:tcW w:w="1668" w:type="dxa"/>
            <w:shd w:val="clear" w:color="auto" w:fill="D5DCE4" w:themeFill="text2" w:themeFillTint="33"/>
          </w:tcPr>
          <w:p w14:paraId="7FBF010B" w14:textId="77777777" w:rsidR="002B1921" w:rsidRPr="00EC46DD" w:rsidRDefault="00211AE8" w:rsidP="002B1921">
            <w:pPr>
              <w:spacing w:after="0" w:line="240" w:lineRule="auto"/>
              <w:rPr>
                <w:rFonts w:asciiTheme="minorHAnsi" w:hAnsiTheme="minorHAnsi" w:cstheme="minorHAnsi"/>
                <w:sz w:val="24"/>
                <w:szCs w:val="24"/>
              </w:rPr>
            </w:pPr>
            <w:r w:rsidRPr="00EC46DD">
              <w:rPr>
                <w:rFonts w:asciiTheme="minorHAnsi" w:hAnsiTheme="minorHAnsi" w:cstheme="minorHAnsi"/>
                <w:sz w:val="24"/>
                <w:szCs w:val="24"/>
              </w:rPr>
              <w:t>8 kB</w:t>
            </w:r>
          </w:p>
        </w:tc>
        <w:tc>
          <w:tcPr>
            <w:tcW w:w="6848" w:type="dxa"/>
          </w:tcPr>
          <w:p w14:paraId="5D98104F" w14:textId="77777777" w:rsidR="002B1921" w:rsidRPr="00EC46DD" w:rsidRDefault="00211AE8" w:rsidP="002B1921">
            <w:pPr>
              <w:spacing w:after="0" w:line="240" w:lineRule="auto"/>
              <w:rPr>
                <w:rFonts w:asciiTheme="minorHAnsi" w:hAnsiTheme="minorHAnsi" w:cstheme="minorHAnsi"/>
                <w:sz w:val="24"/>
                <w:szCs w:val="24"/>
              </w:rPr>
            </w:pPr>
            <w:r w:rsidRPr="00EC46DD">
              <w:rPr>
                <w:rFonts w:asciiTheme="minorHAnsi" w:hAnsiTheme="minorHAnsi" w:cstheme="minorHAnsi"/>
                <w:sz w:val="24"/>
                <w:szCs w:val="24"/>
              </w:rPr>
              <w:t>A school logo</w:t>
            </w:r>
          </w:p>
        </w:tc>
      </w:tr>
      <w:tr w:rsidR="004B2D02" w14:paraId="09244A51" w14:textId="77777777" w:rsidTr="00C2131C">
        <w:tc>
          <w:tcPr>
            <w:tcW w:w="1668" w:type="dxa"/>
            <w:shd w:val="clear" w:color="auto" w:fill="D5DCE4" w:themeFill="text2" w:themeFillTint="33"/>
          </w:tcPr>
          <w:p w14:paraId="50C0D986" w14:textId="77777777" w:rsidR="002B1921" w:rsidRPr="00EC46DD" w:rsidRDefault="00211AE8" w:rsidP="002B1921">
            <w:pPr>
              <w:spacing w:after="0" w:line="240" w:lineRule="auto"/>
              <w:rPr>
                <w:rFonts w:asciiTheme="minorHAnsi" w:hAnsiTheme="minorHAnsi" w:cstheme="minorHAnsi"/>
                <w:sz w:val="24"/>
                <w:szCs w:val="24"/>
              </w:rPr>
            </w:pPr>
            <w:r w:rsidRPr="00EC46DD">
              <w:rPr>
                <w:rFonts w:asciiTheme="minorHAnsi" w:hAnsiTheme="minorHAnsi" w:cstheme="minorHAnsi"/>
                <w:sz w:val="24"/>
                <w:szCs w:val="24"/>
              </w:rPr>
              <w:t>30 kB</w:t>
            </w:r>
          </w:p>
        </w:tc>
        <w:tc>
          <w:tcPr>
            <w:tcW w:w="6848" w:type="dxa"/>
          </w:tcPr>
          <w:p w14:paraId="1165CADD" w14:textId="77777777" w:rsidR="002B1921" w:rsidRPr="00EC46DD" w:rsidRDefault="00211AE8" w:rsidP="002B1921">
            <w:pPr>
              <w:spacing w:after="0" w:line="240" w:lineRule="auto"/>
              <w:rPr>
                <w:rFonts w:asciiTheme="minorHAnsi" w:hAnsiTheme="minorHAnsi" w:cstheme="minorHAnsi"/>
                <w:sz w:val="24"/>
                <w:szCs w:val="24"/>
              </w:rPr>
            </w:pPr>
            <w:r w:rsidRPr="00EC46DD">
              <w:rPr>
                <w:rFonts w:asciiTheme="minorHAnsi" w:hAnsiTheme="minorHAnsi" w:cstheme="minorHAnsi"/>
                <w:sz w:val="24"/>
                <w:szCs w:val="24"/>
              </w:rPr>
              <w:t>A basic web page</w:t>
            </w:r>
          </w:p>
        </w:tc>
      </w:tr>
      <w:tr w:rsidR="004B2D02" w14:paraId="7AC5E370" w14:textId="77777777" w:rsidTr="00C2131C">
        <w:tc>
          <w:tcPr>
            <w:tcW w:w="1668" w:type="dxa"/>
            <w:shd w:val="clear" w:color="auto" w:fill="D5DCE4" w:themeFill="text2" w:themeFillTint="33"/>
          </w:tcPr>
          <w:p w14:paraId="5043CA95" w14:textId="77777777" w:rsidR="002B1921" w:rsidRPr="00EC46DD" w:rsidRDefault="00211AE8" w:rsidP="002B1921">
            <w:pPr>
              <w:spacing w:after="0" w:line="240" w:lineRule="auto"/>
              <w:rPr>
                <w:rFonts w:asciiTheme="minorHAnsi" w:hAnsiTheme="minorHAnsi" w:cstheme="minorHAnsi"/>
                <w:sz w:val="24"/>
                <w:szCs w:val="24"/>
              </w:rPr>
            </w:pPr>
            <w:r w:rsidRPr="00EC46DD">
              <w:rPr>
                <w:rFonts w:asciiTheme="minorHAnsi" w:hAnsiTheme="minorHAnsi" w:cstheme="minorHAnsi"/>
                <w:sz w:val="24"/>
                <w:szCs w:val="24"/>
              </w:rPr>
              <w:t>100 kB</w:t>
            </w:r>
          </w:p>
        </w:tc>
        <w:tc>
          <w:tcPr>
            <w:tcW w:w="6848" w:type="dxa"/>
          </w:tcPr>
          <w:p w14:paraId="53BFA911" w14:textId="77777777" w:rsidR="002B1921" w:rsidRPr="00EC46DD" w:rsidRDefault="00211AE8" w:rsidP="002B1921">
            <w:pPr>
              <w:spacing w:after="0" w:line="240" w:lineRule="auto"/>
              <w:rPr>
                <w:rFonts w:asciiTheme="minorHAnsi" w:hAnsiTheme="minorHAnsi" w:cstheme="minorHAnsi"/>
                <w:sz w:val="24"/>
                <w:szCs w:val="24"/>
              </w:rPr>
            </w:pPr>
            <w:r w:rsidRPr="00EC46DD">
              <w:rPr>
                <w:rFonts w:asciiTheme="minorHAnsi" w:hAnsiTheme="minorHAnsi" w:cstheme="minorHAnsi"/>
                <w:sz w:val="24"/>
                <w:szCs w:val="24"/>
              </w:rPr>
              <w:t>Maximum size for all elements of a web page</w:t>
            </w:r>
          </w:p>
        </w:tc>
      </w:tr>
      <w:tr w:rsidR="004B2D02" w14:paraId="7A1F74C7" w14:textId="77777777" w:rsidTr="00C2131C">
        <w:tc>
          <w:tcPr>
            <w:tcW w:w="1668" w:type="dxa"/>
            <w:shd w:val="clear" w:color="auto" w:fill="D5DCE4" w:themeFill="text2" w:themeFillTint="33"/>
          </w:tcPr>
          <w:p w14:paraId="14B33FF8" w14:textId="77777777" w:rsidR="002B1921" w:rsidRPr="00EC46DD" w:rsidRDefault="00211AE8" w:rsidP="002B1921">
            <w:pPr>
              <w:spacing w:after="0" w:line="240" w:lineRule="auto"/>
              <w:rPr>
                <w:rFonts w:asciiTheme="minorHAnsi" w:hAnsiTheme="minorHAnsi" w:cstheme="minorHAnsi"/>
                <w:sz w:val="24"/>
                <w:szCs w:val="24"/>
              </w:rPr>
            </w:pPr>
            <w:r w:rsidRPr="00EC46DD">
              <w:rPr>
                <w:rFonts w:asciiTheme="minorHAnsi" w:hAnsiTheme="minorHAnsi" w:cstheme="minorHAnsi"/>
                <w:sz w:val="24"/>
                <w:szCs w:val="24"/>
              </w:rPr>
              <w:t>500 kB</w:t>
            </w:r>
          </w:p>
        </w:tc>
        <w:tc>
          <w:tcPr>
            <w:tcW w:w="6848" w:type="dxa"/>
          </w:tcPr>
          <w:p w14:paraId="3BA9BF5F" w14:textId="77777777" w:rsidR="002B1921" w:rsidRPr="00EC46DD" w:rsidRDefault="00211AE8" w:rsidP="002B1921">
            <w:pPr>
              <w:spacing w:after="0" w:line="240" w:lineRule="auto"/>
              <w:rPr>
                <w:rFonts w:asciiTheme="minorHAnsi" w:hAnsiTheme="minorHAnsi" w:cstheme="minorHAnsi"/>
                <w:sz w:val="24"/>
                <w:szCs w:val="24"/>
              </w:rPr>
            </w:pPr>
            <w:r w:rsidRPr="00EC46DD">
              <w:rPr>
                <w:rFonts w:asciiTheme="minorHAnsi" w:hAnsiTheme="minorHAnsi" w:cstheme="minorHAnsi"/>
                <w:sz w:val="24"/>
                <w:szCs w:val="24"/>
              </w:rPr>
              <w:t>A five page word processed document or a PDF for downloading</w:t>
            </w:r>
          </w:p>
        </w:tc>
      </w:tr>
      <w:tr w:rsidR="004B2D02" w14:paraId="439AADDC" w14:textId="77777777" w:rsidTr="00C2131C">
        <w:tc>
          <w:tcPr>
            <w:tcW w:w="1668" w:type="dxa"/>
            <w:shd w:val="clear" w:color="auto" w:fill="D5DCE4" w:themeFill="text2" w:themeFillTint="33"/>
          </w:tcPr>
          <w:p w14:paraId="23CFEB42" w14:textId="77777777" w:rsidR="002B1921" w:rsidRPr="00EC46DD" w:rsidRDefault="00211AE8" w:rsidP="002B1921">
            <w:pPr>
              <w:spacing w:after="0" w:line="240" w:lineRule="auto"/>
              <w:rPr>
                <w:rFonts w:asciiTheme="minorHAnsi" w:hAnsiTheme="minorHAnsi" w:cstheme="minorHAnsi"/>
                <w:sz w:val="24"/>
                <w:szCs w:val="24"/>
              </w:rPr>
            </w:pPr>
            <w:r w:rsidRPr="00EC46DD">
              <w:rPr>
                <w:rFonts w:asciiTheme="minorHAnsi" w:hAnsiTheme="minorHAnsi" w:cstheme="minorHAnsi"/>
                <w:sz w:val="24"/>
                <w:szCs w:val="24"/>
              </w:rPr>
              <w:t>1 MB</w:t>
            </w:r>
          </w:p>
        </w:tc>
        <w:tc>
          <w:tcPr>
            <w:tcW w:w="6848" w:type="dxa"/>
          </w:tcPr>
          <w:p w14:paraId="7A810B47" w14:textId="77777777" w:rsidR="002B1921" w:rsidRPr="00EC46DD" w:rsidRDefault="00211AE8" w:rsidP="002B1921">
            <w:pPr>
              <w:spacing w:after="0" w:line="240" w:lineRule="auto"/>
              <w:rPr>
                <w:rFonts w:asciiTheme="minorHAnsi" w:hAnsiTheme="minorHAnsi" w:cstheme="minorHAnsi"/>
                <w:sz w:val="24"/>
                <w:szCs w:val="24"/>
              </w:rPr>
            </w:pPr>
            <w:r w:rsidRPr="00EC46DD">
              <w:rPr>
                <w:rFonts w:asciiTheme="minorHAnsi" w:hAnsiTheme="minorHAnsi" w:cstheme="minorHAnsi"/>
                <w:sz w:val="24"/>
                <w:szCs w:val="24"/>
              </w:rPr>
              <w:t>One minute of audio when stored as an MP3</w:t>
            </w:r>
          </w:p>
        </w:tc>
      </w:tr>
      <w:tr w:rsidR="004B2D02" w14:paraId="21F00FFC" w14:textId="77777777" w:rsidTr="00C2131C">
        <w:tc>
          <w:tcPr>
            <w:tcW w:w="1668" w:type="dxa"/>
            <w:shd w:val="clear" w:color="auto" w:fill="D5DCE4" w:themeFill="text2" w:themeFillTint="33"/>
          </w:tcPr>
          <w:p w14:paraId="200CAF8F" w14:textId="77777777" w:rsidR="00C35A69" w:rsidRPr="00EC46DD" w:rsidRDefault="00211AE8" w:rsidP="00C35A69">
            <w:pPr>
              <w:spacing w:after="0" w:line="240" w:lineRule="auto"/>
              <w:rPr>
                <w:rFonts w:asciiTheme="minorHAnsi" w:hAnsiTheme="minorHAnsi" w:cstheme="minorHAnsi"/>
                <w:sz w:val="24"/>
                <w:szCs w:val="24"/>
                <w:lang w:val="cy-GB"/>
              </w:rPr>
            </w:pPr>
            <w:r w:rsidRPr="00EC46DD">
              <w:rPr>
                <w:rFonts w:asciiTheme="minorHAnsi" w:hAnsiTheme="minorHAnsi" w:cstheme="minorHAnsi"/>
                <w:sz w:val="24"/>
                <w:szCs w:val="24"/>
              </w:rPr>
              <w:t>700 MB</w:t>
            </w:r>
          </w:p>
        </w:tc>
        <w:tc>
          <w:tcPr>
            <w:tcW w:w="6848" w:type="dxa"/>
          </w:tcPr>
          <w:p w14:paraId="21B7C43D" w14:textId="77777777" w:rsidR="00C35A69" w:rsidRPr="00EC46DD" w:rsidRDefault="00211AE8" w:rsidP="00C35A69">
            <w:pPr>
              <w:spacing w:after="0" w:line="240" w:lineRule="auto"/>
              <w:rPr>
                <w:rFonts w:asciiTheme="minorHAnsi" w:hAnsiTheme="minorHAnsi" w:cstheme="minorHAnsi"/>
                <w:sz w:val="24"/>
                <w:szCs w:val="24"/>
                <w:lang w:val="cy-GB"/>
              </w:rPr>
            </w:pPr>
            <w:r w:rsidRPr="00EC46DD">
              <w:rPr>
                <w:rFonts w:asciiTheme="minorHAnsi" w:hAnsiTheme="minorHAnsi" w:cstheme="minorHAnsi"/>
                <w:sz w:val="24"/>
                <w:szCs w:val="24"/>
              </w:rPr>
              <w:t>Maximum amount of data on one CD-ROM</w:t>
            </w:r>
          </w:p>
        </w:tc>
      </w:tr>
      <w:tr w:rsidR="004B2D02" w14:paraId="0397F98C" w14:textId="77777777" w:rsidTr="00C2131C">
        <w:tc>
          <w:tcPr>
            <w:tcW w:w="1668" w:type="dxa"/>
            <w:shd w:val="clear" w:color="auto" w:fill="D5DCE4" w:themeFill="text2" w:themeFillTint="33"/>
          </w:tcPr>
          <w:p w14:paraId="11A1F664" w14:textId="77777777" w:rsidR="00C35A69" w:rsidRPr="00EC46DD" w:rsidRDefault="00211AE8" w:rsidP="00C35A69">
            <w:pPr>
              <w:spacing w:after="0" w:line="240" w:lineRule="auto"/>
              <w:rPr>
                <w:rFonts w:asciiTheme="minorHAnsi" w:hAnsiTheme="minorHAnsi" w:cstheme="minorHAnsi"/>
                <w:sz w:val="24"/>
                <w:szCs w:val="24"/>
              </w:rPr>
            </w:pPr>
            <w:r w:rsidRPr="00EC46DD">
              <w:rPr>
                <w:rFonts w:asciiTheme="minorHAnsi" w:hAnsiTheme="minorHAnsi" w:cstheme="minorHAnsi"/>
                <w:sz w:val="24"/>
                <w:szCs w:val="24"/>
              </w:rPr>
              <w:t>5 GB</w:t>
            </w:r>
          </w:p>
        </w:tc>
        <w:tc>
          <w:tcPr>
            <w:tcW w:w="6848" w:type="dxa"/>
          </w:tcPr>
          <w:p w14:paraId="0D760484" w14:textId="77777777" w:rsidR="00C35A69" w:rsidRPr="00EC46DD" w:rsidRDefault="00211AE8" w:rsidP="00C35A69">
            <w:pPr>
              <w:spacing w:after="0" w:line="240" w:lineRule="auto"/>
              <w:rPr>
                <w:rFonts w:asciiTheme="minorHAnsi" w:hAnsiTheme="minorHAnsi" w:cstheme="minorHAnsi"/>
                <w:sz w:val="24"/>
                <w:szCs w:val="24"/>
              </w:rPr>
            </w:pPr>
            <w:r w:rsidRPr="00EC46DD">
              <w:rPr>
                <w:rFonts w:asciiTheme="minorHAnsi" w:hAnsiTheme="minorHAnsi" w:cstheme="minorHAnsi"/>
                <w:sz w:val="24"/>
                <w:szCs w:val="24"/>
              </w:rPr>
              <w:t xml:space="preserve">DVD movie </w:t>
            </w:r>
          </w:p>
        </w:tc>
      </w:tr>
      <w:tr w:rsidR="004B2D02" w14:paraId="581B241F" w14:textId="77777777" w:rsidTr="00C2131C">
        <w:tc>
          <w:tcPr>
            <w:tcW w:w="1668" w:type="dxa"/>
            <w:shd w:val="clear" w:color="auto" w:fill="D5DCE4" w:themeFill="text2" w:themeFillTint="33"/>
          </w:tcPr>
          <w:p w14:paraId="784D2F2C" w14:textId="77777777" w:rsidR="00C35A69" w:rsidRPr="00EC46DD" w:rsidRDefault="00211AE8" w:rsidP="00C35A69">
            <w:pPr>
              <w:spacing w:after="0" w:line="240" w:lineRule="auto"/>
              <w:rPr>
                <w:rFonts w:asciiTheme="minorHAnsi" w:hAnsiTheme="minorHAnsi" w:cstheme="minorHAnsi"/>
                <w:sz w:val="24"/>
                <w:szCs w:val="24"/>
              </w:rPr>
            </w:pPr>
            <w:r w:rsidRPr="00EC46DD">
              <w:rPr>
                <w:rFonts w:asciiTheme="minorHAnsi" w:hAnsiTheme="minorHAnsi" w:cstheme="minorHAnsi"/>
                <w:sz w:val="24"/>
                <w:szCs w:val="24"/>
              </w:rPr>
              <w:t>10 GB</w:t>
            </w:r>
          </w:p>
        </w:tc>
        <w:tc>
          <w:tcPr>
            <w:tcW w:w="6848" w:type="dxa"/>
          </w:tcPr>
          <w:p w14:paraId="4417977B" w14:textId="77777777" w:rsidR="00C35A69" w:rsidRPr="00EC46DD" w:rsidRDefault="00211AE8" w:rsidP="00C35A69">
            <w:pPr>
              <w:spacing w:after="0" w:line="240" w:lineRule="auto"/>
              <w:rPr>
                <w:rFonts w:asciiTheme="minorHAnsi" w:hAnsiTheme="minorHAnsi" w:cstheme="minorHAnsi"/>
                <w:sz w:val="24"/>
                <w:szCs w:val="24"/>
              </w:rPr>
            </w:pPr>
            <w:r w:rsidRPr="00EC46DD">
              <w:rPr>
                <w:rFonts w:asciiTheme="minorHAnsi" w:hAnsiTheme="minorHAnsi" w:cstheme="minorHAnsi"/>
                <w:sz w:val="24"/>
                <w:szCs w:val="24"/>
              </w:rPr>
              <w:t>HD movie</w:t>
            </w:r>
          </w:p>
        </w:tc>
      </w:tr>
      <w:tr w:rsidR="004B2D02" w14:paraId="6C4A1ED6" w14:textId="77777777" w:rsidTr="00C2131C">
        <w:tc>
          <w:tcPr>
            <w:tcW w:w="1668" w:type="dxa"/>
            <w:shd w:val="clear" w:color="auto" w:fill="D5DCE4" w:themeFill="text2" w:themeFillTint="33"/>
          </w:tcPr>
          <w:p w14:paraId="24459C52" w14:textId="77777777" w:rsidR="00C35A69" w:rsidRPr="00EC46DD" w:rsidRDefault="00211AE8" w:rsidP="00C35A69">
            <w:pPr>
              <w:spacing w:after="0" w:line="240" w:lineRule="auto"/>
              <w:rPr>
                <w:rFonts w:asciiTheme="minorHAnsi" w:hAnsiTheme="minorHAnsi" w:cstheme="minorHAnsi"/>
                <w:sz w:val="24"/>
                <w:szCs w:val="24"/>
              </w:rPr>
            </w:pPr>
            <w:r w:rsidRPr="00EC46DD">
              <w:rPr>
                <w:rFonts w:asciiTheme="minorHAnsi" w:hAnsiTheme="minorHAnsi" w:cstheme="minorHAnsi"/>
                <w:sz w:val="24"/>
                <w:szCs w:val="24"/>
              </w:rPr>
              <w:t>25 GB</w:t>
            </w:r>
          </w:p>
        </w:tc>
        <w:tc>
          <w:tcPr>
            <w:tcW w:w="6848" w:type="dxa"/>
          </w:tcPr>
          <w:p w14:paraId="1D8AAE36" w14:textId="77777777" w:rsidR="00C35A69" w:rsidRPr="00EC46DD" w:rsidRDefault="00211AE8" w:rsidP="00C35A69">
            <w:pPr>
              <w:spacing w:after="0" w:line="240" w:lineRule="auto"/>
              <w:rPr>
                <w:rFonts w:asciiTheme="minorHAnsi" w:hAnsiTheme="minorHAnsi" w:cstheme="minorHAnsi"/>
                <w:sz w:val="24"/>
                <w:szCs w:val="24"/>
              </w:rPr>
            </w:pPr>
            <w:r w:rsidRPr="00EC46DD">
              <w:rPr>
                <w:rFonts w:asciiTheme="minorHAnsi" w:hAnsiTheme="minorHAnsi" w:cstheme="minorHAnsi"/>
                <w:sz w:val="24"/>
                <w:szCs w:val="24"/>
              </w:rPr>
              <w:t>Blu-ray movie</w:t>
            </w:r>
          </w:p>
        </w:tc>
      </w:tr>
      <w:tr w:rsidR="004B2D02" w14:paraId="689D4183" w14:textId="77777777" w:rsidTr="00C2131C">
        <w:tc>
          <w:tcPr>
            <w:tcW w:w="1668" w:type="dxa"/>
            <w:shd w:val="clear" w:color="auto" w:fill="D5DCE4" w:themeFill="text2" w:themeFillTint="33"/>
          </w:tcPr>
          <w:p w14:paraId="728DF40C" w14:textId="77777777" w:rsidR="00C35A69" w:rsidRPr="00EC46DD" w:rsidRDefault="00211AE8" w:rsidP="00C35A69">
            <w:pPr>
              <w:spacing w:after="0" w:line="240" w:lineRule="auto"/>
              <w:rPr>
                <w:rFonts w:asciiTheme="minorHAnsi" w:hAnsiTheme="minorHAnsi" w:cstheme="minorHAnsi"/>
                <w:sz w:val="24"/>
                <w:szCs w:val="24"/>
                <w:lang w:val="cy-GB"/>
              </w:rPr>
            </w:pPr>
            <w:r w:rsidRPr="00EC46DD">
              <w:rPr>
                <w:rFonts w:asciiTheme="minorHAnsi" w:hAnsiTheme="minorHAnsi" w:cstheme="minorHAnsi"/>
                <w:sz w:val="24"/>
                <w:szCs w:val="24"/>
              </w:rPr>
              <w:t>40 GB</w:t>
            </w:r>
          </w:p>
        </w:tc>
        <w:tc>
          <w:tcPr>
            <w:tcW w:w="6848" w:type="dxa"/>
          </w:tcPr>
          <w:p w14:paraId="4AD85763" w14:textId="77777777" w:rsidR="00C35A69" w:rsidRPr="00EC46DD" w:rsidRDefault="00211AE8" w:rsidP="00C35A69">
            <w:pPr>
              <w:spacing w:after="0" w:line="240" w:lineRule="auto"/>
              <w:rPr>
                <w:rFonts w:asciiTheme="minorHAnsi" w:hAnsiTheme="minorHAnsi" w:cstheme="minorHAnsi"/>
                <w:sz w:val="24"/>
                <w:szCs w:val="24"/>
                <w:lang w:val="cy-GB"/>
              </w:rPr>
            </w:pPr>
            <w:r w:rsidRPr="00EC46DD">
              <w:rPr>
                <w:rFonts w:asciiTheme="minorHAnsi" w:hAnsiTheme="minorHAnsi" w:cstheme="minorHAnsi"/>
                <w:sz w:val="24"/>
                <w:szCs w:val="24"/>
              </w:rPr>
              <w:t>4K movie</w:t>
            </w:r>
          </w:p>
        </w:tc>
      </w:tr>
    </w:tbl>
    <w:p w14:paraId="34AEB47C" w14:textId="63B46AA8" w:rsidR="00954D57" w:rsidRPr="00954D57" w:rsidRDefault="00211AE8" w:rsidP="00954D57">
      <w:pPr>
        <w:spacing w:before="240" w:after="0"/>
        <w:rPr>
          <w:sz w:val="24"/>
          <w:szCs w:val="28"/>
          <w:lang w:eastAsia="en-GB"/>
        </w:rPr>
      </w:pPr>
      <w:r w:rsidRPr="00207455">
        <w:rPr>
          <w:sz w:val="24"/>
          <w:szCs w:val="28"/>
          <w:lang w:eastAsia="en-GB"/>
        </w:rPr>
        <w:t>It's important to consider the type of data that is going to be stored when you are choosing a storage device.</w:t>
      </w:r>
    </w:p>
    <w:p w14:paraId="499F6424" w14:textId="77777777" w:rsidR="00EC46DD" w:rsidRDefault="00EC46DD">
      <w:pPr>
        <w:spacing w:after="160" w:line="259" w:lineRule="auto"/>
        <w:rPr>
          <w:b/>
          <w:bCs/>
          <w:sz w:val="28"/>
          <w:szCs w:val="28"/>
          <w:lang w:eastAsia="en-GB"/>
        </w:rPr>
      </w:pPr>
      <w:r>
        <w:rPr>
          <w:b/>
          <w:bCs/>
          <w:sz w:val="28"/>
          <w:szCs w:val="28"/>
          <w:lang w:eastAsia="en-GB"/>
        </w:rPr>
        <w:br w:type="page"/>
      </w:r>
    </w:p>
    <w:p w14:paraId="08F5F736" w14:textId="0A35B64D" w:rsidR="002B1921" w:rsidRPr="00500BD0" w:rsidRDefault="00C63961" w:rsidP="002B1921">
      <w:pPr>
        <w:spacing w:after="0"/>
        <w:rPr>
          <w:b/>
          <w:sz w:val="28"/>
          <w:szCs w:val="28"/>
          <w:lang w:eastAsia="en-GB"/>
        </w:rPr>
      </w:pPr>
      <w:r>
        <w:rPr>
          <w:b/>
          <w:bCs/>
          <w:sz w:val="28"/>
          <w:szCs w:val="28"/>
          <w:lang w:eastAsia="en-GB"/>
        </w:rPr>
        <w:lastRenderedPageBreak/>
        <w:t>Storage t</w:t>
      </w:r>
      <w:r w:rsidR="00211AE8" w:rsidRPr="00500BD0">
        <w:rPr>
          <w:b/>
          <w:bCs/>
          <w:sz w:val="28"/>
          <w:szCs w:val="28"/>
          <w:lang w:eastAsia="en-GB"/>
        </w:rPr>
        <w:t>echnologies</w:t>
      </w:r>
    </w:p>
    <w:p w14:paraId="5F1993F4" w14:textId="77777777" w:rsidR="002B1921" w:rsidRPr="00500BD0" w:rsidRDefault="002B1921" w:rsidP="002B1921">
      <w:pPr>
        <w:spacing w:after="0"/>
        <w:rPr>
          <w:sz w:val="24"/>
          <w:szCs w:val="24"/>
          <w:lang w:eastAsia="en-GB"/>
        </w:rPr>
      </w:pPr>
    </w:p>
    <w:p w14:paraId="734DE076" w14:textId="77777777" w:rsidR="002B1921" w:rsidRPr="00500BD0" w:rsidRDefault="00211AE8" w:rsidP="002B1921">
      <w:pPr>
        <w:spacing w:after="0"/>
        <w:rPr>
          <w:b/>
          <w:sz w:val="24"/>
          <w:szCs w:val="24"/>
          <w:lang w:eastAsia="en-GB"/>
        </w:rPr>
      </w:pPr>
      <w:r w:rsidRPr="00500BD0">
        <w:rPr>
          <w:b/>
          <w:bCs/>
          <w:sz w:val="24"/>
          <w:szCs w:val="24"/>
          <w:lang w:eastAsia="en-GB"/>
        </w:rPr>
        <w:t>Optical</w:t>
      </w:r>
    </w:p>
    <w:p w14:paraId="0DA9137E" w14:textId="77777777" w:rsidR="002B1921" w:rsidRPr="00500BD0" w:rsidRDefault="00211AE8" w:rsidP="002B1921">
      <w:pPr>
        <w:spacing w:after="0"/>
        <w:rPr>
          <w:b/>
          <w:sz w:val="24"/>
          <w:szCs w:val="24"/>
          <w:lang w:eastAsia="en-GB"/>
        </w:rPr>
      </w:pPr>
      <w:r w:rsidRPr="00500BD0">
        <w:rPr>
          <w:noProof/>
          <w:lang w:eastAsia="en-GB"/>
        </w:rPr>
        <w:drawing>
          <wp:anchor distT="0" distB="0" distL="114300" distR="114300" simplePos="0" relativeHeight="251600384" behindDoc="1" locked="0" layoutInCell="1" allowOverlap="1" wp14:anchorId="08C5DE46" wp14:editId="1DD00124">
            <wp:simplePos x="0" y="0"/>
            <wp:positionH relativeFrom="column">
              <wp:posOffset>-163830</wp:posOffset>
            </wp:positionH>
            <wp:positionV relativeFrom="paragraph">
              <wp:posOffset>168910</wp:posOffset>
            </wp:positionV>
            <wp:extent cx="982345" cy="982345"/>
            <wp:effectExtent l="0" t="0" r="8255" b="8255"/>
            <wp:wrapTight wrapText="bothSides">
              <wp:wrapPolygon edited="0">
                <wp:start x="0" y="0"/>
                <wp:lineTo x="0" y="21363"/>
                <wp:lineTo x="21363" y="21363"/>
                <wp:lineTo x="21363" y="0"/>
                <wp:lineTo x="0" y="0"/>
              </wp:wrapPolygon>
            </wp:wrapTight>
            <wp:docPr id="289" name="Picture 289" descr="http://upload.wikimedia.org/wikipedia/commons/e/ed/Compact_Di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45240" name="Picture 1" descr="http://upload.wikimedia.org/wikipedia/commons/e/ed/Compact_Disc.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982345" cy="982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5D8FBB" w14:textId="4F35B093" w:rsidR="002B1921" w:rsidRPr="00500BD0" w:rsidRDefault="00211AE8" w:rsidP="002B1921">
      <w:pPr>
        <w:spacing w:after="0"/>
        <w:rPr>
          <w:b/>
          <w:sz w:val="24"/>
          <w:szCs w:val="24"/>
          <w:lang w:eastAsia="en-GB"/>
        </w:rPr>
      </w:pPr>
      <w:r w:rsidRPr="00500BD0">
        <w:rPr>
          <w:sz w:val="24"/>
          <w:szCs w:val="24"/>
          <w:lang w:eastAsia="en-GB"/>
        </w:rPr>
        <w:t>Optical storage media uses technology such as lasers. Laser beams are projected onto a CD/DVD or Blu-ray dis</w:t>
      </w:r>
      <w:r w:rsidR="00835F89">
        <w:rPr>
          <w:sz w:val="24"/>
          <w:szCs w:val="24"/>
          <w:lang w:eastAsia="en-GB"/>
        </w:rPr>
        <w:t>c</w:t>
      </w:r>
      <w:r w:rsidRPr="00500BD0">
        <w:rPr>
          <w:sz w:val="24"/>
          <w:szCs w:val="24"/>
          <w:lang w:eastAsia="en-GB"/>
        </w:rPr>
        <w:t xml:space="preserve"> and if light is reflected back, then data is read as a 1. If light is not reflected back, data is read as a 0. Lasers are used to read and write information on a disk</w:t>
      </w:r>
      <w:r w:rsidR="00D10798">
        <w:rPr>
          <w:sz w:val="24"/>
          <w:szCs w:val="24"/>
          <w:lang w:eastAsia="en-GB"/>
        </w:rPr>
        <w:t xml:space="preserve">. </w:t>
      </w:r>
    </w:p>
    <w:p w14:paraId="5F00140B" w14:textId="77777777" w:rsidR="00954D57" w:rsidRDefault="00C63961" w:rsidP="00954D57">
      <w:pPr>
        <w:spacing w:after="160" w:line="259" w:lineRule="auto"/>
        <w:rPr>
          <w:b/>
          <w:bCs/>
          <w:sz w:val="24"/>
          <w:szCs w:val="24"/>
          <w:lang w:eastAsia="en-GB"/>
        </w:rPr>
      </w:pPr>
      <w:r w:rsidRPr="00500BD0">
        <w:rPr>
          <w:b/>
          <w:noProof/>
          <w:sz w:val="28"/>
          <w:szCs w:val="28"/>
          <w:lang w:eastAsia="en-GB"/>
        </w:rPr>
        <mc:AlternateContent>
          <mc:Choice Requires="wps">
            <w:drawing>
              <wp:anchor distT="0" distB="0" distL="114300" distR="114300" simplePos="0" relativeHeight="251661824" behindDoc="1" locked="0" layoutInCell="1" allowOverlap="0" wp14:anchorId="29ECCF7D" wp14:editId="4FC8769A">
                <wp:simplePos x="0" y="0"/>
                <wp:positionH relativeFrom="column">
                  <wp:posOffset>-1023620</wp:posOffset>
                </wp:positionH>
                <wp:positionV relativeFrom="paragraph">
                  <wp:posOffset>563880</wp:posOffset>
                </wp:positionV>
                <wp:extent cx="5886450" cy="504825"/>
                <wp:effectExtent l="0" t="0" r="19050" b="28575"/>
                <wp:wrapTight wrapText="bothSides">
                  <wp:wrapPolygon edited="0">
                    <wp:start x="0" y="0"/>
                    <wp:lineTo x="0" y="22008"/>
                    <wp:lineTo x="21600" y="22008"/>
                    <wp:lineTo x="21600" y="0"/>
                    <wp:lineTo x="0" y="0"/>
                  </wp:wrapPolygon>
                </wp:wrapTight>
                <wp:docPr id="290" name="Rectangle 290"/>
                <wp:cNvGraphicFramePr/>
                <a:graphic xmlns:a="http://schemas.openxmlformats.org/drawingml/2006/main">
                  <a:graphicData uri="http://schemas.microsoft.com/office/word/2010/wordprocessingShape">
                    <wps:wsp>
                      <wps:cNvSpPr/>
                      <wps:spPr>
                        <a:xfrm>
                          <a:off x="0" y="0"/>
                          <a:ext cx="5886450" cy="504825"/>
                        </a:xfrm>
                        <a:prstGeom prst="rect">
                          <a:avLst/>
                        </a:prstGeom>
                        <a:solidFill>
                          <a:schemeClr val="accent4">
                            <a:lumMod val="20000"/>
                            <a:lumOff val="80000"/>
                          </a:schemeClr>
                        </a:solidFill>
                        <a:ln w="9525">
                          <a:solidFill>
                            <a:schemeClr val="accent1">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272CB790" w14:textId="77777777" w:rsidR="0062798B" w:rsidRDefault="0062798B" w:rsidP="002B1921">
                            <w:pPr>
                              <w:spacing w:after="0"/>
                              <w:rPr>
                                <w:b/>
                                <w:color w:val="BF8F00" w:themeColor="accent4" w:themeShade="BF"/>
                              </w:rPr>
                            </w:pPr>
                            <w:r>
                              <w:rPr>
                                <w:b/>
                                <w:bCs/>
                                <w:color w:val="BF8F00" w:themeColor="accent4" w:themeShade="BF"/>
                              </w:rPr>
                              <w:t>KEY INFORMATION</w:t>
                            </w:r>
                          </w:p>
                          <w:p w14:paraId="798AD897" w14:textId="77777777" w:rsidR="0062798B" w:rsidRDefault="0062798B" w:rsidP="002B1921">
                            <w:pPr>
                              <w:spacing w:after="0"/>
                              <w:jc w:val="center"/>
                              <w:rPr>
                                <w:color w:val="000000" w:themeColor="text1"/>
                              </w:rPr>
                            </w:pPr>
                            <w:r>
                              <w:rPr>
                                <w:b/>
                                <w:bCs/>
                                <w:color w:val="000000" w:themeColor="text1"/>
                              </w:rPr>
                              <w:t xml:space="preserve">Binary digIT (BIT): </w:t>
                            </w:r>
                            <w:r>
                              <w:rPr>
                                <w:color w:val="000000" w:themeColor="text1"/>
                              </w:rPr>
                              <w:t>in computer systems, data is represented by either a 1 or a 0.</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9ECCF7D" id="Rectangle 290" o:spid="_x0000_s1051" style="position:absolute;margin-left:-80.6pt;margin-top:44.4pt;width:463.5pt;height:39.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" o:allowoverlap="f" fillcolor="#fff2cc [663]" strokecolor="#2e74b5 [2404]">
                <v:textbox inset="1mm,1mm,1mm,1mm">
                  <w:txbxContent>
                    <w:p w14:paraId="272CB790" w14:textId="77777777" w:rsidR="0062798B" w:rsidRDefault="0062798B" w:rsidP="002B1921">
                      <w:pPr>
                        <w:spacing w:after="0"/>
                        <w:rPr>
                          <w:b/>
                          <w:color w:val="BF8F00" w:themeColor="accent4" w:themeShade="BF"/>
                        </w:rPr>
                      </w:pPr>
                      <w:r>
                        <w:rPr>
                          <w:b/>
                          <w:bCs/>
                          <w:color w:val="BF8F00" w:themeColor="accent4" w:themeShade="BF"/>
                        </w:rPr>
                        <w:t>KEY INFORMATION</w:t>
                      </w:r>
                    </w:p>
                    <w:p w14:paraId="798AD897" w14:textId="77777777" w:rsidR="0062798B" w:rsidRDefault="0062798B" w:rsidP="002B1921">
                      <w:pPr>
                        <w:spacing w:after="0"/>
                        <w:jc w:val="center"/>
                        <w:rPr>
                          <w:color w:val="000000" w:themeColor="text1"/>
                        </w:rPr>
                      </w:pPr>
                      <w:r>
                        <w:rPr>
                          <w:b/>
                          <w:bCs/>
                          <w:color w:val="000000" w:themeColor="text1"/>
                        </w:rPr>
                        <w:t xml:space="preserve">Binary digIT (BIT): </w:t>
                      </w:r>
                      <w:r>
                        <w:rPr>
                          <w:color w:val="000000" w:themeColor="text1"/>
                        </w:rPr>
                        <w:t>in computer systems, data is represented by either a 1 or a 0.</w:t>
                      </w:r>
                    </w:p>
                  </w:txbxContent>
                </v:textbox>
                <w10:wrap type="tight"/>
              </v:rect>
            </w:pict>
          </mc:Fallback>
        </mc:AlternateContent>
      </w:r>
    </w:p>
    <w:p w14:paraId="27EDDC9D" w14:textId="77777777" w:rsidR="00954D57" w:rsidRDefault="00954D57" w:rsidP="00954D57">
      <w:pPr>
        <w:spacing w:after="160" w:line="259" w:lineRule="auto"/>
        <w:rPr>
          <w:b/>
          <w:bCs/>
          <w:sz w:val="24"/>
          <w:szCs w:val="24"/>
          <w:lang w:eastAsia="en-GB"/>
        </w:rPr>
      </w:pPr>
    </w:p>
    <w:p w14:paraId="75C1EB54" w14:textId="77777777" w:rsidR="00954D57" w:rsidRDefault="00954D57" w:rsidP="00954D57">
      <w:pPr>
        <w:spacing w:after="160" w:line="259" w:lineRule="auto"/>
        <w:rPr>
          <w:b/>
          <w:bCs/>
          <w:sz w:val="24"/>
          <w:szCs w:val="24"/>
          <w:lang w:eastAsia="en-GB"/>
        </w:rPr>
      </w:pPr>
    </w:p>
    <w:p w14:paraId="75541D91" w14:textId="6B3545C1" w:rsidR="002B1921" w:rsidRPr="00954D57" w:rsidRDefault="00211AE8" w:rsidP="00954D57">
      <w:pPr>
        <w:spacing w:after="160" w:line="259" w:lineRule="auto"/>
        <w:rPr>
          <w:b/>
          <w:bCs/>
          <w:sz w:val="24"/>
          <w:szCs w:val="24"/>
          <w:lang w:val="cy-GB" w:eastAsia="en-GB"/>
        </w:rPr>
      </w:pPr>
      <w:r w:rsidRPr="00500BD0">
        <w:rPr>
          <w:b/>
          <w:bCs/>
          <w:sz w:val="24"/>
          <w:szCs w:val="24"/>
          <w:lang w:eastAsia="en-GB"/>
        </w:rPr>
        <w:t>Magnetic</w:t>
      </w:r>
    </w:p>
    <w:p w14:paraId="36FF3AE3" w14:textId="7D9CDDC6" w:rsidR="002B1921" w:rsidRPr="00500BD0" w:rsidRDefault="00211AE8" w:rsidP="002B1921">
      <w:pPr>
        <w:spacing w:after="0"/>
        <w:rPr>
          <w:sz w:val="24"/>
          <w:szCs w:val="24"/>
          <w:lang w:eastAsia="en-GB"/>
        </w:rPr>
      </w:pPr>
      <w:r w:rsidRPr="00500BD0">
        <w:rPr>
          <w:sz w:val="24"/>
          <w:szCs w:val="24"/>
          <w:lang w:eastAsia="en-GB"/>
        </w:rPr>
        <w:t>This technology is used in hard disks and tapes. Data is stored on a magnetic medium, which can be a disc or a tape, by writing data using a write-head. Data can then be read by the read-head.</w:t>
      </w:r>
    </w:p>
    <w:p w14:paraId="7882F000" w14:textId="77777777" w:rsidR="002B1921" w:rsidRPr="00500BD0" w:rsidRDefault="002B1921" w:rsidP="002B1921">
      <w:pPr>
        <w:spacing w:after="0"/>
        <w:rPr>
          <w:sz w:val="24"/>
          <w:szCs w:val="24"/>
          <w:lang w:eastAsia="en-GB"/>
        </w:rPr>
      </w:pPr>
    </w:p>
    <w:p w14:paraId="74B356AE" w14:textId="0600A8B7" w:rsidR="002B1921" w:rsidRPr="00121201" w:rsidRDefault="00211AE8" w:rsidP="00121201">
      <w:pPr>
        <w:rPr>
          <w:b/>
          <w:sz w:val="24"/>
          <w:szCs w:val="24"/>
          <w:lang w:eastAsia="en-GB"/>
        </w:rPr>
      </w:pPr>
      <w:r w:rsidRPr="00500BD0">
        <w:rPr>
          <w:b/>
          <w:bCs/>
          <w:sz w:val="24"/>
          <w:szCs w:val="24"/>
          <w:lang w:eastAsia="en-GB"/>
        </w:rPr>
        <w:t>Solid state</w:t>
      </w:r>
    </w:p>
    <w:p w14:paraId="1F1149FF" w14:textId="02D18D74" w:rsidR="002B1921" w:rsidRPr="00500BD0" w:rsidRDefault="00211AE8" w:rsidP="002B1921">
      <w:pPr>
        <w:spacing w:after="0"/>
        <w:rPr>
          <w:sz w:val="24"/>
          <w:szCs w:val="24"/>
          <w:lang w:eastAsia="en-GB"/>
        </w:rPr>
      </w:pPr>
      <w:r w:rsidRPr="00500BD0">
        <w:rPr>
          <w:noProof/>
          <w:lang w:eastAsia="en-GB"/>
        </w:rPr>
        <w:drawing>
          <wp:anchor distT="0" distB="0" distL="114300" distR="114300" simplePos="0" relativeHeight="251606528" behindDoc="1" locked="0" layoutInCell="1" allowOverlap="1" wp14:anchorId="7CE0C0C1" wp14:editId="587AD872">
            <wp:simplePos x="0" y="0"/>
            <wp:positionH relativeFrom="column">
              <wp:posOffset>4974590</wp:posOffset>
            </wp:positionH>
            <wp:positionV relativeFrom="paragraph">
              <wp:posOffset>6985</wp:posOffset>
            </wp:positionV>
            <wp:extent cx="1003300" cy="953135"/>
            <wp:effectExtent l="0" t="0" r="6350" b="0"/>
            <wp:wrapSquare wrapText="bothSides"/>
            <wp:docPr id="292" name="Picture 292" descr="http://pixabay.com/static/uploads/photo/2012/04/15/20/02/memory-35131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58664" name="Picture 5" descr="http://pixabay.com/static/uploads/photo/2012/04/15/20/02/memory-35131_640.png"/>
                    <pic:cNvPicPr>
                      <a:picLocks noChangeAspect="1" noChangeArrowheads="1"/>
                    </pic:cNvPicPr>
                  </pic:nvPicPr>
                  <pic:blipFill>
                    <a:blip r:embed="rId26" cstate="print">
                      <a:extLst>
                        <a:ext uri="{28A0092B-C50C-407E-A947-70E740481C1C}">
                          <a14:useLocalDpi xmlns:a14="http://schemas.microsoft.com/office/drawing/2010/main" val="0"/>
                        </a:ext>
                      </a:extLst>
                    </a:blip>
                    <a:srcRect b="3983"/>
                    <a:stretch>
                      <a:fillRect/>
                    </a:stretch>
                  </pic:blipFill>
                  <pic:spPr bwMode="auto">
                    <a:xfrm>
                      <a:off x="0" y="0"/>
                      <a:ext cx="1003300" cy="953135"/>
                    </a:xfrm>
                    <a:prstGeom prst="rect">
                      <a:avLst/>
                    </a:prstGeom>
                    <a:noFill/>
                    <a:ln>
                      <a:noFill/>
                    </a:ln>
                    <a:extLst>
                      <a:ext uri="{53640926-AAD7-44D8-BBD7-CCE9431645EC}">
                        <a14:shadowObscured xmlns:a14="http://schemas.microsoft.com/office/drawing/2010/main"/>
                      </a:ext>
                    </a:extLst>
                  </pic:spPr>
                </pic:pic>
              </a:graphicData>
            </a:graphic>
          </wp:anchor>
        </w:drawing>
      </w:r>
      <w:r w:rsidRPr="00500BD0">
        <w:rPr>
          <w:sz w:val="24"/>
          <w:szCs w:val="24"/>
          <w:lang w:eastAsia="en-GB"/>
        </w:rPr>
        <w:t>Solid state technology is used in storage media such as flash memory sticks. The technology is called solid state as it doesn't have any moving parts, such as a read-head in magnetic storage. Solid state storage technology is increasingly used to replace both magnetic and optical storage, especially in mobile devices, where its low power consumption and high speed access is advantageous.</w:t>
      </w:r>
    </w:p>
    <w:p w14:paraId="2E63C7ED" w14:textId="1DED72EB" w:rsidR="002B1921" w:rsidRDefault="002B1921" w:rsidP="002B1921">
      <w:pPr>
        <w:spacing w:after="0"/>
        <w:rPr>
          <w:b/>
          <w:sz w:val="24"/>
          <w:szCs w:val="24"/>
          <w:lang w:eastAsia="en-GB"/>
        </w:rPr>
      </w:pPr>
    </w:p>
    <w:p w14:paraId="042D3C20" w14:textId="77777777" w:rsidR="00835F89" w:rsidRDefault="00835F89" w:rsidP="002B1921">
      <w:pPr>
        <w:spacing w:after="160" w:line="259" w:lineRule="auto"/>
        <w:rPr>
          <w:sz w:val="24"/>
          <w:szCs w:val="24"/>
          <w:lang w:eastAsia="en-GB"/>
        </w:rPr>
      </w:pPr>
    </w:p>
    <w:p w14:paraId="3597D8A9" w14:textId="77777777" w:rsidR="00954D57" w:rsidRDefault="00954D57">
      <w:pPr>
        <w:spacing w:after="160" w:line="259" w:lineRule="auto"/>
        <w:rPr>
          <w:b/>
          <w:bCs/>
          <w:sz w:val="28"/>
          <w:szCs w:val="28"/>
        </w:rPr>
      </w:pPr>
      <w:r>
        <w:rPr>
          <w:b/>
          <w:bCs/>
          <w:sz w:val="28"/>
          <w:szCs w:val="28"/>
        </w:rPr>
        <w:br w:type="page"/>
      </w:r>
    </w:p>
    <w:p w14:paraId="6E1A7025" w14:textId="2B6DFD36" w:rsidR="002B1921" w:rsidRDefault="00211AE8" w:rsidP="002B1921">
      <w:pPr>
        <w:spacing w:after="160" w:line="259" w:lineRule="auto"/>
        <w:rPr>
          <w:b/>
          <w:sz w:val="28"/>
          <w:szCs w:val="28"/>
        </w:rPr>
      </w:pPr>
      <w:r>
        <w:rPr>
          <w:b/>
          <w:bCs/>
          <w:sz w:val="28"/>
          <w:szCs w:val="28"/>
        </w:rPr>
        <w:lastRenderedPageBreak/>
        <w:t>Storage requirements</w:t>
      </w:r>
    </w:p>
    <w:p w14:paraId="074D2A30" w14:textId="39C095C6" w:rsidR="002B1921" w:rsidRPr="00500BD0" w:rsidRDefault="00211AE8" w:rsidP="002B1921">
      <w:pPr>
        <w:spacing w:after="0"/>
        <w:rPr>
          <w:color w:val="000000" w:themeColor="text1"/>
          <w:sz w:val="24"/>
          <w:szCs w:val="24"/>
          <w:lang w:eastAsia="en-GB"/>
        </w:rPr>
      </w:pPr>
      <w:r w:rsidRPr="00500BD0">
        <w:rPr>
          <w:color w:val="000000" w:themeColor="text1"/>
          <w:sz w:val="24"/>
          <w:szCs w:val="24"/>
          <w:lang w:eastAsia="en-GB"/>
        </w:rPr>
        <w:t>Computer systems can only store and process binary digits, also known as BITs. A BIT is either a 1 or a 0. When 8 bits are stored as a binary number, they are collectively called a byte.</w:t>
      </w:r>
    </w:p>
    <w:p w14:paraId="365838E6" w14:textId="77777777" w:rsidR="002B1921" w:rsidRPr="00500BD0" w:rsidRDefault="002B1921" w:rsidP="002B1921">
      <w:pPr>
        <w:spacing w:after="0"/>
        <w:rPr>
          <w:color w:val="000000" w:themeColor="text1"/>
          <w:sz w:val="24"/>
          <w:szCs w:val="24"/>
          <w:lang w:eastAsia="en-GB"/>
        </w:rPr>
      </w:pPr>
    </w:p>
    <w:tbl>
      <w:tblPr>
        <w:tblW w:w="0" w:type="auto"/>
        <w:tblInd w:w="993" w:type="dxa"/>
        <w:tblBorders>
          <w:top w:val="outset" w:sz="12" w:space="0" w:color="auto"/>
          <w:left w:val="outset" w:sz="12" w:space="0" w:color="auto"/>
          <w:bottom w:val="outset" w:sz="12" w:space="0" w:color="auto"/>
          <w:right w:val="outset" w:sz="12" w:space="0" w:color="auto"/>
        </w:tblBorders>
        <w:shd w:val="clear" w:color="auto" w:fill="FFFFFF"/>
        <w:tblLayout w:type="fixed"/>
        <w:tblCellMar>
          <w:left w:w="0" w:type="dxa"/>
          <w:right w:w="0" w:type="dxa"/>
        </w:tblCellMar>
        <w:tblLook w:val="04A0" w:firstRow="1" w:lastRow="0" w:firstColumn="1" w:lastColumn="0" w:noHBand="0" w:noVBand="1"/>
      </w:tblPr>
      <w:tblGrid>
        <w:gridCol w:w="1224"/>
        <w:gridCol w:w="1104"/>
        <w:gridCol w:w="1640"/>
      </w:tblGrid>
      <w:tr w:rsidR="004B2D02" w14:paraId="6F01022A" w14:textId="77777777" w:rsidTr="002B1921">
        <w:tc>
          <w:tcPr>
            <w:tcW w:w="1224" w:type="dxa"/>
            <w:tcBorders>
              <w:top w:val="nil"/>
              <w:left w:val="nil"/>
              <w:bottom w:val="single" w:sz="4" w:space="0" w:color="auto"/>
              <w:right w:val="single" w:sz="4" w:space="0" w:color="auto"/>
            </w:tcBorders>
            <w:shd w:val="clear" w:color="auto" w:fill="auto"/>
            <w:hideMark/>
          </w:tcPr>
          <w:p w14:paraId="718B91A4" w14:textId="77777777" w:rsidR="002B1921" w:rsidRPr="00500BD0" w:rsidRDefault="002B1921" w:rsidP="002B1921">
            <w:pPr>
              <w:spacing w:after="0"/>
              <w:ind w:left="57"/>
              <w:rPr>
                <w:color w:val="FFFFFF" w:themeColor="background1"/>
                <w:sz w:val="24"/>
                <w:szCs w:val="24"/>
                <w:lang w:eastAsia="en-GB"/>
              </w:rPr>
            </w:pPr>
          </w:p>
        </w:tc>
        <w:tc>
          <w:tcPr>
            <w:tcW w:w="1104" w:type="dxa"/>
            <w:tcBorders>
              <w:top w:val="outset" w:sz="6" w:space="0" w:color="auto"/>
              <w:left w:val="single" w:sz="4" w:space="0" w:color="auto"/>
              <w:bottom w:val="outset" w:sz="6" w:space="0" w:color="auto"/>
              <w:right w:val="outset" w:sz="6" w:space="0" w:color="auto"/>
            </w:tcBorders>
            <w:shd w:val="clear" w:color="auto" w:fill="44546A" w:themeFill="text2"/>
            <w:hideMark/>
          </w:tcPr>
          <w:p w14:paraId="125F225D" w14:textId="77777777" w:rsidR="002B1921" w:rsidRPr="00500BD0" w:rsidRDefault="00211AE8" w:rsidP="00C2131C">
            <w:pPr>
              <w:spacing w:after="0"/>
              <w:ind w:left="113"/>
              <w:jc w:val="center"/>
              <w:rPr>
                <w:color w:val="FFFFFF" w:themeColor="background1"/>
                <w:sz w:val="24"/>
                <w:szCs w:val="24"/>
                <w:lang w:eastAsia="en-GB"/>
              </w:rPr>
            </w:pPr>
            <w:r w:rsidRPr="00500BD0">
              <w:rPr>
                <w:b/>
                <w:bCs/>
                <w:color w:val="FFFFFF" w:themeColor="background1"/>
                <w:sz w:val="24"/>
                <w:szCs w:val="24"/>
                <w:lang w:eastAsia="en-GB"/>
              </w:rPr>
              <w:t>Symbol</w:t>
            </w:r>
          </w:p>
        </w:tc>
        <w:tc>
          <w:tcPr>
            <w:tcW w:w="1640" w:type="dxa"/>
            <w:tcBorders>
              <w:top w:val="outset" w:sz="6" w:space="0" w:color="auto"/>
              <w:left w:val="outset" w:sz="6" w:space="0" w:color="auto"/>
              <w:bottom w:val="outset" w:sz="6" w:space="0" w:color="auto"/>
              <w:right w:val="outset" w:sz="6" w:space="0" w:color="auto"/>
            </w:tcBorders>
            <w:shd w:val="clear" w:color="auto" w:fill="44546A" w:themeFill="text2"/>
          </w:tcPr>
          <w:p w14:paraId="66B5FEE8" w14:textId="77777777" w:rsidR="002B1921" w:rsidRPr="00500BD0" w:rsidRDefault="00211AE8" w:rsidP="00C2131C">
            <w:pPr>
              <w:spacing w:after="0"/>
              <w:ind w:left="113"/>
              <w:jc w:val="center"/>
              <w:rPr>
                <w:b/>
                <w:bCs/>
                <w:color w:val="FFFFFF" w:themeColor="background1"/>
                <w:sz w:val="24"/>
                <w:szCs w:val="24"/>
                <w:lang w:eastAsia="en-GB"/>
              </w:rPr>
            </w:pPr>
            <w:r w:rsidRPr="00500BD0">
              <w:rPr>
                <w:b/>
                <w:bCs/>
                <w:color w:val="FFFFFF" w:themeColor="background1"/>
                <w:sz w:val="24"/>
                <w:szCs w:val="24"/>
                <w:lang w:eastAsia="en-GB"/>
              </w:rPr>
              <w:t>Value</w:t>
            </w:r>
          </w:p>
        </w:tc>
      </w:tr>
      <w:tr w:rsidR="004B2D02" w14:paraId="676EC9DD" w14:textId="77777777" w:rsidTr="002B1921">
        <w:tc>
          <w:tcPr>
            <w:tcW w:w="1224" w:type="dxa"/>
            <w:tcBorders>
              <w:top w:val="single" w:sz="4" w:space="0" w:color="auto"/>
              <w:left w:val="outset" w:sz="6" w:space="0" w:color="auto"/>
              <w:bottom w:val="outset" w:sz="6" w:space="0" w:color="auto"/>
              <w:right w:val="outset" w:sz="6" w:space="0" w:color="auto"/>
            </w:tcBorders>
            <w:shd w:val="clear" w:color="auto" w:fill="D5DCE4" w:themeFill="text2" w:themeFillTint="33"/>
          </w:tcPr>
          <w:p w14:paraId="14BCF714" w14:textId="275D6D1D" w:rsidR="002B1921" w:rsidRPr="00500BD0" w:rsidRDefault="00211AE8" w:rsidP="002B1921">
            <w:pPr>
              <w:spacing w:after="0"/>
              <w:ind w:left="57"/>
              <w:rPr>
                <w:sz w:val="24"/>
                <w:szCs w:val="24"/>
                <w:lang w:eastAsia="en-GB"/>
              </w:rPr>
            </w:pPr>
            <w:r w:rsidRPr="00500BD0">
              <w:rPr>
                <w:sz w:val="24"/>
                <w:szCs w:val="24"/>
                <w:lang w:eastAsia="en-GB"/>
              </w:rPr>
              <w:t xml:space="preserve"> B</w:t>
            </w:r>
            <w:r w:rsidR="00F83E1A">
              <w:rPr>
                <w:sz w:val="24"/>
                <w:szCs w:val="24"/>
                <w:lang w:eastAsia="en-GB"/>
              </w:rPr>
              <w:t>it</w:t>
            </w:r>
          </w:p>
        </w:tc>
        <w:tc>
          <w:tcPr>
            <w:tcW w:w="1104" w:type="dxa"/>
            <w:tcBorders>
              <w:top w:val="outset" w:sz="6" w:space="0" w:color="auto"/>
              <w:left w:val="outset" w:sz="6" w:space="0" w:color="auto"/>
              <w:bottom w:val="outset" w:sz="6" w:space="0" w:color="auto"/>
              <w:right w:val="outset" w:sz="6" w:space="0" w:color="auto"/>
            </w:tcBorders>
            <w:shd w:val="clear" w:color="auto" w:fill="FFFFFF"/>
          </w:tcPr>
          <w:p w14:paraId="305F6A72" w14:textId="462FB831" w:rsidR="002B1921" w:rsidRPr="00500BD0" w:rsidRDefault="002B1921" w:rsidP="002B1921">
            <w:pPr>
              <w:spacing w:after="0"/>
              <w:ind w:left="113"/>
              <w:rPr>
                <w:sz w:val="24"/>
                <w:szCs w:val="24"/>
                <w:lang w:eastAsia="en-GB"/>
              </w:rPr>
            </w:pPr>
          </w:p>
        </w:tc>
        <w:tc>
          <w:tcPr>
            <w:tcW w:w="1640" w:type="dxa"/>
            <w:tcBorders>
              <w:top w:val="outset" w:sz="6" w:space="0" w:color="auto"/>
              <w:left w:val="outset" w:sz="6" w:space="0" w:color="auto"/>
              <w:bottom w:val="outset" w:sz="6" w:space="0" w:color="auto"/>
              <w:right w:val="outset" w:sz="6" w:space="0" w:color="auto"/>
            </w:tcBorders>
            <w:shd w:val="clear" w:color="auto" w:fill="FFFFFF"/>
          </w:tcPr>
          <w:p w14:paraId="57836962" w14:textId="5FCF0091" w:rsidR="002B1921" w:rsidRPr="00500BD0" w:rsidRDefault="00F83E1A" w:rsidP="002B1921">
            <w:pPr>
              <w:spacing w:after="0"/>
              <w:ind w:left="113"/>
              <w:rPr>
                <w:sz w:val="24"/>
                <w:szCs w:val="24"/>
                <w:lang w:eastAsia="en-GB"/>
              </w:rPr>
            </w:pPr>
            <w:r>
              <w:rPr>
                <w:sz w:val="24"/>
                <w:szCs w:val="24"/>
                <w:lang w:eastAsia="en-GB"/>
              </w:rPr>
              <w:t>1</w:t>
            </w:r>
            <w:r w:rsidR="00211AE8" w:rsidRPr="00500BD0">
              <w:rPr>
                <w:sz w:val="24"/>
                <w:szCs w:val="24"/>
                <w:lang w:eastAsia="en-GB"/>
              </w:rPr>
              <w:t xml:space="preserve"> bit</w:t>
            </w:r>
          </w:p>
        </w:tc>
      </w:tr>
      <w:tr w:rsidR="00F83E1A" w14:paraId="0DD8BDC3" w14:textId="77777777" w:rsidTr="002B1921">
        <w:tc>
          <w:tcPr>
            <w:tcW w:w="1224" w:type="dxa"/>
            <w:tcBorders>
              <w:top w:val="single" w:sz="4" w:space="0" w:color="auto"/>
              <w:left w:val="outset" w:sz="6" w:space="0" w:color="auto"/>
              <w:bottom w:val="outset" w:sz="6" w:space="0" w:color="auto"/>
              <w:right w:val="outset" w:sz="6" w:space="0" w:color="auto"/>
            </w:tcBorders>
            <w:shd w:val="clear" w:color="auto" w:fill="D5DCE4" w:themeFill="text2" w:themeFillTint="33"/>
          </w:tcPr>
          <w:p w14:paraId="163172CC" w14:textId="67E21A57" w:rsidR="00F83E1A" w:rsidRPr="00500BD0" w:rsidRDefault="00F83E1A" w:rsidP="002B1921">
            <w:pPr>
              <w:spacing w:after="0"/>
              <w:ind w:left="57"/>
              <w:rPr>
                <w:sz w:val="24"/>
                <w:szCs w:val="24"/>
                <w:lang w:eastAsia="en-GB"/>
              </w:rPr>
            </w:pPr>
            <w:r>
              <w:rPr>
                <w:sz w:val="24"/>
                <w:szCs w:val="24"/>
                <w:lang w:eastAsia="en-GB"/>
              </w:rPr>
              <w:t>Nybble</w:t>
            </w:r>
          </w:p>
        </w:tc>
        <w:tc>
          <w:tcPr>
            <w:tcW w:w="1104" w:type="dxa"/>
            <w:tcBorders>
              <w:top w:val="outset" w:sz="6" w:space="0" w:color="auto"/>
              <w:left w:val="outset" w:sz="6" w:space="0" w:color="auto"/>
              <w:bottom w:val="outset" w:sz="6" w:space="0" w:color="auto"/>
              <w:right w:val="outset" w:sz="6" w:space="0" w:color="auto"/>
            </w:tcBorders>
            <w:shd w:val="clear" w:color="auto" w:fill="FFFFFF"/>
          </w:tcPr>
          <w:p w14:paraId="020DAF84" w14:textId="77777777" w:rsidR="00F83E1A" w:rsidRPr="00500BD0" w:rsidRDefault="00F83E1A" w:rsidP="002B1921">
            <w:pPr>
              <w:spacing w:after="0"/>
              <w:ind w:left="113"/>
              <w:rPr>
                <w:sz w:val="24"/>
                <w:szCs w:val="24"/>
                <w:lang w:eastAsia="en-GB"/>
              </w:rPr>
            </w:pPr>
          </w:p>
        </w:tc>
        <w:tc>
          <w:tcPr>
            <w:tcW w:w="1640" w:type="dxa"/>
            <w:tcBorders>
              <w:top w:val="outset" w:sz="6" w:space="0" w:color="auto"/>
              <w:left w:val="outset" w:sz="6" w:space="0" w:color="auto"/>
              <w:bottom w:val="outset" w:sz="6" w:space="0" w:color="auto"/>
              <w:right w:val="outset" w:sz="6" w:space="0" w:color="auto"/>
            </w:tcBorders>
            <w:shd w:val="clear" w:color="auto" w:fill="FFFFFF"/>
          </w:tcPr>
          <w:p w14:paraId="6212FF4B" w14:textId="37B6556F" w:rsidR="00F83E1A" w:rsidRPr="00500BD0" w:rsidRDefault="00F83E1A" w:rsidP="002B1921">
            <w:pPr>
              <w:spacing w:after="0"/>
              <w:ind w:left="113"/>
              <w:rPr>
                <w:sz w:val="24"/>
                <w:szCs w:val="24"/>
                <w:lang w:eastAsia="en-GB"/>
              </w:rPr>
            </w:pPr>
            <w:r>
              <w:rPr>
                <w:sz w:val="24"/>
                <w:szCs w:val="24"/>
                <w:lang w:eastAsia="en-GB"/>
              </w:rPr>
              <w:t>4 bits</w:t>
            </w:r>
          </w:p>
        </w:tc>
      </w:tr>
      <w:tr w:rsidR="00F83E1A" w14:paraId="6A493496" w14:textId="77777777" w:rsidTr="002B1921">
        <w:tc>
          <w:tcPr>
            <w:tcW w:w="1224" w:type="dxa"/>
            <w:tcBorders>
              <w:top w:val="single" w:sz="4" w:space="0" w:color="auto"/>
              <w:left w:val="outset" w:sz="6" w:space="0" w:color="auto"/>
              <w:bottom w:val="outset" w:sz="6" w:space="0" w:color="auto"/>
              <w:right w:val="outset" w:sz="6" w:space="0" w:color="auto"/>
            </w:tcBorders>
            <w:shd w:val="clear" w:color="auto" w:fill="D5DCE4" w:themeFill="text2" w:themeFillTint="33"/>
          </w:tcPr>
          <w:p w14:paraId="25756189" w14:textId="38307BFD" w:rsidR="00F83E1A" w:rsidRPr="00500BD0" w:rsidRDefault="00F83E1A" w:rsidP="002B1921">
            <w:pPr>
              <w:spacing w:after="0"/>
              <w:ind w:left="57"/>
              <w:rPr>
                <w:sz w:val="24"/>
                <w:szCs w:val="24"/>
                <w:lang w:eastAsia="en-GB"/>
              </w:rPr>
            </w:pPr>
            <w:r>
              <w:rPr>
                <w:sz w:val="24"/>
                <w:szCs w:val="24"/>
                <w:lang w:eastAsia="en-GB"/>
              </w:rPr>
              <w:t>Byte</w:t>
            </w:r>
          </w:p>
        </w:tc>
        <w:tc>
          <w:tcPr>
            <w:tcW w:w="1104" w:type="dxa"/>
            <w:tcBorders>
              <w:top w:val="outset" w:sz="6" w:space="0" w:color="auto"/>
              <w:left w:val="outset" w:sz="6" w:space="0" w:color="auto"/>
              <w:bottom w:val="outset" w:sz="6" w:space="0" w:color="auto"/>
              <w:right w:val="outset" w:sz="6" w:space="0" w:color="auto"/>
            </w:tcBorders>
            <w:shd w:val="clear" w:color="auto" w:fill="FFFFFF"/>
          </w:tcPr>
          <w:p w14:paraId="232B958B" w14:textId="37117812" w:rsidR="00F83E1A" w:rsidRPr="00500BD0" w:rsidRDefault="00F83E1A" w:rsidP="002B1921">
            <w:pPr>
              <w:spacing w:after="0"/>
              <w:ind w:left="113"/>
              <w:rPr>
                <w:sz w:val="24"/>
                <w:szCs w:val="24"/>
                <w:lang w:eastAsia="en-GB"/>
              </w:rPr>
            </w:pPr>
            <w:r>
              <w:rPr>
                <w:sz w:val="24"/>
                <w:szCs w:val="24"/>
                <w:lang w:eastAsia="en-GB"/>
              </w:rPr>
              <w:t>B</w:t>
            </w:r>
          </w:p>
        </w:tc>
        <w:tc>
          <w:tcPr>
            <w:tcW w:w="1640" w:type="dxa"/>
            <w:tcBorders>
              <w:top w:val="outset" w:sz="6" w:space="0" w:color="auto"/>
              <w:left w:val="outset" w:sz="6" w:space="0" w:color="auto"/>
              <w:bottom w:val="outset" w:sz="6" w:space="0" w:color="auto"/>
              <w:right w:val="outset" w:sz="6" w:space="0" w:color="auto"/>
            </w:tcBorders>
            <w:shd w:val="clear" w:color="auto" w:fill="FFFFFF"/>
          </w:tcPr>
          <w:p w14:paraId="5A14C7FE" w14:textId="7A4487F5" w:rsidR="00F83E1A" w:rsidRPr="00500BD0" w:rsidRDefault="00F83E1A" w:rsidP="002B1921">
            <w:pPr>
              <w:spacing w:after="0"/>
              <w:ind w:left="113"/>
              <w:rPr>
                <w:sz w:val="24"/>
                <w:szCs w:val="24"/>
                <w:lang w:eastAsia="en-GB"/>
              </w:rPr>
            </w:pPr>
            <w:r>
              <w:rPr>
                <w:sz w:val="24"/>
                <w:szCs w:val="24"/>
                <w:lang w:eastAsia="en-GB"/>
              </w:rPr>
              <w:t>8 bits</w:t>
            </w:r>
          </w:p>
        </w:tc>
      </w:tr>
      <w:tr w:rsidR="004B2D02" w14:paraId="32741901" w14:textId="77777777" w:rsidTr="002B1921">
        <w:tc>
          <w:tcPr>
            <w:tcW w:w="1224" w:type="dxa"/>
            <w:tcBorders>
              <w:top w:val="outset" w:sz="6" w:space="0" w:color="auto"/>
              <w:left w:val="outset" w:sz="6" w:space="0" w:color="auto"/>
              <w:bottom w:val="outset" w:sz="6" w:space="0" w:color="auto"/>
              <w:right w:val="outset" w:sz="6" w:space="0" w:color="auto"/>
            </w:tcBorders>
            <w:shd w:val="clear" w:color="auto" w:fill="D5DCE4" w:themeFill="text2" w:themeFillTint="33"/>
            <w:hideMark/>
          </w:tcPr>
          <w:p w14:paraId="20430764" w14:textId="77777777" w:rsidR="002B1921" w:rsidRPr="00500BD0" w:rsidRDefault="00211AE8" w:rsidP="002B1921">
            <w:pPr>
              <w:spacing w:after="0"/>
              <w:ind w:left="57"/>
              <w:rPr>
                <w:sz w:val="24"/>
                <w:szCs w:val="24"/>
                <w:lang w:eastAsia="en-GB"/>
              </w:rPr>
            </w:pPr>
            <w:r w:rsidRPr="00500BD0">
              <w:rPr>
                <w:sz w:val="24"/>
                <w:szCs w:val="24"/>
                <w:lang w:eastAsia="en-GB"/>
              </w:rPr>
              <w:t>kilobyte</w:t>
            </w:r>
          </w:p>
        </w:tc>
        <w:tc>
          <w:tcPr>
            <w:tcW w:w="1104" w:type="dxa"/>
            <w:tcBorders>
              <w:top w:val="outset" w:sz="6" w:space="0" w:color="auto"/>
              <w:left w:val="outset" w:sz="6" w:space="0" w:color="auto"/>
              <w:bottom w:val="outset" w:sz="6" w:space="0" w:color="auto"/>
              <w:right w:val="outset" w:sz="6" w:space="0" w:color="auto"/>
            </w:tcBorders>
            <w:shd w:val="clear" w:color="auto" w:fill="FFFFFF"/>
            <w:hideMark/>
          </w:tcPr>
          <w:p w14:paraId="467F5494" w14:textId="77777777" w:rsidR="002B1921" w:rsidRPr="00500BD0" w:rsidRDefault="00211AE8" w:rsidP="002B1921">
            <w:pPr>
              <w:spacing w:after="0"/>
              <w:ind w:left="113"/>
              <w:rPr>
                <w:sz w:val="24"/>
                <w:szCs w:val="24"/>
                <w:lang w:eastAsia="en-GB"/>
              </w:rPr>
            </w:pPr>
            <w:r w:rsidRPr="00500BD0">
              <w:rPr>
                <w:sz w:val="24"/>
                <w:szCs w:val="24"/>
                <w:lang w:eastAsia="en-GB"/>
              </w:rPr>
              <w:t>kB</w:t>
            </w:r>
          </w:p>
        </w:tc>
        <w:tc>
          <w:tcPr>
            <w:tcW w:w="1640" w:type="dxa"/>
            <w:tcBorders>
              <w:top w:val="outset" w:sz="6" w:space="0" w:color="auto"/>
              <w:left w:val="outset" w:sz="6" w:space="0" w:color="auto"/>
              <w:bottom w:val="outset" w:sz="6" w:space="0" w:color="auto"/>
              <w:right w:val="outset" w:sz="6" w:space="0" w:color="auto"/>
            </w:tcBorders>
            <w:shd w:val="clear" w:color="auto" w:fill="FFFFFF"/>
          </w:tcPr>
          <w:p w14:paraId="1DDC9606" w14:textId="77777777" w:rsidR="002B1921" w:rsidRPr="00500BD0" w:rsidRDefault="00211AE8" w:rsidP="002B1921">
            <w:pPr>
              <w:spacing w:after="0"/>
              <w:ind w:left="113"/>
              <w:rPr>
                <w:sz w:val="24"/>
                <w:szCs w:val="24"/>
                <w:lang w:eastAsia="en-GB"/>
              </w:rPr>
            </w:pPr>
            <w:r w:rsidRPr="00500BD0">
              <w:rPr>
                <w:b/>
                <w:noProof/>
                <w:sz w:val="28"/>
                <w:szCs w:val="28"/>
                <w:lang w:eastAsia="en-GB"/>
              </w:rPr>
              <mc:AlternateContent>
                <mc:Choice Requires="wps">
                  <w:drawing>
                    <wp:anchor distT="0" distB="0" distL="114300" distR="114300" simplePos="0" relativeHeight="251603456" behindDoc="0" locked="0" layoutInCell="1" allowOverlap="1" wp14:anchorId="554F9DDA" wp14:editId="7BCE79D5">
                      <wp:simplePos x="0" y="0"/>
                      <wp:positionH relativeFrom="column">
                        <wp:posOffset>1719885</wp:posOffset>
                      </wp:positionH>
                      <wp:positionV relativeFrom="paragraph">
                        <wp:posOffset>100508</wp:posOffset>
                      </wp:positionV>
                      <wp:extent cx="2486025" cy="672998"/>
                      <wp:effectExtent l="57150" t="38100" r="85725" b="89535"/>
                      <wp:wrapNone/>
                      <wp:docPr id="430" name="Rectangle 430"/>
                      <wp:cNvGraphicFramePr/>
                      <a:graphic xmlns:a="http://schemas.openxmlformats.org/drawingml/2006/main">
                        <a:graphicData uri="http://schemas.microsoft.com/office/word/2010/wordprocessingShape">
                          <wps:wsp>
                            <wps:cNvSpPr/>
                            <wps:spPr>
                              <a:xfrm>
                                <a:off x="0" y="0"/>
                                <a:ext cx="2486025" cy="672998"/>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a:solidFill>
                                  <a:srgbClr val="C0504D">
                                    <a:shade val="95000"/>
                                    <a:satMod val="105000"/>
                                  </a:srgbClr>
                                </a:solidFill>
                              </a:ln>
                              <a:effectLst>
                                <a:outerShdw blurRad="40000" dist="20000" dir="5400000" rotWithShape="0">
                                  <a:srgbClr val="000000">
                                    <a:alpha val="38000"/>
                                  </a:srgbClr>
                                </a:outerShdw>
                              </a:effectLst>
                            </wps:spPr>
                            <wps:txbx>
                              <w:txbxContent>
                                <w:p w14:paraId="6250E46B" w14:textId="77777777" w:rsidR="0062798B" w:rsidRDefault="0062798B" w:rsidP="002B1921">
                                  <w:pPr>
                                    <w:spacing w:after="0"/>
                                    <w:jc w:val="center"/>
                                    <w:rPr>
                                      <w:b/>
                                      <w:color w:val="000000" w:themeColor="text1"/>
                                    </w:rPr>
                                  </w:pPr>
                                  <w:r>
                                    <w:rPr>
                                      <w:b/>
                                      <w:bCs/>
                                      <w:color w:val="000000" w:themeColor="text1"/>
                                    </w:rPr>
                                    <w:t>INTERESTING FACT</w:t>
                                  </w:r>
                                </w:p>
                                <w:p w14:paraId="5457D5E1" w14:textId="77777777" w:rsidR="0062798B" w:rsidRPr="00F03771" w:rsidRDefault="0062798B">
                                  <w:pPr>
                                    <w:spacing w:after="0"/>
                                    <w:rPr>
                                      <w:color w:val="000000" w:themeColor="text1"/>
                                      <w:lang w:val="cy-GB"/>
                                    </w:rPr>
                                  </w:pPr>
                                  <w:r>
                                    <w:rPr>
                                      <w:color w:val="000000" w:themeColor="text1"/>
                                    </w:rPr>
                                    <w:t>Half a byte (4 bits) is called a nybble.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ect w14:anchorId="554F9DDA" id="Rectangle 430" o:spid="_x0000_s1052" style="position:absolute;left:0;text-align:left;margin-left:135.4pt;margin-top:7.9pt;width:195.75pt;height:53pt;z-index:25160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" fillcolor="#ffa2a1" strokecolor="#be4b48">
                      <v:fill color2="#ffe5e5" rotate="t" angle="180" colors="0 #ffa2a1;22938f #ffbebd;1 #ffe5e5" focus="100%" type="gradient"/>
                      <v:shadow on="t" color="black" opacity="24903f" origin=",.5" offset="0,.55556mm"/>
                      <v:textbox inset="1mm,1mm,1mm,1mm">
                        <w:txbxContent>
                          <w:p w14:paraId="6250E46B" w14:textId="77777777" w:rsidR="0062798B" w:rsidRDefault="0062798B" w:rsidP="002B1921">
                            <w:pPr>
                              <w:spacing w:after="0"/>
                              <w:jc w:val="center"/>
                              <w:rPr>
                                <w:b/>
                                <w:color w:val="000000" w:themeColor="text1"/>
                              </w:rPr>
                            </w:pPr>
                            <w:r>
                              <w:rPr>
                                <w:b/>
                                <w:bCs/>
                                <w:color w:val="000000" w:themeColor="text1"/>
                              </w:rPr>
                              <w:t>INTERESTING FACT</w:t>
                            </w:r>
                          </w:p>
                          <w:p w14:paraId="5457D5E1" w14:textId="77777777" w:rsidR="0062798B" w:rsidRPr="00F03771" w:rsidRDefault="0062798B">
                            <w:pPr>
                              <w:spacing w:after="0"/>
                              <w:rPr>
                                <w:color w:val="000000" w:themeColor="text1"/>
                                <w:lang w:val="cy-GB"/>
                              </w:rPr>
                            </w:pPr>
                            <w:r>
                              <w:rPr>
                                <w:color w:val="000000" w:themeColor="text1"/>
                              </w:rPr>
                              <w:t>Half a byte (4 bits) is called a nybble.</w:t>
                            </w:r>
                          </w:p>
                        </w:txbxContent>
                      </v:textbox>
                    </v:rect>
                  </w:pict>
                </mc:Fallback>
              </mc:AlternateContent>
            </w:r>
            <w:r w:rsidRPr="00500BD0">
              <w:rPr>
                <w:sz w:val="24"/>
                <w:szCs w:val="24"/>
                <w:lang w:eastAsia="en-GB"/>
              </w:rPr>
              <w:t>1024 bytes</w:t>
            </w:r>
          </w:p>
        </w:tc>
      </w:tr>
      <w:tr w:rsidR="004B2D02" w14:paraId="06EF5B80" w14:textId="77777777" w:rsidTr="002B1921">
        <w:tc>
          <w:tcPr>
            <w:tcW w:w="1224" w:type="dxa"/>
            <w:tcBorders>
              <w:top w:val="outset" w:sz="6" w:space="0" w:color="auto"/>
              <w:left w:val="outset" w:sz="6" w:space="0" w:color="auto"/>
              <w:bottom w:val="outset" w:sz="6" w:space="0" w:color="auto"/>
              <w:right w:val="outset" w:sz="6" w:space="0" w:color="auto"/>
            </w:tcBorders>
            <w:shd w:val="clear" w:color="auto" w:fill="D5DCE4" w:themeFill="text2" w:themeFillTint="33"/>
            <w:hideMark/>
          </w:tcPr>
          <w:p w14:paraId="2AF01760" w14:textId="77777777" w:rsidR="002B1921" w:rsidRPr="00500BD0" w:rsidRDefault="00211AE8" w:rsidP="002B1921">
            <w:pPr>
              <w:spacing w:after="0"/>
              <w:ind w:left="57"/>
              <w:rPr>
                <w:sz w:val="24"/>
                <w:szCs w:val="24"/>
                <w:lang w:eastAsia="en-GB"/>
              </w:rPr>
            </w:pPr>
            <w:r w:rsidRPr="00500BD0">
              <w:rPr>
                <w:sz w:val="24"/>
                <w:szCs w:val="24"/>
                <w:lang w:eastAsia="en-GB"/>
              </w:rPr>
              <w:t xml:space="preserve"> Megabyte</w:t>
            </w:r>
          </w:p>
        </w:tc>
        <w:tc>
          <w:tcPr>
            <w:tcW w:w="1104" w:type="dxa"/>
            <w:tcBorders>
              <w:top w:val="outset" w:sz="6" w:space="0" w:color="auto"/>
              <w:left w:val="outset" w:sz="6" w:space="0" w:color="auto"/>
              <w:bottom w:val="outset" w:sz="6" w:space="0" w:color="auto"/>
              <w:right w:val="outset" w:sz="6" w:space="0" w:color="auto"/>
            </w:tcBorders>
            <w:shd w:val="clear" w:color="auto" w:fill="FFFFFF"/>
            <w:hideMark/>
          </w:tcPr>
          <w:p w14:paraId="57BD99D0" w14:textId="77777777" w:rsidR="002B1921" w:rsidRPr="00500BD0" w:rsidRDefault="00F03771" w:rsidP="00F03771">
            <w:pPr>
              <w:spacing w:after="0"/>
              <w:ind w:left="113"/>
              <w:rPr>
                <w:sz w:val="24"/>
                <w:szCs w:val="24"/>
                <w:lang w:eastAsia="en-GB"/>
              </w:rPr>
            </w:pPr>
            <w:r w:rsidRPr="00500BD0">
              <w:rPr>
                <w:sz w:val="24"/>
                <w:szCs w:val="24"/>
                <w:lang w:eastAsia="en-GB"/>
              </w:rPr>
              <w:t>MB</w:t>
            </w:r>
          </w:p>
        </w:tc>
        <w:tc>
          <w:tcPr>
            <w:tcW w:w="1640" w:type="dxa"/>
            <w:tcBorders>
              <w:top w:val="outset" w:sz="6" w:space="0" w:color="auto"/>
              <w:left w:val="outset" w:sz="6" w:space="0" w:color="auto"/>
              <w:bottom w:val="outset" w:sz="6" w:space="0" w:color="auto"/>
              <w:right w:val="outset" w:sz="6" w:space="0" w:color="auto"/>
            </w:tcBorders>
            <w:shd w:val="clear" w:color="auto" w:fill="FFFFFF"/>
          </w:tcPr>
          <w:p w14:paraId="1FC29589" w14:textId="77777777" w:rsidR="002B1921" w:rsidRPr="00500BD0" w:rsidRDefault="00211AE8" w:rsidP="002B1921">
            <w:pPr>
              <w:spacing w:after="0"/>
              <w:ind w:left="113"/>
              <w:rPr>
                <w:sz w:val="24"/>
                <w:szCs w:val="24"/>
                <w:lang w:eastAsia="en-GB"/>
              </w:rPr>
            </w:pPr>
            <w:r w:rsidRPr="00500BD0">
              <w:rPr>
                <w:sz w:val="24"/>
                <w:szCs w:val="24"/>
                <w:lang w:eastAsia="en-GB"/>
              </w:rPr>
              <w:t>1024 kB</w:t>
            </w:r>
          </w:p>
        </w:tc>
      </w:tr>
      <w:tr w:rsidR="004B2D02" w14:paraId="64F38D71" w14:textId="77777777" w:rsidTr="002B1921">
        <w:tc>
          <w:tcPr>
            <w:tcW w:w="1224" w:type="dxa"/>
            <w:tcBorders>
              <w:top w:val="outset" w:sz="6" w:space="0" w:color="auto"/>
              <w:left w:val="outset" w:sz="6" w:space="0" w:color="auto"/>
              <w:bottom w:val="outset" w:sz="6" w:space="0" w:color="auto"/>
              <w:right w:val="outset" w:sz="6" w:space="0" w:color="auto"/>
            </w:tcBorders>
            <w:shd w:val="clear" w:color="auto" w:fill="D5DCE4" w:themeFill="text2" w:themeFillTint="33"/>
            <w:hideMark/>
          </w:tcPr>
          <w:p w14:paraId="2795EFDB" w14:textId="77777777" w:rsidR="002B1921" w:rsidRPr="00500BD0" w:rsidRDefault="00211AE8" w:rsidP="002B1921">
            <w:pPr>
              <w:spacing w:after="0"/>
              <w:ind w:left="57"/>
              <w:rPr>
                <w:sz w:val="24"/>
                <w:szCs w:val="24"/>
                <w:lang w:eastAsia="en-GB"/>
              </w:rPr>
            </w:pPr>
            <w:r w:rsidRPr="00500BD0">
              <w:rPr>
                <w:sz w:val="24"/>
                <w:szCs w:val="24"/>
                <w:lang w:eastAsia="en-GB"/>
              </w:rPr>
              <w:t xml:space="preserve"> Gigabyte</w:t>
            </w:r>
          </w:p>
        </w:tc>
        <w:tc>
          <w:tcPr>
            <w:tcW w:w="1104" w:type="dxa"/>
            <w:tcBorders>
              <w:top w:val="outset" w:sz="6" w:space="0" w:color="auto"/>
              <w:left w:val="outset" w:sz="6" w:space="0" w:color="auto"/>
              <w:bottom w:val="outset" w:sz="6" w:space="0" w:color="auto"/>
              <w:right w:val="outset" w:sz="6" w:space="0" w:color="auto"/>
            </w:tcBorders>
            <w:shd w:val="clear" w:color="auto" w:fill="FFFFFF"/>
            <w:hideMark/>
          </w:tcPr>
          <w:p w14:paraId="3E1F5A6F" w14:textId="77777777" w:rsidR="002B1921" w:rsidRPr="00500BD0" w:rsidRDefault="00F03771" w:rsidP="00F03771">
            <w:pPr>
              <w:spacing w:after="0"/>
              <w:ind w:left="113"/>
              <w:rPr>
                <w:sz w:val="24"/>
                <w:szCs w:val="24"/>
                <w:lang w:eastAsia="en-GB"/>
              </w:rPr>
            </w:pPr>
            <w:r w:rsidRPr="00500BD0">
              <w:rPr>
                <w:sz w:val="24"/>
                <w:szCs w:val="24"/>
                <w:lang w:eastAsia="en-GB"/>
              </w:rPr>
              <w:t>GB</w:t>
            </w:r>
          </w:p>
        </w:tc>
        <w:tc>
          <w:tcPr>
            <w:tcW w:w="1640" w:type="dxa"/>
            <w:tcBorders>
              <w:top w:val="outset" w:sz="6" w:space="0" w:color="auto"/>
              <w:left w:val="outset" w:sz="6" w:space="0" w:color="auto"/>
              <w:bottom w:val="outset" w:sz="6" w:space="0" w:color="auto"/>
              <w:right w:val="outset" w:sz="6" w:space="0" w:color="auto"/>
            </w:tcBorders>
            <w:shd w:val="clear" w:color="auto" w:fill="FFFFFF"/>
          </w:tcPr>
          <w:p w14:paraId="53DD1ECD" w14:textId="77777777" w:rsidR="002B1921" w:rsidRPr="00500BD0" w:rsidRDefault="00211AE8" w:rsidP="00F03771">
            <w:pPr>
              <w:spacing w:after="0"/>
              <w:ind w:left="113"/>
              <w:rPr>
                <w:sz w:val="24"/>
                <w:szCs w:val="24"/>
                <w:lang w:eastAsia="en-GB"/>
              </w:rPr>
            </w:pPr>
            <w:r w:rsidRPr="00500BD0">
              <w:rPr>
                <w:sz w:val="24"/>
                <w:szCs w:val="24"/>
                <w:lang w:eastAsia="en-GB"/>
              </w:rPr>
              <w:t>1024 MB</w:t>
            </w:r>
          </w:p>
        </w:tc>
      </w:tr>
      <w:tr w:rsidR="004B2D02" w14:paraId="7FB1D5EF" w14:textId="77777777" w:rsidTr="002B1921">
        <w:tc>
          <w:tcPr>
            <w:tcW w:w="1224" w:type="dxa"/>
            <w:tcBorders>
              <w:top w:val="outset" w:sz="6" w:space="0" w:color="auto"/>
              <w:left w:val="outset" w:sz="6" w:space="0" w:color="auto"/>
              <w:bottom w:val="outset" w:sz="6" w:space="0" w:color="auto"/>
              <w:right w:val="outset" w:sz="6" w:space="0" w:color="auto"/>
            </w:tcBorders>
            <w:shd w:val="clear" w:color="auto" w:fill="D5DCE4" w:themeFill="text2" w:themeFillTint="33"/>
            <w:hideMark/>
          </w:tcPr>
          <w:p w14:paraId="6E860243" w14:textId="77777777" w:rsidR="002B1921" w:rsidRPr="00500BD0" w:rsidRDefault="00211AE8" w:rsidP="002B1921">
            <w:pPr>
              <w:spacing w:after="0"/>
              <w:ind w:left="57"/>
              <w:rPr>
                <w:sz w:val="24"/>
                <w:szCs w:val="24"/>
                <w:lang w:eastAsia="en-GB"/>
              </w:rPr>
            </w:pPr>
            <w:r w:rsidRPr="00500BD0">
              <w:rPr>
                <w:sz w:val="24"/>
                <w:szCs w:val="24"/>
                <w:lang w:eastAsia="en-GB"/>
              </w:rPr>
              <w:t xml:space="preserve"> Terabyte</w:t>
            </w:r>
          </w:p>
        </w:tc>
        <w:tc>
          <w:tcPr>
            <w:tcW w:w="1104" w:type="dxa"/>
            <w:tcBorders>
              <w:top w:val="outset" w:sz="6" w:space="0" w:color="auto"/>
              <w:left w:val="outset" w:sz="6" w:space="0" w:color="auto"/>
              <w:bottom w:val="outset" w:sz="6" w:space="0" w:color="auto"/>
              <w:right w:val="outset" w:sz="6" w:space="0" w:color="auto"/>
            </w:tcBorders>
            <w:shd w:val="clear" w:color="auto" w:fill="FFFFFF"/>
            <w:hideMark/>
          </w:tcPr>
          <w:p w14:paraId="2611B8DB" w14:textId="77777777" w:rsidR="002B1921" w:rsidRPr="00500BD0" w:rsidRDefault="00F03771" w:rsidP="00F03771">
            <w:pPr>
              <w:spacing w:after="0"/>
              <w:ind w:left="113"/>
              <w:rPr>
                <w:sz w:val="24"/>
                <w:szCs w:val="24"/>
                <w:lang w:eastAsia="en-GB"/>
              </w:rPr>
            </w:pPr>
            <w:r w:rsidRPr="00500BD0">
              <w:rPr>
                <w:sz w:val="24"/>
                <w:szCs w:val="24"/>
                <w:lang w:eastAsia="en-GB"/>
              </w:rPr>
              <w:t>TB</w:t>
            </w:r>
          </w:p>
        </w:tc>
        <w:tc>
          <w:tcPr>
            <w:tcW w:w="1640" w:type="dxa"/>
            <w:tcBorders>
              <w:top w:val="outset" w:sz="6" w:space="0" w:color="auto"/>
              <w:left w:val="outset" w:sz="6" w:space="0" w:color="auto"/>
              <w:bottom w:val="outset" w:sz="6" w:space="0" w:color="auto"/>
              <w:right w:val="outset" w:sz="6" w:space="0" w:color="auto"/>
            </w:tcBorders>
            <w:shd w:val="clear" w:color="auto" w:fill="FFFFFF"/>
          </w:tcPr>
          <w:p w14:paraId="10ED6E6C" w14:textId="77777777" w:rsidR="002B1921" w:rsidRPr="00500BD0" w:rsidRDefault="00211AE8" w:rsidP="00F03771">
            <w:pPr>
              <w:spacing w:after="0"/>
              <w:ind w:left="113"/>
              <w:rPr>
                <w:sz w:val="24"/>
                <w:szCs w:val="24"/>
                <w:lang w:eastAsia="en-GB"/>
              </w:rPr>
            </w:pPr>
            <w:r w:rsidRPr="00500BD0">
              <w:rPr>
                <w:sz w:val="24"/>
                <w:szCs w:val="24"/>
                <w:lang w:eastAsia="en-GB"/>
              </w:rPr>
              <w:t>1024 GB</w:t>
            </w:r>
          </w:p>
        </w:tc>
      </w:tr>
      <w:tr w:rsidR="004B2D02" w14:paraId="697EBE85" w14:textId="77777777" w:rsidTr="002B1921">
        <w:tc>
          <w:tcPr>
            <w:tcW w:w="1224" w:type="dxa"/>
            <w:tcBorders>
              <w:top w:val="outset" w:sz="6" w:space="0" w:color="auto"/>
              <w:left w:val="outset" w:sz="6" w:space="0" w:color="auto"/>
              <w:bottom w:val="outset" w:sz="6" w:space="0" w:color="auto"/>
              <w:right w:val="outset" w:sz="6" w:space="0" w:color="auto"/>
            </w:tcBorders>
            <w:shd w:val="clear" w:color="auto" w:fill="D5DCE4" w:themeFill="text2" w:themeFillTint="33"/>
            <w:hideMark/>
          </w:tcPr>
          <w:p w14:paraId="64693492" w14:textId="77777777" w:rsidR="002B1921" w:rsidRPr="00500BD0" w:rsidRDefault="00211AE8" w:rsidP="002B1921">
            <w:pPr>
              <w:spacing w:after="0"/>
              <w:ind w:left="57"/>
              <w:rPr>
                <w:sz w:val="24"/>
                <w:szCs w:val="24"/>
                <w:lang w:eastAsia="en-GB"/>
              </w:rPr>
            </w:pPr>
            <w:r w:rsidRPr="00500BD0">
              <w:rPr>
                <w:sz w:val="24"/>
                <w:szCs w:val="24"/>
                <w:lang w:eastAsia="en-GB"/>
              </w:rPr>
              <w:t xml:space="preserve"> Petabyte</w:t>
            </w:r>
          </w:p>
        </w:tc>
        <w:tc>
          <w:tcPr>
            <w:tcW w:w="1104" w:type="dxa"/>
            <w:tcBorders>
              <w:top w:val="outset" w:sz="6" w:space="0" w:color="auto"/>
              <w:left w:val="outset" w:sz="6" w:space="0" w:color="auto"/>
              <w:bottom w:val="outset" w:sz="6" w:space="0" w:color="auto"/>
              <w:right w:val="outset" w:sz="6" w:space="0" w:color="auto"/>
            </w:tcBorders>
            <w:shd w:val="clear" w:color="auto" w:fill="FFFFFF"/>
            <w:hideMark/>
          </w:tcPr>
          <w:p w14:paraId="3312C3E5" w14:textId="77777777" w:rsidR="002B1921" w:rsidRPr="00500BD0" w:rsidRDefault="00F03771" w:rsidP="00F03771">
            <w:pPr>
              <w:spacing w:after="0"/>
              <w:ind w:left="113"/>
              <w:rPr>
                <w:sz w:val="24"/>
                <w:szCs w:val="24"/>
                <w:lang w:eastAsia="en-GB"/>
              </w:rPr>
            </w:pPr>
            <w:r w:rsidRPr="00500BD0">
              <w:rPr>
                <w:sz w:val="24"/>
                <w:szCs w:val="24"/>
                <w:lang w:eastAsia="en-GB"/>
              </w:rPr>
              <w:t>PB</w:t>
            </w:r>
          </w:p>
        </w:tc>
        <w:tc>
          <w:tcPr>
            <w:tcW w:w="1640" w:type="dxa"/>
            <w:tcBorders>
              <w:top w:val="outset" w:sz="6" w:space="0" w:color="auto"/>
              <w:left w:val="outset" w:sz="6" w:space="0" w:color="auto"/>
              <w:bottom w:val="outset" w:sz="6" w:space="0" w:color="auto"/>
              <w:right w:val="outset" w:sz="6" w:space="0" w:color="auto"/>
            </w:tcBorders>
            <w:shd w:val="clear" w:color="auto" w:fill="FFFFFF"/>
          </w:tcPr>
          <w:p w14:paraId="71F1EF85" w14:textId="77777777" w:rsidR="002B1921" w:rsidRPr="00500BD0" w:rsidRDefault="00211AE8" w:rsidP="00F03771">
            <w:pPr>
              <w:spacing w:after="0"/>
              <w:ind w:left="113"/>
              <w:rPr>
                <w:sz w:val="24"/>
                <w:szCs w:val="24"/>
                <w:lang w:eastAsia="en-GB"/>
              </w:rPr>
            </w:pPr>
            <w:r w:rsidRPr="00500BD0">
              <w:rPr>
                <w:sz w:val="24"/>
                <w:szCs w:val="24"/>
                <w:lang w:eastAsia="en-GB"/>
              </w:rPr>
              <w:t>1024 TB</w:t>
            </w:r>
          </w:p>
        </w:tc>
      </w:tr>
      <w:tr w:rsidR="004B2D02" w14:paraId="25F778CD" w14:textId="77777777" w:rsidTr="002B1921">
        <w:tc>
          <w:tcPr>
            <w:tcW w:w="1224" w:type="dxa"/>
            <w:tcBorders>
              <w:top w:val="outset" w:sz="6" w:space="0" w:color="auto"/>
              <w:left w:val="outset" w:sz="6" w:space="0" w:color="auto"/>
              <w:bottom w:val="outset" w:sz="6" w:space="0" w:color="auto"/>
              <w:right w:val="outset" w:sz="6" w:space="0" w:color="auto"/>
            </w:tcBorders>
            <w:shd w:val="clear" w:color="auto" w:fill="D5DCE4" w:themeFill="text2" w:themeFillTint="33"/>
            <w:hideMark/>
          </w:tcPr>
          <w:p w14:paraId="3E5FE23D" w14:textId="77777777" w:rsidR="002B1921" w:rsidRPr="00500BD0" w:rsidRDefault="00211AE8" w:rsidP="002B1921">
            <w:pPr>
              <w:spacing w:after="0"/>
              <w:ind w:left="57"/>
              <w:rPr>
                <w:sz w:val="24"/>
                <w:szCs w:val="24"/>
                <w:lang w:eastAsia="en-GB"/>
              </w:rPr>
            </w:pPr>
            <w:r w:rsidRPr="00500BD0">
              <w:rPr>
                <w:sz w:val="24"/>
                <w:szCs w:val="24"/>
                <w:lang w:eastAsia="en-GB"/>
              </w:rPr>
              <w:t xml:space="preserve"> Exabyte</w:t>
            </w:r>
          </w:p>
        </w:tc>
        <w:tc>
          <w:tcPr>
            <w:tcW w:w="1104" w:type="dxa"/>
            <w:tcBorders>
              <w:top w:val="outset" w:sz="6" w:space="0" w:color="auto"/>
              <w:left w:val="outset" w:sz="6" w:space="0" w:color="auto"/>
              <w:bottom w:val="outset" w:sz="6" w:space="0" w:color="auto"/>
              <w:right w:val="outset" w:sz="6" w:space="0" w:color="auto"/>
            </w:tcBorders>
            <w:shd w:val="clear" w:color="auto" w:fill="FFFFFF"/>
            <w:hideMark/>
          </w:tcPr>
          <w:p w14:paraId="7F77038A" w14:textId="77777777" w:rsidR="002B1921" w:rsidRPr="00500BD0" w:rsidRDefault="00F03771" w:rsidP="00F03771">
            <w:pPr>
              <w:spacing w:after="0"/>
              <w:ind w:left="113"/>
              <w:rPr>
                <w:sz w:val="24"/>
                <w:szCs w:val="24"/>
                <w:lang w:eastAsia="en-GB"/>
              </w:rPr>
            </w:pPr>
            <w:r w:rsidRPr="00500BD0">
              <w:rPr>
                <w:sz w:val="24"/>
                <w:szCs w:val="24"/>
                <w:lang w:eastAsia="en-GB"/>
              </w:rPr>
              <w:t>EB</w:t>
            </w:r>
          </w:p>
        </w:tc>
        <w:tc>
          <w:tcPr>
            <w:tcW w:w="1640" w:type="dxa"/>
            <w:tcBorders>
              <w:top w:val="outset" w:sz="6" w:space="0" w:color="auto"/>
              <w:left w:val="outset" w:sz="6" w:space="0" w:color="auto"/>
              <w:bottom w:val="outset" w:sz="6" w:space="0" w:color="auto"/>
              <w:right w:val="outset" w:sz="6" w:space="0" w:color="auto"/>
            </w:tcBorders>
            <w:shd w:val="clear" w:color="auto" w:fill="FFFFFF"/>
          </w:tcPr>
          <w:p w14:paraId="13CFCCFB" w14:textId="77777777" w:rsidR="002B1921" w:rsidRPr="00500BD0" w:rsidRDefault="00211AE8" w:rsidP="00F03771">
            <w:pPr>
              <w:spacing w:after="0"/>
              <w:ind w:left="113"/>
              <w:rPr>
                <w:sz w:val="24"/>
                <w:szCs w:val="24"/>
                <w:lang w:eastAsia="en-GB"/>
              </w:rPr>
            </w:pPr>
            <w:r w:rsidRPr="00500BD0">
              <w:rPr>
                <w:sz w:val="24"/>
                <w:szCs w:val="24"/>
                <w:lang w:eastAsia="en-GB"/>
              </w:rPr>
              <w:t>1024 PB</w:t>
            </w:r>
          </w:p>
        </w:tc>
      </w:tr>
      <w:tr w:rsidR="004B2D02" w14:paraId="1F744D9A" w14:textId="77777777" w:rsidTr="002B1921">
        <w:tc>
          <w:tcPr>
            <w:tcW w:w="1224" w:type="dxa"/>
            <w:tcBorders>
              <w:top w:val="outset" w:sz="6" w:space="0" w:color="auto"/>
              <w:left w:val="outset" w:sz="6" w:space="0" w:color="auto"/>
              <w:bottom w:val="outset" w:sz="6" w:space="0" w:color="auto"/>
              <w:right w:val="outset" w:sz="6" w:space="0" w:color="auto"/>
            </w:tcBorders>
            <w:shd w:val="clear" w:color="auto" w:fill="D5DCE4" w:themeFill="text2" w:themeFillTint="33"/>
            <w:hideMark/>
          </w:tcPr>
          <w:p w14:paraId="21E20C1E" w14:textId="77777777" w:rsidR="002B1921" w:rsidRPr="00500BD0" w:rsidRDefault="00211AE8" w:rsidP="002B1921">
            <w:pPr>
              <w:spacing w:after="0"/>
              <w:ind w:left="57"/>
              <w:rPr>
                <w:sz w:val="24"/>
                <w:szCs w:val="24"/>
                <w:lang w:eastAsia="en-GB"/>
              </w:rPr>
            </w:pPr>
            <w:r w:rsidRPr="00500BD0">
              <w:rPr>
                <w:sz w:val="24"/>
                <w:szCs w:val="24"/>
                <w:lang w:eastAsia="en-GB"/>
              </w:rPr>
              <w:t xml:space="preserve"> Zettabyte</w:t>
            </w:r>
          </w:p>
        </w:tc>
        <w:tc>
          <w:tcPr>
            <w:tcW w:w="1104" w:type="dxa"/>
            <w:tcBorders>
              <w:top w:val="outset" w:sz="6" w:space="0" w:color="auto"/>
              <w:left w:val="outset" w:sz="6" w:space="0" w:color="auto"/>
              <w:bottom w:val="outset" w:sz="6" w:space="0" w:color="auto"/>
              <w:right w:val="outset" w:sz="6" w:space="0" w:color="auto"/>
            </w:tcBorders>
            <w:shd w:val="clear" w:color="auto" w:fill="FFFFFF"/>
            <w:hideMark/>
          </w:tcPr>
          <w:p w14:paraId="77F7A4D9" w14:textId="77777777" w:rsidR="002B1921" w:rsidRPr="00500BD0" w:rsidRDefault="00F03771" w:rsidP="00F03771">
            <w:pPr>
              <w:spacing w:after="0"/>
              <w:ind w:left="113"/>
              <w:rPr>
                <w:sz w:val="24"/>
                <w:szCs w:val="24"/>
                <w:lang w:eastAsia="en-GB"/>
              </w:rPr>
            </w:pPr>
            <w:r w:rsidRPr="00500BD0">
              <w:rPr>
                <w:sz w:val="24"/>
                <w:szCs w:val="24"/>
                <w:lang w:eastAsia="en-GB"/>
              </w:rPr>
              <w:t>ZB</w:t>
            </w:r>
          </w:p>
        </w:tc>
        <w:tc>
          <w:tcPr>
            <w:tcW w:w="1640" w:type="dxa"/>
            <w:tcBorders>
              <w:top w:val="outset" w:sz="6" w:space="0" w:color="auto"/>
              <w:left w:val="outset" w:sz="6" w:space="0" w:color="auto"/>
              <w:bottom w:val="outset" w:sz="6" w:space="0" w:color="auto"/>
              <w:right w:val="outset" w:sz="6" w:space="0" w:color="auto"/>
            </w:tcBorders>
            <w:shd w:val="clear" w:color="auto" w:fill="FFFFFF"/>
          </w:tcPr>
          <w:p w14:paraId="727C23BF" w14:textId="77777777" w:rsidR="002B1921" w:rsidRPr="00500BD0" w:rsidRDefault="00211AE8" w:rsidP="00F03771">
            <w:pPr>
              <w:spacing w:after="0"/>
              <w:ind w:left="113"/>
              <w:rPr>
                <w:sz w:val="24"/>
                <w:szCs w:val="24"/>
                <w:lang w:eastAsia="en-GB"/>
              </w:rPr>
            </w:pPr>
            <w:r w:rsidRPr="00500BD0">
              <w:rPr>
                <w:sz w:val="24"/>
                <w:szCs w:val="24"/>
                <w:lang w:eastAsia="en-GB"/>
              </w:rPr>
              <w:t>1024 EB</w:t>
            </w:r>
          </w:p>
        </w:tc>
      </w:tr>
      <w:tr w:rsidR="004B2D02" w14:paraId="4B6D1CE6" w14:textId="77777777" w:rsidTr="002B1921">
        <w:tc>
          <w:tcPr>
            <w:tcW w:w="1224" w:type="dxa"/>
            <w:tcBorders>
              <w:top w:val="outset" w:sz="6" w:space="0" w:color="auto"/>
              <w:left w:val="outset" w:sz="6" w:space="0" w:color="auto"/>
              <w:bottom w:val="outset" w:sz="6" w:space="0" w:color="auto"/>
              <w:right w:val="outset" w:sz="6" w:space="0" w:color="auto"/>
            </w:tcBorders>
            <w:shd w:val="clear" w:color="auto" w:fill="D5DCE4" w:themeFill="text2" w:themeFillTint="33"/>
            <w:hideMark/>
          </w:tcPr>
          <w:p w14:paraId="4BD1C01F" w14:textId="77777777" w:rsidR="002B1921" w:rsidRPr="00500BD0" w:rsidRDefault="00211AE8" w:rsidP="002B1921">
            <w:pPr>
              <w:spacing w:after="0"/>
              <w:ind w:left="57"/>
              <w:rPr>
                <w:sz w:val="24"/>
                <w:szCs w:val="24"/>
                <w:lang w:eastAsia="en-GB"/>
              </w:rPr>
            </w:pPr>
            <w:r w:rsidRPr="00500BD0">
              <w:rPr>
                <w:sz w:val="24"/>
                <w:szCs w:val="24"/>
                <w:lang w:eastAsia="en-GB"/>
              </w:rPr>
              <w:t xml:space="preserve"> Yottabyte</w:t>
            </w:r>
          </w:p>
        </w:tc>
        <w:tc>
          <w:tcPr>
            <w:tcW w:w="1104" w:type="dxa"/>
            <w:tcBorders>
              <w:top w:val="outset" w:sz="6" w:space="0" w:color="auto"/>
              <w:left w:val="outset" w:sz="6" w:space="0" w:color="auto"/>
              <w:bottom w:val="outset" w:sz="6" w:space="0" w:color="auto"/>
              <w:right w:val="outset" w:sz="6" w:space="0" w:color="auto"/>
            </w:tcBorders>
            <w:shd w:val="clear" w:color="auto" w:fill="FFFFFF"/>
            <w:hideMark/>
          </w:tcPr>
          <w:p w14:paraId="48C4416C" w14:textId="77777777" w:rsidR="002B1921" w:rsidRPr="00500BD0" w:rsidRDefault="00F03771" w:rsidP="00F03771">
            <w:pPr>
              <w:spacing w:after="0"/>
              <w:ind w:left="113"/>
              <w:rPr>
                <w:sz w:val="24"/>
                <w:szCs w:val="24"/>
                <w:lang w:eastAsia="en-GB"/>
              </w:rPr>
            </w:pPr>
            <w:r w:rsidRPr="00500BD0">
              <w:rPr>
                <w:sz w:val="24"/>
                <w:szCs w:val="24"/>
                <w:lang w:eastAsia="en-GB"/>
              </w:rPr>
              <w:t>YB</w:t>
            </w:r>
          </w:p>
        </w:tc>
        <w:tc>
          <w:tcPr>
            <w:tcW w:w="1640" w:type="dxa"/>
            <w:tcBorders>
              <w:top w:val="outset" w:sz="6" w:space="0" w:color="auto"/>
              <w:left w:val="outset" w:sz="6" w:space="0" w:color="auto"/>
              <w:bottom w:val="outset" w:sz="6" w:space="0" w:color="auto"/>
              <w:right w:val="outset" w:sz="6" w:space="0" w:color="auto"/>
            </w:tcBorders>
            <w:shd w:val="clear" w:color="auto" w:fill="FFFFFF"/>
          </w:tcPr>
          <w:p w14:paraId="2C0EB61C" w14:textId="77777777" w:rsidR="002B1921" w:rsidRPr="00500BD0" w:rsidRDefault="00211AE8" w:rsidP="00F03771">
            <w:pPr>
              <w:spacing w:after="0"/>
              <w:ind w:left="113"/>
              <w:rPr>
                <w:sz w:val="24"/>
                <w:szCs w:val="24"/>
                <w:lang w:eastAsia="en-GB"/>
              </w:rPr>
            </w:pPr>
            <w:r w:rsidRPr="00500BD0">
              <w:rPr>
                <w:sz w:val="24"/>
                <w:szCs w:val="24"/>
                <w:lang w:eastAsia="en-GB"/>
              </w:rPr>
              <w:t>1024 ZB</w:t>
            </w:r>
          </w:p>
        </w:tc>
      </w:tr>
    </w:tbl>
    <w:p w14:paraId="33FA7D65" w14:textId="77777777" w:rsidR="002B1921" w:rsidRPr="00500BD0" w:rsidRDefault="002B1921" w:rsidP="002B1921">
      <w:pPr>
        <w:spacing w:after="0"/>
        <w:rPr>
          <w:color w:val="000000" w:themeColor="text1"/>
          <w:sz w:val="24"/>
          <w:szCs w:val="24"/>
          <w:lang w:eastAsia="en-GB"/>
        </w:rPr>
      </w:pPr>
    </w:p>
    <w:p w14:paraId="2BA95D5D" w14:textId="77777777" w:rsidR="00C35A69" w:rsidRDefault="00211AE8">
      <w:pPr>
        <w:spacing w:after="160" w:line="259" w:lineRule="auto"/>
        <w:rPr>
          <w:b/>
          <w:bCs/>
          <w:sz w:val="28"/>
          <w:szCs w:val="28"/>
          <w:lang w:val="cy-GB" w:eastAsia="en-GB"/>
        </w:rPr>
      </w:pPr>
      <w:r>
        <w:rPr>
          <w:b/>
          <w:bCs/>
          <w:sz w:val="28"/>
          <w:szCs w:val="28"/>
          <w:lang w:eastAsia="en-GB"/>
        </w:rPr>
        <w:br w:type="page"/>
      </w:r>
    </w:p>
    <w:p w14:paraId="22479693" w14:textId="0729B333" w:rsidR="002B1921" w:rsidRDefault="00211AE8" w:rsidP="00121201">
      <w:pPr>
        <w:rPr>
          <w:b/>
          <w:sz w:val="28"/>
          <w:szCs w:val="28"/>
          <w:lang w:eastAsia="en-GB"/>
        </w:rPr>
      </w:pPr>
      <w:r w:rsidRPr="00112AE9">
        <w:rPr>
          <w:b/>
          <w:bCs/>
          <w:sz w:val="28"/>
          <w:szCs w:val="28"/>
          <w:lang w:eastAsia="en-GB"/>
        </w:rPr>
        <w:lastRenderedPageBreak/>
        <w:t>Additional hardware components</w:t>
      </w:r>
    </w:p>
    <w:p w14:paraId="2F685128" w14:textId="77777777" w:rsidR="002B1921" w:rsidRPr="00BC2590" w:rsidRDefault="00211AE8" w:rsidP="00121201">
      <w:pPr>
        <w:rPr>
          <w:b/>
          <w:sz w:val="24"/>
          <w:szCs w:val="24"/>
          <w:lang w:eastAsia="en-GB"/>
        </w:rPr>
      </w:pPr>
      <w:r w:rsidRPr="00BC2590">
        <w:rPr>
          <w:b/>
          <w:bCs/>
          <w:sz w:val="24"/>
          <w:szCs w:val="24"/>
          <w:lang w:eastAsia="en-GB"/>
        </w:rPr>
        <w:t>Motherboard</w:t>
      </w:r>
    </w:p>
    <w:p w14:paraId="4FFE3782" w14:textId="77777777" w:rsidR="002B1921" w:rsidRPr="00BB3666" w:rsidRDefault="00211AE8" w:rsidP="002B1921">
      <w:pPr>
        <w:spacing w:after="0"/>
        <w:rPr>
          <w:sz w:val="24"/>
          <w:szCs w:val="24"/>
          <w:lang w:eastAsia="en-GB"/>
        </w:rPr>
      </w:pPr>
      <w:r w:rsidRPr="00BB3666">
        <w:rPr>
          <w:sz w:val="24"/>
          <w:szCs w:val="24"/>
          <w:lang w:eastAsia="en-GB"/>
        </w:rPr>
        <w:t>The motherboard is the main </w:t>
      </w:r>
      <w:hyperlink r:id="rId27" w:history="1">
        <w:r w:rsidRPr="00BB3666">
          <w:rPr>
            <w:sz w:val="24"/>
            <w:szCs w:val="24"/>
            <w:lang w:eastAsia="en-GB"/>
          </w:rPr>
          <w:t>circuit board</w:t>
        </w:r>
      </w:hyperlink>
      <w:r w:rsidRPr="00BB3666">
        <w:rPr>
          <w:sz w:val="24"/>
          <w:szCs w:val="24"/>
          <w:lang w:eastAsia="en-GB"/>
        </w:rPr>
        <w:t xml:space="preserve"> of a computer. The </w:t>
      </w:r>
      <w:hyperlink r:id="rId28" w:history="1"/>
      <w:r w:rsidRPr="00BB3666">
        <w:rPr>
          <w:sz w:val="24"/>
          <w:szCs w:val="24"/>
          <w:lang w:eastAsia="en-GB"/>
        </w:rPr>
        <w:t xml:space="preserve">CPU and </w:t>
      </w:r>
      <w:hyperlink r:id="rId29" w:history="1">
        <w:r w:rsidRPr="00BB3666">
          <w:rPr>
            <w:sz w:val="24"/>
            <w:szCs w:val="24"/>
            <w:lang w:eastAsia="en-GB"/>
          </w:rPr>
          <w:t>ROM</w:t>
        </w:r>
      </w:hyperlink>
      <w:r w:rsidRPr="00BB3666">
        <w:rPr>
          <w:sz w:val="24"/>
          <w:szCs w:val="24"/>
          <w:lang w:eastAsia="en-GB"/>
        </w:rPr>
        <w:t xml:space="preserve"> will be mounted on the motherboard, which also provides </w:t>
      </w:r>
      <w:hyperlink r:id="rId30" w:history="1">
        <w:r w:rsidRPr="00BB3666">
          <w:rPr>
            <w:sz w:val="24"/>
            <w:szCs w:val="24"/>
            <w:lang w:eastAsia="en-GB"/>
          </w:rPr>
          <w:t>RAM</w:t>
        </w:r>
      </w:hyperlink>
      <w:r w:rsidRPr="00BB3666">
        <w:rPr>
          <w:sz w:val="24"/>
          <w:szCs w:val="24"/>
          <w:lang w:eastAsia="en-GB"/>
        </w:rPr>
        <w:t xml:space="preserve"> expansion slots, </w:t>
      </w:r>
      <w:hyperlink r:id="rId31" w:history="1">
        <w:r w:rsidRPr="00BB3666">
          <w:rPr>
            <w:sz w:val="24"/>
            <w:szCs w:val="24"/>
            <w:lang w:eastAsia="en-GB"/>
          </w:rPr>
          <w:t>USB</w:t>
        </w:r>
      </w:hyperlink>
      <w:r w:rsidRPr="00BB3666">
        <w:rPr>
          <w:sz w:val="24"/>
          <w:szCs w:val="24"/>
          <w:lang w:eastAsia="en-GB"/>
        </w:rPr>
        <w:t xml:space="preserve"> ports, </w:t>
      </w:r>
      <w:hyperlink r:id="rId32" w:history="1">
        <w:r w:rsidRPr="00BB3666">
          <w:rPr>
            <w:sz w:val="24"/>
            <w:szCs w:val="24"/>
            <w:lang w:eastAsia="en-GB"/>
          </w:rPr>
          <w:t>PCI</w:t>
        </w:r>
      </w:hyperlink>
      <w:r w:rsidRPr="00BB3666">
        <w:rPr>
          <w:sz w:val="24"/>
          <w:szCs w:val="24"/>
          <w:lang w:eastAsia="en-GB"/>
        </w:rPr>
        <w:t xml:space="preserve"> slots for expansion cards and controllers for devices such as the </w:t>
      </w:r>
      <w:hyperlink r:id="rId33" w:history="1">
        <w:r w:rsidRPr="00BB3666">
          <w:rPr>
            <w:sz w:val="24"/>
            <w:szCs w:val="24"/>
            <w:lang w:eastAsia="en-GB"/>
          </w:rPr>
          <w:t>hard drive</w:t>
        </w:r>
      </w:hyperlink>
      <w:r w:rsidRPr="00BB3666">
        <w:rPr>
          <w:sz w:val="24"/>
          <w:szCs w:val="24"/>
          <w:lang w:eastAsia="en-GB"/>
        </w:rPr>
        <w:t xml:space="preserve">, DVD drive, keyboard and mouse. </w:t>
      </w:r>
    </w:p>
    <w:p w14:paraId="66A4571B" w14:textId="77777777" w:rsidR="002B1921" w:rsidRDefault="002B1921" w:rsidP="002B1921">
      <w:pPr>
        <w:spacing w:after="0"/>
        <w:rPr>
          <w:b/>
          <w:sz w:val="28"/>
          <w:szCs w:val="28"/>
          <w:lang w:eastAsia="en-GB"/>
        </w:rPr>
      </w:pPr>
    </w:p>
    <w:p w14:paraId="49AEA1B1" w14:textId="77777777" w:rsidR="002B1921" w:rsidRPr="00804820" w:rsidRDefault="00211AE8" w:rsidP="00121201">
      <w:pPr>
        <w:rPr>
          <w:b/>
          <w:sz w:val="24"/>
          <w:szCs w:val="24"/>
          <w:lang w:eastAsia="en-GB"/>
        </w:rPr>
      </w:pPr>
      <w:r w:rsidRPr="00804820">
        <w:rPr>
          <w:b/>
          <w:bCs/>
          <w:sz w:val="24"/>
          <w:szCs w:val="24"/>
          <w:lang w:eastAsia="en-GB"/>
        </w:rPr>
        <w:t>Graphics Processing Unit (GPU)</w:t>
      </w:r>
    </w:p>
    <w:p w14:paraId="4B7DD8F2" w14:textId="77777777" w:rsidR="002B1921" w:rsidRDefault="00211AE8" w:rsidP="002B1921">
      <w:pPr>
        <w:spacing w:after="0"/>
        <w:rPr>
          <w:sz w:val="24"/>
          <w:szCs w:val="24"/>
          <w:lang w:eastAsia="en-GB"/>
        </w:rPr>
      </w:pPr>
      <w:r>
        <w:rPr>
          <w:sz w:val="24"/>
          <w:szCs w:val="24"/>
          <w:lang w:eastAsia="en-GB"/>
        </w:rPr>
        <w:t>A GPU is a microprocessor that performs the calculations needed to produce graphic images on screen. The CPU performed these calculations initially, but as more complex applications were developed, such as 3D graphics and video quality animations, the GPU was introduced to offload those tasks from the CPU.</w:t>
      </w:r>
    </w:p>
    <w:p w14:paraId="35F886FE" w14:textId="77777777" w:rsidR="002B1921" w:rsidRPr="00804820" w:rsidRDefault="002B1921" w:rsidP="002B1921">
      <w:pPr>
        <w:spacing w:after="0"/>
        <w:rPr>
          <w:sz w:val="24"/>
          <w:szCs w:val="24"/>
          <w:lang w:eastAsia="en-GB"/>
        </w:rPr>
      </w:pPr>
    </w:p>
    <w:p w14:paraId="1A5F9844" w14:textId="77777777" w:rsidR="002B1921" w:rsidRPr="00804820" w:rsidRDefault="00211AE8" w:rsidP="002B1921">
      <w:pPr>
        <w:spacing w:after="0"/>
        <w:rPr>
          <w:sz w:val="24"/>
          <w:szCs w:val="24"/>
          <w:lang w:eastAsia="en-GB"/>
        </w:rPr>
      </w:pPr>
      <w:r w:rsidRPr="00804820">
        <w:rPr>
          <w:sz w:val="24"/>
          <w:szCs w:val="24"/>
          <w:lang w:eastAsia="en-GB"/>
        </w:rPr>
        <w:t>GPUs can be integrated within the circuitry of the motherboard, or provided on a dedicated graphics card.</w:t>
      </w:r>
    </w:p>
    <w:p w14:paraId="606121F2" w14:textId="77777777" w:rsidR="002B1921" w:rsidRPr="00804820" w:rsidRDefault="002B1921" w:rsidP="002B1921">
      <w:pPr>
        <w:spacing w:after="0"/>
        <w:rPr>
          <w:sz w:val="24"/>
          <w:szCs w:val="24"/>
          <w:lang w:eastAsia="en-GB"/>
        </w:rPr>
      </w:pPr>
    </w:p>
    <w:p w14:paraId="0960386E" w14:textId="45BE63D9" w:rsidR="002B1921" w:rsidRPr="00804820" w:rsidRDefault="00211AE8" w:rsidP="00121201">
      <w:pPr>
        <w:spacing w:before="240"/>
        <w:rPr>
          <w:sz w:val="24"/>
          <w:szCs w:val="24"/>
          <w:lang w:eastAsia="en-GB"/>
        </w:rPr>
      </w:pPr>
      <w:r w:rsidRPr="00804820">
        <w:rPr>
          <w:b/>
          <w:bCs/>
          <w:sz w:val="24"/>
          <w:szCs w:val="24"/>
          <w:lang w:eastAsia="en-GB"/>
        </w:rPr>
        <w:t>Integrated GPU</w:t>
      </w:r>
      <w:r w:rsidRPr="00804820">
        <w:rPr>
          <w:b/>
          <w:bCs/>
          <w:sz w:val="24"/>
          <w:szCs w:val="24"/>
          <w:lang w:eastAsia="en-GB"/>
        </w:rPr>
        <w:br/>
      </w:r>
      <w:r w:rsidRPr="00804820">
        <w:rPr>
          <w:sz w:val="24"/>
          <w:szCs w:val="24"/>
          <w:lang w:eastAsia="en-GB"/>
        </w:rPr>
        <w:t xml:space="preserve">An integrated GPU uses the computer’s RAM. An integrated unit is cheaper than installing a dedicated GPU. It generates less heat and uses less power. They are perfect for general graphics processing such as watching or editing videos and word processing. </w:t>
      </w:r>
      <w:r w:rsidRPr="00804820">
        <w:rPr>
          <w:sz w:val="24"/>
          <w:szCs w:val="24"/>
          <w:lang w:eastAsia="en-GB"/>
        </w:rPr>
        <w:br/>
      </w:r>
    </w:p>
    <w:p w14:paraId="4B617C92" w14:textId="63ECE3B1" w:rsidR="002B1921" w:rsidRDefault="00211AE8" w:rsidP="00121201">
      <w:pPr>
        <w:spacing w:before="240"/>
        <w:rPr>
          <w:sz w:val="24"/>
          <w:szCs w:val="24"/>
          <w:lang w:eastAsia="en-GB"/>
        </w:rPr>
      </w:pPr>
      <w:r w:rsidRPr="00804820">
        <w:rPr>
          <w:b/>
          <w:bCs/>
          <w:sz w:val="24"/>
          <w:szCs w:val="24"/>
          <w:lang w:eastAsia="en-GB"/>
        </w:rPr>
        <w:t>Dedicated GPU</w:t>
      </w:r>
      <w:r w:rsidRPr="00804820">
        <w:rPr>
          <w:sz w:val="24"/>
          <w:szCs w:val="24"/>
          <w:lang w:eastAsia="en-GB"/>
        </w:rPr>
        <w:br/>
        <w:t xml:space="preserve">A dedicated GPU has its own video memory. Dedicated cards provide the best visual experience. They are used by people such as graphic designers and people who play a lot of games, but they use more power and need a good cooling system. GPUs are also used to mine digital currency due to their processing ability. </w:t>
      </w:r>
    </w:p>
    <w:p w14:paraId="75F4D81C" w14:textId="77777777" w:rsidR="002B1921" w:rsidRDefault="002B1921" w:rsidP="002B1921">
      <w:pPr>
        <w:spacing w:after="0"/>
        <w:rPr>
          <w:sz w:val="24"/>
          <w:szCs w:val="24"/>
          <w:lang w:eastAsia="en-GB"/>
        </w:rPr>
      </w:pPr>
    </w:p>
    <w:p w14:paraId="4D1399AA" w14:textId="77777777" w:rsidR="002B1921" w:rsidRPr="00BC2590" w:rsidRDefault="00211AE8" w:rsidP="00121201">
      <w:pPr>
        <w:rPr>
          <w:b/>
          <w:sz w:val="24"/>
          <w:szCs w:val="24"/>
          <w:lang w:eastAsia="en-GB"/>
        </w:rPr>
      </w:pPr>
      <w:r w:rsidRPr="00BC2590">
        <w:rPr>
          <w:b/>
          <w:bCs/>
          <w:sz w:val="24"/>
          <w:szCs w:val="24"/>
          <w:lang w:eastAsia="en-GB"/>
        </w:rPr>
        <w:t>Sound cards</w:t>
      </w:r>
    </w:p>
    <w:p w14:paraId="03FAF364" w14:textId="79C2A5D4" w:rsidR="002B1921" w:rsidRPr="00BB3666" w:rsidRDefault="00211AE8" w:rsidP="002B1921">
      <w:pPr>
        <w:shd w:val="clear" w:color="auto" w:fill="FFFFFF"/>
        <w:spacing w:after="0"/>
        <w:rPr>
          <w:sz w:val="24"/>
          <w:szCs w:val="24"/>
          <w:lang w:eastAsia="en-GB"/>
        </w:rPr>
      </w:pPr>
      <w:r w:rsidRPr="00BC2590">
        <w:rPr>
          <w:sz w:val="24"/>
          <w:szCs w:val="24"/>
          <w:lang w:eastAsia="en-GB"/>
        </w:rPr>
        <w:t xml:space="preserve">Sound cards may be on the motherboard or designed to fit a PCI slot. They enable the computer to output sound through speakers, record sound from a microphone and manipulate sound </w:t>
      </w:r>
      <w:hyperlink r:id="rId34" w:history="1">
        <w:r w:rsidRPr="00BC2590">
          <w:rPr>
            <w:sz w:val="24"/>
            <w:szCs w:val="24"/>
            <w:lang w:eastAsia="en-GB"/>
          </w:rPr>
          <w:t>stored</w:t>
        </w:r>
      </w:hyperlink>
      <w:r w:rsidRPr="00BC2590">
        <w:rPr>
          <w:sz w:val="24"/>
          <w:szCs w:val="24"/>
          <w:lang w:eastAsia="en-GB"/>
        </w:rPr>
        <w:t> on a </w:t>
      </w:r>
      <w:hyperlink r:id="rId35" w:history="1">
        <w:r w:rsidRPr="00BC2590">
          <w:rPr>
            <w:sz w:val="24"/>
            <w:szCs w:val="24"/>
            <w:lang w:eastAsia="en-GB"/>
          </w:rPr>
          <w:t>disk</w:t>
        </w:r>
      </w:hyperlink>
      <w:r w:rsidRPr="00BC2590">
        <w:rPr>
          <w:sz w:val="24"/>
          <w:szCs w:val="24"/>
          <w:lang w:eastAsia="en-GB"/>
        </w:rPr>
        <w:t>. Sound cards convert analogue input signals into digital </w:t>
      </w:r>
      <w:hyperlink r:id="rId36" w:history="1">
        <w:r w:rsidRPr="00BC2590">
          <w:rPr>
            <w:sz w:val="24"/>
            <w:szCs w:val="24"/>
            <w:lang w:eastAsia="en-GB"/>
          </w:rPr>
          <w:t>data</w:t>
        </w:r>
      </w:hyperlink>
      <w:r w:rsidRPr="00BC2590">
        <w:rPr>
          <w:sz w:val="24"/>
          <w:szCs w:val="24"/>
          <w:lang w:eastAsia="en-GB"/>
        </w:rPr>
        <w:t xml:space="preserve"> and reverse this process for audio output. </w:t>
      </w:r>
    </w:p>
    <w:p w14:paraId="4D57F4A1" w14:textId="77777777" w:rsidR="002B1921" w:rsidRPr="00BC2590" w:rsidRDefault="002B1921" w:rsidP="002B1921">
      <w:pPr>
        <w:shd w:val="clear" w:color="auto" w:fill="FFFFFF"/>
        <w:spacing w:after="0" w:line="240" w:lineRule="auto"/>
        <w:rPr>
          <w:sz w:val="24"/>
          <w:szCs w:val="24"/>
          <w:lang w:eastAsia="en-GB"/>
        </w:rPr>
      </w:pPr>
    </w:p>
    <w:p w14:paraId="4250B242" w14:textId="77777777" w:rsidR="00C94630" w:rsidRDefault="00211AE8">
      <w:pPr>
        <w:spacing w:after="160" w:line="259" w:lineRule="auto"/>
        <w:rPr>
          <w:b/>
          <w:bCs/>
          <w:sz w:val="28"/>
          <w:szCs w:val="24"/>
          <w:lang w:val="cy-GB" w:eastAsia="en-GB"/>
        </w:rPr>
      </w:pPr>
      <w:r>
        <w:rPr>
          <w:b/>
          <w:bCs/>
          <w:sz w:val="28"/>
          <w:szCs w:val="24"/>
          <w:lang w:eastAsia="en-GB"/>
        </w:rPr>
        <w:br w:type="page"/>
      </w:r>
    </w:p>
    <w:p w14:paraId="2CD36BCA" w14:textId="08193460" w:rsidR="002B1921" w:rsidRPr="00B3304C" w:rsidRDefault="00211AE8" w:rsidP="002B1921">
      <w:pPr>
        <w:shd w:val="clear" w:color="auto" w:fill="FFFFFF"/>
        <w:spacing w:after="0"/>
        <w:rPr>
          <w:b/>
          <w:sz w:val="28"/>
          <w:szCs w:val="24"/>
          <w:lang w:eastAsia="en-GB"/>
        </w:rPr>
      </w:pPr>
      <w:r w:rsidRPr="00B3304C">
        <w:rPr>
          <w:b/>
          <w:bCs/>
          <w:sz w:val="28"/>
          <w:szCs w:val="24"/>
          <w:lang w:eastAsia="en-GB"/>
        </w:rPr>
        <w:lastRenderedPageBreak/>
        <w:t xml:space="preserve">Embedded </w:t>
      </w:r>
      <w:r w:rsidR="00EC46DD">
        <w:rPr>
          <w:b/>
          <w:bCs/>
          <w:sz w:val="28"/>
          <w:szCs w:val="24"/>
          <w:lang w:eastAsia="en-GB"/>
        </w:rPr>
        <w:t>s</w:t>
      </w:r>
      <w:r w:rsidRPr="00B3304C">
        <w:rPr>
          <w:b/>
          <w:bCs/>
          <w:sz w:val="28"/>
          <w:szCs w:val="24"/>
          <w:lang w:eastAsia="en-GB"/>
        </w:rPr>
        <w:t>ystems</w:t>
      </w:r>
    </w:p>
    <w:p w14:paraId="45DAE7BE" w14:textId="77777777" w:rsidR="002B1921" w:rsidRDefault="00211AE8" w:rsidP="002B1921">
      <w:pPr>
        <w:shd w:val="clear" w:color="auto" w:fill="FFFFFF"/>
        <w:spacing w:after="0"/>
        <w:rPr>
          <w:sz w:val="24"/>
          <w:szCs w:val="24"/>
          <w:lang w:eastAsia="en-GB"/>
        </w:rPr>
      </w:pPr>
      <w:r w:rsidRPr="00784F4D">
        <w:rPr>
          <w:sz w:val="24"/>
          <w:szCs w:val="24"/>
          <w:lang w:eastAsia="en-GB"/>
        </w:rPr>
        <w:t xml:space="preserve">An embedded system is a combination of software and hardware that performs a specific task rather than a general-purpose computer that is designed to carry out multiple tasks. </w:t>
      </w:r>
    </w:p>
    <w:p w14:paraId="79F9492C" w14:textId="77777777" w:rsidR="002B1921" w:rsidRPr="00784F4D" w:rsidRDefault="002B1921" w:rsidP="002B1921">
      <w:pPr>
        <w:shd w:val="clear" w:color="auto" w:fill="FFFFFF"/>
        <w:spacing w:after="0"/>
        <w:rPr>
          <w:sz w:val="24"/>
          <w:szCs w:val="24"/>
          <w:lang w:eastAsia="en-GB"/>
        </w:rPr>
      </w:pPr>
    </w:p>
    <w:p w14:paraId="219DBDF6" w14:textId="7B6B1B68" w:rsidR="002B1921" w:rsidRPr="00121201" w:rsidRDefault="00211AE8" w:rsidP="00121201">
      <w:pPr>
        <w:shd w:val="clear" w:color="auto" w:fill="FFFFFF"/>
        <w:spacing w:after="0"/>
        <w:rPr>
          <w:sz w:val="24"/>
          <w:szCs w:val="24"/>
          <w:lang w:eastAsia="en-GB"/>
        </w:rPr>
      </w:pPr>
      <w:r w:rsidRPr="00784F4D">
        <w:rPr>
          <w:sz w:val="24"/>
          <w:szCs w:val="24"/>
          <w:lang w:eastAsia="en-GB"/>
        </w:rPr>
        <w:t>Embedded systems are included as a part of a complete device often with hardware and mechanical parts. As the systems carry out specific tasks they can be designed to be small and have a low cost. Mass-production of embedded systems can save large amounts of money.</w:t>
      </w:r>
    </w:p>
    <w:p w14:paraId="3B8D477B" w14:textId="12FE59EA" w:rsidR="003B48DA" w:rsidRDefault="003B48DA" w:rsidP="002B1921">
      <w:pPr>
        <w:spacing w:after="160" w:line="259" w:lineRule="auto"/>
        <w:rPr>
          <w:noProof/>
          <w:lang w:eastAsia="en-GB"/>
        </w:rPr>
      </w:pPr>
    </w:p>
    <w:p w14:paraId="35FC0D9B" w14:textId="0F437C51" w:rsidR="003B48DA" w:rsidRDefault="006D371D" w:rsidP="006D371D">
      <w:pPr>
        <w:spacing w:after="160" w:line="259" w:lineRule="auto"/>
        <w:jc w:val="center"/>
        <w:rPr>
          <w:sz w:val="24"/>
          <w:szCs w:val="24"/>
          <w:lang w:eastAsia="en-GB"/>
        </w:rPr>
      </w:pPr>
      <w:r>
        <w:rPr>
          <w:noProof/>
          <w:lang w:eastAsia="en-GB"/>
        </w:rPr>
        <w:drawing>
          <wp:inline distT="0" distB="0" distL="0" distR="0" wp14:anchorId="2B04E5C0" wp14:editId="75EEC4AC">
            <wp:extent cx="5724525" cy="36576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4525" cy="3657600"/>
                    </a:xfrm>
                    <a:prstGeom prst="rect">
                      <a:avLst/>
                    </a:prstGeom>
                    <a:noFill/>
                    <a:ln>
                      <a:noFill/>
                    </a:ln>
                  </pic:spPr>
                </pic:pic>
              </a:graphicData>
            </a:graphic>
          </wp:inline>
        </w:drawing>
      </w:r>
    </w:p>
    <w:p w14:paraId="21A2B792" w14:textId="50B734EF" w:rsidR="002B1921" w:rsidRDefault="00211AE8" w:rsidP="002B1921">
      <w:pPr>
        <w:shd w:val="clear" w:color="auto" w:fill="FFFFFF"/>
        <w:spacing w:after="0"/>
        <w:rPr>
          <w:sz w:val="24"/>
          <w:szCs w:val="24"/>
          <w:lang w:eastAsia="en-GB"/>
        </w:rPr>
      </w:pPr>
      <w:r>
        <w:rPr>
          <w:sz w:val="24"/>
          <w:szCs w:val="24"/>
          <w:lang w:eastAsia="en-GB"/>
        </w:rPr>
        <w:t>The software written for an embedded system is called firmware. The instructions are stored in read-only memory or in Flash memory. The software runs with limited computer hardware resources, little memory and no peripherals.</w:t>
      </w:r>
    </w:p>
    <w:p w14:paraId="7A6921B8" w14:textId="77777777" w:rsidR="002B1921" w:rsidRDefault="002B1921" w:rsidP="002B1921">
      <w:pPr>
        <w:shd w:val="clear" w:color="auto" w:fill="FFFFFF"/>
        <w:spacing w:after="0"/>
        <w:rPr>
          <w:sz w:val="24"/>
          <w:szCs w:val="24"/>
          <w:lang w:eastAsia="en-GB"/>
        </w:rPr>
      </w:pPr>
    </w:p>
    <w:p w14:paraId="2E3F8D33" w14:textId="1F768872" w:rsidR="002B1921" w:rsidRDefault="00211AE8" w:rsidP="002B1921">
      <w:pPr>
        <w:shd w:val="clear" w:color="auto" w:fill="FFFFFF"/>
        <w:spacing w:after="0"/>
        <w:rPr>
          <w:sz w:val="24"/>
          <w:szCs w:val="24"/>
          <w:lang w:eastAsia="en-GB"/>
        </w:rPr>
      </w:pPr>
      <w:r>
        <w:rPr>
          <w:sz w:val="24"/>
          <w:szCs w:val="24"/>
          <w:lang w:eastAsia="en-GB"/>
        </w:rPr>
        <w:t>Most embedded systems are reactive – they react to conditions such as temperature, weight, vibration and air quality. These systems detect external conditions and react to them by recording data, turning motors on or off, sounding an alarm or sending a message to another processor.</w:t>
      </w:r>
    </w:p>
    <w:p w14:paraId="5718B305" w14:textId="77777777" w:rsidR="002B1921" w:rsidRPr="00784F4D" w:rsidRDefault="002B1921" w:rsidP="002B1921">
      <w:pPr>
        <w:shd w:val="clear" w:color="auto" w:fill="FFFFFF"/>
        <w:spacing w:after="0"/>
        <w:rPr>
          <w:sz w:val="24"/>
          <w:szCs w:val="24"/>
          <w:lang w:eastAsia="en-GB"/>
        </w:rPr>
      </w:pPr>
    </w:p>
    <w:p w14:paraId="6998AA52" w14:textId="133FBD6E" w:rsidR="002B1921" w:rsidRDefault="00211AE8" w:rsidP="002B1921">
      <w:pPr>
        <w:shd w:val="clear" w:color="auto" w:fill="FFFFFF"/>
        <w:spacing w:after="0"/>
        <w:rPr>
          <w:sz w:val="24"/>
          <w:szCs w:val="24"/>
          <w:lang w:eastAsia="en-GB"/>
        </w:rPr>
      </w:pPr>
      <w:r w:rsidRPr="00784F4D">
        <w:rPr>
          <w:sz w:val="24"/>
          <w:szCs w:val="24"/>
          <w:lang w:eastAsia="en-GB"/>
        </w:rPr>
        <w:t>Reactive embedded systems often control real time events so must be completely reliable</w:t>
      </w:r>
      <w:r w:rsidR="00D10798">
        <w:rPr>
          <w:sz w:val="24"/>
          <w:szCs w:val="24"/>
          <w:lang w:eastAsia="en-GB"/>
        </w:rPr>
        <w:t xml:space="preserve">. </w:t>
      </w:r>
      <w:r w:rsidRPr="00784F4D">
        <w:rPr>
          <w:sz w:val="24"/>
          <w:szCs w:val="24"/>
          <w:lang w:eastAsia="en-GB"/>
        </w:rPr>
        <w:t>For example, drivers rely of the anti-lock braking system of their car working correctly to avoid accidents on the road.</w:t>
      </w:r>
    </w:p>
    <w:p w14:paraId="20CAEE06" w14:textId="77777777" w:rsidR="002B1921" w:rsidRPr="00260F89" w:rsidRDefault="002B1921" w:rsidP="002B1921">
      <w:pPr>
        <w:shd w:val="clear" w:color="auto" w:fill="FFFFFF"/>
        <w:spacing w:after="0"/>
        <w:rPr>
          <w:sz w:val="24"/>
          <w:szCs w:val="24"/>
          <w:lang w:eastAsia="en-GB"/>
        </w:rPr>
      </w:pPr>
    </w:p>
    <w:p w14:paraId="241A14AD" w14:textId="77777777" w:rsidR="002B1921" w:rsidRDefault="00211AE8" w:rsidP="002B1921">
      <w:pPr>
        <w:shd w:val="clear" w:color="auto" w:fill="FFFFFF"/>
        <w:spacing w:after="0"/>
        <w:rPr>
          <w:sz w:val="24"/>
          <w:szCs w:val="24"/>
          <w:lang w:eastAsia="en-GB"/>
        </w:rPr>
      </w:pPr>
      <w:r w:rsidRPr="00784F4D">
        <w:rPr>
          <w:sz w:val="24"/>
          <w:szCs w:val="24"/>
          <w:lang w:eastAsia="en-GB"/>
        </w:rPr>
        <w:lastRenderedPageBreak/>
        <w:t>When an embedded system performs operations at high speed, and if it is very reliable, it can be used for real-time applications. If the size of the embedded system is very small and power consumption is very low, the system can be easily adapted for different situations.</w:t>
      </w:r>
    </w:p>
    <w:p w14:paraId="1798090B" w14:textId="77777777" w:rsidR="002B1921" w:rsidRPr="00784F4D" w:rsidRDefault="002B1921" w:rsidP="002B1921">
      <w:pPr>
        <w:shd w:val="clear" w:color="auto" w:fill="FFFFFF"/>
        <w:spacing w:after="0"/>
        <w:rPr>
          <w:sz w:val="24"/>
          <w:szCs w:val="24"/>
          <w:lang w:eastAsia="en-GB"/>
        </w:rPr>
      </w:pPr>
    </w:p>
    <w:p w14:paraId="3E9F9674" w14:textId="77777777" w:rsidR="002B1921" w:rsidRDefault="00211AE8" w:rsidP="002B1921">
      <w:pPr>
        <w:shd w:val="clear" w:color="auto" w:fill="FFFFFF"/>
        <w:spacing w:after="0"/>
        <w:rPr>
          <w:sz w:val="24"/>
          <w:szCs w:val="24"/>
          <w:lang w:eastAsia="en-GB"/>
        </w:rPr>
      </w:pPr>
      <w:r w:rsidRPr="00500BD0">
        <w:rPr>
          <w:b/>
          <w:noProof/>
          <w:sz w:val="28"/>
          <w:szCs w:val="28"/>
          <w:lang w:eastAsia="en-GB"/>
        </w:rPr>
        <mc:AlternateContent>
          <mc:Choice Requires="wps">
            <w:drawing>
              <wp:anchor distT="0" distB="0" distL="114300" distR="114300" simplePos="0" relativeHeight="251718144" behindDoc="1" locked="0" layoutInCell="1" allowOverlap="1" wp14:anchorId="6A67AA35" wp14:editId="0FD430F2">
                <wp:simplePos x="0" y="0"/>
                <wp:positionH relativeFrom="column">
                  <wp:posOffset>2415540</wp:posOffset>
                </wp:positionH>
                <wp:positionV relativeFrom="paragraph">
                  <wp:posOffset>79375</wp:posOffset>
                </wp:positionV>
                <wp:extent cx="3983355" cy="692785"/>
                <wp:effectExtent l="57150" t="38100" r="74295" b="88265"/>
                <wp:wrapTight wrapText="bothSides">
                  <wp:wrapPolygon edited="0">
                    <wp:start x="-310" y="-1188"/>
                    <wp:lineTo x="-207" y="23758"/>
                    <wp:lineTo x="21796" y="23758"/>
                    <wp:lineTo x="21900" y="-1188"/>
                    <wp:lineTo x="-310" y="-1188"/>
                  </wp:wrapPolygon>
                </wp:wrapTight>
                <wp:docPr id="202" name="Rectangle 202"/>
                <wp:cNvGraphicFramePr/>
                <a:graphic xmlns:a="http://schemas.openxmlformats.org/drawingml/2006/main">
                  <a:graphicData uri="http://schemas.microsoft.com/office/word/2010/wordprocessingShape">
                    <wps:wsp>
                      <wps:cNvSpPr/>
                      <wps:spPr>
                        <a:xfrm>
                          <a:off x="0" y="0"/>
                          <a:ext cx="3983355" cy="69278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a:solidFill>
                            <a:srgbClr val="C0504D">
                              <a:shade val="95000"/>
                              <a:satMod val="105000"/>
                            </a:srgbClr>
                          </a:solidFill>
                        </a:ln>
                        <a:effectLst>
                          <a:outerShdw blurRad="40000" dist="20000" dir="5400000" rotWithShape="0">
                            <a:srgbClr val="000000">
                              <a:alpha val="38000"/>
                            </a:srgbClr>
                          </a:outerShdw>
                        </a:effectLst>
                      </wps:spPr>
                      <wps:txbx>
                        <w:txbxContent>
                          <w:p w14:paraId="7EA65181" w14:textId="77777777" w:rsidR="0062798B" w:rsidRDefault="0062798B" w:rsidP="002B1921">
                            <w:pPr>
                              <w:spacing w:after="0"/>
                              <w:jc w:val="center"/>
                              <w:rPr>
                                <w:b/>
                                <w:color w:val="000000" w:themeColor="text1"/>
                              </w:rPr>
                            </w:pPr>
                            <w:r>
                              <w:rPr>
                                <w:b/>
                                <w:bCs/>
                                <w:color w:val="000000" w:themeColor="text1"/>
                              </w:rPr>
                              <w:t>INTERESTING FACT</w:t>
                            </w:r>
                          </w:p>
                          <w:p w14:paraId="4D91ACC9" w14:textId="77777777" w:rsidR="0062798B" w:rsidRDefault="0062798B">
                            <w:pPr>
                              <w:spacing w:after="0"/>
                              <w:rPr>
                                <w:color w:val="000000" w:themeColor="text1"/>
                              </w:rPr>
                            </w:pPr>
                            <w:r>
                              <w:rPr>
                                <w:color w:val="000000" w:themeColor="text1"/>
                              </w:rPr>
                              <w:t xml:space="preserve">98% of the microprocessors manufactured are installed in embedded systems.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rect w14:anchorId="6A67AA35" id="Rectangle 202" o:spid="_x0000_s1053" style="position:absolute;margin-left:190.2pt;margin-top:6.25pt;width:313.65pt;height:54.55pt;z-index:-25159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" fillcolor="#ffa2a1" strokecolor="#be4b48">
                <v:fill color2="#ffe5e5" rotate="t" angle="180" colors="0 #ffa2a1;22938f #ffbebd;1 #ffe5e5" focus="100%" type="gradient"/>
                <v:shadow on="t" color="black" opacity="24903f" origin=",.5" offset="0,.55556mm"/>
                <v:textbox inset="1mm,1mm,1mm,1mm">
                  <w:txbxContent>
                    <w:p w14:paraId="7EA65181" w14:textId="77777777" w:rsidR="0062798B" w:rsidRDefault="0062798B" w:rsidP="002B1921">
                      <w:pPr>
                        <w:spacing w:after="0"/>
                        <w:jc w:val="center"/>
                        <w:rPr>
                          <w:b/>
                          <w:color w:val="000000" w:themeColor="text1"/>
                        </w:rPr>
                      </w:pPr>
                      <w:r>
                        <w:rPr>
                          <w:b/>
                          <w:bCs/>
                          <w:color w:val="000000" w:themeColor="text1"/>
                        </w:rPr>
                        <w:t>INTERESTING FACT</w:t>
                      </w:r>
                    </w:p>
                    <w:p w14:paraId="4D91ACC9" w14:textId="77777777" w:rsidR="0062798B" w:rsidRDefault="0062798B">
                      <w:pPr>
                        <w:spacing w:after="0"/>
                        <w:rPr>
                          <w:color w:val="000000" w:themeColor="text1"/>
                        </w:rPr>
                      </w:pPr>
                      <w:r>
                        <w:rPr>
                          <w:color w:val="000000" w:themeColor="text1"/>
                        </w:rPr>
                        <w:t xml:space="preserve">98% of the microprocessors manufactured are installed in embedded systems. </w:t>
                      </w:r>
                    </w:p>
                  </w:txbxContent>
                </v:textbox>
                <w10:wrap type="tight"/>
              </v:rect>
            </w:pict>
          </mc:Fallback>
        </mc:AlternateContent>
      </w:r>
    </w:p>
    <w:p w14:paraId="0B5BC778" w14:textId="77777777" w:rsidR="002B1921" w:rsidRDefault="002B1921" w:rsidP="002B1921">
      <w:pPr>
        <w:shd w:val="clear" w:color="auto" w:fill="FFFFFF"/>
        <w:spacing w:after="0"/>
        <w:rPr>
          <w:sz w:val="24"/>
          <w:szCs w:val="24"/>
          <w:lang w:eastAsia="en-GB"/>
        </w:rPr>
      </w:pPr>
    </w:p>
    <w:p w14:paraId="5B000C93" w14:textId="77777777" w:rsidR="002B1921" w:rsidRDefault="002B1921" w:rsidP="002B1921">
      <w:pPr>
        <w:shd w:val="clear" w:color="auto" w:fill="FFFFFF"/>
        <w:spacing w:after="0"/>
        <w:rPr>
          <w:sz w:val="24"/>
          <w:szCs w:val="24"/>
          <w:lang w:eastAsia="en-GB"/>
        </w:rPr>
      </w:pPr>
    </w:p>
    <w:p w14:paraId="2BEF5645" w14:textId="77777777" w:rsidR="002B1921" w:rsidRDefault="002B1921" w:rsidP="002B1921">
      <w:pPr>
        <w:shd w:val="clear" w:color="auto" w:fill="FFFFFF"/>
        <w:spacing w:after="0"/>
        <w:rPr>
          <w:sz w:val="24"/>
          <w:szCs w:val="24"/>
          <w:lang w:eastAsia="en-GB"/>
        </w:rPr>
      </w:pPr>
    </w:p>
    <w:p w14:paraId="17CD5A01" w14:textId="77777777" w:rsidR="002B1921" w:rsidRDefault="002B1921" w:rsidP="002B1921">
      <w:pPr>
        <w:shd w:val="clear" w:color="auto" w:fill="FFFFFF"/>
        <w:spacing w:after="0"/>
        <w:rPr>
          <w:sz w:val="24"/>
          <w:szCs w:val="24"/>
          <w:lang w:eastAsia="en-GB"/>
        </w:rPr>
      </w:pPr>
    </w:p>
    <w:p w14:paraId="3C029009" w14:textId="77777777" w:rsidR="002B1921" w:rsidRPr="00784F4D" w:rsidRDefault="00211AE8" w:rsidP="002B1921">
      <w:pPr>
        <w:shd w:val="clear" w:color="auto" w:fill="FFFFFF"/>
        <w:spacing w:after="0"/>
        <w:rPr>
          <w:sz w:val="24"/>
          <w:szCs w:val="24"/>
          <w:lang w:eastAsia="en-GB"/>
        </w:rPr>
      </w:pPr>
      <w:r>
        <w:rPr>
          <w:sz w:val="24"/>
          <w:szCs w:val="24"/>
          <w:lang w:eastAsia="en-GB"/>
        </w:rPr>
        <w:t>Some examples of devices that incorporate embedded systems are:</w:t>
      </w:r>
    </w:p>
    <w:p w14:paraId="495C8189" w14:textId="77777777" w:rsidR="002B1921" w:rsidRPr="00260F89" w:rsidRDefault="002B1921" w:rsidP="002B1921">
      <w:pPr>
        <w:shd w:val="clear" w:color="auto" w:fill="FFFFFF"/>
        <w:spacing w:after="0"/>
        <w:ind w:left="360"/>
        <w:rPr>
          <w:sz w:val="24"/>
          <w:szCs w:val="24"/>
          <w:lang w:eastAsia="en-G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6299"/>
      </w:tblGrid>
      <w:tr w:rsidR="004B2D02" w14:paraId="263B16E4" w14:textId="77777777" w:rsidTr="00190636">
        <w:tc>
          <w:tcPr>
            <w:tcW w:w="2223" w:type="dxa"/>
            <w:shd w:val="clear" w:color="auto" w:fill="D5DCE4" w:themeFill="text2" w:themeFillTint="33"/>
          </w:tcPr>
          <w:p w14:paraId="7CE23D8E" w14:textId="77777777" w:rsidR="002B1921" w:rsidRDefault="00211AE8" w:rsidP="002B1921">
            <w:pPr>
              <w:pStyle w:val="ListParagraph"/>
              <w:spacing w:after="0"/>
              <w:ind w:left="0"/>
              <w:rPr>
                <w:sz w:val="24"/>
                <w:szCs w:val="24"/>
                <w:lang w:eastAsia="en-GB"/>
              </w:rPr>
            </w:pPr>
            <w:r w:rsidRPr="00784F4D">
              <w:rPr>
                <w:sz w:val="24"/>
                <w:szCs w:val="24"/>
                <w:lang w:eastAsia="en-GB"/>
              </w:rPr>
              <w:t>Electronics</w:t>
            </w:r>
          </w:p>
        </w:tc>
        <w:tc>
          <w:tcPr>
            <w:tcW w:w="6299" w:type="dxa"/>
          </w:tcPr>
          <w:p w14:paraId="0E607A28" w14:textId="77777777" w:rsidR="002B1921" w:rsidRDefault="00211AE8" w:rsidP="002B1921">
            <w:pPr>
              <w:shd w:val="clear" w:color="auto" w:fill="FFFFFF"/>
              <w:spacing w:after="0"/>
              <w:rPr>
                <w:sz w:val="24"/>
                <w:szCs w:val="24"/>
                <w:lang w:eastAsia="en-GB"/>
              </w:rPr>
            </w:pPr>
            <w:r w:rsidRPr="00260F89">
              <w:rPr>
                <w:sz w:val="24"/>
                <w:szCs w:val="24"/>
                <w:lang w:eastAsia="en-GB"/>
              </w:rPr>
              <w:t>Mobile phones, games consoles, printers, televisions, digital cameras.</w:t>
            </w:r>
          </w:p>
        </w:tc>
      </w:tr>
      <w:tr w:rsidR="004B2D02" w14:paraId="553AD2BC" w14:textId="77777777" w:rsidTr="00190636">
        <w:tc>
          <w:tcPr>
            <w:tcW w:w="2223" w:type="dxa"/>
            <w:shd w:val="clear" w:color="auto" w:fill="D5DCE4" w:themeFill="text2" w:themeFillTint="33"/>
          </w:tcPr>
          <w:p w14:paraId="43E9F1CF" w14:textId="77777777" w:rsidR="002B1921" w:rsidRDefault="00211AE8" w:rsidP="002B1921">
            <w:pPr>
              <w:pStyle w:val="ListParagraph"/>
              <w:spacing w:after="0"/>
              <w:ind w:left="0"/>
              <w:rPr>
                <w:sz w:val="24"/>
                <w:szCs w:val="24"/>
                <w:lang w:eastAsia="en-GB"/>
              </w:rPr>
            </w:pPr>
            <w:r w:rsidRPr="00784F4D">
              <w:rPr>
                <w:sz w:val="24"/>
                <w:szCs w:val="24"/>
                <w:lang w:eastAsia="en-GB"/>
              </w:rPr>
              <w:t>In the home</w:t>
            </w:r>
          </w:p>
        </w:tc>
        <w:tc>
          <w:tcPr>
            <w:tcW w:w="6299" w:type="dxa"/>
          </w:tcPr>
          <w:p w14:paraId="00EE68E5" w14:textId="77777777" w:rsidR="002B1921" w:rsidRDefault="00211AE8" w:rsidP="002B1921">
            <w:pPr>
              <w:shd w:val="clear" w:color="auto" w:fill="FFFFFF"/>
              <w:spacing w:after="0"/>
              <w:rPr>
                <w:sz w:val="24"/>
                <w:szCs w:val="24"/>
                <w:lang w:eastAsia="en-GB"/>
              </w:rPr>
            </w:pPr>
            <w:r w:rsidRPr="00260F89">
              <w:rPr>
                <w:sz w:val="24"/>
                <w:szCs w:val="24"/>
                <w:lang w:eastAsia="en-GB"/>
              </w:rPr>
              <w:t xml:space="preserve">Washing machines, microwave ovens, refrigerators, dishwashers, air conditioners. </w:t>
            </w:r>
          </w:p>
        </w:tc>
      </w:tr>
      <w:tr w:rsidR="004B2D02" w14:paraId="3206FF94" w14:textId="77777777" w:rsidTr="00190636">
        <w:tc>
          <w:tcPr>
            <w:tcW w:w="2223" w:type="dxa"/>
            <w:shd w:val="clear" w:color="auto" w:fill="D5DCE4" w:themeFill="text2" w:themeFillTint="33"/>
          </w:tcPr>
          <w:p w14:paraId="4CB36351" w14:textId="77777777" w:rsidR="002B1921" w:rsidRDefault="00211AE8" w:rsidP="002B1921">
            <w:pPr>
              <w:pStyle w:val="ListParagraph"/>
              <w:spacing w:after="0"/>
              <w:ind w:left="0"/>
              <w:rPr>
                <w:sz w:val="24"/>
                <w:szCs w:val="24"/>
                <w:lang w:eastAsia="en-GB"/>
              </w:rPr>
            </w:pPr>
            <w:r w:rsidRPr="00784F4D">
              <w:rPr>
                <w:sz w:val="24"/>
                <w:szCs w:val="24"/>
                <w:lang w:eastAsia="en-GB"/>
              </w:rPr>
              <w:t>Medical equipment </w:t>
            </w:r>
          </w:p>
        </w:tc>
        <w:tc>
          <w:tcPr>
            <w:tcW w:w="6299" w:type="dxa"/>
          </w:tcPr>
          <w:p w14:paraId="18F60ABF" w14:textId="77777777" w:rsidR="002B1921" w:rsidRDefault="00211AE8" w:rsidP="002B1921">
            <w:pPr>
              <w:shd w:val="clear" w:color="auto" w:fill="FFFFFF"/>
              <w:spacing w:after="0"/>
              <w:rPr>
                <w:sz w:val="24"/>
                <w:szCs w:val="24"/>
                <w:lang w:eastAsia="en-GB"/>
              </w:rPr>
            </w:pPr>
            <w:r w:rsidRPr="00260F89">
              <w:rPr>
                <w:sz w:val="24"/>
                <w:szCs w:val="24"/>
                <w:lang w:eastAsia="en-GB"/>
              </w:rPr>
              <w:t>CT scanners, electrocardiograms (ECG), MRI scanners, blood pressure monitors, heartbeat monitors.</w:t>
            </w:r>
          </w:p>
        </w:tc>
      </w:tr>
      <w:tr w:rsidR="004B2D02" w14:paraId="456478EA" w14:textId="77777777" w:rsidTr="00190636">
        <w:tc>
          <w:tcPr>
            <w:tcW w:w="2223" w:type="dxa"/>
            <w:shd w:val="clear" w:color="auto" w:fill="D5DCE4" w:themeFill="text2" w:themeFillTint="33"/>
          </w:tcPr>
          <w:p w14:paraId="5187A176" w14:textId="77777777" w:rsidR="002B1921" w:rsidRDefault="00211AE8" w:rsidP="002B1921">
            <w:pPr>
              <w:pStyle w:val="ListParagraph"/>
              <w:spacing w:after="0"/>
              <w:ind w:left="0"/>
              <w:rPr>
                <w:sz w:val="24"/>
                <w:szCs w:val="24"/>
                <w:lang w:eastAsia="en-GB"/>
              </w:rPr>
            </w:pPr>
            <w:r w:rsidRPr="00784F4D">
              <w:rPr>
                <w:sz w:val="24"/>
                <w:szCs w:val="24"/>
                <w:lang w:eastAsia="en-GB"/>
              </w:rPr>
              <w:t>Cars</w:t>
            </w:r>
          </w:p>
        </w:tc>
        <w:tc>
          <w:tcPr>
            <w:tcW w:w="6299" w:type="dxa"/>
          </w:tcPr>
          <w:p w14:paraId="5B4A1DC2" w14:textId="77777777" w:rsidR="002B1921" w:rsidRDefault="00211AE8" w:rsidP="002B1921">
            <w:pPr>
              <w:shd w:val="clear" w:color="auto" w:fill="FFFFFF"/>
              <w:spacing w:after="0"/>
              <w:rPr>
                <w:sz w:val="24"/>
                <w:szCs w:val="24"/>
                <w:lang w:eastAsia="en-GB"/>
              </w:rPr>
            </w:pPr>
            <w:r w:rsidRPr="00260F89">
              <w:rPr>
                <w:sz w:val="24"/>
                <w:szCs w:val="24"/>
                <w:lang w:eastAsia="en-GB"/>
              </w:rPr>
              <w:t>Electronic fuel injection systems, anti-lock braking systems, air-conditioner controls.</w:t>
            </w:r>
          </w:p>
        </w:tc>
      </w:tr>
    </w:tbl>
    <w:p w14:paraId="3A7F6FE4" w14:textId="77777777" w:rsidR="002B1921" w:rsidRPr="00784F4D" w:rsidRDefault="002B1921" w:rsidP="002B1921">
      <w:pPr>
        <w:pStyle w:val="ListParagraph"/>
        <w:shd w:val="clear" w:color="auto" w:fill="FFFFFF"/>
        <w:spacing w:after="0"/>
        <w:rPr>
          <w:sz w:val="24"/>
          <w:szCs w:val="24"/>
          <w:lang w:eastAsia="en-GB"/>
        </w:rPr>
      </w:pPr>
    </w:p>
    <w:p w14:paraId="45F45139" w14:textId="77777777" w:rsidR="002B1921" w:rsidRDefault="00211AE8" w:rsidP="002B1921">
      <w:pPr>
        <w:spacing w:after="0"/>
        <w:rPr>
          <w:b/>
          <w:sz w:val="24"/>
          <w:szCs w:val="24"/>
          <w:lang w:eastAsia="en-GB"/>
        </w:rPr>
      </w:pPr>
      <w:r w:rsidRPr="00FC03F2">
        <w:rPr>
          <w:b/>
          <w:noProof/>
          <w:sz w:val="24"/>
          <w:szCs w:val="24"/>
          <w:shd w:val="clear" w:color="auto" w:fill="D9D9D9" w:themeFill="background1" w:themeFillShade="D9"/>
          <w:lang w:eastAsia="en-GB"/>
        </w:rPr>
        <w:drawing>
          <wp:inline distT="0" distB="0" distL="0" distR="0" wp14:anchorId="25F99051" wp14:editId="5A6679E5">
            <wp:extent cx="6129580" cy="1317459"/>
            <wp:effectExtent l="0" t="0" r="508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Embed.png"/>
                    <pic:cNvPicPr/>
                  </pic:nvPicPr>
                  <pic:blipFill>
                    <a:blip r:embed="rId38"/>
                    <a:stretch>
                      <a:fillRect/>
                    </a:stretch>
                  </pic:blipFill>
                  <pic:spPr>
                    <a:xfrm>
                      <a:off x="0" y="0"/>
                      <a:ext cx="6146991" cy="1321201"/>
                    </a:xfrm>
                    <a:prstGeom prst="rect">
                      <a:avLst/>
                    </a:prstGeom>
                  </pic:spPr>
                </pic:pic>
              </a:graphicData>
            </a:graphic>
          </wp:inline>
        </w:drawing>
      </w:r>
    </w:p>
    <w:p w14:paraId="48DCD7EA" w14:textId="6687AA53" w:rsidR="002B1921" w:rsidRDefault="00211AE8" w:rsidP="003B48DA">
      <w:pPr>
        <w:spacing w:after="160" w:line="259" w:lineRule="auto"/>
        <w:rPr>
          <w:b/>
          <w:sz w:val="48"/>
          <w:szCs w:val="48"/>
          <w:lang w:eastAsia="en-GB"/>
        </w:rPr>
      </w:pPr>
      <w:r>
        <w:rPr>
          <w:bCs/>
          <w:color w:val="44546A" w:themeColor="text2"/>
          <w:sz w:val="64"/>
          <w:szCs w:val="64"/>
          <w:lang w:eastAsia="en-GB"/>
        </w:rPr>
        <w:br w:type="page"/>
      </w:r>
      <w:r>
        <w:rPr>
          <w:b/>
          <w:bCs/>
          <w:color w:val="44546A" w:themeColor="text2"/>
          <w:sz w:val="64"/>
          <w:szCs w:val="64"/>
          <w:lang w:eastAsia="en-GB"/>
        </w:rPr>
        <w:lastRenderedPageBreak/>
        <w:t xml:space="preserve">2. </w:t>
      </w:r>
      <w:r>
        <w:rPr>
          <w:b/>
          <w:bCs/>
          <w:sz w:val="48"/>
          <w:szCs w:val="48"/>
          <w:lang w:eastAsia="en-GB"/>
        </w:rPr>
        <w:t>Logical Operations</w:t>
      </w:r>
    </w:p>
    <w:p w14:paraId="6D4A1AB4" w14:textId="16DFFAFB" w:rsidR="00BA68D6" w:rsidRPr="00121201" w:rsidRDefault="00211AE8" w:rsidP="00121201">
      <w:pPr>
        <w:spacing w:line="240" w:lineRule="auto"/>
        <w:rPr>
          <w:b/>
          <w:sz w:val="28"/>
          <w:szCs w:val="28"/>
          <w:lang w:eastAsia="en-GB"/>
        </w:rPr>
      </w:pPr>
      <w:r>
        <w:rPr>
          <w:b/>
          <w:bCs/>
          <w:sz w:val="28"/>
          <w:szCs w:val="28"/>
          <w:lang w:eastAsia="en-GB"/>
        </w:rPr>
        <w:t>Using logical operators: NOT, AND, OR, and XOR</w:t>
      </w:r>
    </w:p>
    <w:p w14:paraId="4EEF6EBD" w14:textId="40E8CA1A" w:rsidR="00654D07" w:rsidRDefault="00211AE8" w:rsidP="00BA68D6">
      <w:pPr>
        <w:shd w:val="clear" w:color="auto" w:fill="FFFFFF"/>
        <w:spacing w:after="0"/>
        <w:rPr>
          <w:sz w:val="24"/>
          <w:szCs w:val="24"/>
          <w:lang w:val="cy-GB" w:eastAsia="en-GB"/>
        </w:rPr>
      </w:pPr>
      <w:r w:rsidRPr="00BA68D6">
        <w:rPr>
          <w:sz w:val="24"/>
          <w:szCs w:val="24"/>
          <w:lang w:eastAsia="en-GB"/>
        </w:rPr>
        <w:t xml:space="preserve">Computers are binary devices that use 1 and 0 to represent data. Boolean algebra involves looking at </w:t>
      </w:r>
      <w:r w:rsidRPr="00052768">
        <w:rPr>
          <w:sz w:val="24"/>
          <w:szCs w:val="24"/>
          <w:lang w:eastAsia="en-GB"/>
        </w:rPr>
        <w:t xml:space="preserve">statements </w:t>
      </w:r>
      <w:r w:rsidRPr="00BA68D6">
        <w:rPr>
          <w:sz w:val="24"/>
          <w:szCs w:val="24"/>
          <w:lang w:eastAsia="en-GB"/>
        </w:rPr>
        <w:t xml:space="preserve">that will, when evaluated, result in a true or false value. Propositional logic means that a </w:t>
      </w:r>
      <w:r w:rsidRPr="00052768">
        <w:rPr>
          <w:sz w:val="24"/>
          <w:szCs w:val="24"/>
          <w:lang w:eastAsia="en-GB"/>
        </w:rPr>
        <w:t xml:space="preserve">statement </w:t>
      </w:r>
      <w:r w:rsidRPr="00BA68D6">
        <w:rPr>
          <w:sz w:val="24"/>
          <w:szCs w:val="24"/>
          <w:lang w:eastAsia="en-GB"/>
        </w:rPr>
        <w:t xml:space="preserve">or </w:t>
      </w:r>
      <w:r w:rsidRPr="00052768">
        <w:rPr>
          <w:sz w:val="24"/>
          <w:szCs w:val="24"/>
          <w:lang w:eastAsia="en-GB"/>
        </w:rPr>
        <w:t xml:space="preserve">proposition </w:t>
      </w:r>
      <w:r w:rsidRPr="00BA68D6">
        <w:rPr>
          <w:sz w:val="24"/>
          <w:szCs w:val="24"/>
          <w:lang w:eastAsia="en-GB"/>
        </w:rPr>
        <w:t xml:space="preserve">defined in terms of true or false follows mathematical rules that allow the </w:t>
      </w:r>
      <w:r w:rsidRPr="00052768">
        <w:rPr>
          <w:sz w:val="24"/>
          <w:szCs w:val="24"/>
          <w:lang w:eastAsia="en-GB"/>
        </w:rPr>
        <w:t xml:space="preserve">proposition </w:t>
      </w:r>
      <w:r w:rsidRPr="00BA68D6">
        <w:rPr>
          <w:sz w:val="24"/>
          <w:szCs w:val="24"/>
          <w:lang w:eastAsia="en-GB"/>
        </w:rPr>
        <w:t>to be manipulated</w:t>
      </w:r>
      <w:r w:rsidR="00D10798">
        <w:rPr>
          <w:sz w:val="24"/>
          <w:szCs w:val="24"/>
          <w:lang w:eastAsia="en-GB"/>
        </w:rPr>
        <w:t xml:space="preserve">. </w:t>
      </w:r>
    </w:p>
    <w:p w14:paraId="52783288" w14:textId="77777777" w:rsidR="00654D07" w:rsidRDefault="00654D07" w:rsidP="00BA68D6">
      <w:pPr>
        <w:shd w:val="clear" w:color="auto" w:fill="FFFFFF"/>
        <w:spacing w:after="0"/>
        <w:rPr>
          <w:sz w:val="24"/>
          <w:szCs w:val="24"/>
          <w:lang w:val="cy-GB" w:eastAsia="en-GB"/>
        </w:rPr>
      </w:pPr>
    </w:p>
    <w:p w14:paraId="33FCA7FA" w14:textId="773BD602" w:rsidR="00BA68D6" w:rsidRPr="00BA68D6" w:rsidRDefault="00211AE8">
      <w:pPr>
        <w:shd w:val="clear" w:color="auto" w:fill="FFFFFF"/>
        <w:spacing w:after="0"/>
        <w:rPr>
          <w:sz w:val="24"/>
          <w:szCs w:val="24"/>
          <w:lang w:val="cy-GB" w:eastAsia="en-GB"/>
        </w:rPr>
      </w:pPr>
      <w:r w:rsidRPr="00BA68D6">
        <w:rPr>
          <w:sz w:val="24"/>
          <w:szCs w:val="24"/>
          <w:lang w:eastAsia="en-GB"/>
        </w:rPr>
        <w:t xml:space="preserve">This in turn allows the simplification or derivation of logic </w:t>
      </w:r>
      <w:r w:rsidRPr="00015AF9">
        <w:rPr>
          <w:sz w:val="24"/>
          <w:szCs w:val="24"/>
          <w:lang w:eastAsia="en-GB"/>
        </w:rPr>
        <w:t>statements</w:t>
      </w:r>
      <w:r w:rsidR="00D10798">
        <w:rPr>
          <w:sz w:val="24"/>
          <w:szCs w:val="24"/>
          <w:lang w:eastAsia="en-GB"/>
        </w:rPr>
        <w:t xml:space="preserve">. </w:t>
      </w:r>
      <w:r w:rsidRPr="00BA68D6">
        <w:rPr>
          <w:sz w:val="24"/>
          <w:szCs w:val="24"/>
          <w:lang w:eastAsia="en-GB"/>
        </w:rPr>
        <w:t xml:space="preserve">In this section, you will learn about propositional logic and some of the tools that can define real world problems as propositional </w:t>
      </w:r>
      <w:r w:rsidRPr="00015AF9">
        <w:rPr>
          <w:sz w:val="24"/>
          <w:szCs w:val="24"/>
          <w:lang w:eastAsia="en-GB"/>
        </w:rPr>
        <w:t>statements</w:t>
      </w:r>
      <w:r w:rsidRPr="00BA68D6">
        <w:rPr>
          <w:sz w:val="24"/>
          <w:szCs w:val="24"/>
          <w:lang w:eastAsia="en-GB"/>
        </w:rPr>
        <w:t xml:space="preserve">. You will also learn about some of the key tools that can be used to derive and simplify these logic </w:t>
      </w:r>
      <w:r w:rsidRPr="00015AF9">
        <w:rPr>
          <w:sz w:val="24"/>
          <w:szCs w:val="24"/>
          <w:lang w:eastAsia="en-GB"/>
        </w:rPr>
        <w:t>statements</w:t>
      </w:r>
      <w:r w:rsidRPr="00BA68D6">
        <w:rPr>
          <w:sz w:val="24"/>
          <w:szCs w:val="24"/>
          <w:lang w:eastAsia="en-GB"/>
        </w:rPr>
        <w:t>.</w:t>
      </w:r>
    </w:p>
    <w:p w14:paraId="7EC4F37D" w14:textId="77777777" w:rsidR="00BA68D6" w:rsidRPr="00121201" w:rsidRDefault="00211AE8" w:rsidP="00121201">
      <w:pPr>
        <w:shd w:val="clear" w:color="auto" w:fill="FFFFFF"/>
        <w:spacing w:before="240"/>
        <w:rPr>
          <w:b/>
          <w:sz w:val="24"/>
          <w:szCs w:val="24"/>
          <w:lang w:val="cy-GB" w:eastAsia="en-GB"/>
        </w:rPr>
      </w:pPr>
      <w:r w:rsidRPr="00121201">
        <w:rPr>
          <w:b/>
          <w:sz w:val="24"/>
          <w:szCs w:val="24"/>
          <w:lang w:eastAsia="en-GB"/>
        </w:rPr>
        <w:t xml:space="preserve">Propositional logic </w:t>
      </w:r>
    </w:p>
    <w:p w14:paraId="64BE0229" w14:textId="5BE2329C" w:rsidR="00BA68D6" w:rsidRPr="00BA68D6" w:rsidRDefault="00211AE8">
      <w:pPr>
        <w:shd w:val="clear" w:color="auto" w:fill="FFFFFF"/>
        <w:spacing w:after="0"/>
        <w:rPr>
          <w:sz w:val="24"/>
          <w:szCs w:val="24"/>
          <w:lang w:val="cy-GB" w:eastAsia="en-GB"/>
        </w:rPr>
      </w:pPr>
      <w:r w:rsidRPr="00015AF9">
        <w:rPr>
          <w:sz w:val="24"/>
          <w:szCs w:val="24"/>
          <w:lang w:eastAsia="en-GB"/>
        </w:rPr>
        <w:t xml:space="preserve">Proposition </w:t>
      </w:r>
      <w:r w:rsidRPr="00BA68D6">
        <w:rPr>
          <w:sz w:val="24"/>
          <w:szCs w:val="24"/>
          <w:lang w:eastAsia="en-GB"/>
        </w:rPr>
        <w:t>A is 'It's raining'</w:t>
      </w:r>
    </w:p>
    <w:p w14:paraId="6865D38E" w14:textId="3F7A12B3" w:rsidR="00BA68D6" w:rsidRPr="00BA68D6" w:rsidRDefault="00211AE8">
      <w:pPr>
        <w:shd w:val="clear" w:color="auto" w:fill="FFFFFF"/>
        <w:spacing w:after="0"/>
        <w:rPr>
          <w:sz w:val="24"/>
          <w:szCs w:val="24"/>
          <w:lang w:val="cy-GB" w:eastAsia="en-GB"/>
        </w:rPr>
      </w:pPr>
      <w:r w:rsidRPr="00015AF9">
        <w:rPr>
          <w:sz w:val="24"/>
          <w:szCs w:val="24"/>
          <w:lang w:eastAsia="en-GB"/>
        </w:rPr>
        <w:t xml:space="preserve">Proposition </w:t>
      </w:r>
      <w:r w:rsidRPr="00BA68D6">
        <w:rPr>
          <w:sz w:val="24"/>
          <w:szCs w:val="24"/>
          <w:lang w:eastAsia="en-GB"/>
        </w:rPr>
        <w:t>B is 'I have an umbrella'</w:t>
      </w:r>
    </w:p>
    <w:p w14:paraId="2571E7AC" w14:textId="2342263C" w:rsidR="00BA68D6" w:rsidRPr="00BA68D6" w:rsidRDefault="00211AE8">
      <w:pPr>
        <w:shd w:val="clear" w:color="auto" w:fill="FFFFFF"/>
        <w:spacing w:after="0"/>
        <w:rPr>
          <w:sz w:val="24"/>
          <w:szCs w:val="24"/>
          <w:lang w:val="cy-GB" w:eastAsia="en-GB"/>
        </w:rPr>
      </w:pPr>
      <w:r w:rsidRPr="00015AF9">
        <w:rPr>
          <w:sz w:val="24"/>
          <w:szCs w:val="24"/>
          <w:lang w:eastAsia="en-GB"/>
        </w:rPr>
        <w:t xml:space="preserve">Proposition </w:t>
      </w:r>
      <w:r w:rsidRPr="00BA68D6">
        <w:rPr>
          <w:sz w:val="24"/>
          <w:szCs w:val="24"/>
          <w:lang w:eastAsia="en-GB"/>
        </w:rPr>
        <w:t>C is 'I will get wet'</w:t>
      </w:r>
    </w:p>
    <w:p w14:paraId="1DD17958" w14:textId="77777777" w:rsidR="00BA68D6" w:rsidRDefault="00BA68D6" w:rsidP="00BA68D6">
      <w:pPr>
        <w:shd w:val="clear" w:color="auto" w:fill="FFFFFF"/>
        <w:spacing w:after="0"/>
        <w:rPr>
          <w:sz w:val="24"/>
          <w:szCs w:val="24"/>
          <w:lang w:val="cy-GB" w:eastAsia="en-GB"/>
        </w:rPr>
      </w:pPr>
    </w:p>
    <w:p w14:paraId="41FB9B8F" w14:textId="462CEFF2" w:rsidR="00BA68D6" w:rsidRDefault="00211AE8" w:rsidP="00BA68D6">
      <w:pPr>
        <w:shd w:val="clear" w:color="auto" w:fill="FFFFFF"/>
        <w:spacing w:after="0"/>
        <w:rPr>
          <w:sz w:val="24"/>
          <w:szCs w:val="24"/>
          <w:lang w:val="cy-GB" w:eastAsia="en-GB"/>
        </w:rPr>
      </w:pPr>
      <w:r w:rsidRPr="00BA68D6">
        <w:rPr>
          <w:sz w:val="24"/>
          <w:szCs w:val="24"/>
          <w:lang w:eastAsia="en-GB"/>
        </w:rPr>
        <w:t xml:space="preserve">Logic </w:t>
      </w:r>
      <w:r w:rsidRPr="00015AF9">
        <w:rPr>
          <w:sz w:val="24"/>
          <w:szCs w:val="24"/>
          <w:lang w:eastAsia="en-GB"/>
        </w:rPr>
        <w:t xml:space="preserve">propositions </w:t>
      </w:r>
      <w:r w:rsidRPr="00BA68D6">
        <w:rPr>
          <w:sz w:val="24"/>
          <w:szCs w:val="24"/>
          <w:lang w:eastAsia="en-GB"/>
        </w:rPr>
        <w:t xml:space="preserve">such as 'it's raining' can have a value of true or false. </w:t>
      </w:r>
      <w:r w:rsidRPr="00015AF9">
        <w:rPr>
          <w:sz w:val="24"/>
          <w:szCs w:val="24"/>
          <w:lang w:eastAsia="en-GB"/>
        </w:rPr>
        <w:t xml:space="preserve">Statements </w:t>
      </w:r>
      <w:r w:rsidRPr="00BA68D6">
        <w:rPr>
          <w:sz w:val="24"/>
          <w:szCs w:val="24"/>
          <w:lang w:eastAsia="en-GB"/>
        </w:rPr>
        <w:t xml:space="preserve">such as 'what is the weather?', that can generate a number of different answers, cannot be considered logic </w:t>
      </w:r>
      <w:r w:rsidRPr="00015AF9">
        <w:rPr>
          <w:sz w:val="24"/>
          <w:szCs w:val="24"/>
          <w:lang w:eastAsia="en-GB"/>
        </w:rPr>
        <w:t>propositions</w:t>
      </w:r>
      <w:r w:rsidRPr="00BA68D6">
        <w:rPr>
          <w:sz w:val="24"/>
          <w:szCs w:val="24"/>
          <w:lang w:eastAsia="en-GB"/>
        </w:rPr>
        <w:t xml:space="preserve">. A </w:t>
      </w:r>
      <w:r w:rsidRPr="00015AF9">
        <w:rPr>
          <w:sz w:val="24"/>
          <w:szCs w:val="24"/>
          <w:lang w:eastAsia="en-GB"/>
        </w:rPr>
        <w:t xml:space="preserve">proposition </w:t>
      </w:r>
      <w:r w:rsidRPr="00BA68D6">
        <w:rPr>
          <w:sz w:val="24"/>
          <w:szCs w:val="24"/>
          <w:lang w:eastAsia="en-GB"/>
        </w:rPr>
        <w:t xml:space="preserve">is an atomic value or placeholder and is represented algebraically by assigning letters to each </w:t>
      </w:r>
      <w:r w:rsidRPr="00015AF9">
        <w:rPr>
          <w:sz w:val="24"/>
          <w:szCs w:val="24"/>
          <w:lang w:eastAsia="en-GB"/>
        </w:rPr>
        <w:t>proposition</w:t>
      </w:r>
      <w:r w:rsidR="00D10798">
        <w:rPr>
          <w:sz w:val="24"/>
          <w:szCs w:val="24"/>
          <w:lang w:eastAsia="en-GB"/>
        </w:rPr>
        <w:t xml:space="preserve">. </w:t>
      </w:r>
      <w:r w:rsidRPr="00BA68D6">
        <w:rPr>
          <w:sz w:val="24"/>
          <w:szCs w:val="24"/>
          <w:lang w:eastAsia="en-GB"/>
        </w:rPr>
        <w:t xml:space="preserve">In the above </w:t>
      </w:r>
      <w:r w:rsidRPr="00015AF9">
        <w:rPr>
          <w:sz w:val="24"/>
          <w:szCs w:val="24"/>
          <w:lang w:eastAsia="en-GB"/>
        </w:rPr>
        <w:t>statements</w:t>
      </w:r>
      <w:r w:rsidRPr="00BA68D6">
        <w:rPr>
          <w:sz w:val="24"/>
          <w:szCs w:val="24"/>
          <w:lang w:eastAsia="en-GB"/>
        </w:rPr>
        <w:t xml:space="preserve">, A was used to represent the </w:t>
      </w:r>
      <w:r w:rsidRPr="00015AF9">
        <w:rPr>
          <w:sz w:val="24"/>
          <w:szCs w:val="24"/>
          <w:lang w:eastAsia="en-GB"/>
        </w:rPr>
        <w:t xml:space="preserve">proposition </w:t>
      </w:r>
      <w:r w:rsidRPr="00BA68D6">
        <w:rPr>
          <w:sz w:val="24"/>
          <w:szCs w:val="24"/>
          <w:lang w:eastAsia="en-GB"/>
        </w:rPr>
        <w:t xml:space="preserve">'it's raining'. B and C were also used to represent two different </w:t>
      </w:r>
      <w:r w:rsidRPr="00015AF9">
        <w:rPr>
          <w:sz w:val="24"/>
          <w:szCs w:val="24"/>
          <w:lang w:eastAsia="en-GB"/>
        </w:rPr>
        <w:t>statements</w:t>
      </w:r>
      <w:r w:rsidRPr="00BA68D6">
        <w:rPr>
          <w:sz w:val="24"/>
          <w:szCs w:val="24"/>
          <w:lang w:eastAsia="en-GB"/>
        </w:rPr>
        <w:t xml:space="preserve">. Most rules used to simplify logic are not dependent on the meaning of the </w:t>
      </w:r>
      <w:r w:rsidRPr="00015AF9">
        <w:rPr>
          <w:sz w:val="24"/>
          <w:szCs w:val="24"/>
          <w:lang w:eastAsia="en-GB"/>
        </w:rPr>
        <w:t>propositions</w:t>
      </w:r>
      <w:r w:rsidRPr="00BA68D6">
        <w:rPr>
          <w:sz w:val="24"/>
          <w:szCs w:val="24"/>
          <w:lang w:eastAsia="en-GB"/>
        </w:rPr>
        <w:t xml:space="preserve">, but focus on how a logic </w:t>
      </w:r>
      <w:r w:rsidRPr="00015AF9">
        <w:rPr>
          <w:sz w:val="24"/>
          <w:szCs w:val="24"/>
          <w:lang w:eastAsia="en-GB"/>
        </w:rPr>
        <w:t xml:space="preserve">statement </w:t>
      </w:r>
      <w:r w:rsidRPr="00BA68D6">
        <w:rPr>
          <w:sz w:val="24"/>
          <w:szCs w:val="24"/>
          <w:lang w:eastAsia="en-GB"/>
        </w:rPr>
        <w:t>is structured</w:t>
      </w:r>
      <w:r w:rsidR="00D10798">
        <w:rPr>
          <w:sz w:val="24"/>
          <w:szCs w:val="24"/>
          <w:lang w:eastAsia="en-GB"/>
        </w:rPr>
        <w:t xml:space="preserve">. </w:t>
      </w:r>
      <w:r w:rsidRPr="00BA68D6">
        <w:rPr>
          <w:sz w:val="24"/>
          <w:szCs w:val="24"/>
          <w:lang w:eastAsia="en-GB"/>
        </w:rPr>
        <w:t xml:space="preserve">When defining problems, it's useful to give the </w:t>
      </w:r>
      <w:r w:rsidRPr="00015AF9">
        <w:rPr>
          <w:sz w:val="24"/>
          <w:szCs w:val="24"/>
          <w:lang w:eastAsia="en-GB"/>
        </w:rPr>
        <w:t xml:space="preserve">propositions </w:t>
      </w:r>
      <w:r w:rsidRPr="00BA68D6">
        <w:rPr>
          <w:sz w:val="24"/>
          <w:szCs w:val="24"/>
          <w:lang w:eastAsia="en-GB"/>
        </w:rPr>
        <w:t xml:space="preserve">meaning in order to provide more context. Additional programming focus can also be given by assigning conditional expressions to them. </w:t>
      </w:r>
    </w:p>
    <w:p w14:paraId="6C8B89E6" w14:textId="77777777" w:rsidR="00BA68D6" w:rsidRDefault="00BA68D6" w:rsidP="00BA68D6">
      <w:pPr>
        <w:shd w:val="clear" w:color="auto" w:fill="FFFFFF"/>
        <w:spacing w:after="0"/>
        <w:rPr>
          <w:sz w:val="24"/>
          <w:szCs w:val="24"/>
          <w:lang w:val="cy-GB" w:eastAsia="en-GB"/>
        </w:rPr>
      </w:pPr>
    </w:p>
    <w:p w14:paraId="0BF2DA6A" w14:textId="3DEECB6E" w:rsidR="00BA68D6" w:rsidRPr="00BA68D6" w:rsidRDefault="00211AE8">
      <w:pPr>
        <w:shd w:val="clear" w:color="auto" w:fill="FFFFFF"/>
        <w:spacing w:after="0"/>
        <w:rPr>
          <w:sz w:val="24"/>
          <w:szCs w:val="24"/>
          <w:lang w:val="cy-GB" w:eastAsia="en-GB"/>
        </w:rPr>
      </w:pPr>
      <w:r w:rsidRPr="00BA68D6">
        <w:rPr>
          <w:sz w:val="24"/>
          <w:szCs w:val="24"/>
          <w:lang w:eastAsia="en-GB"/>
        </w:rPr>
        <w:t>Propositional logic uses a number of symbols to represent logical links. These links are summarised in the table below</w:t>
      </w:r>
      <w:r w:rsidR="00D10798">
        <w:rPr>
          <w:sz w:val="24"/>
          <w:szCs w:val="24"/>
          <w:lang w:eastAsia="en-GB"/>
        </w:rPr>
        <w:t xml:space="preserve">. </w:t>
      </w:r>
      <w:r w:rsidRPr="00BA68D6">
        <w:rPr>
          <w:sz w:val="24"/>
          <w:szCs w:val="24"/>
          <w:lang w:eastAsia="en-GB"/>
        </w:rPr>
        <w:t xml:space="preserve">A logic </w:t>
      </w:r>
      <w:r w:rsidRPr="00015AF9">
        <w:rPr>
          <w:sz w:val="24"/>
          <w:szCs w:val="24"/>
          <w:lang w:eastAsia="en-GB"/>
        </w:rPr>
        <w:t xml:space="preserve">statement </w:t>
      </w:r>
      <w:r w:rsidRPr="00BA68D6">
        <w:rPr>
          <w:sz w:val="24"/>
          <w:szCs w:val="24"/>
          <w:lang w:eastAsia="en-GB"/>
        </w:rPr>
        <w:t xml:space="preserve">includes a combination of </w:t>
      </w:r>
      <w:r w:rsidRPr="00015AF9">
        <w:rPr>
          <w:sz w:val="24"/>
          <w:szCs w:val="24"/>
          <w:lang w:eastAsia="en-GB"/>
        </w:rPr>
        <w:t xml:space="preserve">propositions </w:t>
      </w:r>
      <w:r w:rsidRPr="00BA68D6">
        <w:rPr>
          <w:sz w:val="24"/>
          <w:szCs w:val="24"/>
          <w:lang w:eastAsia="en-GB"/>
        </w:rPr>
        <w:t>connected by logical links</w:t>
      </w:r>
      <w:r w:rsidR="00D10798">
        <w:rPr>
          <w:sz w:val="24"/>
          <w:szCs w:val="24"/>
          <w:lang w:eastAsia="en-GB"/>
        </w:rPr>
        <w:t xml:space="preserve">. </w:t>
      </w:r>
      <w:r w:rsidRPr="00BA68D6">
        <w:rPr>
          <w:sz w:val="24"/>
          <w:szCs w:val="24"/>
          <w:lang w:eastAsia="en-GB"/>
        </w:rPr>
        <w:t>To make it simpler, informal terms have been given to each symbol, along with their formal names, as shown in the table below</w:t>
      </w:r>
      <w:r w:rsidR="00D10798">
        <w:rPr>
          <w:sz w:val="24"/>
          <w:szCs w:val="24"/>
          <w:lang w:eastAsia="en-GB"/>
        </w:rPr>
        <w:t xml:space="preserve">. </w:t>
      </w:r>
      <w:r w:rsidRPr="00BA68D6">
        <w:rPr>
          <w:sz w:val="24"/>
          <w:szCs w:val="24"/>
          <w:lang w:eastAsia="en-GB"/>
        </w:rPr>
        <w:t xml:space="preserve"> </w:t>
      </w:r>
    </w:p>
    <w:p w14:paraId="7EB1D013" w14:textId="32663CD1" w:rsidR="00BA68D6" w:rsidRDefault="00BA68D6">
      <w:pPr>
        <w:shd w:val="clear" w:color="auto" w:fill="FFFFFF"/>
        <w:spacing w:after="0"/>
        <w:rPr>
          <w:sz w:val="24"/>
          <w:szCs w:val="24"/>
          <w:lang w:val="cy-GB" w:eastAsia="en-GB"/>
        </w:rPr>
      </w:pPr>
    </w:p>
    <w:tbl>
      <w:tblPr>
        <w:tblStyle w:val="TableGrid"/>
        <w:tblW w:w="0" w:type="auto"/>
        <w:tblLook w:val="04A0" w:firstRow="1" w:lastRow="0" w:firstColumn="1" w:lastColumn="0" w:noHBand="0" w:noVBand="1"/>
      </w:tblPr>
      <w:tblGrid>
        <w:gridCol w:w="2093"/>
        <w:gridCol w:w="3402"/>
        <w:gridCol w:w="1984"/>
      </w:tblGrid>
      <w:tr w:rsidR="00C2131C" w14:paraId="0CCE7EBD" w14:textId="5D35FE4F" w:rsidTr="00C2131C">
        <w:tc>
          <w:tcPr>
            <w:tcW w:w="2093" w:type="dxa"/>
            <w:shd w:val="clear" w:color="auto" w:fill="44546A" w:themeFill="text2"/>
          </w:tcPr>
          <w:p w14:paraId="6AF2B638" w14:textId="3F39DD52" w:rsidR="00C2131C" w:rsidRPr="00C2131C" w:rsidRDefault="00C2131C" w:rsidP="00C2131C">
            <w:pPr>
              <w:spacing w:after="0"/>
              <w:jc w:val="center"/>
              <w:rPr>
                <w:b/>
                <w:color w:val="FFFFFF" w:themeColor="background1"/>
                <w:sz w:val="24"/>
                <w:szCs w:val="24"/>
                <w:lang w:val="cy-GB" w:eastAsia="en-GB"/>
              </w:rPr>
            </w:pPr>
            <w:r w:rsidRPr="00C2131C">
              <w:rPr>
                <w:b/>
                <w:color w:val="FFFFFF" w:themeColor="background1"/>
                <w:sz w:val="24"/>
                <w:szCs w:val="24"/>
                <w:lang w:val="cy-GB" w:eastAsia="en-GB"/>
              </w:rPr>
              <w:t>Symbol</w:t>
            </w:r>
          </w:p>
        </w:tc>
        <w:tc>
          <w:tcPr>
            <w:tcW w:w="3402" w:type="dxa"/>
            <w:shd w:val="clear" w:color="auto" w:fill="44546A" w:themeFill="text2"/>
          </w:tcPr>
          <w:p w14:paraId="7C456206" w14:textId="18F6ED45" w:rsidR="00C2131C" w:rsidRPr="00C2131C" w:rsidRDefault="00C2131C" w:rsidP="00C2131C">
            <w:pPr>
              <w:spacing w:after="0"/>
              <w:jc w:val="center"/>
              <w:rPr>
                <w:b/>
                <w:color w:val="FFFFFF" w:themeColor="background1"/>
                <w:sz w:val="24"/>
                <w:szCs w:val="24"/>
                <w:lang w:val="cy-GB" w:eastAsia="en-GB"/>
              </w:rPr>
            </w:pPr>
            <w:r w:rsidRPr="00C2131C">
              <w:rPr>
                <w:b/>
                <w:color w:val="FFFFFF" w:themeColor="background1"/>
                <w:sz w:val="24"/>
                <w:szCs w:val="24"/>
                <w:lang w:val="cy-GB" w:eastAsia="en-GB"/>
              </w:rPr>
              <w:t>Formal term</w:t>
            </w:r>
          </w:p>
        </w:tc>
        <w:tc>
          <w:tcPr>
            <w:tcW w:w="1984" w:type="dxa"/>
            <w:shd w:val="clear" w:color="auto" w:fill="44546A" w:themeFill="text2"/>
          </w:tcPr>
          <w:p w14:paraId="7B6A005A" w14:textId="39F9E3D7" w:rsidR="00C2131C" w:rsidRPr="00C2131C" w:rsidRDefault="00C2131C" w:rsidP="00C2131C">
            <w:pPr>
              <w:spacing w:after="0"/>
              <w:jc w:val="center"/>
              <w:rPr>
                <w:b/>
                <w:color w:val="FFFFFF" w:themeColor="background1"/>
                <w:sz w:val="24"/>
                <w:szCs w:val="24"/>
                <w:lang w:val="cy-GB" w:eastAsia="en-GB"/>
              </w:rPr>
            </w:pPr>
            <w:r w:rsidRPr="00C2131C">
              <w:rPr>
                <w:b/>
                <w:color w:val="FFFFFF" w:themeColor="background1"/>
                <w:sz w:val="24"/>
                <w:szCs w:val="24"/>
                <w:lang w:val="cy-GB" w:eastAsia="en-GB"/>
              </w:rPr>
              <w:t>Informal term</w:t>
            </w:r>
          </w:p>
        </w:tc>
      </w:tr>
      <w:tr w:rsidR="00C2131C" w14:paraId="78FFD2F1" w14:textId="2C9C6CDD" w:rsidTr="00C2131C">
        <w:tc>
          <w:tcPr>
            <w:tcW w:w="2093" w:type="dxa"/>
            <w:shd w:val="clear" w:color="auto" w:fill="D5DCE4" w:themeFill="text2" w:themeFillTint="33"/>
          </w:tcPr>
          <w:p w14:paraId="68E0C431" w14:textId="654E105C" w:rsidR="00C2131C" w:rsidRDefault="00C2131C" w:rsidP="00C2131C">
            <w:pPr>
              <w:spacing w:after="0"/>
              <w:jc w:val="center"/>
              <w:rPr>
                <w:sz w:val="24"/>
                <w:szCs w:val="24"/>
                <w:lang w:val="cy-GB" w:eastAsia="en-GB"/>
              </w:rPr>
            </w:pPr>
            <w:r w:rsidRPr="00EC46DD">
              <w:rPr>
                <w:rFonts w:cstheme="minorHAnsi"/>
                <w:sz w:val="24"/>
                <w:szCs w:val="24"/>
                <w:lang w:eastAsia="en-GB"/>
              </w:rPr>
              <w:t>.</w:t>
            </w:r>
          </w:p>
        </w:tc>
        <w:tc>
          <w:tcPr>
            <w:tcW w:w="3402" w:type="dxa"/>
          </w:tcPr>
          <w:p w14:paraId="11D37A19" w14:textId="7ED695E0" w:rsidR="00C2131C" w:rsidRDefault="00C2131C" w:rsidP="00C2131C">
            <w:pPr>
              <w:spacing w:after="0"/>
              <w:jc w:val="center"/>
              <w:rPr>
                <w:sz w:val="24"/>
                <w:szCs w:val="24"/>
                <w:lang w:val="cy-GB" w:eastAsia="en-GB"/>
              </w:rPr>
            </w:pPr>
            <w:r w:rsidRPr="00EC46DD">
              <w:rPr>
                <w:rFonts w:cstheme="minorHAnsi"/>
                <w:sz w:val="24"/>
                <w:szCs w:val="24"/>
                <w:lang w:eastAsia="en-GB"/>
              </w:rPr>
              <w:t>Connection</w:t>
            </w:r>
          </w:p>
        </w:tc>
        <w:tc>
          <w:tcPr>
            <w:tcW w:w="1984" w:type="dxa"/>
          </w:tcPr>
          <w:p w14:paraId="080930FB" w14:textId="0940A744" w:rsidR="00C2131C" w:rsidRDefault="00C2131C" w:rsidP="00C2131C">
            <w:pPr>
              <w:spacing w:after="0"/>
              <w:jc w:val="center"/>
              <w:rPr>
                <w:sz w:val="24"/>
                <w:szCs w:val="24"/>
                <w:lang w:val="cy-GB" w:eastAsia="en-GB"/>
              </w:rPr>
            </w:pPr>
            <w:r w:rsidRPr="00EC46DD">
              <w:rPr>
                <w:rFonts w:cstheme="minorHAnsi"/>
                <w:sz w:val="24"/>
                <w:szCs w:val="24"/>
                <w:lang w:eastAsia="en-GB"/>
              </w:rPr>
              <w:t>AND</w:t>
            </w:r>
          </w:p>
        </w:tc>
      </w:tr>
      <w:tr w:rsidR="00C2131C" w14:paraId="33DAB111" w14:textId="63A8C6BA" w:rsidTr="00C2131C">
        <w:tc>
          <w:tcPr>
            <w:tcW w:w="2093" w:type="dxa"/>
            <w:shd w:val="clear" w:color="auto" w:fill="D5DCE4" w:themeFill="text2" w:themeFillTint="33"/>
          </w:tcPr>
          <w:p w14:paraId="094C5ACB" w14:textId="105D9CF8" w:rsidR="00C2131C" w:rsidRDefault="00C2131C" w:rsidP="00C2131C">
            <w:pPr>
              <w:spacing w:after="0"/>
              <w:jc w:val="center"/>
              <w:rPr>
                <w:sz w:val="24"/>
                <w:szCs w:val="24"/>
                <w:lang w:val="cy-GB" w:eastAsia="en-GB"/>
              </w:rPr>
            </w:pPr>
            <w:r w:rsidRPr="00EC46DD">
              <w:rPr>
                <w:rFonts w:cstheme="minorHAnsi"/>
                <w:sz w:val="24"/>
                <w:szCs w:val="24"/>
                <w:lang w:eastAsia="en-GB"/>
              </w:rPr>
              <w:t>+</w:t>
            </w:r>
          </w:p>
        </w:tc>
        <w:tc>
          <w:tcPr>
            <w:tcW w:w="3402" w:type="dxa"/>
          </w:tcPr>
          <w:p w14:paraId="5143DF4F" w14:textId="725B9196" w:rsidR="00C2131C" w:rsidRDefault="00C2131C" w:rsidP="00C2131C">
            <w:pPr>
              <w:spacing w:after="0"/>
              <w:jc w:val="center"/>
              <w:rPr>
                <w:sz w:val="24"/>
                <w:szCs w:val="24"/>
                <w:lang w:val="cy-GB" w:eastAsia="en-GB"/>
              </w:rPr>
            </w:pPr>
            <w:r w:rsidRPr="00EC46DD">
              <w:rPr>
                <w:rFonts w:cstheme="minorHAnsi"/>
                <w:sz w:val="24"/>
                <w:szCs w:val="24"/>
                <w:lang w:eastAsia="en-GB"/>
              </w:rPr>
              <w:t>Separation</w:t>
            </w:r>
          </w:p>
        </w:tc>
        <w:tc>
          <w:tcPr>
            <w:tcW w:w="1984" w:type="dxa"/>
          </w:tcPr>
          <w:p w14:paraId="5CDCBA97" w14:textId="3DED09E0" w:rsidR="00C2131C" w:rsidRDefault="00C2131C" w:rsidP="00C2131C">
            <w:pPr>
              <w:spacing w:after="0"/>
              <w:jc w:val="center"/>
              <w:rPr>
                <w:sz w:val="24"/>
                <w:szCs w:val="24"/>
                <w:lang w:val="cy-GB" w:eastAsia="en-GB"/>
              </w:rPr>
            </w:pPr>
            <w:r w:rsidRPr="00EC46DD">
              <w:rPr>
                <w:rFonts w:cstheme="minorHAnsi"/>
                <w:sz w:val="24"/>
                <w:szCs w:val="24"/>
                <w:lang w:eastAsia="en-GB"/>
              </w:rPr>
              <w:t>OR</w:t>
            </w:r>
          </w:p>
        </w:tc>
      </w:tr>
      <w:tr w:rsidR="00C2131C" w14:paraId="3B9E369B" w14:textId="1AEF17B6" w:rsidTr="00C2131C">
        <w:tc>
          <w:tcPr>
            <w:tcW w:w="2093" w:type="dxa"/>
            <w:shd w:val="clear" w:color="auto" w:fill="D5DCE4" w:themeFill="text2" w:themeFillTint="33"/>
          </w:tcPr>
          <w:p w14:paraId="67C7AB12" w14:textId="49A09CE2" w:rsidR="00C2131C" w:rsidRPr="00052768" w:rsidRDefault="00C2131C" w:rsidP="00C2131C">
            <w:pPr>
              <w:spacing w:after="0"/>
              <w:jc w:val="center"/>
              <w:rPr>
                <w:i/>
                <w:sz w:val="24"/>
                <w:szCs w:val="24"/>
                <w:lang w:val="cy-GB" w:eastAsia="en-GB"/>
              </w:rPr>
            </w:pPr>
            <w:r w:rsidRPr="00052768">
              <w:rPr>
                <w:rFonts w:cstheme="minorHAnsi"/>
                <w:i/>
                <w:sz w:val="24"/>
                <w:szCs w:val="24"/>
                <w:lang w:eastAsia="en-GB"/>
              </w:rPr>
              <w:t>Ā</w:t>
            </w:r>
          </w:p>
        </w:tc>
        <w:tc>
          <w:tcPr>
            <w:tcW w:w="3402" w:type="dxa"/>
          </w:tcPr>
          <w:p w14:paraId="71FABFD5" w14:textId="31AF6105" w:rsidR="00C2131C" w:rsidRDefault="00C2131C" w:rsidP="00C2131C">
            <w:pPr>
              <w:spacing w:after="0"/>
              <w:jc w:val="center"/>
              <w:rPr>
                <w:sz w:val="24"/>
                <w:szCs w:val="24"/>
                <w:lang w:val="cy-GB" w:eastAsia="en-GB"/>
              </w:rPr>
            </w:pPr>
            <w:r w:rsidRPr="00EC46DD">
              <w:rPr>
                <w:rFonts w:cstheme="minorHAnsi"/>
                <w:sz w:val="24"/>
                <w:szCs w:val="24"/>
                <w:lang w:eastAsia="en-GB"/>
              </w:rPr>
              <w:t>Negation</w:t>
            </w:r>
          </w:p>
        </w:tc>
        <w:tc>
          <w:tcPr>
            <w:tcW w:w="1984" w:type="dxa"/>
          </w:tcPr>
          <w:p w14:paraId="616D6753" w14:textId="3029CB45" w:rsidR="00C2131C" w:rsidRDefault="00C2131C" w:rsidP="00C2131C">
            <w:pPr>
              <w:spacing w:after="0"/>
              <w:jc w:val="center"/>
              <w:rPr>
                <w:sz w:val="24"/>
                <w:szCs w:val="24"/>
                <w:lang w:val="cy-GB" w:eastAsia="en-GB"/>
              </w:rPr>
            </w:pPr>
            <w:r w:rsidRPr="00EC46DD">
              <w:rPr>
                <w:rFonts w:cstheme="minorHAnsi"/>
                <w:sz w:val="24"/>
                <w:szCs w:val="24"/>
                <w:lang w:eastAsia="en-GB"/>
              </w:rPr>
              <w:t>NOT</w:t>
            </w:r>
          </w:p>
        </w:tc>
      </w:tr>
      <w:tr w:rsidR="00C2131C" w14:paraId="3D5A5584" w14:textId="3D21BC8F" w:rsidTr="00C2131C">
        <w:tc>
          <w:tcPr>
            <w:tcW w:w="2093" w:type="dxa"/>
            <w:shd w:val="clear" w:color="auto" w:fill="D5DCE4" w:themeFill="text2" w:themeFillTint="33"/>
          </w:tcPr>
          <w:p w14:paraId="3FA1A543" w14:textId="4E67D05C" w:rsidR="00C2131C" w:rsidRDefault="00C2131C" w:rsidP="00C2131C">
            <w:pPr>
              <w:spacing w:after="0"/>
              <w:jc w:val="center"/>
              <w:rPr>
                <w:sz w:val="24"/>
                <w:szCs w:val="24"/>
                <w:lang w:val="cy-GB" w:eastAsia="en-GB"/>
              </w:rPr>
            </w:pPr>
            <w:r w:rsidRPr="00EC46DD">
              <w:rPr>
                <w:rFonts w:ascii="Cambria Math" w:hAnsi="Cambria Math" w:cs="Cambria Math"/>
                <w:sz w:val="24"/>
                <w:szCs w:val="24"/>
                <w:lang w:eastAsia="en-GB"/>
              </w:rPr>
              <w:t>⊕</w:t>
            </w:r>
          </w:p>
        </w:tc>
        <w:tc>
          <w:tcPr>
            <w:tcW w:w="3402" w:type="dxa"/>
          </w:tcPr>
          <w:p w14:paraId="374DC3B9" w14:textId="7FB13F65" w:rsidR="00C2131C" w:rsidRDefault="00C2131C" w:rsidP="00C2131C">
            <w:pPr>
              <w:spacing w:after="0"/>
              <w:jc w:val="center"/>
              <w:rPr>
                <w:sz w:val="24"/>
                <w:szCs w:val="24"/>
                <w:lang w:val="cy-GB" w:eastAsia="en-GB"/>
              </w:rPr>
            </w:pPr>
            <w:r w:rsidRPr="00EC46DD">
              <w:rPr>
                <w:rFonts w:cstheme="minorHAnsi"/>
                <w:sz w:val="24"/>
                <w:szCs w:val="24"/>
                <w:lang w:eastAsia="en-GB"/>
              </w:rPr>
              <w:t>Exclusive separation</w:t>
            </w:r>
          </w:p>
        </w:tc>
        <w:tc>
          <w:tcPr>
            <w:tcW w:w="1984" w:type="dxa"/>
          </w:tcPr>
          <w:p w14:paraId="524B98E2" w14:textId="4DDA0E0F" w:rsidR="00C2131C" w:rsidRDefault="00C2131C" w:rsidP="00C2131C">
            <w:pPr>
              <w:spacing w:after="0"/>
              <w:jc w:val="center"/>
              <w:rPr>
                <w:sz w:val="24"/>
                <w:szCs w:val="24"/>
                <w:lang w:val="cy-GB" w:eastAsia="en-GB"/>
              </w:rPr>
            </w:pPr>
            <w:r w:rsidRPr="00EC46DD">
              <w:rPr>
                <w:rFonts w:cstheme="minorHAnsi"/>
                <w:sz w:val="24"/>
                <w:szCs w:val="24"/>
                <w:lang w:eastAsia="en-GB"/>
              </w:rPr>
              <w:t>XOR</w:t>
            </w:r>
          </w:p>
        </w:tc>
      </w:tr>
    </w:tbl>
    <w:p w14:paraId="78293C81" w14:textId="14EB74E2" w:rsidR="00BA68D6" w:rsidRPr="00052768" w:rsidRDefault="00211AE8" w:rsidP="00BA68D6">
      <w:pPr>
        <w:shd w:val="clear" w:color="auto" w:fill="FFFFFF"/>
        <w:spacing w:after="0"/>
        <w:rPr>
          <w:sz w:val="24"/>
          <w:szCs w:val="24"/>
          <w:lang w:eastAsia="en-GB"/>
        </w:rPr>
      </w:pPr>
      <w:r w:rsidRPr="00052768">
        <w:rPr>
          <w:sz w:val="24"/>
          <w:szCs w:val="24"/>
          <w:lang w:eastAsia="en-GB"/>
        </w:rPr>
        <w:lastRenderedPageBreak/>
        <w:t>Different symbols are used for Boolean algebra and it's important that you are familiar with these.</w:t>
      </w:r>
    </w:p>
    <w:p w14:paraId="27EFB7AD" w14:textId="77777777" w:rsidR="00C2131C" w:rsidRPr="00052768" w:rsidRDefault="00C2131C" w:rsidP="00BA68D6">
      <w:pPr>
        <w:shd w:val="clear" w:color="auto" w:fill="FFFFFF"/>
        <w:spacing w:after="0"/>
        <w:rPr>
          <w:sz w:val="24"/>
          <w:szCs w:val="24"/>
          <w:lang w:val="cy-GB" w:eastAsia="en-GB"/>
        </w:rPr>
      </w:pPr>
    </w:p>
    <w:tbl>
      <w:tblPr>
        <w:tblStyle w:val="TableGrid"/>
        <w:tblW w:w="0" w:type="auto"/>
        <w:tblLook w:val="04A0" w:firstRow="1" w:lastRow="0" w:firstColumn="1" w:lastColumn="0" w:noHBand="0" w:noVBand="1"/>
      </w:tblPr>
      <w:tblGrid>
        <w:gridCol w:w="1668"/>
        <w:gridCol w:w="1559"/>
      </w:tblGrid>
      <w:tr w:rsidR="00C2131C" w:rsidRPr="00052768" w14:paraId="325F90A0" w14:textId="77777777" w:rsidTr="00C2131C">
        <w:tc>
          <w:tcPr>
            <w:tcW w:w="1668" w:type="dxa"/>
            <w:shd w:val="clear" w:color="auto" w:fill="44546A" w:themeFill="text2"/>
          </w:tcPr>
          <w:p w14:paraId="517E7920" w14:textId="7BA91183" w:rsidR="00C2131C" w:rsidRPr="00052768" w:rsidRDefault="00C2131C" w:rsidP="00C2131C">
            <w:pPr>
              <w:spacing w:after="0"/>
              <w:jc w:val="center"/>
              <w:rPr>
                <w:b/>
                <w:color w:val="FFFFFF" w:themeColor="background1"/>
                <w:sz w:val="24"/>
                <w:szCs w:val="24"/>
                <w:lang w:val="cy-GB" w:eastAsia="en-GB"/>
              </w:rPr>
            </w:pPr>
            <w:r w:rsidRPr="00052768">
              <w:rPr>
                <w:b/>
                <w:color w:val="FFFFFF" w:themeColor="background1"/>
                <w:sz w:val="24"/>
                <w:szCs w:val="24"/>
                <w:lang w:val="cy-GB" w:eastAsia="en-GB"/>
              </w:rPr>
              <w:t>Symbol</w:t>
            </w:r>
          </w:p>
        </w:tc>
        <w:tc>
          <w:tcPr>
            <w:tcW w:w="1559" w:type="dxa"/>
            <w:shd w:val="clear" w:color="auto" w:fill="44546A" w:themeFill="text2"/>
          </w:tcPr>
          <w:p w14:paraId="7BF99F42" w14:textId="043417D2" w:rsidR="00C2131C" w:rsidRPr="00052768" w:rsidRDefault="00C2131C" w:rsidP="00C2131C">
            <w:pPr>
              <w:spacing w:after="0"/>
              <w:jc w:val="center"/>
              <w:rPr>
                <w:b/>
                <w:color w:val="FFFFFF" w:themeColor="background1"/>
                <w:sz w:val="24"/>
                <w:szCs w:val="24"/>
                <w:lang w:val="cy-GB" w:eastAsia="en-GB"/>
              </w:rPr>
            </w:pPr>
            <w:r w:rsidRPr="00052768">
              <w:rPr>
                <w:b/>
                <w:color w:val="FFFFFF" w:themeColor="background1"/>
                <w:sz w:val="24"/>
                <w:szCs w:val="24"/>
                <w:lang w:val="cy-GB" w:eastAsia="en-GB"/>
              </w:rPr>
              <w:t>Alternative symbol</w:t>
            </w:r>
          </w:p>
        </w:tc>
      </w:tr>
      <w:tr w:rsidR="00C2131C" w:rsidRPr="00052768" w14:paraId="797E553A" w14:textId="77777777" w:rsidTr="00C2131C">
        <w:tc>
          <w:tcPr>
            <w:tcW w:w="1668" w:type="dxa"/>
            <w:shd w:val="clear" w:color="auto" w:fill="D5DCE4" w:themeFill="text2" w:themeFillTint="33"/>
          </w:tcPr>
          <w:p w14:paraId="2F30C9B7" w14:textId="441BDA56" w:rsidR="00C2131C" w:rsidRPr="00052768" w:rsidRDefault="00C2131C" w:rsidP="00C2131C">
            <w:pPr>
              <w:spacing w:after="0"/>
              <w:jc w:val="center"/>
              <w:rPr>
                <w:sz w:val="24"/>
                <w:szCs w:val="24"/>
                <w:lang w:val="cy-GB" w:eastAsia="en-GB"/>
              </w:rPr>
            </w:pPr>
            <w:r w:rsidRPr="00052768">
              <w:rPr>
                <w:sz w:val="24"/>
                <w:szCs w:val="24"/>
                <w:lang w:eastAsia="en-GB"/>
              </w:rPr>
              <w:t>.</w:t>
            </w:r>
          </w:p>
        </w:tc>
        <w:tc>
          <w:tcPr>
            <w:tcW w:w="1559" w:type="dxa"/>
            <w:shd w:val="clear" w:color="auto" w:fill="FFFFFF" w:themeFill="background1"/>
          </w:tcPr>
          <w:p w14:paraId="7DB73BCE" w14:textId="7B93E8C9" w:rsidR="00C2131C" w:rsidRPr="00052768" w:rsidRDefault="00C2131C" w:rsidP="00C2131C">
            <w:pPr>
              <w:spacing w:after="0"/>
              <w:jc w:val="center"/>
              <w:rPr>
                <w:sz w:val="24"/>
                <w:szCs w:val="24"/>
                <w:lang w:val="cy-GB" w:eastAsia="en-GB"/>
              </w:rPr>
            </w:pPr>
            <w:r w:rsidRPr="00052768">
              <w:rPr>
                <w:rFonts w:ascii="Cambria Math" w:hAnsi="Cambria Math" w:cs="Cambria Math"/>
                <w:sz w:val="24"/>
                <w:szCs w:val="24"/>
                <w:lang w:eastAsia="en-GB"/>
              </w:rPr>
              <w:t>⋀</w:t>
            </w:r>
          </w:p>
        </w:tc>
      </w:tr>
      <w:tr w:rsidR="00C2131C" w:rsidRPr="00052768" w14:paraId="10F402F6" w14:textId="77777777" w:rsidTr="00C2131C">
        <w:tc>
          <w:tcPr>
            <w:tcW w:w="1668" w:type="dxa"/>
            <w:shd w:val="clear" w:color="auto" w:fill="D5DCE4" w:themeFill="text2" w:themeFillTint="33"/>
          </w:tcPr>
          <w:p w14:paraId="656718E2" w14:textId="74565529" w:rsidR="00C2131C" w:rsidRPr="00052768" w:rsidRDefault="00C2131C" w:rsidP="00C2131C">
            <w:pPr>
              <w:spacing w:after="0"/>
              <w:jc w:val="center"/>
              <w:rPr>
                <w:sz w:val="24"/>
                <w:szCs w:val="24"/>
                <w:lang w:val="cy-GB" w:eastAsia="en-GB"/>
              </w:rPr>
            </w:pPr>
            <w:r w:rsidRPr="00052768">
              <w:rPr>
                <w:sz w:val="24"/>
                <w:szCs w:val="24"/>
                <w:lang w:eastAsia="en-GB"/>
              </w:rPr>
              <w:t>+</w:t>
            </w:r>
          </w:p>
        </w:tc>
        <w:tc>
          <w:tcPr>
            <w:tcW w:w="1559" w:type="dxa"/>
            <w:shd w:val="clear" w:color="auto" w:fill="FFFFFF" w:themeFill="background1"/>
          </w:tcPr>
          <w:p w14:paraId="3F328A64" w14:textId="2F0E06B3" w:rsidR="00C2131C" w:rsidRPr="00052768" w:rsidRDefault="00C2131C" w:rsidP="00C2131C">
            <w:pPr>
              <w:spacing w:after="0"/>
              <w:jc w:val="center"/>
              <w:rPr>
                <w:sz w:val="24"/>
                <w:szCs w:val="24"/>
                <w:lang w:val="cy-GB" w:eastAsia="en-GB"/>
              </w:rPr>
            </w:pPr>
            <w:r w:rsidRPr="00052768">
              <w:rPr>
                <w:rFonts w:ascii="Cambria Math" w:hAnsi="Cambria Math" w:cs="Cambria Math"/>
                <w:sz w:val="24"/>
                <w:szCs w:val="24"/>
                <w:lang w:eastAsia="en-GB"/>
              </w:rPr>
              <w:t>⋁</w:t>
            </w:r>
          </w:p>
        </w:tc>
      </w:tr>
      <w:tr w:rsidR="00C2131C" w:rsidRPr="00052768" w14:paraId="72B752B4" w14:textId="77777777" w:rsidTr="00C2131C">
        <w:tc>
          <w:tcPr>
            <w:tcW w:w="1668" w:type="dxa"/>
            <w:shd w:val="clear" w:color="auto" w:fill="D5DCE4" w:themeFill="text2" w:themeFillTint="33"/>
          </w:tcPr>
          <w:p w14:paraId="190675AE" w14:textId="4823BDCB" w:rsidR="00C2131C" w:rsidRPr="00052768" w:rsidRDefault="00C2131C" w:rsidP="00C2131C">
            <w:pPr>
              <w:spacing w:after="0"/>
              <w:jc w:val="center"/>
              <w:rPr>
                <w:i/>
                <w:sz w:val="24"/>
                <w:szCs w:val="24"/>
                <w:lang w:val="cy-GB" w:eastAsia="en-GB"/>
              </w:rPr>
            </w:pPr>
            <w:r w:rsidRPr="00052768">
              <w:rPr>
                <w:i/>
                <w:sz w:val="24"/>
                <w:szCs w:val="24"/>
                <w:lang w:eastAsia="en-GB"/>
              </w:rPr>
              <w:t>Ā</w:t>
            </w:r>
          </w:p>
        </w:tc>
        <w:tc>
          <w:tcPr>
            <w:tcW w:w="1559" w:type="dxa"/>
            <w:shd w:val="clear" w:color="auto" w:fill="FFFFFF" w:themeFill="background1"/>
          </w:tcPr>
          <w:p w14:paraId="27DD5FF7" w14:textId="1E34FA80" w:rsidR="00C2131C" w:rsidRPr="00052768" w:rsidRDefault="00C2131C" w:rsidP="00C2131C">
            <w:pPr>
              <w:spacing w:after="0"/>
              <w:jc w:val="center"/>
              <w:rPr>
                <w:sz w:val="24"/>
                <w:szCs w:val="24"/>
                <w:lang w:val="cy-GB" w:eastAsia="en-GB"/>
              </w:rPr>
            </w:pPr>
            <w:r w:rsidRPr="00052768">
              <w:rPr>
                <w:sz w:val="24"/>
                <w:szCs w:val="24"/>
                <w:lang w:eastAsia="en-GB"/>
              </w:rPr>
              <w:t>¬A</w:t>
            </w:r>
          </w:p>
        </w:tc>
      </w:tr>
      <w:tr w:rsidR="00C2131C" w14:paraId="477ED204" w14:textId="77777777" w:rsidTr="00C2131C">
        <w:tc>
          <w:tcPr>
            <w:tcW w:w="1668" w:type="dxa"/>
            <w:shd w:val="clear" w:color="auto" w:fill="D5DCE4" w:themeFill="text2" w:themeFillTint="33"/>
          </w:tcPr>
          <w:p w14:paraId="71995853" w14:textId="717ACD99" w:rsidR="00C2131C" w:rsidRPr="00052768" w:rsidRDefault="00C2131C" w:rsidP="00C2131C">
            <w:pPr>
              <w:spacing w:after="0"/>
              <w:jc w:val="center"/>
              <w:rPr>
                <w:sz w:val="24"/>
                <w:szCs w:val="24"/>
                <w:lang w:val="cy-GB" w:eastAsia="en-GB"/>
              </w:rPr>
            </w:pPr>
            <w:r w:rsidRPr="00052768">
              <w:rPr>
                <w:rFonts w:ascii="Cambria Math" w:hAnsi="Cambria Math" w:cs="Cambria Math"/>
                <w:sz w:val="24"/>
                <w:szCs w:val="24"/>
                <w:lang w:val="cy-GB" w:eastAsia="en-GB"/>
              </w:rPr>
              <w:t>⊕</w:t>
            </w:r>
          </w:p>
        </w:tc>
        <w:tc>
          <w:tcPr>
            <w:tcW w:w="1559" w:type="dxa"/>
            <w:shd w:val="clear" w:color="auto" w:fill="FFFFFF" w:themeFill="background1"/>
          </w:tcPr>
          <w:p w14:paraId="22DE5C12" w14:textId="0F2E6344" w:rsidR="00C2131C" w:rsidRDefault="00C2131C" w:rsidP="00C2131C">
            <w:pPr>
              <w:spacing w:after="0"/>
              <w:jc w:val="center"/>
              <w:rPr>
                <w:sz w:val="24"/>
                <w:szCs w:val="24"/>
                <w:lang w:val="cy-GB" w:eastAsia="en-GB"/>
              </w:rPr>
            </w:pPr>
            <w:r w:rsidRPr="00052768">
              <w:rPr>
                <w:rFonts w:ascii="Cambria Math" w:hAnsi="Cambria Math" w:cs="Cambria Math"/>
                <w:color w:val="222222"/>
                <w:shd w:val="clear" w:color="auto" w:fill="FFFFFF"/>
              </w:rPr>
              <w:t>⊻</w:t>
            </w:r>
          </w:p>
        </w:tc>
      </w:tr>
    </w:tbl>
    <w:p w14:paraId="61032290" w14:textId="77777777" w:rsidR="00BA68D6" w:rsidRPr="00BA68D6" w:rsidRDefault="00BA68D6">
      <w:pPr>
        <w:shd w:val="clear" w:color="auto" w:fill="FFFFFF"/>
        <w:spacing w:after="0"/>
        <w:rPr>
          <w:sz w:val="24"/>
          <w:szCs w:val="24"/>
          <w:lang w:val="cy-GB" w:eastAsia="en-GB"/>
        </w:rPr>
      </w:pPr>
    </w:p>
    <w:p w14:paraId="0C12BE5A" w14:textId="77777777" w:rsidR="00BA68D6" w:rsidRDefault="00BA68D6" w:rsidP="00BA68D6">
      <w:pPr>
        <w:shd w:val="clear" w:color="auto" w:fill="FFFFFF"/>
        <w:spacing w:after="0"/>
        <w:rPr>
          <w:sz w:val="24"/>
          <w:szCs w:val="24"/>
          <w:lang w:val="cy-GB" w:eastAsia="en-GB"/>
        </w:rPr>
      </w:pPr>
    </w:p>
    <w:p w14:paraId="461D4AB4" w14:textId="77777777" w:rsidR="00BA68D6" w:rsidRPr="00B42D54" w:rsidRDefault="00211AE8" w:rsidP="00BB1F80">
      <w:pPr>
        <w:shd w:val="clear" w:color="auto" w:fill="FFFFFF"/>
        <w:rPr>
          <w:b/>
          <w:sz w:val="24"/>
          <w:szCs w:val="24"/>
          <w:lang w:val="cy-GB" w:eastAsia="en-GB"/>
        </w:rPr>
      </w:pPr>
      <w:r w:rsidRPr="00B42D54">
        <w:rPr>
          <w:rFonts w:ascii="Calibri" w:hAnsi="Calibri"/>
          <w:b/>
          <w:bCs/>
          <w:sz w:val="24"/>
          <w:szCs w:val="24"/>
          <w:lang w:eastAsia="en-GB"/>
        </w:rPr>
        <w:t>Connection (AND)</w:t>
      </w:r>
    </w:p>
    <w:p w14:paraId="6CC7A438" w14:textId="015CEEBD" w:rsidR="00BA68D6" w:rsidRDefault="00211AE8">
      <w:pPr>
        <w:shd w:val="clear" w:color="auto" w:fill="FFFFFF"/>
        <w:spacing w:after="0"/>
        <w:rPr>
          <w:sz w:val="24"/>
          <w:szCs w:val="24"/>
          <w:lang w:val="cy-GB" w:eastAsia="en-GB"/>
        </w:rPr>
      </w:pPr>
      <w:r w:rsidRPr="00BA68D6">
        <w:rPr>
          <w:sz w:val="24"/>
          <w:szCs w:val="24"/>
          <w:lang w:eastAsia="en-GB"/>
        </w:rPr>
        <w:t>Consider this connected expression: 'It's raining and I have an umbrella'. The key word is 'and'. For this statement to be true, both propositions represented by A and B must be true. If one is false, the entire expression becomes false</w:t>
      </w:r>
      <w:r w:rsidR="00D10798">
        <w:rPr>
          <w:sz w:val="24"/>
          <w:szCs w:val="24"/>
          <w:lang w:eastAsia="en-GB"/>
        </w:rPr>
        <w:t xml:space="preserve">. </w:t>
      </w:r>
      <w:r w:rsidR="00C2131C">
        <w:rPr>
          <w:sz w:val="24"/>
          <w:szCs w:val="24"/>
          <w:lang w:eastAsia="en-GB"/>
        </w:rPr>
        <w:t>A c</w:t>
      </w:r>
      <w:r w:rsidRPr="00BA68D6">
        <w:rPr>
          <w:sz w:val="24"/>
          <w:szCs w:val="24"/>
          <w:lang w:eastAsia="en-GB"/>
        </w:rPr>
        <w:t>onnection can be represented by the simple truth table below.</w:t>
      </w:r>
    </w:p>
    <w:p w14:paraId="50E7C12E" w14:textId="77777777" w:rsidR="00D26EFF" w:rsidRPr="00BA68D6" w:rsidRDefault="00D26EFF">
      <w:pPr>
        <w:shd w:val="clear" w:color="auto" w:fill="FFFFFF"/>
        <w:spacing w:after="0"/>
        <w:rPr>
          <w:sz w:val="24"/>
          <w:szCs w:val="24"/>
          <w:lang w:val="cy-GB" w:eastAsia="en-GB"/>
        </w:rPr>
      </w:pPr>
    </w:p>
    <w:p w14:paraId="41F3E776" w14:textId="3F71E21F" w:rsidR="00BA68D6" w:rsidRPr="00BA68D6" w:rsidRDefault="00211AE8">
      <w:pPr>
        <w:shd w:val="clear" w:color="auto" w:fill="FFFFFF"/>
        <w:spacing w:after="0"/>
        <w:rPr>
          <w:sz w:val="24"/>
          <w:szCs w:val="24"/>
          <w:lang w:val="cy-GB" w:eastAsia="en-GB"/>
        </w:rPr>
      </w:pPr>
      <w:r w:rsidRPr="00BA68D6">
        <w:rPr>
          <w:sz w:val="24"/>
          <w:szCs w:val="24"/>
          <w:lang w:eastAsia="en-GB"/>
        </w:rPr>
        <w:t xml:space="preserve">* Please note: these tables use </w:t>
      </w:r>
      <w:r w:rsidR="00993239">
        <w:rPr>
          <w:sz w:val="24"/>
          <w:szCs w:val="24"/>
          <w:lang w:eastAsia="en-GB"/>
        </w:rPr>
        <w:t>1</w:t>
      </w:r>
      <w:r w:rsidRPr="00BA68D6">
        <w:rPr>
          <w:sz w:val="24"/>
          <w:szCs w:val="24"/>
          <w:lang w:eastAsia="en-GB"/>
        </w:rPr>
        <w:t xml:space="preserve"> and </w:t>
      </w:r>
      <w:r w:rsidR="00993239">
        <w:rPr>
          <w:sz w:val="24"/>
          <w:szCs w:val="24"/>
          <w:lang w:eastAsia="en-GB"/>
        </w:rPr>
        <w:t>0</w:t>
      </w:r>
      <w:r w:rsidRPr="00BA68D6">
        <w:rPr>
          <w:sz w:val="24"/>
          <w:szCs w:val="24"/>
          <w:lang w:eastAsia="en-GB"/>
        </w:rPr>
        <w:t xml:space="preserve"> to represent True (</w:t>
      </w:r>
      <w:r w:rsidR="00993239">
        <w:rPr>
          <w:sz w:val="24"/>
          <w:szCs w:val="24"/>
          <w:lang w:eastAsia="en-GB"/>
        </w:rPr>
        <w:t>1</w:t>
      </w:r>
      <w:r w:rsidRPr="00BA68D6">
        <w:rPr>
          <w:sz w:val="24"/>
          <w:szCs w:val="24"/>
          <w:lang w:eastAsia="en-GB"/>
        </w:rPr>
        <w:t>) and False (</w:t>
      </w:r>
      <w:r w:rsidR="00993239">
        <w:rPr>
          <w:sz w:val="24"/>
          <w:szCs w:val="24"/>
          <w:lang w:eastAsia="en-GB"/>
        </w:rPr>
        <w:t>0</w:t>
      </w:r>
      <w:r w:rsidRPr="00BA68D6">
        <w:rPr>
          <w:sz w:val="24"/>
          <w:szCs w:val="24"/>
          <w:lang w:eastAsia="en-GB"/>
        </w:rPr>
        <w:t>). This is what will be used in the examination.</w:t>
      </w:r>
    </w:p>
    <w:p w14:paraId="45038218" w14:textId="77777777" w:rsidR="00BA68D6" w:rsidRPr="00BA68D6" w:rsidRDefault="00BA68D6">
      <w:pPr>
        <w:shd w:val="clear" w:color="auto" w:fill="FFFFFF"/>
        <w:spacing w:after="0"/>
        <w:rPr>
          <w:sz w:val="24"/>
          <w:szCs w:val="24"/>
          <w:lang w:val="cy-GB" w:eastAsia="en-GB"/>
        </w:rPr>
      </w:pPr>
    </w:p>
    <w:tbl>
      <w:tblPr>
        <w:tblStyle w:val="TableGrid1"/>
        <w:tblW w:w="0" w:type="auto"/>
        <w:tblLook w:val="04A0" w:firstRow="1" w:lastRow="0" w:firstColumn="1" w:lastColumn="0" w:noHBand="0" w:noVBand="1"/>
      </w:tblPr>
      <w:tblGrid>
        <w:gridCol w:w="534"/>
        <w:gridCol w:w="567"/>
        <w:gridCol w:w="1275"/>
      </w:tblGrid>
      <w:tr w:rsidR="004B2D02" w14:paraId="1D751F51" w14:textId="77777777" w:rsidTr="00993239">
        <w:tc>
          <w:tcPr>
            <w:tcW w:w="534" w:type="dxa"/>
            <w:shd w:val="clear" w:color="auto" w:fill="auto"/>
          </w:tcPr>
          <w:p w14:paraId="32A29F99" w14:textId="3B117026" w:rsidR="00BA68D6" w:rsidRPr="00BA68D6" w:rsidRDefault="002749B1" w:rsidP="00993239">
            <w:pPr>
              <w:shd w:val="clear" w:color="auto" w:fill="FFFFFF"/>
              <w:spacing w:after="0"/>
              <w:jc w:val="center"/>
              <w:rPr>
                <w:rFonts w:asciiTheme="minorHAnsi" w:hAnsiTheme="minorHAnsi"/>
                <w:sz w:val="24"/>
                <w:szCs w:val="24"/>
                <w:lang w:val="cy-GB" w:eastAsia="en-GB"/>
              </w:rPr>
            </w:pPr>
            <w:r>
              <w:rPr>
                <w:sz w:val="24"/>
                <w:szCs w:val="24"/>
                <w:lang w:eastAsia="en-GB"/>
              </w:rPr>
              <w:t>A</w:t>
            </w:r>
          </w:p>
        </w:tc>
        <w:tc>
          <w:tcPr>
            <w:tcW w:w="567" w:type="dxa"/>
            <w:shd w:val="clear" w:color="auto" w:fill="auto"/>
          </w:tcPr>
          <w:p w14:paraId="23D171FF" w14:textId="40025ACD" w:rsidR="00BA68D6" w:rsidRPr="00BA68D6" w:rsidRDefault="002749B1" w:rsidP="00993239">
            <w:pPr>
              <w:shd w:val="clear" w:color="auto" w:fill="FFFFFF"/>
              <w:spacing w:after="0"/>
              <w:jc w:val="center"/>
              <w:rPr>
                <w:rFonts w:asciiTheme="minorHAnsi" w:hAnsiTheme="minorHAnsi"/>
                <w:sz w:val="24"/>
                <w:szCs w:val="24"/>
                <w:lang w:val="cy-GB" w:eastAsia="en-GB"/>
              </w:rPr>
            </w:pPr>
            <w:r>
              <w:rPr>
                <w:sz w:val="24"/>
                <w:szCs w:val="24"/>
                <w:lang w:eastAsia="en-GB"/>
              </w:rPr>
              <w:t>B</w:t>
            </w:r>
          </w:p>
        </w:tc>
        <w:tc>
          <w:tcPr>
            <w:tcW w:w="1275" w:type="dxa"/>
            <w:shd w:val="clear" w:color="auto" w:fill="auto"/>
          </w:tcPr>
          <w:p w14:paraId="350F0D11" w14:textId="17F18B12" w:rsidR="00BA68D6" w:rsidRPr="00BA68D6" w:rsidRDefault="002749B1" w:rsidP="00993239">
            <w:pPr>
              <w:shd w:val="clear" w:color="auto" w:fill="FFFFFF"/>
              <w:spacing w:after="0"/>
              <w:jc w:val="center"/>
              <w:rPr>
                <w:rFonts w:asciiTheme="minorHAnsi" w:hAnsiTheme="minorHAnsi"/>
                <w:sz w:val="24"/>
                <w:szCs w:val="24"/>
                <w:lang w:val="cy-GB" w:eastAsia="en-GB"/>
              </w:rPr>
            </w:pPr>
            <w:r>
              <w:rPr>
                <w:sz w:val="24"/>
                <w:szCs w:val="24"/>
                <w:lang w:eastAsia="en-GB"/>
              </w:rPr>
              <w:t>A AND B</w:t>
            </w:r>
          </w:p>
        </w:tc>
      </w:tr>
      <w:tr w:rsidR="004B2D02" w14:paraId="29709A71" w14:textId="77777777" w:rsidTr="00993239">
        <w:tc>
          <w:tcPr>
            <w:tcW w:w="534" w:type="dxa"/>
          </w:tcPr>
          <w:p w14:paraId="313F2D9C" w14:textId="093A26C3" w:rsidR="00BA68D6" w:rsidRPr="00BA68D6" w:rsidRDefault="00993239" w:rsidP="00993239">
            <w:pPr>
              <w:shd w:val="clear" w:color="auto" w:fill="FFFFFF"/>
              <w:spacing w:after="0"/>
              <w:jc w:val="center"/>
              <w:rPr>
                <w:rFonts w:asciiTheme="minorHAnsi" w:hAnsiTheme="minorHAnsi"/>
                <w:sz w:val="24"/>
                <w:szCs w:val="24"/>
                <w:lang w:val="cy-GB" w:eastAsia="en-GB"/>
              </w:rPr>
            </w:pPr>
            <w:r>
              <w:rPr>
                <w:sz w:val="24"/>
                <w:szCs w:val="24"/>
                <w:lang w:val="cy-GB" w:eastAsia="en-GB"/>
              </w:rPr>
              <w:t>1</w:t>
            </w:r>
          </w:p>
        </w:tc>
        <w:tc>
          <w:tcPr>
            <w:tcW w:w="567" w:type="dxa"/>
          </w:tcPr>
          <w:p w14:paraId="5FC58293" w14:textId="511BFC70" w:rsidR="00BA68D6" w:rsidRPr="00BA68D6" w:rsidRDefault="00993239" w:rsidP="00993239">
            <w:pPr>
              <w:shd w:val="clear" w:color="auto" w:fill="FFFFFF"/>
              <w:spacing w:after="0"/>
              <w:jc w:val="center"/>
              <w:rPr>
                <w:rFonts w:asciiTheme="minorHAnsi" w:hAnsiTheme="minorHAnsi"/>
                <w:sz w:val="24"/>
                <w:szCs w:val="24"/>
                <w:lang w:val="cy-GB" w:eastAsia="en-GB"/>
              </w:rPr>
            </w:pPr>
            <w:r>
              <w:rPr>
                <w:sz w:val="24"/>
                <w:szCs w:val="24"/>
                <w:lang w:val="cy-GB" w:eastAsia="en-GB"/>
              </w:rPr>
              <w:t>1</w:t>
            </w:r>
          </w:p>
        </w:tc>
        <w:tc>
          <w:tcPr>
            <w:tcW w:w="1275" w:type="dxa"/>
          </w:tcPr>
          <w:p w14:paraId="372F377D" w14:textId="78A19388" w:rsidR="00BA68D6" w:rsidRPr="00BA68D6" w:rsidRDefault="00993239" w:rsidP="00993239">
            <w:pPr>
              <w:shd w:val="clear" w:color="auto" w:fill="FFFFFF"/>
              <w:spacing w:after="0"/>
              <w:jc w:val="center"/>
              <w:rPr>
                <w:rFonts w:asciiTheme="minorHAnsi" w:hAnsiTheme="minorHAnsi"/>
                <w:sz w:val="24"/>
                <w:szCs w:val="24"/>
                <w:lang w:val="cy-GB" w:eastAsia="en-GB"/>
              </w:rPr>
            </w:pPr>
            <w:r>
              <w:rPr>
                <w:sz w:val="24"/>
                <w:szCs w:val="24"/>
                <w:lang w:val="cy-GB" w:eastAsia="en-GB"/>
              </w:rPr>
              <w:t>1</w:t>
            </w:r>
          </w:p>
        </w:tc>
      </w:tr>
      <w:tr w:rsidR="004B2D02" w14:paraId="6CB63D21" w14:textId="77777777" w:rsidTr="00993239">
        <w:tc>
          <w:tcPr>
            <w:tcW w:w="534" w:type="dxa"/>
          </w:tcPr>
          <w:p w14:paraId="5FE1A755" w14:textId="39BDFF57" w:rsidR="00BA68D6" w:rsidRPr="00BA68D6" w:rsidRDefault="00993239" w:rsidP="00993239">
            <w:pPr>
              <w:shd w:val="clear" w:color="auto" w:fill="FFFFFF"/>
              <w:spacing w:after="0"/>
              <w:jc w:val="center"/>
              <w:rPr>
                <w:rFonts w:asciiTheme="minorHAnsi" w:hAnsiTheme="minorHAnsi"/>
                <w:sz w:val="24"/>
                <w:szCs w:val="24"/>
                <w:lang w:val="cy-GB" w:eastAsia="en-GB"/>
              </w:rPr>
            </w:pPr>
            <w:r>
              <w:rPr>
                <w:sz w:val="24"/>
                <w:szCs w:val="24"/>
                <w:lang w:val="cy-GB" w:eastAsia="en-GB"/>
              </w:rPr>
              <w:t>1</w:t>
            </w:r>
          </w:p>
        </w:tc>
        <w:tc>
          <w:tcPr>
            <w:tcW w:w="567" w:type="dxa"/>
          </w:tcPr>
          <w:p w14:paraId="6EDD5040" w14:textId="2F45C318" w:rsidR="00BA68D6" w:rsidRPr="00BA68D6" w:rsidRDefault="00993239" w:rsidP="00993239">
            <w:pPr>
              <w:shd w:val="clear" w:color="auto" w:fill="FFFFFF"/>
              <w:spacing w:after="0"/>
              <w:jc w:val="center"/>
              <w:rPr>
                <w:rFonts w:asciiTheme="minorHAnsi" w:hAnsiTheme="minorHAnsi"/>
                <w:sz w:val="24"/>
                <w:szCs w:val="24"/>
                <w:lang w:val="cy-GB" w:eastAsia="en-GB"/>
              </w:rPr>
            </w:pPr>
            <w:r>
              <w:rPr>
                <w:sz w:val="24"/>
                <w:szCs w:val="24"/>
                <w:lang w:val="cy-GB" w:eastAsia="en-GB"/>
              </w:rPr>
              <w:t>0</w:t>
            </w:r>
          </w:p>
        </w:tc>
        <w:tc>
          <w:tcPr>
            <w:tcW w:w="1275" w:type="dxa"/>
          </w:tcPr>
          <w:p w14:paraId="3B5CA86D" w14:textId="15A9960B" w:rsidR="00BA68D6" w:rsidRPr="00BA68D6" w:rsidRDefault="00993239" w:rsidP="00993239">
            <w:pPr>
              <w:shd w:val="clear" w:color="auto" w:fill="FFFFFF"/>
              <w:spacing w:after="0"/>
              <w:jc w:val="center"/>
              <w:rPr>
                <w:rFonts w:asciiTheme="minorHAnsi" w:hAnsiTheme="minorHAnsi"/>
                <w:sz w:val="24"/>
                <w:szCs w:val="24"/>
                <w:lang w:val="cy-GB" w:eastAsia="en-GB"/>
              </w:rPr>
            </w:pPr>
            <w:r>
              <w:rPr>
                <w:sz w:val="24"/>
                <w:szCs w:val="24"/>
                <w:lang w:val="cy-GB" w:eastAsia="en-GB"/>
              </w:rPr>
              <w:t>0</w:t>
            </w:r>
          </w:p>
        </w:tc>
      </w:tr>
      <w:tr w:rsidR="004B2D02" w14:paraId="2BB264F7" w14:textId="77777777" w:rsidTr="00993239">
        <w:tc>
          <w:tcPr>
            <w:tcW w:w="534" w:type="dxa"/>
          </w:tcPr>
          <w:p w14:paraId="26540B88" w14:textId="2506F35A" w:rsidR="00BA68D6" w:rsidRPr="00BA68D6" w:rsidRDefault="00993239" w:rsidP="00993239">
            <w:pPr>
              <w:shd w:val="clear" w:color="auto" w:fill="FFFFFF"/>
              <w:spacing w:after="0"/>
              <w:jc w:val="center"/>
              <w:rPr>
                <w:rFonts w:asciiTheme="minorHAnsi" w:hAnsiTheme="minorHAnsi"/>
                <w:sz w:val="24"/>
                <w:szCs w:val="24"/>
                <w:lang w:val="cy-GB" w:eastAsia="en-GB"/>
              </w:rPr>
            </w:pPr>
            <w:r>
              <w:rPr>
                <w:sz w:val="24"/>
                <w:szCs w:val="24"/>
                <w:lang w:val="cy-GB" w:eastAsia="en-GB"/>
              </w:rPr>
              <w:t>0</w:t>
            </w:r>
          </w:p>
        </w:tc>
        <w:tc>
          <w:tcPr>
            <w:tcW w:w="567" w:type="dxa"/>
          </w:tcPr>
          <w:p w14:paraId="014B33A8" w14:textId="7CDBC395" w:rsidR="00BA68D6" w:rsidRPr="00BA68D6" w:rsidRDefault="00993239" w:rsidP="00993239">
            <w:pPr>
              <w:shd w:val="clear" w:color="auto" w:fill="FFFFFF"/>
              <w:spacing w:after="0"/>
              <w:jc w:val="center"/>
              <w:rPr>
                <w:rFonts w:asciiTheme="minorHAnsi" w:hAnsiTheme="minorHAnsi"/>
                <w:sz w:val="24"/>
                <w:szCs w:val="24"/>
                <w:lang w:val="cy-GB" w:eastAsia="en-GB"/>
              </w:rPr>
            </w:pPr>
            <w:r>
              <w:rPr>
                <w:sz w:val="24"/>
                <w:szCs w:val="24"/>
                <w:lang w:val="cy-GB" w:eastAsia="en-GB"/>
              </w:rPr>
              <w:t>1</w:t>
            </w:r>
          </w:p>
        </w:tc>
        <w:tc>
          <w:tcPr>
            <w:tcW w:w="1275" w:type="dxa"/>
          </w:tcPr>
          <w:p w14:paraId="3D095FF1" w14:textId="31C61F3E" w:rsidR="00BA68D6" w:rsidRPr="00BA68D6" w:rsidRDefault="00993239" w:rsidP="00993239">
            <w:pPr>
              <w:shd w:val="clear" w:color="auto" w:fill="FFFFFF"/>
              <w:spacing w:after="0"/>
              <w:jc w:val="center"/>
              <w:rPr>
                <w:rFonts w:asciiTheme="minorHAnsi" w:hAnsiTheme="minorHAnsi"/>
                <w:sz w:val="24"/>
                <w:szCs w:val="24"/>
                <w:lang w:val="cy-GB" w:eastAsia="en-GB"/>
              </w:rPr>
            </w:pPr>
            <w:r>
              <w:rPr>
                <w:sz w:val="24"/>
                <w:szCs w:val="24"/>
                <w:lang w:val="cy-GB" w:eastAsia="en-GB"/>
              </w:rPr>
              <w:t>0</w:t>
            </w:r>
          </w:p>
        </w:tc>
      </w:tr>
      <w:tr w:rsidR="004B2D02" w14:paraId="0BB3C9E8" w14:textId="77777777" w:rsidTr="00993239">
        <w:tc>
          <w:tcPr>
            <w:tcW w:w="534" w:type="dxa"/>
          </w:tcPr>
          <w:p w14:paraId="75D81073" w14:textId="584A9C61" w:rsidR="00BA68D6" w:rsidRPr="00BA68D6" w:rsidRDefault="00993239" w:rsidP="00993239">
            <w:pPr>
              <w:shd w:val="clear" w:color="auto" w:fill="FFFFFF"/>
              <w:spacing w:after="0"/>
              <w:jc w:val="center"/>
              <w:rPr>
                <w:rFonts w:asciiTheme="minorHAnsi" w:hAnsiTheme="minorHAnsi"/>
                <w:sz w:val="24"/>
                <w:szCs w:val="24"/>
                <w:lang w:val="cy-GB" w:eastAsia="en-GB"/>
              </w:rPr>
            </w:pPr>
            <w:r>
              <w:rPr>
                <w:sz w:val="24"/>
                <w:szCs w:val="24"/>
                <w:lang w:val="cy-GB" w:eastAsia="en-GB"/>
              </w:rPr>
              <w:t>0</w:t>
            </w:r>
          </w:p>
        </w:tc>
        <w:tc>
          <w:tcPr>
            <w:tcW w:w="567" w:type="dxa"/>
          </w:tcPr>
          <w:p w14:paraId="7CFBF8DF" w14:textId="7AA7E516" w:rsidR="00BA68D6" w:rsidRPr="00BA68D6" w:rsidRDefault="00993239" w:rsidP="00993239">
            <w:pPr>
              <w:shd w:val="clear" w:color="auto" w:fill="FFFFFF"/>
              <w:spacing w:after="0"/>
              <w:jc w:val="center"/>
              <w:rPr>
                <w:rFonts w:asciiTheme="minorHAnsi" w:hAnsiTheme="minorHAnsi"/>
                <w:sz w:val="24"/>
                <w:szCs w:val="24"/>
                <w:lang w:val="cy-GB" w:eastAsia="en-GB"/>
              </w:rPr>
            </w:pPr>
            <w:r>
              <w:rPr>
                <w:sz w:val="24"/>
                <w:szCs w:val="24"/>
                <w:lang w:val="cy-GB" w:eastAsia="en-GB"/>
              </w:rPr>
              <w:t>0</w:t>
            </w:r>
          </w:p>
        </w:tc>
        <w:tc>
          <w:tcPr>
            <w:tcW w:w="1275" w:type="dxa"/>
          </w:tcPr>
          <w:p w14:paraId="69876ED5" w14:textId="315D4118" w:rsidR="00BA68D6" w:rsidRPr="00BA68D6" w:rsidRDefault="00993239" w:rsidP="00993239">
            <w:pPr>
              <w:shd w:val="clear" w:color="auto" w:fill="FFFFFF"/>
              <w:spacing w:after="0"/>
              <w:jc w:val="center"/>
              <w:rPr>
                <w:rFonts w:asciiTheme="minorHAnsi" w:hAnsiTheme="minorHAnsi"/>
                <w:sz w:val="24"/>
                <w:szCs w:val="24"/>
                <w:lang w:val="cy-GB" w:eastAsia="en-GB"/>
              </w:rPr>
            </w:pPr>
            <w:r>
              <w:rPr>
                <w:sz w:val="24"/>
                <w:szCs w:val="24"/>
                <w:lang w:val="cy-GB" w:eastAsia="en-GB"/>
              </w:rPr>
              <w:t>0</w:t>
            </w:r>
          </w:p>
        </w:tc>
      </w:tr>
    </w:tbl>
    <w:p w14:paraId="0B558BAC" w14:textId="77777777" w:rsidR="00BA68D6" w:rsidRDefault="00BA68D6" w:rsidP="00BA68D6">
      <w:pPr>
        <w:shd w:val="clear" w:color="auto" w:fill="FFFFFF"/>
        <w:spacing w:after="0"/>
        <w:rPr>
          <w:sz w:val="24"/>
          <w:szCs w:val="24"/>
          <w:lang w:val="cy-GB" w:eastAsia="en-GB"/>
        </w:rPr>
      </w:pPr>
    </w:p>
    <w:p w14:paraId="70890B6F" w14:textId="09D8E26C" w:rsidR="00BA68D6" w:rsidRPr="00BA68D6" w:rsidRDefault="00211AE8">
      <w:pPr>
        <w:shd w:val="clear" w:color="auto" w:fill="FFFFFF"/>
        <w:spacing w:after="0"/>
        <w:rPr>
          <w:sz w:val="24"/>
          <w:szCs w:val="24"/>
          <w:lang w:val="cy-GB" w:eastAsia="en-GB"/>
        </w:rPr>
      </w:pPr>
      <w:r w:rsidRPr="00BA68D6">
        <w:rPr>
          <w:sz w:val="24"/>
          <w:szCs w:val="24"/>
          <w:lang w:eastAsia="en-GB"/>
        </w:rPr>
        <w:t>When we use a connection to connect two propositions, it is represented by the full stop symbol. If A represents 'It's raining' and B represents 'I have an umbrella', we can represent the connection of these two propositions as the statement:</w:t>
      </w:r>
      <w:r w:rsidR="00BB1F80">
        <w:rPr>
          <w:sz w:val="24"/>
          <w:szCs w:val="24"/>
          <w:lang w:val="cy-GB" w:eastAsia="en-GB"/>
        </w:rPr>
        <w:t xml:space="preserve">     </w:t>
      </w:r>
      <w:r>
        <w:rPr>
          <w:sz w:val="24"/>
          <w:szCs w:val="24"/>
          <w:lang w:eastAsia="en-GB"/>
        </w:rPr>
        <w:t>A . B</w:t>
      </w:r>
    </w:p>
    <w:p w14:paraId="787BCEDB" w14:textId="77777777" w:rsidR="00BA68D6" w:rsidRPr="00BA68D6" w:rsidRDefault="00BA68D6">
      <w:pPr>
        <w:shd w:val="clear" w:color="auto" w:fill="FFFFFF"/>
        <w:spacing w:after="0"/>
        <w:rPr>
          <w:sz w:val="24"/>
          <w:szCs w:val="24"/>
          <w:lang w:val="cy-GB" w:eastAsia="en-GB"/>
        </w:rPr>
      </w:pPr>
    </w:p>
    <w:p w14:paraId="13B0EC38" w14:textId="77777777" w:rsidR="00BB1F80" w:rsidRDefault="00BB1F80">
      <w:pPr>
        <w:spacing w:after="160" w:line="259" w:lineRule="auto"/>
        <w:rPr>
          <w:rFonts w:ascii="Calibri" w:hAnsi="Calibri"/>
          <w:b/>
          <w:bCs/>
          <w:sz w:val="24"/>
          <w:szCs w:val="24"/>
          <w:lang w:eastAsia="en-GB"/>
        </w:rPr>
      </w:pPr>
      <w:r>
        <w:rPr>
          <w:rFonts w:ascii="Calibri" w:hAnsi="Calibri"/>
          <w:b/>
          <w:bCs/>
          <w:sz w:val="24"/>
          <w:szCs w:val="24"/>
          <w:lang w:eastAsia="en-GB"/>
        </w:rPr>
        <w:br w:type="page"/>
      </w:r>
    </w:p>
    <w:p w14:paraId="51A0C816" w14:textId="72B137A7" w:rsidR="00B42D54" w:rsidRPr="00BB1F80" w:rsidRDefault="00211AE8" w:rsidP="00BB1F80">
      <w:pPr>
        <w:shd w:val="clear" w:color="auto" w:fill="FFFFFF"/>
        <w:rPr>
          <w:b/>
          <w:sz w:val="24"/>
          <w:szCs w:val="24"/>
          <w:lang w:val="cy-GB" w:eastAsia="en-GB"/>
        </w:rPr>
      </w:pPr>
      <w:r w:rsidRPr="00B42D54">
        <w:rPr>
          <w:rFonts w:ascii="Calibri" w:hAnsi="Calibri"/>
          <w:b/>
          <w:bCs/>
          <w:sz w:val="24"/>
          <w:szCs w:val="24"/>
          <w:lang w:eastAsia="en-GB"/>
        </w:rPr>
        <w:lastRenderedPageBreak/>
        <w:t>Separation (OR)</w:t>
      </w:r>
    </w:p>
    <w:p w14:paraId="78EF034B" w14:textId="01EAAD43" w:rsidR="00BA68D6" w:rsidRDefault="00211AE8" w:rsidP="00BA68D6">
      <w:pPr>
        <w:shd w:val="clear" w:color="auto" w:fill="FFFFFF"/>
        <w:spacing w:after="0"/>
        <w:rPr>
          <w:sz w:val="24"/>
          <w:szCs w:val="24"/>
          <w:lang w:val="cy-GB" w:eastAsia="en-GB"/>
        </w:rPr>
      </w:pPr>
      <w:r w:rsidRPr="00BA68D6">
        <w:rPr>
          <w:sz w:val="24"/>
          <w:szCs w:val="24"/>
          <w:lang w:eastAsia="en-GB"/>
        </w:rPr>
        <w:t>Sometimes, we want to see if one thing or another is true. The truth table below shows two propositions connected using a separation.</w:t>
      </w:r>
    </w:p>
    <w:p w14:paraId="045E4372" w14:textId="77777777" w:rsidR="00BA68D6" w:rsidRPr="00BA68D6" w:rsidRDefault="00BA68D6">
      <w:pPr>
        <w:shd w:val="clear" w:color="auto" w:fill="FFFFFF"/>
        <w:spacing w:after="0"/>
        <w:rPr>
          <w:sz w:val="24"/>
          <w:szCs w:val="24"/>
          <w:lang w:val="cy-GB" w:eastAsia="en-GB"/>
        </w:rPr>
      </w:pPr>
    </w:p>
    <w:tbl>
      <w:tblPr>
        <w:tblStyle w:val="TableGrid1"/>
        <w:tblW w:w="0" w:type="auto"/>
        <w:tblLook w:val="04A0" w:firstRow="1" w:lastRow="0" w:firstColumn="1" w:lastColumn="0" w:noHBand="0" w:noVBand="1"/>
      </w:tblPr>
      <w:tblGrid>
        <w:gridCol w:w="534"/>
        <w:gridCol w:w="567"/>
        <w:gridCol w:w="1275"/>
      </w:tblGrid>
      <w:tr w:rsidR="004B2D02" w14:paraId="54928CD2" w14:textId="77777777" w:rsidTr="00B42D54">
        <w:tc>
          <w:tcPr>
            <w:tcW w:w="534" w:type="dxa"/>
            <w:shd w:val="clear" w:color="auto" w:fill="auto"/>
          </w:tcPr>
          <w:p w14:paraId="2F4E0ECF" w14:textId="6BA36B2B" w:rsidR="00BA68D6" w:rsidRPr="00BA68D6" w:rsidRDefault="00211AE8" w:rsidP="00993239">
            <w:pPr>
              <w:shd w:val="clear" w:color="auto" w:fill="FFFFFF"/>
              <w:spacing w:after="0"/>
              <w:jc w:val="center"/>
              <w:rPr>
                <w:rFonts w:asciiTheme="minorHAnsi" w:hAnsiTheme="minorHAnsi"/>
                <w:sz w:val="24"/>
                <w:szCs w:val="24"/>
                <w:lang w:val="cy-GB" w:eastAsia="en-GB"/>
              </w:rPr>
            </w:pPr>
            <w:r>
              <w:rPr>
                <w:sz w:val="24"/>
                <w:szCs w:val="24"/>
                <w:lang w:eastAsia="en-GB"/>
              </w:rPr>
              <w:t>A</w:t>
            </w:r>
          </w:p>
        </w:tc>
        <w:tc>
          <w:tcPr>
            <w:tcW w:w="567" w:type="dxa"/>
            <w:shd w:val="clear" w:color="auto" w:fill="auto"/>
          </w:tcPr>
          <w:p w14:paraId="609ADCFC" w14:textId="77533612" w:rsidR="00BA68D6" w:rsidRPr="00BA68D6" w:rsidRDefault="00211AE8" w:rsidP="00993239">
            <w:pPr>
              <w:shd w:val="clear" w:color="auto" w:fill="FFFFFF"/>
              <w:spacing w:after="0"/>
              <w:jc w:val="center"/>
              <w:rPr>
                <w:rFonts w:asciiTheme="minorHAnsi" w:hAnsiTheme="minorHAnsi"/>
                <w:sz w:val="24"/>
                <w:szCs w:val="24"/>
                <w:lang w:val="cy-GB" w:eastAsia="en-GB"/>
              </w:rPr>
            </w:pPr>
            <w:r>
              <w:rPr>
                <w:sz w:val="24"/>
                <w:szCs w:val="24"/>
                <w:lang w:eastAsia="en-GB"/>
              </w:rPr>
              <w:t>B</w:t>
            </w:r>
          </w:p>
        </w:tc>
        <w:tc>
          <w:tcPr>
            <w:tcW w:w="1275" w:type="dxa"/>
            <w:shd w:val="clear" w:color="auto" w:fill="auto"/>
          </w:tcPr>
          <w:p w14:paraId="301C9BD2" w14:textId="06FF82FD" w:rsidR="00BA68D6" w:rsidRPr="00BA68D6" w:rsidRDefault="002749B1" w:rsidP="00993239">
            <w:pPr>
              <w:shd w:val="clear" w:color="auto" w:fill="FFFFFF"/>
              <w:spacing w:after="0"/>
              <w:jc w:val="center"/>
              <w:rPr>
                <w:rFonts w:asciiTheme="minorHAnsi" w:hAnsiTheme="minorHAnsi"/>
                <w:sz w:val="24"/>
                <w:szCs w:val="24"/>
                <w:lang w:val="cy-GB" w:eastAsia="en-GB"/>
              </w:rPr>
            </w:pPr>
            <w:r>
              <w:rPr>
                <w:sz w:val="24"/>
                <w:szCs w:val="24"/>
                <w:lang w:eastAsia="en-GB"/>
              </w:rPr>
              <w:t>A OR B</w:t>
            </w:r>
          </w:p>
        </w:tc>
      </w:tr>
      <w:tr w:rsidR="004B2D02" w14:paraId="733A24A3" w14:textId="77777777" w:rsidTr="00B42D54">
        <w:tc>
          <w:tcPr>
            <w:tcW w:w="534" w:type="dxa"/>
          </w:tcPr>
          <w:p w14:paraId="153143B6" w14:textId="799065E3" w:rsidR="00BA68D6" w:rsidRPr="00BA68D6" w:rsidRDefault="00993239" w:rsidP="00993239">
            <w:pPr>
              <w:shd w:val="clear" w:color="auto" w:fill="FFFFFF"/>
              <w:spacing w:after="0"/>
              <w:jc w:val="center"/>
              <w:rPr>
                <w:rFonts w:asciiTheme="minorHAnsi" w:hAnsiTheme="minorHAnsi"/>
                <w:sz w:val="24"/>
                <w:szCs w:val="24"/>
                <w:lang w:val="cy-GB" w:eastAsia="en-GB"/>
              </w:rPr>
            </w:pPr>
            <w:r>
              <w:rPr>
                <w:sz w:val="24"/>
                <w:szCs w:val="24"/>
                <w:lang w:val="cy-GB" w:eastAsia="en-GB"/>
              </w:rPr>
              <w:t>1</w:t>
            </w:r>
          </w:p>
        </w:tc>
        <w:tc>
          <w:tcPr>
            <w:tcW w:w="567" w:type="dxa"/>
          </w:tcPr>
          <w:p w14:paraId="1DFF546B" w14:textId="7A83FF86" w:rsidR="00BA68D6" w:rsidRPr="00BA68D6" w:rsidRDefault="00993239" w:rsidP="00993239">
            <w:pPr>
              <w:shd w:val="clear" w:color="auto" w:fill="FFFFFF"/>
              <w:spacing w:after="0"/>
              <w:jc w:val="center"/>
              <w:rPr>
                <w:rFonts w:asciiTheme="minorHAnsi" w:hAnsiTheme="minorHAnsi"/>
                <w:sz w:val="24"/>
                <w:szCs w:val="24"/>
                <w:lang w:val="cy-GB" w:eastAsia="en-GB"/>
              </w:rPr>
            </w:pPr>
            <w:r>
              <w:rPr>
                <w:sz w:val="24"/>
                <w:szCs w:val="24"/>
                <w:lang w:val="cy-GB" w:eastAsia="en-GB"/>
              </w:rPr>
              <w:t>1</w:t>
            </w:r>
          </w:p>
        </w:tc>
        <w:tc>
          <w:tcPr>
            <w:tcW w:w="1275" w:type="dxa"/>
          </w:tcPr>
          <w:p w14:paraId="6756424B" w14:textId="00D3FED8" w:rsidR="00BA68D6" w:rsidRPr="00BA68D6" w:rsidRDefault="00993239" w:rsidP="00993239">
            <w:pPr>
              <w:shd w:val="clear" w:color="auto" w:fill="FFFFFF"/>
              <w:spacing w:after="0"/>
              <w:jc w:val="center"/>
              <w:rPr>
                <w:rFonts w:asciiTheme="minorHAnsi" w:hAnsiTheme="minorHAnsi"/>
                <w:sz w:val="24"/>
                <w:szCs w:val="24"/>
                <w:lang w:val="cy-GB" w:eastAsia="en-GB"/>
              </w:rPr>
            </w:pPr>
            <w:r>
              <w:rPr>
                <w:sz w:val="24"/>
                <w:szCs w:val="24"/>
                <w:lang w:val="cy-GB" w:eastAsia="en-GB"/>
              </w:rPr>
              <w:t>1</w:t>
            </w:r>
          </w:p>
        </w:tc>
      </w:tr>
      <w:tr w:rsidR="004B2D02" w14:paraId="7D9E18DB" w14:textId="77777777" w:rsidTr="00B42D54">
        <w:tc>
          <w:tcPr>
            <w:tcW w:w="534" w:type="dxa"/>
          </w:tcPr>
          <w:p w14:paraId="189C88EA" w14:textId="5DBA932E" w:rsidR="00BA68D6" w:rsidRPr="00BA68D6" w:rsidRDefault="00993239" w:rsidP="00993239">
            <w:pPr>
              <w:shd w:val="clear" w:color="auto" w:fill="FFFFFF"/>
              <w:spacing w:after="0"/>
              <w:jc w:val="center"/>
              <w:rPr>
                <w:rFonts w:asciiTheme="minorHAnsi" w:hAnsiTheme="minorHAnsi"/>
                <w:sz w:val="24"/>
                <w:szCs w:val="24"/>
                <w:lang w:val="cy-GB" w:eastAsia="en-GB"/>
              </w:rPr>
            </w:pPr>
            <w:r>
              <w:rPr>
                <w:sz w:val="24"/>
                <w:szCs w:val="24"/>
                <w:lang w:val="cy-GB" w:eastAsia="en-GB"/>
              </w:rPr>
              <w:t>1</w:t>
            </w:r>
          </w:p>
        </w:tc>
        <w:tc>
          <w:tcPr>
            <w:tcW w:w="567" w:type="dxa"/>
          </w:tcPr>
          <w:p w14:paraId="483D2AAF" w14:textId="448CF0CC" w:rsidR="00BA68D6" w:rsidRPr="00BA68D6" w:rsidRDefault="00993239" w:rsidP="00993239">
            <w:pPr>
              <w:shd w:val="clear" w:color="auto" w:fill="FFFFFF"/>
              <w:spacing w:after="0"/>
              <w:jc w:val="center"/>
              <w:rPr>
                <w:rFonts w:asciiTheme="minorHAnsi" w:hAnsiTheme="minorHAnsi"/>
                <w:sz w:val="24"/>
                <w:szCs w:val="24"/>
                <w:lang w:val="cy-GB" w:eastAsia="en-GB"/>
              </w:rPr>
            </w:pPr>
            <w:r>
              <w:rPr>
                <w:sz w:val="24"/>
                <w:szCs w:val="24"/>
                <w:lang w:val="cy-GB" w:eastAsia="en-GB"/>
              </w:rPr>
              <w:t>0</w:t>
            </w:r>
          </w:p>
        </w:tc>
        <w:tc>
          <w:tcPr>
            <w:tcW w:w="1275" w:type="dxa"/>
          </w:tcPr>
          <w:p w14:paraId="6D9B65D2" w14:textId="5556B8DD" w:rsidR="00BA68D6" w:rsidRPr="00BA68D6" w:rsidRDefault="00993239" w:rsidP="00993239">
            <w:pPr>
              <w:shd w:val="clear" w:color="auto" w:fill="FFFFFF"/>
              <w:spacing w:after="0"/>
              <w:jc w:val="center"/>
              <w:rPr>
                <w:rFonts w:asciiTheme="minorHAnsi" w:hAnsiTheme="minorHAnsi"/>
                <w:sz w:val="24"/>
                <w:szCs w:val="24"/>
                <w:lang w:val="cy-GB" w:eastAsia="en-GB"/>
              </w:rPr>
            </w:pPr>
            <w:r>
              <w:rPr>
                <w:sz w:val="24"/>
                <w:szCs w:val="24"/>
                <w:lang w:val="cy-GB" w:eastAsia="en-GB"/>
              </w:rPr>
              <w:t>1</w:t>
            </w:r>
          </w:p>
        </w:tc>
      </w:tr>
      <w:tr w:rsidR="004B2D02" w14:paraId="41FDD6BE" w14:textId="77777777" w:rsidTr="00B42D54">
        <w:tc>
          <w:tcPr>
            <w:tcW w:w="534" w:type="dxa"/>
          </w:tcPr>
          <w:p w14:paraId="352C753B" w14:textId="7781EF97" w:rsidR="00BA68D6" w:rsidRPr="00BA68D6" w:rsidRDefault="00993239" w:rsidP="00993239">
            <w:pPr>
              <w:shd w:val="clear" w:color="auto" w:fill="FFFFFF"/>
              <w:spacing w:after="0"/>
              <w:jc w:val="center"/>
              <w:rPr>
                <w:rFonts w:asciiTheme="minorHAnsi" w:hAnsiTheme="minorHAnsi"/>
                <w:sz w:val="24"/>
                <w:szCs w:val="24"/>
                <w:lang w:val="cy-GB" w:eastAsia="en-GB"/>
              </w:rPr>
            </w:pPr>
            <w:r>
              <w:rPr>
                <w:sz w:val="24"/>
                <w:szCs w:val="24"/>
                <w:lang w:val="cy-GB" w:eastAsia="en-GB"/>
              </w:rPr>
              <w:t>0</w:t>
            </w:r>
          </w:p>
        </w:tc>
        <w:tc>
          <w:tcPr>
            <w:tcW w:w="567" w:type="dxa"/>
          </w:tcPr>
          <w:p w14:paraId="059A3307" w14:textId="5C556394" w:rsidR="00BA68D6" w:rsidRPr="00BA68D6" w:rsidRDefault="00993239" w:rsidP="00993239">
            <w:pPr>
              <w:shd w:val="clear" w:color="auto" w:fill="FFFFFF"/>
              <w:spacing w:after="0"/>
              <w:jc w:val="center"/>
              <w:rPr>
                <w:rFonts w:asciiTheme="minorHAnsi" w:hAnsiTheme="minorHAnsi"/>
                <w:sz w:val="24"/>
                <w:szCs w:val="24"/>
                <w:lang w:val="cy-GB" w:eastAsia="en-GB"/>
              </w:rPr>
            </w:pPr>
            <w:r>
              <w:rPr>
                <w:sz w:val="24"/>
                <w:szCs w:val="24"/>
                <w:lang w:val="cy-GB" w:eastAsia="en-GB"/>
              </w:rPr>
              <w:t>1</w:t>
            </w:r>
          </w:p>
        </w:tc>
        <w:tc>
          <w:tcPr>
            <w:tcW w:w="1275" w:type="dxa"/>
          </w:tcPr>
          <w:p w14:paraId="07A437D0" w14:textId="1D71C291" w:rsidR="00BA68D6" w:rsidRPr="00BA68D6" w:rsidRDefault="00993239" w:rsidP="00993239">
            <w:pPr>
              <w:shd w:val="clear" w:color="auto" w:fill="FFFFFF"/>
              <w:spacing w:after="0"/>
              <w:jc w:val="center"/>
              <w:rPr>
                <w:rFonts w:asciiTheme="minorHAnsi" w:hAnsiTheme="minorHAnsi"/>
                <w:sz w:val="24"/>
                <w:szCs w:val="24"/>
                <w:lang w:val="cy-GB" w:eastAsia="en-GB"/>
              </w:rPr>
            </w:pPr>
            <w:r>
              <w:rPr>
                <w:sz w:val="24"/>
                <w:szCs w:val="24"/>
                <w:lang w:val="cy-GB" w:eastAsia="en-GB"/>
              </w:rPr>
              <w:t>1</w:t>
            </w:r>
          </w:p>
        </w:tc>
      </w:tr>
      <w:tr w:rsidR="004B2D02" w14:paraId="35E852A1" w14:textId="77777777" w:rsidTr="00B42D54">
        <w:tc>
          <w:tcPr>
            <w:tcW w:w="534" w:type="dxa"/>
          </w:tcPr>
          <w:p w14:paraId="422408FF" w14:textId="5494D2D0" w:rsidR="00BA68D6" w:rsidRPr="00BA68D6" w:rsidRDefault="00993239" w:rsidP="00993239">
            <w:pPr>
              <w:shd w:val="clear" w:color="auto" w:fill="FFFFFF"/>
              <w:spacing w:after="0"/>
              <w:jc w:val="center"/>
              <w:rPr>
                <w:rFonts w:asciiTheme="minorHAnsi" w:hAnsiTheme="minorHAnsi"/>
                <w:sz w:val="24"/>
                <w:szCs w:val="24"/>
                <w:lang w:val="cy-GB" w:eastAsia="en-GB"/>
              </w:rPr>
            </w:pPr>
            <w:r>
              <w:rPr>
                <w:sz w:val="24"/>
                <w:szCs w:val="24"/>
                <w:lang w:val="cy-GB" w:eastAsia="en-GB"/>
              </w:rPr>
              <w:t>0</w:t>
            </w:r>
          </w:p>
        </w:tc>
        <w:tc>
          <w:tcPr>
            <w:tcW w:w="567" w:type="dxa"/>
          </w:tcPr>
          <w:p w14:paraId="7B79ED88" w14:textId="0F45DAC7" w:rsidR="00BA68D6" w:rsidRPr="00BA68D6" w:rsidRDefault="00993239" w:rsidP="00993239">
            <w:pPr>
              <w:shd w:val="clear" w:color="auto" w:fill="FFFFFF"/>
              <w:spacing w:after="0"/>
              <w:jc w:val="center"/>
              <w:rPr>
                <w:rFonts w:asciiTheme="minorHAnsi" w:hAnsiTheme="minorHAnsi"/>
                <w:sz w:val="24"/>
                <w:szCs w:val="24"/>
                <w:lang w:val="cy-GB" w:eastAsia="en-GB"/>
              </w:rPr>
            </w:pPr>
            <w:r>
              <w:rPr>
                <w:sz w:val="24"/>
                <w:szCs w:val="24"/>
                <w:lang w:val="cy-GB" w:eastAsia="en-GB"/>
              </w:rPr>
              <w:t>0</w:t>
            </w:r>
          </w:p>
        </w:tc>
        <w:tc>
          <w:tcPr>
            <w:tcW w:w="1275" w:type="dxa"/>
          </w:tcPr>
          <w:p w14:paraId="0F9A84E1" w14:textId="6BE12CEC" w:rsidR="00BA68D6" w:rsidRPr="00BA68D6" w:rsidRDefault="00993239" w:rsidP="00993239">
            <w:pPr>
              <w:shd w:val="clear" w:color="auto" w:fill="FFFFFF"/>
              <w:spacing w:after="0"/>
              <w:jc w:val="center"/>
              <w:rPr>
                <w:rFonts w:asciiTheme="minorHAnsi" w:hAnsiTheme="minorHAnsi"/>
                <w:sz w:val="24"/>
                <w:szCs w:val="24"/>
                <w:lang w:val="cy-GB" w:eastAsia="en-GB"/>
              </w:rPr>
            </w:pPr>
            <w:r>
              <w:rPr>
                <w:sz w:val="24"/>
                <w:szCs w:val="24"/>
                <w:lang w:val="cy-GB" w:eastAsia="en-GB"/>
              </w:rPr>
              <w:t>0</w:t>
            </w:r>
          </w:p>
        </w:tc>
      </w:tr>
    </w:tbl>
    <w:p w14:paraId="2CB6A861" w14:textId="77777777" w:rsidR="00BA68D6" w:rsidRPr="00BA68D6" w:rsidRDefault="00BA68D6">
      <w:pPr>
        <w:shd w:val="clear" w:color="auto" w:fill="FFFFFF"/>
        <w:spacing w:after="0"/>
        <w:rPr>
          <w:sz w:val="24"/>
          <w:szCs w:val="24"/>
          <w:lang w:val="cy-GB" w:eastAsia="en-GB"/>
        </w:rPr>
      </w:pPr>
    </w:p>
    <w:p w14:paraId="722BD59B" w14:textId="53117B12" w:rsidR="00BA68D6" w:rsidRPr="00BA68D6" w:rsidRDefault="00211AE8">
      <w:pPr>
        <w:shd w:val="clear" w:color="auto" w:fill="FFFFFF"/>
        <w:spacing w:after="0"/>
        <w:rPr>
          <w:sz w:val="24"/>
          <w:szCs w:val="24"/>
          <w:lang w:val="cy-GB" w:eastAsia="en-GB"/>
        </w:rPr>
      </w:pPr>
      <w:r w:rsidRPr="00BA68D6">
        <w:rPr>
          <w:sz w:val="24"/>
          <w:szCs w:val="24"/>
          <w:lang w:eastAsia="en-GB"/>
        </w:rPr>
        <w:t>Separation is represented by the symbol + and therefore to show the separation of two propositions we write</w:t>
      </w:r>
      <w:r w:rsidR="00BB1F80">
        <w:rPr>
          <w:sz w:val="24"/>
          <w:szCs w:val="24"/>
          <w:lang w:eastAsia="en-GB"/>
        </w:rPr>
        <w:t>:</w:t>
      </w:r>
      <w:r w:rsidR="00BB1F80">
        <w:rPr>
          <w:sz w:val="24"/>
          <w:szCs w:val="24"/>
          <w:lang w:val="cy-GB" w:eastAsia="en-GB"/>
        </w:rPr>
        <w:t xml:space="preserve">     </w:t>
      </w:r>
      <w:r w:rsidR="002749B1">
        <w:rPr>
          <w:sz w:val="24"/>
          <w:szCs w:val="24"/>
          <w:lang w:eastAsia="en-GB"/>
        </w:rPr>
        <w:t>A + B</w:t>
      </w:r>
    </w:p>
    <w:p w14:paraId="16AE96A5" w14:textId="77777777" w:rsidR="00BA68D6" w:rsidRDefault="00BA68D6" w:rsidP="00BA68D6">
      <w:pPr>
        <w:shd w:val="clear" w:color="auto" w:fill="FFFFFF"/>
        <w:spacing w:after="0"/>
        <w:rPr>
          <w:sz w:val="24"/>
          <w:szCs w:val="24"/>
          <w:lang w:val="cy-GB" w:eastAsia="en-GB"/>
        </w:rPr>
      </w:pPr>
    </w:p>
    <w:p w14:paraId="185E09DC" w14:textId="60AB43C5" w:rsidR="00B42D54" w:rsidRPr="00BB1F80" w:rsidRDefault="00211AE8" w:rsidP="00BB1F80">
      <w:pPr>
        <w:shd w:val="clear" w:color="auto" w:fill="FFFFFF"/>
        <w:rPr>
          <w:b/>
          <w:sz w:val="24"/>
          <w:szCs w:val="24"/>
          <w:lang w:val="cy-GB" w:eastAsia="en-GB"/>
        </w:rPr>
      </w:pPr>
      <w:r w:rsidRPr="00B42D54">
        <w:rPr>
          <w:rFonts w:ascii="Calibri" w:hAnsi="Calibri"/>
          <w:b/>
          <w:bCs/>
          <w:sz w:val="24"/>
          <w:szCs w:val="24"/>
          <w:lang w:eastAsia="en-GB"/>
        </w:rPr>
        <w:t>Negation (NOT)</w:t>
      </w:r>
    </w:p>
    <w:p w14:paraId="2E0CAA39" w14:textId="66B807F1" w:rsidR="00BA68D6" w:rsidRDefault="00211AE8">
      <w:pPr>
        <w:shd w:val="clear" w:color="auto" w:fill="FFFFFF"/>
        <w:spacing w:after="0"/>
        <w:rPr>
          <w:sz w:val="24"/>
          <w:szCs w:val="24"/>
          <w:lang w:val="cy-GB" w:eastAsia="en-GB"/>
        </w:rPr>
      </w:pPr>
      <w:r w:rsidRPr="00BA68D6">
        <w:rPr>
          <w:sz w:val="24"/>
          <w:szCs w:val="24"/>
          <w:lang w:eastAsia="en-GB"/>
        </w:rPr>
        <w:t xml:space="preserve">In order to negate a proposition, for example 'It's not raining', we can use the negation operation, </w:t>
      </w:r>
      <w:r w:rsidR="00BB1F80">
        <w:rPr>
          <w:sz w:val="24"/>
          <w:szCs w:val="24"/>
          <w:lang w:eastAsia="en-GB"/>
        </w:rPr>
        <w:t xml:space="preserve"> </w:t>
      </w:r>
      <w:r w:rsidRPr="00BA68D6">
        <w:rPr>
          <w:sz w:val="24"/>
          <w:szCs w:val="24"/>
          <w:lang w:eastAsia="en-GB"/>
        </w:rPr>
        <w:t xml:space="preserve">  ̅  , which is also called NOT. Negation is a unary operator and operates on the proposition below it (or after it, if we use ¬). Therefore, if A represents 'It's raining', we can represent the negative by putting a bar over statement A to give:</w:t>
      </w:r>
      <w:r w:rsidR="00BB1F80">
        <w:rPr>
          <w:sz w:val="24"/>
          <w:szCs w:val="24"/>
          <w:lang w:eastAsia="en-GB"/>
        </w:rPr>
        <w:t xml:space="preserve">     </w:t>
      </w:r>
      <w:r w:rsidRPr="00BA68D6">
        <w:rPr>
          <w:sz w:val="24"/>
          <w:szCs w:val="24"/>
          <w:lang w:eastAsia="en-GB"/>
        </w:rPr>
        <w:t xml:space="preserve"> </w:t>
      </w:r>
      <m:oMath>
        <m:acc>
          <m:accPr>
            <m:chr m:val="̅"/>
            <m:ctrlPr>
              <w:rPr>
                <w:rFonts w:ascii="Cambria Math" w:hAnsi="Cambria Math"/>
                <w:i/>
                <w:sz w:val="24"/>
                <w:szCs w:val="24"/>
                <w:lang w:val="cy-GB" w:eastAsia="en-GB"/>
              </w:rPr>
            </m:ctrlPr>
          </m:accPr>
          <m:e>
            <m:r>
              <w:rPr>
                <w:rFonts w:ascii="Arial" w:hAnsi="Arial" w:cs="Arial"/>
                <w:sz w:val="24"/>
                <w:szCs w:val="24"/>
                <w:lang w:val="cy-GB" w:eastAsia="en-GB"/>
              </w:rPr>
              <m:t>A</m:t>
            </m:r>
          </m:e>
        </m:acc>
      </m:oMath>
    </w:p>
    <w:p w14:paraId="26A27AE9" w14:textId="77777777" w:rsidR="004A1451" w:rsidRPr="00BA68D6" w:rsidRDefault="004A1451">
      <w:pPr>
        <w:shd w:val="clear" w:color="auto" w:fill="FFFFFF"/>
        <w:spacing w:after="0"/>
        <w:rPr>
          <w:sz w:val="24"/>
          <w:szCs w:val="24"/>
          <w:lang w:val="cy-GB" w:eastAsia="en-GB"/>
        </w:rPr>
      </w:pPr>
    </w:p>
    <w:tbl>
      <w:tblPr>
        <w:tblStyle w:val="TableGrid1"/>
        <w:tblW w:w="0" w:type="auto"/>
        <w:tblLook w:val="04A0" w:firstRow="1" w:lastRow="0" w:firstColumn="1" w:lastColumn="0" w:noHBand="0" w:noVBand="1"/>
      </w:tblPr>
      <w:tblGrid>
        <w:gridCol w:w="534"/>
        <w:gridCol w:w="1417"/>
      </w:tblGrid>
      <w:tr w:rsidR="004B2D02" w14:paraId="08C99DB7" w14:textId="77777777" w:rsidTr="004A1451">
        <w:tc>
          <w:tcPr>
            <w:tcW w:w="534" w:type="dxa"/>
            <w:shd w:val="clear" w:color="auto" w:fill="auto"/>
          </w:tcPr>
          <w:p w14:paraId="36EB1996" w14:textId="2A32DE48" w:rsidR="00BA68D6" w:rsidRPr="00BA68D6" w:rsidRDefault="00211AE8" w:rsidP="00993239">
            <w:pPr>
              <w:shd w:val="clear" w:color="auto" w:fill="FFFFFF"/>
              <w:spacing w:after="0"/>
              <w:jc w:val="center"/>
              <w:rPr>
                <w:rFonts w:asciiTheme="minorHAnsi" w:hAnsiTheme="minorHAnsi"/>
                <w:sz w:val="24"/>
                <w:szCs w:val="24"/>
                <w:lang w:val="cy-GB" w:eastAsia="en-GB"/>
              </w:rPr>
            </w:pPr>
            <w:r>
              <w:rPr>
                <w:sz w:val="24"/>
                <w:szCs w:val="24"/>
                <w:lang w:eastAsia="en-GB"/>
              </w:rPr>
              <w:t>A</w:t>
            </w:r>
          </w:p>
        </w:tc>
        <w:tc>
          <w:tcPr>
            <w:tcW w:w="1417" w:type="dxa"/>
            <w:shd w:val="clear" w:color="auto" w:fill="auto"/>
          </w:tcPr>
          <w:p w14:paraId="744150E7" w14:textId="19F6B82A" w:rsidR="00BA68D6" w:rsidRPr="00BA68D6" w:rsidRDefault="00211AE8" w:rsidP="00993239">
            <w:pPr>
              <w:shd w:val="clear" w:color="auto" w:fill="FFFFFF"/>
              <w:spacing w:after="0"/>
              <w:jc w:val="center"/>
              <w:rPr>
                <w:rFonts w:asciiTheme="minorHAnsi" w:hAnsiTheme="minorHAnsi"/>
                <w:sz w:val="24"/>
                <w:szCs w:val="24"/>
                <w:lang w:val="cy-GB" w:eastAsia="en-GB"/>
              </w:rPr>
            </w:pPr>
            <w:r w:rsidRPr="00BA68D6">
              <w:rPr>
                <w:sz w:val="24"/>
                <w:szCs w:val="24"/>
                <w:lang w:eastAsia="en-GB"/>
              </w:rPr>
              <w:t>NOT A</w:t>
            </w:r>
          </w:p>
        </w:tc>
      </w:tr>
      <w:tr w:rsidR="004B2D02" w14:paraId="376A3DCD" w14:textId="77777777" w:rsidTr="004A1451">
        <w:tc>
          <w:tcPr>
            <w:tcW w:w="534" w:type="dxa"/>
          </w:tcPr>
          <w:p w14:paraId="39B42942" w14:textId="33DB0295" w:rsidR="00BA68D6" w:rsidRPr="00BA68D6" w:rsidRDefault="00993239" w:rsidP="00993239">
            <w:pPr>
              <w:shd w:val="clear" w:color="auto" w:fill="FFFFFF"/>
              <w:spacing w:after="0"/>
              <w:jc w:val="center"/>
              <w:rPr>
                <w:rFonts w:asciiTheme="minorHAnsi" w:hAnsiTheme="minorHAnsi"/>
                <w:sz w:val="24"/>
                <w:szCs w:val="24"/>
                <w:lang w:val="cy-GB" w:eastAsia="en-GB"/>
              </w:rPr>
            </w:pPr>
            <w:r>
              <w:rPr>
                <w:sz w:val="24"/>
                <w:szCs w:val="24"/>
                <w:lang w:val="cy-GB" w:eastAsia="en-GB"/>
              </w:rPr>
              <w:t>1</w:t>
            </w:r>
          </w:p>
        </w:tc>
        <w:tc>
          <w:tcPr>
            <w:tcW w:w="1417" w:type="dxa"/>
          </w:tcPr>
          <w:p w14:paraId="4F9F9028" w14:textId="577AA00D" w:rsidR="00BA68D6" w:rsidRPr="00BA68D6" w:rsidRDefault="00993239" w:rsidP="00993239">
            <w:pPr>
              <w:shd w:val="clear" w:color="auto" w:fill="FFFFFF"/>
              <w:spacing w:after="0"/>
              <w:jc w:val="center"/>
              <w:rPr>
                <w:rFonts w:asciiTheme="minorHAnsi" w:hAnsiTheme="minorHAnsi"/>
                <w:sz w:val="24"/>
                <w:szCs w:val="24"/>
                <w:lang w:val="cy-GB" w:eastAsia="en-GB"/>
              </w:rPr>
            </w:pPr>
            <w:r>
              <w:rPr>
                <w:sz w:val="24"/>
                <w:szCs w:val="24"/>
                <w:lang w:val="cy-GB" w:eastAsia="en-GB"/>
              </w:rPr>
              <w:t>0</w:t>
            </w:r>
          </w:p>
        </w:tc>
      </w:tr>
      <w:tr w:rsidR="004B2D02" w14:paraId="4458D773" w14:textId="77777777" w:rsidTr="004A1451">
        <w:tc>
          <w:tcPr>
            <w:tcW w:w="534" w:type="dxa"/>
          </w:tcPr>
          <w:p w14:paraId="01D1B133" w14:textId="1404D30E" w:rsidR="00BA68D6" w:rsidRPr="00BA68D6" w:rsidRDefault="00993239" w:rsidP="00993239">
            <w:pPr>
              <w:shd w:val="clear" w:color="auto" w:fill="FFFFFF"/>
              <w:spacing w:after="0"/>
              <w:jc w:val="center"/>
              <w:rPr>
                <w:rFonts w:asciiTheme="minorHAnsi" w:hAnsiTheme="minorHAnsi"/>
                <w:sz w:val="24"/>
                <w:szCs w:val="24"/>
                <w:lang w:val="cy-GB" w:eastAsia="en-GB"/>
              </w:rPr>
            </w:pPr>
            <w:r>
              <w:rPr>
                <w:sz w:val="24"/>
                <w:szCs w:val="24"/>
                <w:lang w:val="cy-GB" w:eastAsia="en-GB"/>
              </w:rPr>
              <w:t>0</w:t>
            </w:r>
          </w:p>
        </w:tc>
        <w:tc>
          <w:tcPr>
            <w:tcW w:w="1417" w:type="dxa"/>
          </w:tcPr>
          <w:p w14:paraId="6487AF31" w14:textId="3A9C51B1" w:rsidR="00BA68D6" w:rsidRPr="00BA68D6" w:rsidRDefault="00993239" w:rsidP="00993239">
            <w:pPr>
              <w:shd w:val="clear" w:color="auto" w:fill="FFFFFF"/>
              <w:spacing w:after="0"/>
              <w:jc w:val="center"/>
              <w:rPr>
                <w:rFonts w:asciiTheme="minorHAnsi" w:hAnsiTheme="minorHAnsi"/>
                <w:sz w:val="24"/>
                <w:szCs w:val="24"/>
                <w:lang w:val="cy-GB" w:eastAsia="en-GB"/>
              </w:rPr>
            </w:pPr>
            <w:r>
              <w:rPr>
                <w:sz w:val="24"/>
                <w:szCs w:val="24"/>
                <w:lang w:val="cy-GB" w:eastAsia="en-GB"/>
              </w:rPr>
              <w:t>1</w:t>
            </w:r>
          </w:p>
        </w:tc>
      </w:tr>
    </w:tbl>
    <w:p w14:paraId="1F4E2FCB" w14:textId="77777777" w:rsidR="00BA68D6" w:rsidRDefault="00BA68D6" w:rsidP="00BA68D6">
      <w:pPr>
        <w:shd w:val="clear" w:color="auto" w:fill="FFFFFF"/>
        <w:spacing w:after="0"/>
        <w:rPr>
          <w:sz w:val="24"/>
          <w:szCs w:val="24"/>
          <w:lang w:val="cy-GB" w:eastAsia="en-GB"/>
        </w:rPr>
      </w:pPr>
    </w:p>
    <w:p w14:paraId="0E9050A2" w14:textId="77777777" w:rsidR="00BA68D6" w:rsidRDefault="00BA68D6" w:rsidP="00BA68D6">
      <w:pPr>
        <w:shd w:val="clear" w:color="auto" w:fill="FFFFFF"/>
        <w:spacing w:after="0"/>
        <w:rPr>
          <w:sz w:val="24"/>
          <w:szCs w:val="24"/>
          <w:lang w:val="cy-GB" w:eastAsia="en-GB"/>
        </w:rPr>
      </w:pPr>
    </w:p>
    <w:p w14:paraId="084FE211" w14:textId="1B0415C0" w:rsidR="00B42D54" w:rsidRPr="00BB1F80" w:rsidRDefault="00211AE8" w:rsidP="00BB1F80">
      <w:pPr>
        <w:shd w:val="clear" w:color="auto" w:fill="FFFFFF"/>
        <w:rPr>
          <w:b/>
          <w:sz w:val="24"/>
          <w:szCs w:val="24"/>
          <w:lang w:val="cy-GB" w:eastAsia="en-GB"/>
        </w:rPr>
      </w:pPr>
      <w:r w:rsidRPr="00B42D54">
        <w:rPr>
          <w:rFonts w:ascii="Calibri" w:hAnsi="Calibri"/>
          <w:b/>
          <w:bCs/>
          <w:sz w:val="24"/>
          <w:szCs w:val="24"/>
          <w:lang w:eastAsia="en-GB"/>
        </w:rPr>
        <w:t>Exclusive separation (XOR)</w:t>
      </w:r>
    </w:p>
    <w:p w14:paraId="2227E5FA" w14:textId="746A81D0" w:rsidR="00BA68D6" w:rsidRPr="00BA68D6" w:rsidRDefault="00211AE8">
      <w:pPr>
        <w:shd w:val="clear" w:color="auto" w:fill="FFFFFF"/>
        <w:spacing w:after="0"/>
        <w:rPr>
          <w:sz w:val="24"/>
          <w:szCs w:val="24"/>
          <w:lang w:val="cy-GB" w:eastAsia="en-GB"/>
        </w:rPr>
      </w:pPr>
      <w:r w:rsidRPr="00BA68D6">
        <w:rPr>
          <w:sz w:val="24"/>
          <w:szCs w:val="24"/>
          <w:lang w:eastAsia="en-GB"/>
        </w:rPr>
        <w:t>Sometimes we want to see if only one thing or the other is true</w:t>
      </w:r>
      <w:r w:rsidR="00D10798">
        <w:rPr>
          <w:sz w:val="24"/>
          <w:szCs w:val="24"/>
          <w:lang w:eastAsia="en-GB"/>
        </w:rPr>
        <w:t xml:space="preserve">. </w:t>
      </w:r>
      <w:r w:rsidRPr="00BA68D6">
        <w:rPr>
          <w:sz w:val="24"/>
          <w:szCs w:val="24"/>
          <w:lang w:eastAsia="en-GB"/>
        </w:rPr>
        <w:t>The truth table below shows two propositions connected by an exclusive separation.</w:t>
      </w:r>
    </w:p>
    <w:p w14:paraId="6FAE7E36" w14:textId="77777777" w:rsidR="00BA68D6" w:rsidRPr="00BA68D6" w:rsidRDefault="00BA68D6">
      <w:pPr>
        <w:shd w:val="clear" w:color="auto" w:fill="FFFFFF"/>
        <w:spacing w:after="0"/>
        <w:rPr>
          <w:sz w:val="24"/>
          <w:szCs w:val="24"/>
          <w:lang w:val="cy-GB" w:eastAsia="en-GB"/>
        </w:rPr>
      </w:pPr>
    </w:p>
    <w:tbl>
      <w:tblPr>
        <w:tblStyle w:val="TableGrid1"/>
        <w:tblW w:w="0" w:type="auto"/>
        <w:tblLook w:val="04A0" w:firstRow="1" w:lastRow="0" w:firstColumn="1" w:lastColumn="0" w:noHBand="0" w:noVBand="1"/>
      </w:tblPr>
      <w:tblGrid>
        <w:gridCol w:w="534"/>
        <w:gridCol w:w="567"/>
        <w:gridCol w:w="1417"/>
      </w:tblGrid>
      <w:tr w:rsidR="004B2D02" w14:paraId="34B075B3" w14:textId="77777777" w:rsidTr="00B42D54">
        <w:tc>
          <w:tcPr>
            <w:tcW w:w="534" w:type="dxa"/>
            <w:shd w:val="clear" w:color="auto" w:fill="auto"/>
          </w:tcPr>
          <w:p w14:paraId="142CC805" w14:textId="3388B135" w:rsidR="00BA68D6" w:rsidRPr="00BA68D6" w:rsidRDefault="00211AE8" w:rsidP="00993239">
            <w:pPr>
              <w:shd w:val="clear" w:color="auto" w:fill="FFFFFF"/>
              <w:spacing w:after="0"/>
              <w:jc w:val="center"/>
              <w:rPr>
                <w:rFonts w:asciiTheme="minorHAnsi" w:hAnsiTheme="minorHAnsi"/>
                <w:sz w:val="24"/>
                <w:szCs w:val="24"/>
                <w:lang w:val="cy-GB" w:eastAsia="en-GB"/>
              </w:rPr>
            </w:pPr>
            <w:r>
              <w:rPr>
                <w:sz w:val="24"/>
                <w:szCs w:val="24"/>
                <w:lang w:eastAsia="en-GB"/>
              </w:rPr>
              <w:t>A</w:t>
            </w:r>
          </w:p>
        </w:tc>
        <w:tc>
          <w:tcPr>
            <w:tcW w:w="567" w:type="dxa"/>
            <w:shd w:val="clear" w:color="auto" w:fill="auto"/>
          </w:tcPr>
          <w:p w14:paraId="15021899" w14:textId="1E02FD45" w:rsidR="00BA68D6" w:rsidRPr="00BA68D6" w:rsidRDefault="00211AE8" w:rsidP="00993239">
            <w:pPr>
              <w:shd w:val="clear" w:color="auto" w:fill="FFFFFF"/>
              <w:spacing w:after="0"/>
              <w:jc w:val="center"/>
              <w:rPr>
                <w:rFonts w:asciiTheme="minorHAnsi" w:hAnsiTheme="minorHAnsi"/>
                <w:sz w:val="24"/>
                <w:szCs w:val="24"/>
                <w:lang w:val="cy-GB" w:eastAsia="en-GB"/>
              </w:rPr>
            </w:pPr>
            <w:r>
              <w:rPr>
                <w:sz w:val="24"/>
                <w:szCs w:val="24"/>
                <w:lang w:eastAsia="en-GB"/>
              </w:rPr>
              <w:t>B</w:t>
            </w:r>
          </w:p>
        </w:tc>
        <w:tc>
          <w:tcPr>
            <w:tcW w:w="1417" w:type="dxa"/>
            <w:shd w:val="clear" w:color="auto" w:fill="auto"/>
          </w:tcPr>
          <w:p w14:paraId="0C766294" w14:textId="6A7C1ADC" w:rsidR="00BA68D6" w:rsidRPr="00BA68D6" w:rsidRDefault="00211AE8" w:rsidP="00993239">
            <w:pPr>
              <w:shd w:val="clear" w:color="auto" w:fill="FFFFFF"/>
              <w:spacing w:after="0"/>
              <w:jc w:val="center"/>
              <w:rPr>
                <w:rFonts w:asciiTheme="minorHAnsi" w:hAnsiTheme="minorHAnsi"/>
                <w:sz w:val="24"/>
                <w:szCs w:val="24"/>
                <w:lang w:val="cy-GB" w:eastAsia="en-GB"/>
              </w:rPr>
            </w:pPr>
            <w:r>
              <w:rPr>
                <w:sz w:val="24"/>
                <w:szCs w:val="24"/>
                <w:lang w:eastAsia="en-GB"/>
              </w:rPr>
              <w:t>A XOR B</w:t>
            </w:r>
          </w:p>
        </w:tc>
      </w:tr>
      <w:tr w:rsidR="004B2D02" w14:paraId="12437CE2" w14:textId="77777777" w:rsidTr="00B42D54">
        <w:tc>
          <w:tcPr>
            <w:tcW w:w="534" w:type="dxa"/>
          </w:tcPr>
          <w:p w14:paraId="70A014C3" w14:textId="12E760C2" w:rsidR="00BA68D6" w:rsidRPr="00BA68D6" w:rsidRDefault="00993239" w:rsidP="00993239">
            <w:pPr>
              <w:shd w:val="clear" w:color="auto" w:fill="FFFFFF"/>
              <w:spacing w:after="0"/>
              <w:jc w:val="center"/>
              <w:rPr>
                <w:rFonts w:asciiTheme="minorHAnsi" w:hAnsiTheme="minorHAnsi"/>
                <w:sz w:val="24"/>
                <w:szCs w:val="24"/>
                <w:lang w:val="cy-GB" w:eastAsia="en-GB"/>
              </w:rPr>
            </w:pPr>
            <w:r>
              <w:rPr>
                <w:sz w:val="24"/>
                <w:szCs w:val="24"/>
                <w:lang w:val="cy-GB" w:eastAsia="en-GB"/>
              </w:rPr>
              <w:t>1</w:t>
            </w:r>
          </w:p>
        </w:tc>
        <w:tc>
          <w:tcPr>
            <w:tcW w:w="567" w:type="dxa"/>
          </w:tcPr>
          <w:p w14:paraId="48497AA5" w14:textId="7E0EEF9E" w:rsidR="00BA68D6" w:rsidRPr="00BA68D6" w:rsidRDefault="00993239" w:rsidP="00993239">
            <w:pPr>
              <w:shd w:val="clear" w:color="auto" w:fill="FFFFFF"/>
              <w:spacing w:after="0"/>
              <w:jc w:val="center"/>
              <w:rPr>
                <w:rFonts w:asciiTheme="minorHAnsi" w:hAnsiTheme="minorHAnsi"/>
                <w:sz w:val="24"/>
                <w:szCs w:val="24"/>
                <w:lang w:val="cy-GB" w:eastAsia="en-GB"/>
              </w:rPr>
            </w:pPr>
            <w:r>
              <w:rPr>
                <w:sz w:val="24"/>
                <w:szCs w:val="24"/>
                <w:lang w:val="cy-GB" w:eastAsia="en-GB"/>
              </w:rPr>
              <w:t>1</w:t>
            </w:r>
          </w:p>
        </w:tc>
        <w:tc>
          <w:tcPr>
            <w:tcW w:w="1417" w:type="dxa"/>
          </w:tcPr>
          <w:p w14:paraId="45F2E4E2" w14:textId="7C57C3AB" w:rsidR="00BA68D6" w:rsidRPr="00BA68D6" w:rsidRDefault="00993239" w:rsidP="00993239">
            <w:pPr>
              <w:shd w:val="clear" w:color="auto" w:fill="FFFFFF"/>
              <w:spacing w:after="0"/>
              <w:jc w:val="center"/>
              <w:rPr>
                <w:rFonts w:asciiTheme="minorHAnsi" w:hAnsiTheme="minorHAnsi"/>
                <w:sz w:val="24"/>
                <w:szCs w:val="24"/>
                <w:lang w:val="cy-GB" w:eastAsia="en-GB"/>
              </w:rPr>
            </w:pPr>
            <w:r>
              <w:rPr>
                <w:sz w:val="24"/>
                <w:szCs w:val="24"/>
                <w:lang w:val="cy-GB" w:eastAsia="en-GB"/>
              </w:rPr>
              <w:t>0</w:t>
            </w:r>
          </w:p>
        </w:tc>
      </w:tr>
      <w:tr w:rsidR="004B2D02" w14:paraId="111E6C49" w14:textId="77777777" w:rsidTr="00B42D54">
        <w:tc>
          <w:tcPr>
            <w:tcW w:w="534" w:type="dxa"/>
          </w:tcPr>
          <w:p w14:paraId="421AA838" w14:textId="75EFB5C4" w:rsidR="00BA68D6" w:rsidRPr="00BA68D6" w:rsidRDefault="00993239" w:rsidP="00993239">
            <w:pPr>
              <w:shd w:val="clear" w:color="auto" w:fill="FFFFFF"/>
              <w:spacing w:after="0"/>
              <w:jc w:val="center"/>
              <w:rPr>
                <w:rFonts w:asciiTheme="minorHAnsi" w:hAnsiTheme="minorHAnsi"/>
                <w:sz w:val="24"/>
                <w:szCs w:val="24"/>
                <w:lang w:val="cy-GB" w:eastAsia="en-GB"/>
              </w:rPr>
            </w:pPr>
            <w:r>
              <w:rPr>
                <w:sz w:val="24"/>
                <w:szCs w:val="24"/>
                <w:lang w:val="cy-GB" w:eastAsia="en-GB"/>
              </w:rPr>
              <w:t>1</w:t>
            </w:r>
          </w:p>
        </w:tc>
        <w:tc>
          <w:tcPr>
            <w:tcW w:w="567" w:type="dxa"/>
          </w:tcPr>
          <w:p w14:paraId="13B43614" w14:textId="3968903E" w:rsidR="00BA68D6" w:rsidRPr="00BA68D6" w:rsidRDefault="00993239" w:rsidP="00993239">
            <w:pPr>
              <w:shd w:val="clear" w:color="auto" w:fill="FFFFFF"/>
              <w:spacing w:after="0"/>
              <w:jc w:val="center"/>
              <w:rPr>
                <w:rFonts w:asciiTheme="minorHAnsi" w:hAnsiTheme="minorHAnsi"/>
                <w:sz w:val="24"/>
                <w:szCs w:val="24"/>
                <w:lang w:val="cy-GB" w:eastAsia="en-GB"/>
              </w:rPr>
            </w:pPr>
            <w:r>
              <w:rPr>
                <w:sz w:val="24"/>
                <w:szCs w:val="24"/>
                <w:lang w:val="cy-GB" w:eastAsia="en-GB"/>
              </w:rPr>
              <w:t>0</w:t>
            </w:r>
          </w:p>
        </w:tc>
        <w:tc>
          <w:tcPr>
            <w:tcW w:w="1417" w:type="dxa"/>
          </w:tcPr>
          <w:p w14:paraId="038B468E" w14:textId="196AC363" w:rsidR="00BA68D6" w:rsidRPr="00BA68D6" w:rsidRDefault="00993239" w:rsidP="00993239">
            <w:pPr>
              <w:shd w:val="clear" w:color="auto" w:fill="FFFFFF"/>
              <w:spacing w:after="0"/>
              <w:jc w:val="center"/>
              <w:rPr>
                <w:rFonts w:asciiTheme="minorHAnsi" w:hAnsiTheme="minorHAnsi"/>
                <w:sz w:val="24"/>
                <w:szCs w:val="24"/>
                <w:lang w:val="cy-GB" w:eastAsia="en-GB"/>
              </w:rPr>
            </w:pPr>
            <w:r>
              <w:rPr>
                <w:sz w:val="24"/>
                <w:szCs w:val="24"/>
                <w:lang w:val="cy-GB" w:eastAsia="en-GB"/>
              </w:rPr>
              <w:t>1</w:t>
            </w:r>
          </w:p>
        </w:tc>
      </w:tr>
      <w:tr w:rsidR="004B2D02" w14:paraId="1D71B1B4" w14:textId="77777777" w:rsidTr="00B42D54">
        <w:tc>
          <w:tcPr>
            <w:tcW w:w="534" w:type="dxa"/>
          </w:tcPr>
          <w:p w14:paraId="572CF6EC" w14:textId="609C25A9" w:rsidR="00BA68D6" w:rsidRPr="00BA68D6" w:rsidRDefault="00993239" w:rsidP="00993239">
            <w:pPr>
              <w:shd w:val="clear" w:color="auto" w:fill="FFFFFF"/>
              <w:spacing w:after="0"/>
              <w:jc w:val="center"/>
              <w:rPr>
                <w:rFonts w:asciiTheme="minorHAnsi" w:hAnsiTheme="minorHAnsi"/>
                <w:sz w:val="24"/>
                <w:szCs w:val="24"/>
                <w:lang w:val="cy-GB" w:eastAsia="en-GB"/>
              </w:rPr>
            </w:pPr>
            <w:r>
              <w:rPr>
                <w:sz w:val="24"/>
                <w:szCs w:val="24"/>
                <w:lang w:val="cy-GB" w:eastAsia="en-GB"/>
              </w:rPr>
              <w:t>0</w:t>
            </w:r>
          </w:p>
        </w:tc>
        <w:tc>
          <w:tcPr>
            <w:tcW w:w="567" w:type="dxa"/>
          </w:tcPr>
          <w:p w14:paraId="7309A3BB" w14:textId="713481F6" w:rsidR="00BA68D6" w:rsidRPr="00BA68D6" w:rsidRDefault="00993239" w:rsidP="00993239">
            <w:pPr>
              <w:shd w:val="clear" w:color="auto" w:fill="FFFFFF"/>
              <w:spacing w:after="0"/>
              <w:jc w:val="center"/>
              <w:rPr>
                <w:rFonts w:asciiTheme="minorHAnsi" w:hAnsiTheme="minorHAnsi"/>
                <w:sz w:val="24"/>
                <w:szCs w:val="24"/>
                <w:lang w:val="cy-GB" w:eastAsia="en-GB"/>
              </w:rPr>
            </w:pPr>
            <w:r>
              <w:rPr>
                <w:sz w:val="24"/>
                <w:szCs w:val="24"/>
                <w:lang w:val="cy-GB" w:eastAsia="en-GB"/>
              </w:rPr>
              <w:t>1</w:t>
            </w:r>
          </w:p>
        </w:tc>
        <w:tc>
          <w:tcPr>
            <w:tcW w:w="1417" w:type="dxa"/>
          </w:tcPr>
          <w:p w14:paraId="53DB41A1" w14:textId="4FB72FC8" w:rsidR="00BA68D6" w:rsidRPr="00BA68D6" w:rsidRDefault="00993239" w:rsidP="00993239">
            <w:pPr>
              <w:shd w:val="clear" w:color="auto" w:fill="FFFFFF"/>
              <w:spacing w:after="0"/>
              <w:jc w:val="center"/>
              <w:rPr>
                <w:rFonts w:asciiTheme="minorHAnsi" w:hAnsiTheme="minorHAnsi"/>
                <w:sz w:val="24"/>
                <w:szCs w:val="24"/>
                <w:lang w:val="cy-GB" w:eastAsia="en-GB"/>
              </w:rPr>
            </w:pPr>
            <w:r>
              <w:rPr>
                <w:sz w:val="24"/>
                <w:szCs w:val="24"/>
                <w:lang w:val="cy-GB" w:eastAsia="en-GB"/>
              </w:rPr>
              <w:t>1</w:t>
            </w:r>
          </w:p>
        </w:tc>
      </w:tr>
      <w:tr w:rsidR="004B2D02" w14:paraId="6F9BC829" w14:textId="77777777" w:rsidTr="00B42D54">
        <w:tc>
          <w:tcPr>
            <w:tcW w:w="534" w:type="dxa"/>
          </w:tcPr>
          <w:p w14:paraId="2DBB15AB" w14:textId="63CDA474" w:rsidR="00BA68D6" w:rsidRPr="00BA68D6" w:rsidRDefault="00993239" w:rsidP="00993239">
            <w:pPr>
              <w:shd w:val="clear" w:color="auto" w:fill="FFFFFF"/>
              <w:spacing w:after="0"/>
              <w:jc w:val="center"/>
              <w:rPr>
                <w:rFonts w:asciiTheme="minorHAnsi" w:hAnsiTheme="minorHAnsi"/>
                <w:sz w:val="24"/>
                <w:szCs w:val="24"/>
                <w:lang w:val="cy-GB" w:eastAsia="en-GB"/>
              </w:rPr>
            </w:pPr>
            <w:r>
              <w:rPr>
                <w:sz w:val="24"/>
                <w:szCs w:val="24"/>
                <w:lang w:val="cy-GB" w:eastAsia="en-GB"/>
              </w:rPr>
              <w:t>0</w:t>
            </w:r>
          </w:p>
        </w:tc>
        <w:tc>
          <w:tcPr>
            <w:tcW w:w="567" w:type="dxa"/>
          </w:tcPr>
          <w:p w14:paraId="7D3AFB56" w14:textId="48087ED6" w:rsidR="00BA68D6" w:rsidRPr="00BA68D6" w:rsidRDefault="00993239" w:rsidP="00993239">
            <w:pPr>
              <w:shd w:val="clear" w:color="auto" w:fill="FFFFFF"/>
              <w:spacing w:after="0"/>
              <w:jc w:val="center"/>
              <w:rPr>
                <w:rFonts w:asciiTheme="minorHAnsi" w:hAnsiTheme="minorHAnsi"/>
                <w:sz w:val="24"/>
                <w:szCs w:val="24"/>
                <w:lang w:val="cy-GB" w:eastAsia="en-GB"/>
              </w:rPr>
            </w:pPr>
            <w:r>
              <w:rPr>
                <w:sz w:val="24"/>
                <w:szCs w:val="24"/>
                <w:lang w:val="cy-GB" w:eastAsia="en-GB"/>
              </w:rPr>
              <w:t>0</w:t>
            </w:r>
          </w:p>
        </w:tc>
        <w:tc>
          <w:tcPr>
            <w:tcW w:w="1417" w:type="dxa"/>
          </w:tcPr>
          <w:p w14:paraId="5AC9179D" w14:textId="39E5705F" w:rsidR="00BA68D6" w:rsidRPr="00BA68D6" w:rsidRDefault="00993239" w:rsidP="00993239">
            <w:pPr>
              <w:shd w:val="clear" w:color="auto" w:fill="FFFFFF"/>
              <w:spacing w:after="0"/>
              <w:jc w:val="center"/>
              <w:rPr>
                <w:rFonts w:asciiTheme="minorHAnsi" w:hAnsiTheme="minorHAnsi"/>
                <w:sz w:val="24"/>
                <w:szCs w:val="24"/>
                <w:lang w:val="cy-GB" w:eastAsia="en-GB"/>
              </w:rPr>
            </w:pPr>
            <w:r>
              <w:rPr>
                <w:sz w:val="24"/>
                <w:szCs w:val="24"/>
                <w:lang w:val="cy-GB" w:eastAsia="en-GB"/>
              </w:rPr>
              <w:t>0</w:t>
            </w:r>
          </w:p>
        </w:tc>
      </w:tr>
    </w:tbl>
    <w:p w14:paraId="465ABCD6" w14:textId="77777777" w:rsidR="00BA68D6" w:rsidRPr="00BA68D6" w:rsidRDefault="00BA68D6">
      <w:pPr>
        <w:shd w:val="clear" w:color="auto" w:fill="FFFFFF"/>
        <w:spacing w:after="0"/>
        <w:rPr>
          <w:sz w:val="24"/>
          <w:szCs w:val="24"/>
          <w:lang w:val="cy-GB" w:eastAsia="en-GB"/>
        </w:rPr>
      </w:pPr>
    </w:p>
    <w:p w14:paraId="258807F9" w14:textId="22E6F44F" w:rsidR="00BA68D6" w:rsidRPr="00BA68D6" w:rsidRDefault="00211AE8">
      <w:pPr>
        <w:shd w:val="clear" w:color="auto" w:fill="FFFFFF"/>
        <w:spacing w:after="0"/>
        <w:rPr>
          <w:sz w:val="24"/>
          <w:szCs w:val="24"/>
          <w:lang w:val="cy-GB" w:eastAsia="en-GB"/>
        </w:rPr>
      </w:pPr>
      <w:r w:rsidRPr="00BA68D6">
        <w:rPr>
          <w:sz w:val="24"/>
          <w:szCs w:val="24"/>
          <w:lang w:eastAsia="en-GB"/>
        </w:rPr>
        <w:t xml:space="preserve">Exclusive separation is represented by the symbol </w:t>
      </w:r>
      <w:r w:rsidRPr="00BA68D6">
        <w:rPr>
          <w:rFonts w:ascii="Cambria Math" w:hAnsi="Cambria Math" w:cs="Cambria Math"/>
          <w:sz w:val="24"/>
          <w:szCs w:val="24"/>
          <w:lang w:eastAsia="en-GB"/>
        </w:rPr>
        <w:t>⊕</w:t>
      </w:r>
      <w:r w:rsidRPr="00BA68D6">
        <w:rPr>
          <w:sz w:val="24"/>
          <w:szCs w:val="24"/>
          <w:lang w:eastAsia="en-GB"/>
        </w:rPr>
        <w:t xml:space="preserve"> and to represent the exclusive separation of two propositions we write:</w:t>
      </w:r>
      <w:r w:rsidR="00BB1F80">
        <w:rPr>
          <w:sz w:val="24"/>
          <w:szCs w:val="24"/>
          <w:lang w:val="cy-GB" w:eastAsia="en-GB"/>
        </w:rPr>
        <w:t xml:space="preserve">     </w:t>
      </w:r>
      <w:r>
        <w:rPr>
          <w:sz w:val="24"/>
          <w:szCs w:val="24"/>
          <w:lang w:eastAsia="en-GB"/>
        </w:rPr>
        <w:t xml:space="preserve">A </w:t>
      </w:r>
      <w:r w:rsidRPr="00BA68D6">
        <w:rPr>
          <w:rFonts w:ascii="Cambria Math" w:hAnsi="Cambria Math" w:cs="Cambria Math"/>
          <w:sz w:val="24"/>
          <w:szCs w:val="24"/>
          <w:lang w:eastAsia="en-GB"/>
        </w:rPr>
        <w:t>⊕</w:t>
      </w:r>
      <w:r>
        <w:rPr>
          <w:sz w:val="24"/>
          <w:szCs w:val="24"/>
          <w:lang w:eastAsia="en-GB"/>
        </w:rPr>
        <w:t xml:space="preserve"> B</w:t>
      </w:r>
    </w:p>
    <w:p w14:paraId="5E1BCE09" w14:textId="77777777" w:rsidR="00B42D54" w:rsidRDefault="00B42D54">
      <w:pPr>
        <w:shd w:val="clear" w:color="auto" w:fill="FFFFFF"/>
        <w:spacing w:after="0"/>
        <w:rPr>
          <w:sz w:val="24"/>
          <w:szCs w:val="24"/>
          <w:lang w:val="cy-GB" w:eastAsia="en-GB"/>
        </w:rPr>
      </w:pPr>
    </w:p>
    <w:p w14:paraId="08DCE072" w14:textId="77777777" w:rsidR="00BA68D6" w:rsidRPr="00BA68D6" w:rsidRDefault="00BA68D6">
      <w:pPr>
        <w:shd w:val="clear" w:color="auto" w:fill="FFFFFF"/>
        <w:spacing w:after="0"/>
        <w:rPr>
          <w:sz w:val="24"/>
          <w:szCs w:val="24"/>
          <w:lang w:val="cy-GB" w:eastAsia="en-GB"/>
        </w:rPr>
      </w:pPr>
    </w:p>
    <w:p w14:paraId="1C9B2931" w14:textId="77777777" w:rsidR="00654D07" w:rsidRDefault="00211AE8">
      <w:pPr>
        <w:spacing w:after="160" w:line="259" w:lineRule="auto"/>
        <w:rPr>
          <w:sz w:val="24"/>
          <w:szCs w:val="24"/>
          <w:lang w:val="cy-GB" w:eastAsia="en-GB"/>
        </w:rPr>
      </w:pPr>
      <w:r>
        <w:rPr>
          <w:sz w:val="24"/>
          <w:szCs w:val="24"/>
          <w:lang w:eastAsia="en-GB"/>
        </w:rPr>
        <w:br w:type="page"/>
      </w:r>
    </w:p>
    <w:p w14:paraId="078803FD" w14:textId="77777777" w:rsidR="00BA68D6" w:rsidRPr="00654D07" w:rsidRDefault="00211AE8">
      <w:pPr>
        <w:shd w:val="clear" w:color="auto" w:fill="FFFFFF"/>
        <w:spacing w:after="0"/>
        <w:rPr>
          <w:b/>
          <w:sz w:val="28"/>
          <w:szCs w:val="24"/>
          <w:lang w:val="cy-GB" w:eastAsia="en-GB"/>
        </w:rPr>
      </w:pPr>
      <w:r w:rsidRPr="00654D07">
        <w:rPr>
          <w:rFonts w:ascii="Calibri" w:hAnsi="Calibri"/>
          <w:b/>
          <w:bCs/>
          <w:sz w:val="28"/>
          <w:szCs w:val="24"/>
          <w:lang w:eastAsia="en-GB"/>
        </w:rPr>
        <w:lastRenderedPageBreak/>
        <w:t>Introduction to Boolean Algebra</w:t>
      </w:r>
    </w:p>
    <w:p w14:paraId="080DA375" w14:textId="77777777" w:rsidR="00654D07" w:rsidRDefault="00654D07" w:rsidP="00BA68D6">
      <w:pPr>
        <w:shd w:val="clear" w:color="auto" w:fill="FFFFFF"/>
        <w:spacing w:after="0"/>
        <w:rPr>
          <w:sz w:val="24"/>
          <w:szCs w:val="24"/>
          <w:lang w:val="cy-GB" w:eastAsia="en-GB"/>
        </w:rPr>
      </w:pPr>
    </w:p>
    <w:p w14:paraId="0E4468DE" w14:textId="340936DC" w:rsidR="00BA68D6" w:rsidRPr="00BA68D6" w:rsidRDefault="00211AE8">
      <w:pPr>
        <w:shd w:val="clear" w:color="auto" w:fill="FFFFFF"/>
        <w:spacing w:after="0"/>
        <w:rPr>
          <w:sz w:val="24"/>
          <w:szCs w:val="24"/>
          <w:lang w:val="cy-GB" w:eastAsia="en-GB"/>
        </w:rPr>
      </w:pPr>
      <w:r w:rsidRPr="00BA68D6">
        <w:rPr>
          <w:sz w:val="24"/>
          <w:szCs w:val="24"/>
          <w:lang w:eastAsia="en-GB"/>
        </w:rPr>
        <w:t>Here:</w:t>
      </w:r>
    </w:p>
    <w:p w14:paraId="7177CA50" w14:textId="77777777" w:rsidR="00BA68D6" w:rsidRPr="00BA68D6" w:rsidRDefault="00211AE8">
      <w:pPr>
        <w:shd w:val="clear" w:color="auto" w:fill="FFFFFF"/>
        <w:spacing w:after="0"/>
        <w:rPr>
          <w:sz w:val="24"/>
          <w:szCs w:val="24"/>
          <w:lang w:val="cy-GB" w:eastAsia="en-GB"/>
        </w:rPr>
      </w:pPr>
      <w:r w:rsidRPr="00BA68D6">
        <w:rPr>
          <w:sz w:val="24"/>
          <w:szCs w:val="24"/>
          <w:lang w:eastAsia="en-GB"/>
        </w:rPr>
        <w:t>True will be represented by 1.</w:t>
      </w:r>
    </w:p>
    <w:p w14:paraId="1B994BB6" w14:textId="77777777" w:rsidR="00BA68D6" w:rsidRPr="00BA68D6" w:rsidRDefault="00211AE8">
      <w:pPr>
        <w:shd w:val="clear" w:color="auto" w:fill="FFFFFF"/>
        <w:spacing w:after="0"/>
        <w:rPr>
          <w:sz w:val="24"/>
          <w:szCs w:val="24"/>
          <w:lang w:val="cy-GB" w:eastAsia="en-GB"/>
        </w:rPr>
      </w:pPr>
      <w:r w:rsidRPr="00BA68D6">
        <w:rPr>
          <w:sz w:val="24"/>
          <w:szCs w:val="24"/>
          <w:lang w:eastAsia="en-GB"/>
        </w:rPr>
        <w:t>False will be represented by 0.</w:t>
      </w:r>
    </w:p>
    <w:p w14:paraId="62FA4747" w14:textId="77777777" w:rsidR="00654D07" w:rsidRDefault="00654D07" w:rsidP="00BA68D6">
      <w:pPr>
        <w:shd w:val="clear" w:color="auto" w:fill="FFFFFF"/>
        <w:spacing w:after="0"/>
        <w:rPr>
          <w:sz w:val="24"/>
          <w:szCs w:val="24"/>
          <w:lang w:val="cy-GB" w:eastAsia="en-GB"/>
        </w:rPr>
      </w:pPr>
    </w:p>
    <w:p w14:paraId="368D578B" w14:textId="37325A70" w:rsidR="00BA68D6" w:rsidRPr="00BA68D6" w:rsidRDefault="00211AE8">
      <w:pPr>
        <w:shd w:val="clear" w:color="auto" w:fill="FFFFFF"/>
        <w:spacing w:after="0"/>
        <w:rPr>
          <w:sz w:val="24"/>
          <w:szCs w:val="24"/>
          <w:lang w:val="cy-GB" w:eastAsia="en-GB"/>
        </w:rPr>
      </w:pPr>
      <w:r>
        <w:rPr>
          <w:sz w:val="24"/>
          <w:szCs w:val="24"/>
          <w:lang w:eastAsia="en-GB"/>
        </w:rPr>
        <w:t>A variable will ususally be represented by a single letter.</w:t>
      </w:r>
    </w:p>
    <w:p w14:paraId="676446C9" w14:textId="77777777" w:rsidR="00654D07" w:rsidRDefault="00654D07" w:rsidP="00BA68D6">
      <w:pPr>
        <w:shd w:val="clear" w:color="auto" w:fill="FFFFFF"/>
        <w:spacing w:after="0"/>
        <w:rPr>
          <w:sz w:val="24"/>
          <w:szCs w:val="24"/>
          <w:lang w:val="cy-GB" w:eastAsia="en-GB"/>
        </w:rPr>
      </w:pPr>
    </w:p>
    <w:p w14:paraId="0CFC7E51" w14:textId="77BAD277" w:rsidR="00654D07" w:rsidRDefault="00211AE8" w:rsidP="00BA68D6">
      <w:pPr>
        <w:shd w:val="clear" w:color="auto" w:fill="FFFFFF"/>
        <w:spacing w:after="0"/>
        <w:rPr>
          <w:sz w:val="24"/>
          <w:szCs w:val="24"/>
          <w:lang w:val="cy-GB" w:eastAsia="en-GB"/>
        </w:rPr>
      </w:pPr>
      <w:r w:rsidRPr="00BA68D6">
        <w:rPr>
          <w:sz w:val="24"/>
          <w:szCs w:val="24"/>
          <w:lang w:eastAsia="en-GB"/>
        </w:rPr>
        <w:t>The logic</w:t>
      </w:r>
      <w:r w:rsidR="00D22127">
        <w:rPr>
          <w:sz w:val="24"/>
          <w:szCs w:val="24"/>
          <w:lang w:eastAsia="en-GB"/>
        </w:rPr>
        <w:t>al</w:t>
      </w:r>
      <w:r w:rsidRPr="00BA68D6">
        <w:rPr>
          <w:sz w:val="24"/>
          <w:szCs w:val="24"/>
          <w:lang w:eastAsia="en-GB"/>
        </w:rPr>
        <w:t xml:space="preserve"> operator OR is represented by the character '+'. </w:t>
      </w:r>
    </w:p>
    <w:p w14:paraId="4D868F1D" w14:textId="5FC8765C" w:rsidR="00BA68D6" w:rsidRPr="00BA68D6" w:rsidRDefault="00211AE8">
      <w:pPr>
        <w:shd w:val="clear" w:color="auto" w:fill="FFFFFF"/>
        <w:spacing w:after="0"/>
        <w:rPr>
          <w:sz w:val="24"/>
          <w:szCs w:val="24"/>
          <w:lang w:val="cy-GB" w:eastAsia="en-GB"/>
        </w:rPr>
      </w:pPr>
      <w:r w:rsidRPr="00BA68D6">
        <w:rPr>
          <w:sz w:val="24"/>
          <w:szCs w:val="24"/>
          <w:lang w:eastAsia="en-GB"/>
        </w:rPr>
        <w:t>For example, A</w:t>
      </w:r>
      <w:r w:rsidR="00993239">
        <w:rPr>
          <w:sz w:val="24"/>
          <w:szCs w:val="24"/>
          <w:lang w:eastAsia="en-GB"/>
        </w:rPr>
        <w:t xml:space="preserve"> </w:t>
      </w:r>
      <w:r w:rsidRPr="00BA68D6">
        <w:rPr>
          <w:sz w:val="24"/>
          <w:szCs w:val="24"/>
          <w:lang w:eastAsia="en-GB"/>
        </w:rPr>
        <w:t>+</w:t>
      </w:r>
      <w:r w:rsidR="00993239">
        <w:rPr>
          <w:sz w:val="24"/>
          <w:szCs w:val="24"/>
          <w:lang w:eastAsia="en-GB"/>
        </w:rPr>
        <w:t xml:space="preserve"> </w:t>
      </w:r>
      <w:r w:rsidRPr="00BA68D6">
        <w:rPr>
          <w:sz w:val="24"/>
          <w:szCs w:val="24"/>
          <w:lang w:eastAsia="en-GB"/>
        </w:rPr>
        <w:t>B means A OR B.</w:t>
      </w:r>
    </w:p>
    <w:p w14:paraId="3E2D3363" w14:textId="77777777" w:rsidR="00654D07" w:rsidRDefault="00654D07" w:rsidP="00BA68D6">
      <w:pPr>
        <w:shd w:val="clear" w:color="auto" w:fill="FFFFFF"/>
        <w:spacing w:after="0"/>
        <w:rPr>
          <w:sz w:val="24"/>
          <w:szCs w:val="24"/>
          <w:lang w:val="cy-GB" w:eastAsia="en-GB"/>
        </w:rPr>
      </w:pPr>
    </w:p>
    <w:p w14:paraId="67192D5C" w14:textId="25D5B501" w:rsidR="00654D07" w:rsidRDefault="00211AE8" w:rsidP="00BA68D6">
      <w:pPr>
        <w:shd w:val="clear" w:color="auto" w:fill="FFFFFF"/>
        <w:spacing w:after="0"/>
        <w:rPr>
          <w:sz w:val="24"/>
          <w:szCs w:val="24"/>
          <w:lang w:val="cy-GB" w:eastAsia="en-GB"/>
        </w:rPr>
      </w:pPr>
      <w:r w:rsidRPr="00BA68D6">
        <w:rPr>
          <w:sz w:val="24"/>
          <w:szCs w:val="24"/>
          <w:lang w:eastAsia="en-GB"/>
        </w:rPr>
        <w:t>The logic</w:t>
      </w:r>
      <w:r w:rsidR="00D22127">
        <w:rPr>
          <w:sz w:val="24"/>
          <w:szCs w:val="24"/>
          <w:lang w:eastAsia="en-GB"/>
        </w:rPr>
        <w:t>al</w:t>
      </w:r>
      <w:r w:rsidRPr="00BA68D6">
        <w:rPr>
          <w:sz w:val="24"/>
          <w:szCs w:val="24"/>
          <w:lang w:eastAsia="en-GB"/>
        </w:rPr>
        <w:t xml:space="preserve"> operator AND is represented by the character ' . '. </w:t>
      </w:r>
    </w:p>
    <w:p w14:paraId="4BEE1ECD" w14:textId="77777777" w:rsidR="00BA68D6" w:rsidRDefault="00211AE8" w:rsidP="00BA68D6">
      <w:pPr>
        <w:shd w:val="clear" w:color="auto" w:fill="FFFFFF"/>
        <w:spacing w:after="0"/>
        <w:rPr>
          <w:sz w:val="24"/>
          <w:szCs w:val="24"/>
          <w:lang w:val="cy-GB" w:eastAsia="en-GB"/>
        </w:rPr>
      </w:pPr>
      <w:r w:rsidRPr="00BA68D6">
        <w:rPr>
          <w:sz w:val="24"/>
          <w:szCs w:val="24"/>
          <w:lang w:eastAsia="en-GB"/>
        </w:rPr>
        <w:t>For example, A . B means A AND B.</w:t>
      </w:r>
    </w:p>
    <w:p w14:paraId="09208C65" w14:textId="77777777" w:rsidR="00654D07" w:rsidRPr="00BA68D6" w:rsidRDefault="00654D07">
      <w:pPr>
        <w:shd w:val="clear" w:color="auto" w:fill="FFFFFF"/>
        <w:spacing w:after="0"/>
        <w:rPr>
          <w:sz w:val="24"/>
          <w:szCs w:val="24"/>
          <w:lang w:val="cy-GB" w:eastAsia="en-GB"/>
        </w:rPr>
      </w:pPr>
    </w:p>
    <w:p w14:paraId="40B6C413" w14:textId="4F136861" w:rsidR="00BA68D6" w:rsidRPr="00BA68D6" w:rsidRDefault="00211AE8">
      <w:pPr>
        <w:shd w:val="clear" w:color="auto" w:fill="FFFFFF"/>
        <w:spacing w:after="0"/>
        <w:rPr>
          <w:sz w:val="24"/>
          <w:szCs w:val="24"/>
          <w:lang w:val="cy-GB" w:eastAsia="en-GB"/>
        </w:rPr>
      </w:pPr>
      <m:oMath>
        <m:r>
          <w:rPr>
            <w:rFonts w:ascii="Cambria Math" w:hAnsi="Cambria Math"/>
            <w:sz w:val="24"/>
            <w:szCs w:val="24"/>
            <w:lang w:val="cy-GB" w:eastAsia="en-GB"/>
          </w:rPr>
          <m:t>A.</m:t>
        </m:r>
        <m:acc>
          <m:accPr>
            <m:chr m:val="̅"/>
            <m:ctrlPr>
              <w:rPr>
                <w:rFonts w:ascii="Cambria Math" w:hAnsi="Cambria Math"/>
                <w:sz w:val="24"/>
                <w:szCs w:val="24"/>
                <w:lang w:val="cy-GB" w:eastAsia="en-GB"/>
              </w:rPr>
            </m:ctrlPr>
          </m:accPr>
          <m:e>
            <m:r>
              <w:rPr>
                <w:rFonts w:ascii="Cambria Math" w:hAnsi="Cambria Math"/>
                <w:sz w:val="24"/>
                <w:szCs w:val="24"/>
                <w:lang w:val="cy-GB" w:eastAsia="en-GB"/>
              </w:rPr>
              <m:t xml:space="preserve">B </m:t>
            </m:r>
          </m:e>
        </m:acc>
        <m:r>
          <m:rPr>
            <m:sty m:val="p"/>
          </m:rPr>
          <w:rPr>
            <w:rFonts w:ascii="Cambria Math" w:hAnsi="Cambria Math"/>
            <w:sz w:val="24"/>
            <w:szCs w:val="24"/>
            <w:lang w:val="cy-GB" w:eastAsia="en-GB"/>
          </w:rPr>
          <m:t xml:space="preserve">+ </m:t>
        </m:r>
        <m:acc>
          <m:accPr>
            <m:chr m:val="̅"/>
            <m:ctrlPr>
              <w:rPr>
                <w:rFonts w:ascii="Cambria Math" w:hAnsi="Cambria Math"/>
                <w:sz w:val="24"/>
                <w:szCs w:val="24"/>
                <w:lang w:val="cy-GB" w:eastAsia="en-GB"/>
              </w:rPr>
            </m:ctrlPr>
          </m:accPr>
          <m:e>
            <m:r>
              <w:rPr>
                <w:rFonts w:ascii="Cambria Math" w:hAnsi="Cambria Math"/>
                <w:sz w:val="24"/>
                <w:szCs w:val="24"/>
                <w:lang w:val="cy-GB" w:eastAsia="en-GB"/>
              </w:rPr>
              <m:t>A</m:t>
            </m:r>
          </m:e>
        </m:acc>
        <m:r>
          <m:rPr>
            <m:sty m:val="p"/>
          </m:rPr>
          <w:rPr>
            <w:rFonts w:ascii="Cambria Math" w:hAnsi="Cambria Math"/>
            <w:sz w:val="24"/>
            <w:szCs w:val="24"/>
            <w:lang w:val="cy-GB" w:eastAsia="en-GB"/>
          </w:rPr>
          <m:t>.</m:t>
        </m:r>
        <m:r>
          <w:rPr>
            <w:rFonts w:ascii="Cambria Math" w:hAnsi="Cambria Math"/>
            <w:sz w:val="24"/>
            <w:szCs w:val="24"/>
            <w:lang w:val="cy-GB" w:eastAsia="en-GB"/>
          </w:rPr>
          <m:t>B</m:t>
        </m:r>
      </m:oMath>
      <w:r w:rsidRPr="00BA68D6">
        <w:rPr>
          <w:sz w:val="24"/>
          <w:szCs w:val="24"/>
          <w:lang w:eastAsia="en-GB"/>
        </w:rPr>
        <w:t xml:space="preserve"> is an equation for A XOR B. The XOR operator can also be represented by the symbol </w:t>
      </w:r>
      <w:r w:rsidRPr="00BA68D6">
        <w:rPr>
          <w:rFonts w:ascii="Cambria Math" w:hAnsi="Cambria Math" w:cs="Cambria Math"/>
          <w:sz w:val="24"/>
          <w:szCs w:val="24"/>
          <w:lang w:eastAsia="en-GB"/>
        </w:rPr>
        <w:t>⊕</w:t>
      </w:r>
      <w:r w:rsidRPr="00BA68D6">
        <w:rPr>
          <w:sz w:val="24"/>
          <w:szCs w:val="24"/>
          <w:lang w:eastAsia="en-GB"/>
        </w:rPr>
        <w:t xml:space="preserve">. For example: A </w:t>
      </w:r>
      <w:r w:rsidRPr="00BA68D6">
        <w:rPr>
          <w:rFonts w:ascii="Cambria Math" w:hAnsi="Cambria Math" w:cs="Cambria Math"/>
          <w:sz w:val="24"/>
          <w:szCs w:val="24"/>
          <w:lang w:eastAsia="en-GB"/>
        </w:rPr>
        <w:t>⊕</w:t>
      </w:r>
      <w:r w:rsidRPr="00BA68D6">
        <w:rPr>
          <w:sz w:val="24"/>
          <w:szCs w:val="24"/>
          <w:lang w:eastAsia="en-GB"/>
        </w:rPr>
        <w:t xml:space="preserve"> B means A XOR B</w:t>
      </w:r>
      <w:r w:rsidR="00993239">
        <w:rPr>
          <w:sz w:val="24"/>
          <w:szCs w:val="24"/>
          <w:lang w:eastAsia="en-GB"/>
        </w:rPr>
        <w:t>. I</w:t>
      </w:r>
      <w:r w:rsidRPr="00BA68D6">
        <w:rPr>
          <w:sz w:val="24"/>
          <w:szCs w:val="24"/>
          <w:lang w:eastAsia="en-GB"/>
        </w:rPr>
        <w:t xml:space="preserve">n order to understand how the formula </w:t>
      </w:r>
      <m:oMath>
        <m:r>
          <w:rPr>
            <w:rFonts w:ascii="Cambria Math" w:hAnsi="Cambria Math"/>
            <w:sz w:val="24"/>
            <w:szCs w:val="24"/>
            <w:lang w:val="cy-GB" w:eastAsia="en-GB"/>
          </w:rPr>
          <m:t>A.</m:t>
        </m:r>
        <m:acc>
          <m:accPr>
            <m:chr m:val="̅"/>
            <m:ctrlPr>
              <w:rPr>
                <w:rFonts w:ascii="Cambria Math" w:hAnsi="Cambria Math"/>
                <w:sz w:val="24"/>
                <w:szCs w:val="24"/>
                <w:lang w:val="cy-GB" w:eastAsia="en-GB"/>
              </w:rPr>
            </m:ctrlPr>
          </m:accPr>
          <m:e>
            <m:r>
              <w:rPr>
                <w:rFonts w:ascii="Cambria Math" w:hAnsi="Cambria Math"/>
                <w:sz w:val="24"/>
                <w:szCs w:val="24"/>
                <w:lang w:val="cy-GB" w:eastAsia="en-GB"/>
              </w:rPr>
              <m:t xml:space="preserve">B </m:t>
            </m:r>
          </m:e>
        </m:acc>
        <m:r>
          <m:rPr>
            <m:sty m:val="p"/>
          </m:rPr>
          <w:rPr>
            <w:rFonts w:ascii="Cambria Math" w:hAnsi="Cambria Math"/>
            <w:sz w:val="24"/>
            <w:szCs w:val="24"/>
            <w:lang w:val="cy-GB" w:eastAsia="en-GB"/>
          </w:rPr>
          <m:t xml:space="preserve">+ </m:t>
        </m:r>
        <m:acc>
          <m:accPr>
            <m:chr m:val="̅"/>
            <m:ctrlPr>
              <w:rPr>
                <w:rFonts w:ascii="Cambria Math" w:hAnsi="Cambria Math"/>
                <w:sz w:val="24"/>
                <w:szCs w:val="24"/>
                <w:lang w:val="cy-GB" w:eastAsia="en-GB"/>
              </w:rPr>
            </m:ctrlPr>
          </m:accPr>
          <m:e>
            <m:r>
              <w:rPr>
                <w:rFonts w:ascii="Cambria Math" w:hAnsi="Cambria Math"/>
                <w:sz w:val="24"/>
                <w:szCs w:val="24"/>
                <w:lang w:val="cy-GB" w:eastAsia="en-GB"/>
              </w:rPr>
              <m:t>A</m:t>
            </m:r>
          </m:e>
        </m:acc>
        <m:r>
          <m:rPr>
            <m:sty m:val="p"/>
          </m:rPr>
          <w:rPr>
            <w:rFonts w:ascii="Cambria Math" w:hAnsi="Cambria Math"/>
            <w:sz w:val="24"/>
            <w:szCs w:val="24"/>
            <w:lang w:val="cy-GB" w:eastAsia="en-GB"/>
          </w:rPr>
          <m:t>.</m:t>
        </m:r>
        <m:r>
          <w:rPr>
            <w:rFonts w:ascii="Cambria Math" w:hAnsi="Cambria Math"/>
            <w:sz w:val="24"/>
            <w:szCs w:val="24"/>
            <w:lang w:val="cy-GB" w:eastAsia="en-GB"/>
          </w:rPr>
          <m:t>B</m:t>
        </m:r>
      </m:oMath>
      <w:r w:rsidRPr="00BA68D6">
        <w:rPr>
          <w:sz w:val="24"/>
          <w:szCs w:val="24"/>
          <w:lang w:eastAsia="en-GB"/>
        </w:rPr>
        <w:t xml:space="preserve"> works, consider the statement, '</w:t>
      </w:r>
      <w:r w:rsidRPr="00BA68D6">
        <w:rPr>
          <w:i/>
          <w:iCs/>
          <w:sz w:val="24"/>
          <w:szCs w:val="24"/>
          <w:lang w:eastAsia="en-GB"/>
        </w:rPr>
        <w:t>one or the other but never both</w:t>
      </w:r>
      <w:r w:rsidRPr="00BA68D6">
        <w:rPr>
          <w:sz w:val="24"/>
          <w:szCs w:val="24"/>
          <w:lang w:eastAsia="en-GB"/>
        </w:rPr>
        <w:t>'.</w:t>
      </w:r>
    </w:p>
    <w:p w14:paraId="3E8CEE62" w14:textId="77777777" w:rsidR="00654D07" w:rsidRDefault="00654D07" w:rsidP="00BA68D6">
      <w:pPr>
        <w:shd w:val="clear" w:color="auto" w:fill="FFFFFF"/>
        <w:spacing w:after="0"/>
        <w:rPr>
          <w:sz w:val="24"/>
          <w:szCs w:val="24"/>
          <w:lang w:val="cy-GB" w:eastAsia="en-GB"/>
        </w:rPr>
      </w:pPr>
    </w:p>
    <w:p w14:paraId="3FA20B81" w14:textId="6011FDE7" w:rsidR="00BA68D6" w:rsidRPr="00BA68D6" w:rsidRDefault="00211AE8">
      <w:pPr>
        <w:shd w:val="clear" w:color="auto" w:fill="FFFFFF"/>
        <w:spacing w:after="0"/>
        <w:rPr>
          <w:sz w:val="24"/>
          <w:szCs w:val="24"/>
          <w:lang w:val="cy-GB" w:eastAsia="en-GB"/>
        </w:rPr>
      </w:pPr>
      <w:r w:rsidRPr="00BA68D6">
        <w:rPr>
          <w:sz w:val="24"/>
          <w:szCs w:val="24"/>
          <w:lang w:eastAsia="en-GB"/>
        </w:rPr>
        <w:t>The logic</w:t>
      </w:r>
      <w:r w:rsidR="00D22127">
        <w:rPr>
          <w:sz w:val="24"/>
          <w:szCs w:val="24"/>
          <w:lang w:eastAsia="en-GB"/>
        </w:rPr>
        <w:t>al</w:t>
      </w:r>
      <w:r w:rsidRPr="00BA68D6">
        <w:rPr>
          <w:sz w:val="24"/>
          <w:szCs w:val="24"/>
          <w:lang w:eastAsia="en-GB"/>
        </w:rPr>
        <w:t xml:space="preserve"> operator NOT is represented by an overbar. For example: </w:t>
      </w:r>
      <m:oMath>
        <m:acc>
          <m:accPr>
            <m:chr m:val="̅"/>
            <m:ctrlPr>
              <w:rPr>
                <w:rFonts w:ascii="Cambria Math" w:hAnsi="Cambria Math"/>
                <w:sz w:val="24"/>
                <w:szCs w:val="24"/>
                <w:lang w:val="cy-GB" w:eastAsia="en-GB"/>
              </w:rPr>
            </m:ctrlPr>
          </m:accPr>
          <m:e>
            <m:r>
              <w:rPr>
                <w:rFonts w:ascii="Cambria Math" w:hAnsi="Cambria Math"/>
                <w:sz w:val="24"/>
                <w:szCs w:val="24"/>
                <w:lang w:val="cy-GB" w:eastAsia="en-GB"/>
              </w:rPr>
              <m:t>A</m:t>
            </m:r>
          </m:e>
        </m:acc>
      </m:oMath>
      <w:r w:rsidRPr="00BA68D6">
        <w:rPr>
          <w:sz w:val="24"/>
          <w:szCs w:val="24"/>
          <w:lang w:eastAsia="en-GB"/>
        </w:rPr>
        <w:t xml:space="preserve"> means NOT A.</w:t>
      </w:r>
    </w:p>
    <w:p w14:paraId="46A02EE7" w14:textId="77777777" w:rsidR="00654D07" w:rsidRDefault="00654D07" w:rsidP="00BA68D6">
      <w:pPr>
        <w:shd w:val="clear" w:color="auto" w:fill="FFFFFF"/>
        <w:spacing w:after="0"/>
        <w:rPr>
          <w:sz w:val="24"/>
          <w:szCs w:val="24"/>
          <w:lang w:val="cy-GB" w:eastAsia="en-GB"/>
        </w:rPr>
      </w:pPr>
    </w:p>
    <w:p w14:paraId="1669C14C" w14:textId="77777777" w:rsidR="00654D07" w:rsidRDefault="00654D07" w:rsidP="00BA68D6">
      <w:pPr>
        <w:shd w:val="clear" w:color="auto" w:fill="FFFFFF"/>
        <w:spacing w:after="0"/>
        <w:rPr>
          <w:sz w:val="24"/>
          <w:szCs w:val="24"/>
          <w:lang w:val="cy-GB" w:eastAsia="en-GB"/>
        </w:rPr>
      </w:pPr>
    </w:p>
    <w:p w14:paraId="34B9BF65" w14:textId="765D1D28" w:rsidR="00654D07" w:rsidRPr="00BB1F80" w:rsidRDefault="00211AE8" w:rsidP="00BB1F80">
      <w:pPr>
        <w:shd w:val="clear" w:color="auto" w:fill="FFFFFF"/>
        <w:rPr>
          <w:b/>
          <w:sz w:val="24"/>
          <w:szCs w:val="24"/>
          <w:lang w:val="cy-GB" w:eastAsia="en-GB"/>
        </w:rPr>
      </w:pPr>
      <w:r w:rsidRPr="00B42D54">
        <w:rPr>
          <w:rFonts w:ascii="Calibri" w:hAnsi="Calibri"/>
          <w:b/>
          <w:bCs/>
          <w:sz w:val="24"/>
          <w:szCs w:val="24"/>
          <w:lang w:eastAsia="en-GB"/>
        </w:rPr>
        <w:t xml:space="preserve">OR </w:t>
      </w:r>
    </w:p>
    <w:p w14:paraId="54F04D3F" w14:textId="690A1D96" w:rsidR="00BA68D6" w:rsidRDefault="00211AE8" w:rsidP="00BA68D6">
      <w:pPr>
        <w:shd w:val="clear" w:color="auto" w:fill="FFFFFF"/>
        <w:spacing w:after="0"/>
        <w:rPr>
          <w:sz w:val="24"/>
          <w:szCs w:val="24"/>
          <w:lang w:val="cy-GB" w:eastAsia="en-GB"/>
        </w:rPr>
      </w:pPr>
      <w:r w:rsidRPr="00BA68D6">
        <w:rPr>
          <w:sz w:val="24"/>
          <w:szCs w:val="24"/>
          <w:lang w:eastAsia="en-GB"/>
        </w:rPr>
        <w:t>The OR operator takes two inputs and returns a true value (1) if either of the inputs are true (1).</w:t>
      </w:r>
    </w:p>
    <w:p w14:paraId="21D055A3" w14:textId="77777777" w:rsidR="00654D07" w:rsidRPr="00BA68D6" w:rsidRDefault="00654D07">
      <w:pPr>
        <w:shd w:val="clear" w:color="auto" w:fill="FFFFFF"/>
        <w:spacing w:after="0"/>
        <w:rPr>
          <w:sz w:val="24"/>
          <w:szCs w:val="24"/>
          <w:lang w:val="cy-GB" w:eastAsia="en-GB"/>
        </w:rPr>
      </w:pPr>
    </w:p>
    <w:tbl>
      <w:tblPr>
        <w:tblW w:w="0" w:type="auto"/>
        <w:jc w:val="center"/>
        <w:tblLook w:val="04A0" w:firstRow="1" w:lastRow="0" w:firstColumn="1" w:lastColumn="0" w:noHBand="0" w:noVBand="1"/>
      </w:tblPr>
      <w:tblGrid>
        <w:gridCol w:w="1951"/>
        <w:gridCol w:w="1559"/>
      </w:tblGrid>
      <w:tr w:rsidR="004B2D02" w14:paraId="52B4BEB1" w14:textId="77777777" w:rsidTr="00654D07">
        <w:trPr>
          <w:jc w:val="center"/>
        </w:trPr>
        <w:tc>
          <w:tcPr>
            <w:tcW w:w="1951" w:type="dxa"/>
          </w:tcPr>
          <w:p w14:paraId="50720955" w14:textId="77777777" w:rsidR="00BA68D6" w:rsidRPr="00BA68D6" w:rsidRDefault="00211AE8">
            <w:pPr>
              <w:shd w:val="clear" w:color="auto" w:fill="FFFFFF"/>
              <w:spacing w:after="0"/>
              <w:rPr>
                <w:sz w:val="24"/>
                <w:szCs w:val="24"/>
                <w:lang w:val="cy-GB" w:eastAsia="en-GB"/>
              </w:rPr>
            </w:pPr>
            <w:r w:rsidRPr="00BA68D6">
              <w:rPr>
                <w:sz w:val="24"/>
                <w:szCs w:val="24"/>
                <w:lang w:eastAsia="en-GB"/>
              </w:rPr>
              <w:t>0 + 0 = 0</w:t>
            </w:r>
          </w:p>
        </w:tc>
        <w:tc>
          <w:tcPr>
            <w:tcW w:w="1559" w:type="dxa"/>
          </w:tcPr>
          <w:p w14:paraId="41DCE7C8" w14:textId="77777777" w:rsidR="00BA68D6" w:rsidRPr="00BA68D6" w:rsidRDefault="00211AE8">
            <w:pPr>
              <w:shd w:val="clear" w:color="auto" w:fill="FFFFFF"/>
              <w:spacing w:after="0"/>
              <w:rPr>
                <w:sz w:val="24"/>
                <w:szCs w:val="24"/>
                <w:lang w:val="cy-GB" w:eastAsia="en-GB"/>
              </w:rPr>
            </w:pPr>
            <w:r w:rsidRPr="00BA68D6">
              <w:rPr>
                <w:sz w:val="24"/>
                <w:szCs w:val="24"/>
                <w:lang w:eastAsia="en-GB"/>
              </w:rPr>
              <w:t>0 + 1 = 1</w:t>
            </w:r>
          </w:p>
        </w:tc>
      </w:tr>
      <w:tr w:rsidR="004B2D02" w14:paraId="00322A67" w14:textId="77777777" w:rsidTr="00654D07">
        <w:trPr>
          <w:jc w:val="center"/>
        </w:trPr>
        <w:tc>
          <w:tcPr>
            <w:tcW w:w="1951" w:type="dxa"/>
          </w:tcPr>
          <w:p w14:paraId="7B0480BC" w14:textId="77777777" w:rsidR="00BA68D6" w:rsidRPr="00BA68D6" w:rsidRDefault="00211AE8">
            <w:pPr>
              <w:shd w:val="clear" w:color="auto" w:fill="FFFFFF"/>
              <w:spacing w:after="0"/>
              <w:rPr>
                <w:sz w:val="24"/>
                <w:szCs w:val="24"/>
                <w:lang w:val="cy-GB" w:eastAsia="en-GB"/>
              </w:rPr>
            </w:pPr>
            <w:r w:rsidRPr="00BA68D6">
              <w:rPr>
                <w:sz w:val="24"/>
                <w:szCs w:val="24"/>
                <w:lang w:eastAsia="en-GB"/>
              </w:rPr>
              <w:t>1 + 0 = 1</w:t>
            </w:r>
          </w:p>
        </w:tc>
        <w:tc>
          <w:tcPr>
            <w:tcW w:w="1559" w:type="dxa"/>
          </w:tcPr>
          <w:p w14:paraId="76CBB6D6" w14:textId="77777777" w:rsidR="00BA68D6" w:rsidRPr="00BA68D6" w:rsidRDefault="00211AE8">
            <w:pPr>
              <w:shd w:val="clear" w:color="auto" w:fill="FFFFFF"/>
              <w:spacing w:after="0"/>
              <w:rPr>
                <w:sz w:val="24"/>
                <w:szCs w:val="24"/>
                <w:lang w:val="cy-GB" w:eastAsia="en-GB"/>
              </w:rPr>
            </w:pPr>
            <w:r w:rsidRPr="00BA68D6">
              <w:rPr>
                <w:sz w:val="24"/>
                <w:szCs w:val="24"/>
                <w:lang w:eastAsia="en-GB"/>
              </w:rPr>
              <w:t>1 + 1 = 1</w:t>
            </w:r>
          </w:p>
        </w:tc>
      </w:tr>
    </w:tbl>
    <w:p w14:paraId="1F91723C" w14:textId="77777777" w:rsidR="00BA68D6" w:rsidRPr="00BA68D6" w:rsidRDefault="00BA68D6">
      <w:pPr>
        <w:shd w:val="clear" w:color="auto" w:fill="FFFFFF"/>
        <w:spacing w:after="0"/>
        <w:rPr>
          <w:sz w:val="24"/>
          <w:szCs w:val="24"/>
          <w:lang w:val="cy-GB" w:eastAsia="en-GB"/>
        </w:rPr>
      </w:pPr>
    </w:p>
    <w:p w14:paraId="29D81FD9" w14:textId="77777777" w:rsidR="00654D07" w:rsidRDefault="00211AE8">
      <w:pPr>
        <w:spacing w:after="160" w:line="259" w:lineRule="auto"/>
        <w:rPr>
          <w:sz w:val="24"/>
          <w:szCs w:val="24"/>
          <w:lang w:val="cy-GB" w:eastAsia="en-GB"/>
        </w:rPr>
      </w:pPr>
      <w:r>
        <w:rPr>
          <w:sz w:val="24"/>
          <w:szCs w:val="24"/>
          <w:lang w:eastAsia="en-GB"/>
        </w:rPr>
        <w:br w:type="page"/>
      </w:r>
    </w:p>
    <w:p w14:paraId="17A00F29" w14:textId="50313C55" w:rsidR="00B42D54" w:rsidRPr="00BB1F80" w:rsidRDefault="00211AE8" w:rsidP="00BB1F80">
      <w:pPr>
        <w:shd w:val="clear" w:color="auto" w:fill="FFFFFF"/>
        <w:rPr>
          <w:b/>
          <w:sz w:val="24"/>
          <w:szCs w:val="24"/>
          <w:lang w:val="cy-GB" w:eastAsia="en-GB"/>
        </w:rPr>
      </w:pPr>
      <w:r w:rsidRPr="00B42D54">
        <w:rPr>
          <w:rFonts w:ascii="Calibri" w:hAnsi="Calibri"/>
          <w:b/>
          <w:bCs/>
          <w:sz w:val="24"/>
          <w:szCs w:val="24"/>
          <w:lang w:eastAsia="en-GB"/>
        </w:rPr>
        <w:lastRenderedPageBreak/>
        <w:t>AND</w:t>
      </w:r>
    </w:p>
    <w:p w14:paraId="3CCDC756" w14:textId="2DEB8F6A" w:rsidR="00BA68D6" w:rsidRDefault="00211AE8" w:rsidP="00BA68D6">
      <w:pPr>
        <w:shd w:val="clear" w:color="auto" w:fill="FFFFFF"/>
        <w:spacing w:after="0"/>
        <w:rPr>
          <w:sz w:val="24"/>
          <w:szCs w:val="24"/>
          <w:lang w:val="cy-GB" w:eastAsia="en-GB"/>
        </w:rPr>
      </w:pPr>
      <w:r w:rsidRPr="00BA68D6">
        <w:rPr>
          <w:sz w:val="24"/>
          <w:szCs w:val="24"/>
          <w:lang w:eastAsia="en-GB"/>
        </w:rPr>
        <w:t>The AND operator takes two inputs and returns a true value (1) if both inputs are true (1).</w:t>
      </w:r>
    </w:p>
    <w:p w14:paraId="3D64FB58" w14:textId="77777777" w:rsidR="00654D07" w:rsidRPr="00BA68D6" w:rsidRDefault="00654D07">
      <w:pPr>
        <w:shd w:val="clear" w:color="auto" w:fill="FFFFFF"/>
        <w:spacing w:after="0"/>
        <w:rPr>
          <w:sz w:val="24"/>
          <w:szCs w:val="24"/>
          <w:lang w:val="cy-GB" w:eastAsia="en-GB"/>
        </w:rPr>
      </w:pPr>
    </w:p>
    <w:tbl>
      <w:tblPr>
        <w:tblW w:w="0" w:type="auto"/>
        <w:jc w:val="center"/>
        <w:tblLook w:val="04A0" w:firstRow="1" w:lastRow="0" w:firstColumn="1" w:lastColumn="0" w:noHBand="0" w:noVBand="1"/>
      </w:tblPr>
      <w:tblGrid>
        <w:gridCol w:w="1951"/>
        <w:gridCol w:w="1559"/>
      </w:tblGrid>
      <w:tr w:rsidR="004B2D02" w14:paraId="6C18898A" w14:textId="77777777" w:rsidTr="00654D07">
        <w:trPr>
          <w:jc w:val="center"/>
        </w:trPr>
        <w:tc>
          <w:tcPr>
            <w:tcW w:w="1951" w:type="dxa"/>
          </w:tcPr>
          <w:p w14:paraId="660B3549" w14:textId="77777777" w:rsidR="00BA68D6" w:rsidRPr="00BA68D6" w:rsidRDefault="00211AE8">
            <w:pPr>
              <w:shd w:val="clear" w:color="auto" w:fill="FFFFFF"/>
              <w:spacing w:after="0"/>
              <w:rPr>
                <w:sz w:val="24"/>
                <w:szCs w:val="24"/>
                <w:lang w:val="cy-GB" w:eastAsia="en-GB"/>
              </w:rPr>
            </w:pPr>
            <w:r w:rsidRPr="00BA68D6">
              <w:rPr>
                <w:sz w:val="24"/>
                <w:szCs w:val="24"/>
                <w:lang w:eastAsia="en-GB"/>
              </w:rPr>
              <w:t>0 . 0 = 0</w:t>
            </w:r>
          </w:p>
        </w:tc>
        <w:tc>
          <w:tcPr>
            <w:tcW w:w="1559" w:type="dxa"/>
          </w:tcPr>
          <w:p w14:paraId="570814F3" w14:textId="77777777" w:rsidR="00BA68D6" w:rsidRPr="00BA68D6" w:rsidRDefault="00211AE8">
            <w:pPr>
              <w:shd w:val="clear" w:color="auto" w:fill="FFFFFF"/>
              <w:spacing w:after="0"/>
              <w:rPr>
                <w:sz w:val="24"/>
                <w:szCs w:val="24"/>
                <w:lang w:val="cy-GB" w:eastAsia="en-GB"/>
              </w:rPr>
            </w:pPr>
            <w:r w:rsidRPr="00BA68D6">
              <w:rPr>
                <w:sz w:val="24"/>
                <w:szCs w:val="24"/>
                <w:lang w:eastAsia="en-GB"/>
              </w:rPr>
              <w:t>0 . 1 = 0</w:t>
            </w:r>
          </w:p>
        </w:tc>
      </w:tr>
      <w:tr w:rsidR="004B2D02" w14:paraId="746627E8" w14:textId="77777777" w:rsidTr="00654D07">
        <w:trPr>
          <w:jc w:val="center"/>
        </w:trPr>
        <w:tc>
          <w:tcPr>
            <w:tcW w:w="1951" w:type="dxa"/>
          </w:tcPr>
          <w:p w14:paraId="0461561E" w14:textId="77777777" w:rsidR="00BA68D6" w:rsidRPr="00BA68D6" w:rsidRDefault="00211AE8">
            <w:pPr>
              <w:shd w:val="clear" w:color="auto" w:fill="FFFFFF"/>
              <w:spacing w:after="0"/>
              <w:rPr>
                <w:sz w:val="24"/>
                <w:szCs w:val="24"/>
                <w:lang w:val="cy-GB" w:eastAsia="en-GB"/>
              </w:rPr>
            </w:pPr>
            <w:r w:rsidRPr="00BA68D6">
              <w:rPr>
                <w:sz w:val="24"/>
                <w:szCs w:val="24"/>
                <w:lang w:eastAsia="en-GB"/>
              </w:rPr>
              <w:t>1 . 0 = 0</w:t>
            </w:r>
          </w:p>
        </w:tc>
        <w:tc>
          <w:tcPr>
            <w:tcW w:w="1559" w:type="dxa"/>
          </w:tcPr>
          <w:p w14:paraId="25316E6E" w14:textId="77777777" w:rsidR="00BA68D6" w:rsidRPr="00BA68D6" w:rsidRDefault="00211AE8">
            <w:pPr>
              <w:shd w:val="clear" w:color="auto" w:fill="FFFFFF"/>
              <w:spacing w:after="0"/>
              <w:rPr>
                <w:sz w:val="24"/>
                <w:szCs w:val="24"/>
                <w:lang w:val="cy-GB" w:eastAsia="en-GB"/>
              </w:rPr>
            </w:pPr>
            <w:r w:rsidRPr="00BA68D6">
              <w:rPr>
                <w:sz w:val="24"/>
                <w:szCs w:val="24"/>
                <w:lang w:eastAsia="en-GB"/>
              </w:rPr>
              <w:t>1 . 1 = 1</w:t>
            </w:r>
          </w:p>
        </w:tc>
      </w:tr>
    </w:tbl>
    <w:p w14:paraId="0E15E718" w14:textId="77777777" w:rsidR="00654D07" w:rsidRDefault="00654D07" w:rsidP="00BA68D6">
      <w:pPr>
        <w:shd w:val="clear" w:color="auto" w:fill="FFFFFF"/>
        <w:spacing w:after="0"/>
        <w:rPr>
          <w:sz w:val="24"/>
          <w:szCs w:val="24"/>
          <w:lang w:val="cy-GB" w:eastAsia="en-GB"/>
        </w:rPr>
      </w:pPr>
    </w:p>
    <w:p w14:paraId="5161A176" w14:textId="7AA9D6BE" w:rsidR="00B42D54" w:rsidRPr="00BB1F80" w:rsidRDefault="00211AE8" w:rsidP="00BB1F80">
      <w:pPr>
        <w:shd w:val="clear" w:color="auto" w:fill="FFFFFF"/>
        <w:rPr>
          <w:b/>
          <w:sz w:val="24"/>
          <w:szCs w:val="24"/>
          <w:lang w:val="cy-GB" w:eastAsia="en-GB"/>
        </w:rPr>
      </w:pPr>
      <w:r w:rsidRPr="00B42D54">
        <w:rPr>
          <w:rFonts w:ascii="Calibri" w:hAnsi="Calibri"/>
          <w:b/>
          <w:bCs/>
          <w:sz w:val="24"/>
          <w:szCs w:val="24"/>
          <w:lang w:eastAsia="en-GB"/>
        </w:rPr>
        <w:t>NOT</w:t>
      </w:r>
    </w:p>
    <w:p w14:paraId="7194AD59" w14:textId="46C69C63" w:rsidR="00BA68D6" w:rsidRDefault="00211AE8" w:rsidP="00BA68D6">
      <w:pPr>
        <w:shd w:val="clear" w:color="auto" w:fill="FFFFFF"/>
        <w:spacing w:after="0"/>
        <w:rPr>
          <w:sz w:val="24"/>
          <w:szCs w:val="24"/>
          <w:lang w:val="cy-GB" w:eastAsia="en-GB"/>
        </w:rPr>
      </w:pPr>
      <w:r w:rsidRPr="00BA68D6">
        <w:rPr>
          <w:sz w:val="24"/>
          <w:szCs w:val="24"/>
          <w:lang w:eastAsia="en-GB"/>
        </w:rPr>
        <w:t>The NOT operator takes one input (this is a unary operator) and returns the opposite of that input.</w:t>
      </w:r>
    </w:p>
    <w:p w14:paraId="6FCB1C5A" w14:textId="77777777" w:rsidR="00654D07" w:rsidRPr="00E26580" w:rsidRDefault="00654D07">
      <w:pPr>
        <w:shd w:val="clear" w:color="auto" w:fill="FFFFFF"/>
        <w:spacing w:after="0"/>
        <w:rPr>
          <w:i/>
          <w:sz w:val="24"/>
          <w:szCs w:val="24"/>
          <w:lang w:val="cy-GB" w:eastAsia="en-GB"/>
        </w:rPr>
      </w:pPr>
    </w:p>
    <w:p w14:paraId="5E0B8D9F" w14:textId="6DA30DC1" w:rsidR="00BA68D6" w:rsidRPr="00E26580" w:rsidRDefault="00122247">
      <w:pPr>
        <w:shd w:val="clear" w:color="auto" w:fill="FFFFFF"/>
        <w:spacing w:after="0"/>
        <w:rPr>
          <w:rFonts w:ascii="Cambria Math" w:hAnsi="Cambria Math"/>
          <w:sz w:val="24"/>
          <w:szCs w:val="24"/>
          <w:lang w:val="cy-GB" w:eastAsia="en-GB"/>
          <w:oMath/>
        </w:rPr>
      </w:pPr>
      <m:oMathPara>
        <m:oMath>
          <m:acc>
            <m:accPr>
              <m:chr m:val="̅"/>
              <m:ctrlPr>
                <w:rPr>
                  <w:rFonts w:ascii="Cambria Math" w:hAnsi="Cambria Math"/>
                  <w:i/>
                  <w:sz w:val="24"/>
                  <w:szCs w:val="24"/>
                  <w:lang w:val="cy-GB" w:eastAsia="en-GB"/>
                </w:rPr>
              </m:ctrlPr>
            </m:accPr>
            <m:e>
              <m:r>
                <w:rPr>
                  <w:rFonts w:ascii="Cambria Math" w:eastAsiaTheme="minorEastAsia" w:hAnsi="Cambria Math" w:cs="Arial"/>
                  <w:sz w:val="24"/>
                  <w:szCs w:val="24"/>
                  <w:lang w:val="cy-GB"/>
                </w:rPr>
                <m:t>0</m:t>
              </m:r>
            </m:e>
          </m:acc>
          <m:r>
            <w:rPr>
              <w:rFonts w:ascii="Cambria Math" w:eastAsiaTheme="minorEastAsia" w:hAnsi="Arial" w:cs="Arial"/>
              <w:sz w:val="24"/>
              <w:szCs w:val="24"/>
              <w:lang w:val="cy-GB"/>
            </w:rPr>
            <m:t xml:space="preserve"> = 1</m:t>
          </m:r>
        </m:oMath>
      </m:oMathPara>
    </w:p>
    <w:p w14:paraId="7C45005F" w14:textId="2A1275CA" w:rsidR="00BA68D6" w:rsidRPr="00BA68D6" w:rsidRDefault="00122247">
      <w:pPr>
        <w:shd w:val="clear" w:color="auto" w:fill="FFFFFF"/>
        <w:spacing w:after="0"/>
        <w:rPr>
          <w:rFonts w:ascii="Cambria Math" w:hAnsi="Cambria Math"/>
          <w:sz w:val="24"/>
          <w:szCs w:val="24"/>
          <w:lang w:val="cy-GB" w:eastAsia="en-GB"/>
          <w:oMath/>
        </w:rPr>
      </w:pPr>
      <m:oMathPara>
        <m:oMath>
          <m:acc>
            <m:accPr>
              <m:chr m:val="̅"/>
              <m:ctrlPr>
                <w:rPr>
                  <w:rFonts w:ascii="Cambria Math" w:hAnsi="Cambria Math"/>
                  <w:i/>
                  <w:sz w:val="24"/>
                  <w:szCs w:val="24"/>
                  <w:lang w:val="cy-GB" w:eastAsia="en-GB"/>
                </w:rPr>
              </m:ctrlPr>
            </m:accPr>
            <m:e>
              <m:r>
                <w:rPr>
                  <w:rFonts w:ascii="Cambria Math" w:eastAsiaTheme="minorEastAsia" w:hAnsi="Cambria Math" w:cs="Arial"/>
                  <w:sz w:val="24"/>
                  <w:szCs w:val="24"/>
                  <w:lang w:val="cy-GB"/>
                </w:rPr>
                <m:t>1</m:t>
              </m:r>
            </m:e>
          </m:acc>
          <m:r>
            <w:rPr>
              <w:rFonts w:ascii="Cambria Math" w:eastAsiaTheme="minorEastAsia" w:hAnsi="Arial" w:cs="Arial"/>
              <w:sz w:val="24"/>
              <w:szCs w:val="24"/>
              <w:lang w:val="cy-GB"/>
            </w:rPr>
            <m:t xml:space="preserve"> = 0</m:t>
          </m:r>
        </m:oMath>
      </m:oMathPara>
    </w:p>
    <w:p w14:paraId="7E2C4720" w14:textId="77777777" w:rsidR="00654D07" w:rsidRPr="00654D07" w:rsidRDefault="00654D07" w:rsidP="00BA68D6">
      <w:pPr>
        <w:shd w:val="clear" w:color="auto" w:fill="FFFFFF"/>
        <w:spacing w:after="0"/>
        <w:rPr>
          <w:sz w:val="24"/>
          <w:szCs w:val="24"/>
          <w:lang w:val="cy-GB" w:eastAsia="en-GB"/>
        </w:rPr>
      </w:pPr>
    </w:p>
    <w:p w14:paraId="78F30E5E" w14:textId="51C53504" w:rsidR="00B42D54" w:rsidRPr="00BB1F80" w:rsidRDefault="00211AE8" w:rsidP="00BB1F80">
      <w:pPr>
        <w:shd w:val="clear" w:color="auto" w:fill="FFFFFF"/>
        <w:rPr>
          <w:b/>
          <w:sz w:val="24"/>
          <w:szCs w:val="24"/>
          <w:lang w:val="cy-GB" w:eastAsia="en-GB"/>
        </w:rPr>
      </w:pPr>
      <w:r w:rsidRPr="00B42D54">
        <w:rPr>
          <w:rFonts w:ascii="Calibri" w:hAnsi="Calibri"/>
          <w:b/>
          <w:bCs/>
          <w:sz w:val="24"/>
          <w:szCs w:val="24"/>
          <w:lang w:eastAsia="en-GB"/>
        </w:rPr>
        <w:t>XOR</w:t>
      </w:r>
    </w:p>
    <w:p w14:paraId="4F2D922D" w14:textId="3193C131" w:rsidR="00BA68D6" w:rsidRDefault="00211AE8" w:rsidP="00BA68D6">
      <w:pPr>
        <w:shd w:val="clear" w:color="auto" w:fill="FFFFFF"/>
        <w:spacing w:after="0"/>
        <w:rPr>
          <w:sz w:val="24"/>
          <w:szCs w:val="24"/>
          <w:lang w:val="cy-GB" w:eastAsia="en-GB"/>
        </w:rPr>
      </w:pPr>
      <w:r w:rsidRPr="00BA68D6">
        <w:rPr>
          <w:sz w:val="24"/>
          <w:szCs w:val="24"/>
          <w:lang w:eastAsia="en-GB"/>
        </w:rPr>
        <w:t>XOR takes two inputs and only returns a true value (1) if exactly one input is true (1).</w:t>
      </w:r>
    </w:p>
    <w:p w14:paraId="224DA303" w14:textId="77777777" w:rsidR="00654D07" w:rsidRPr="00BA68D6" w:rsidRDefault="00654D07">
      <w:pPr>
        <w:shd w:val="clear" w:color="auto" w:fill="FFFFFF"/>
        <w:spacing w:after="0"/>
        <w:rPr>
          <w:sz w:val="24"/>
          <w:szCs w:val="24"/>
          <w:lang w:val="cy-GB" w:eastAsia="en-GB"/>
        </w:rPr>
      </w:pPr>
    </w:p>
    <w:tbl>
      <w:tblPr>
        <w:tblW w:w="0" w:type="auto"/>
        <w:jc w:val="center"/>
        <w:tblLook w:val="04A0" w:firstRow="1" w:lastRow="0" w:firstColumn="1" w:lastColumn="0" w:noHBand="0" w:noVBand="1"/>
      </w:tblPr>
      <w:tblGrid>
        <w:gridCol w:w="1951"/>
        <w:gridCol w:w="1559"/>
      </w:tblGrid>
      <w:tr w:rsidR="004B2D02" w14:paraId="3A3E58C5" w14:textId="77777777" w:rsidTr="00654D07">
        <w:trPr>
          <w:jc w:val="center"/>
        </w:trPr>
        <w:tc>
          <w:tcPr>
            <w:tcW w:w="1951" w:type="dxa"/>
          </w:tcPr>
          <w:p w14:paraId="17737BB1" w14:textId="77777777" w:rsidR="00BA68D6" w:rsidRPr="00BA68D6" w:rsidRDefault="00211AE8">
            <w:pPr>
              <w:shd w:val="clear" w:color="auto" w:fill="FFFFFF"/>
              <w:spacing w:after="0"/>
              <w:rPr>
                <w:sz w:val="24"/>
                <w:szCs w:val="24"/>
                <w:lang w:val="cy-GB" w:eastAsia="en-GB"/>
              </w:rPr>
            </w:pPr>
            <w:r w:rsidRPr="00BA68D6">
              <w:rPr>
                <w:sz w:val="24"/>
                <w:szCs w:val="24"/>
                <w:lang w:eastAsia="en-GB"/>
              </w:rPr>
              <w:t xml:space="preserve">0 </w:t>
            </w:r>
            <w:r w:rsidRPr="00BA68D6">
              <w:rPr>
                <w:rFonts w:ascii="Cambria Math" w:hAnsi="Cambria Math" w:cs="Cambria Math"/>
                <w:sz w:val="24"/>
                <w:szCs w:val="24"/>
                <w:lang w:eastAsia="en-GB"/>
              </w:rPr>
              <w:t>⊕</w:t>
            </w:r>
            <w:r w:rsidRPr="00BA68D6">
              <w:rPr>
                <w:sz w:val="24"/>
                <w:szCs w:val="24"/>
                <w:lang w:eastAsia="en-GB"/>
              </w:rPr>
              <w:t xml:space="preserve"> 0 = 0</w:t>
            </w:r>
          </w:p>
        </w:tc>
        <w:tc>
          <w:tcPr>
            <w:tcW w:w="1559" w:type="dxa"/>
          </w:tcPr>
          <w:p w14:paraId="445CE15C" w14:textId="77777777" w:rsidR="00BA68D6" w:rsidRPr="00BA68D6" w:rsidRDefault="00211AE8">
            <w:pPr>
              <w:shd w:val="clear" w:color="auto" w:fill="FFFFFF"/>
              <w:spacing w:after="0"/>
              <w:rPr>
                <w:sz w:val="24"/>
                <w:szCs w:val="24"/>
                <w:lang w:val="cy-GB" w:eastAsia="en-GB"/>
              </w:rPr>
            </w:pPr>
            <w:r w:rsidRPr="00BA68D6">
              <w:rPr>
                <w:sz w:val="24"/>
                <w:szCs w:val="24"/>
                <w:lang w:eastAsia="en-GB"/>
              </w:rPr>
              <w:t xml:space="preserve">0 </w:t>
            </w:r>
            <w:r w:rsidRPr="00BA68D6">
              <w:rPr>
                <w:rFonts w:ascii="Cambria Math" w:hAnsi="Cambria Math" w:cs="Cambria Math"/>
                <w:sz w:val="24"/>
                <w:szCs w:val="24"/>
                <w:lang w:eastAsia="en-GB"/>
              </w:rPr>
              <w:t>⊕</w:t>
            </w:r>
            <w:r w:rsidRPr="00BA68D6">
              <w:rPr>
                <w:sz w:val="24"/>
                <w:szCs w:val="24"/>
                <w:lang w:eastAsia="en-GB"/>
              </w:rPr>
              <w:t xml:space="preserve"> 1 = 1</w:t>
            </w:r>
          </w:p>
        </w:tc>
      </w:tr>
      <w:tr w:rsidR="004B2D02" w14:paraId="660320A1" w14:textId="77777777" w:rsidTr="00654D07">
        <w:trPr>
          <w:jc w:val="center"/>
        </w:trPr>
        <w:tc>
          <w:tcPr>
            <w:tcW w:w="1951" w:type="dxa"/>
          </w:tcPr>
          <w:p w14:paraId="04E048F3" w14:textId="77777777" w:rsidR="00BA68D6" w:rsidRPr="00BA68D6" w:rsidRDefault="00211AE8">
            <w:pPr>
              <w:shd w:val="clear" w:color="auto" w:fill="FFFFFF"/>
              <w:spacing w:after="0"/>
              <w:rPr>
                <w:sz w:val="24"/>
                <w:szCs w:val="24"/>
                <w:lang w:val="cy-GB" w:eastAsia="en-GB"/>
              </w:rPr>
            </w:pPr>
            <w:r w:rsidRPr="00BA68D6">
              <w:rPr>
                <w:sz w:val="24"/>
                <w:szCs w:val="24"/>
                <w:lang w:eastAsia="en-GB"/>
              </w:rPr>
              <w:t xml:space="preserve">1 </w:t>
            </w:r>
            <w:r w:rsidRPr="00BA68D6">
              <w:rPr>
                <w:rFonts w:ascii="Cambria Math" w:hAnsi="Cambria Math" w:cs="Cambria Math"/>
                <w:sz w:val="24"/>
                <w:szCs w:val="24"/>
                <w:lang w:eastAsia="en-GB"/>
              </w:rPr>
              <w:t>⊕</w:t>
            </w:r>
            <w:r w:rsidRPr="00BA68D6">
              <w:rPr>
                <w:sz w:val="24"/>
                <w:szCs w:val="24"/>
                <w:lang w:eastAsia="en-GB"/>
              </w:rPr>
              <w:t xml:space="preserve"> 0 = 1</w:t>
            </w:r>
          </w:p>
        </w:tc>
        <w:tc>
          <w:tcPr>
            <w:tcW w:w="1559" w:type="dxa"/>
          </w:tcPr>
          <w:p w14:paraId="2B5B3B6A" w14:textId="77777777" w:rsidR="00BA68D6" w:rsidRPr="00BA68D6" w:rsidRDefault="00211AE8">
            <w:pPr>
              <w:shd w:val="clear" w:color="auto" w:fill="FFFFFF"/>
              <w:spacing w:after="0"/>
              <w:rPr>
                <w:sz w:val="24"/>
                <w:szCs w:val="24"/>
                <w:lang w:val="cy-GB" w:eastAsia="en-GB"/>
              </w:rPr>
            </w:pPr>
            <w:r w:rsidRPr="00BA68D6">
              <w:rPr>
                <w:sz w:val="24"/>
                <w:szCs w:val="24"/>
                <w:lang w:eastAsia="en-GB"/>
              </w:rPr>
              <w:t xml:space="preserve">1 </w:t>
            </w:r>
            <w:r w:rsidRPr="00BA68D6">
              <w:rPr>
                <w:rFonts w:ascii="Cambria Math" w:hAnsi="Cambria Math" w:cs="Cambria Math"/>
                <w:sz w:val="24"/>
                <w:szCs w:val="24"/>
                <w:lang w:eastAsia="en-GB"/>
              </w:rPr>
              <w:t>⊕</w:t>
            </w:r>
            <w:r w:rsidRPr="00BA68D6">
              <w:rPr>
                <w:sz w:val="24"/>
                <w:szCs w:val="24"/>
                <w:lang w:eastAsia="en-GB"/>
              </w:rPr>
              <w:t xml:space="preserve"> 1 = 0</w:t>
            </w:r>
          </w:p>
        </w:tc>
      </w:tr>
    </w:tbl>
    <w:p w14:paraId="2107B980" w14:textId="77777777" w:rsidR="00BA68D6" w:rsidRPr="00BA68D6" w:rsidRDefault="00BA68D6">
      <w:pPr>
        <w:shd w:val="clear" w:color="auto" w:fill="FFFFFF"/>
        <w:spacing w:after="0"/>
        <w:rPr>
          <w:sz w:val="24"/>
          <w:szCs w:val="24"/>
          <w:lang w:val="cy-GB" w:eastAsia="en-GB"/>
        </w:rPr>
      </w:pPr>
    </w:p>
    <w:p w14:paraId="5CD4CF57" w14:textId="56E8817B" w:rsidR="00654D07" w:rsidRPr="00BB1F80" w:rsidRDefault="00211AE8" w:rsidP="00BB1F80">
      <w:pPr>
        <w:shd w:val="clear" w:color="auto" w:fill="FFFFFF"/>
        <w:rPr>
          <w:b/>
          <w:sz w:val="28"/>
          <w:szCs w:val="28"/>
          <w:lang w:val="cy-GB" w:eastAsia="en-GB"/>
        </w:rPr>
      </w:pPr>
      <w:r w:rsidRPr="00BB1F80">
        <w:rPr>
          <w:rFonts w:ascii="Calibri" w:hAnsi="Calibri"/>
          <w:b/>
          <w:bCs/>
          <w:sz w:val="28"/>
          <w:szCs w:val="28"/>
          <w:lang w:eastAsia="en-GB"/>
        </w:rPr>
        <w:t>Order of precedence</w:t>
      </w:r>
    </w:p>
    <w:p w14:paraId="6B233397" w14:textId="60394FB2" w:rsidR="00BA68D6" w:rsidRPr="00BA68D6" w:rsidRDefault="00211AE8">
      <w:pPr>
        <w:shd w:val="clear" w:color="auto" w:fill="FFFFFF"/>
        <w:spacing w:after="0"/>
        <w:rPr>
          <w:sz w:val="24"/>
          <w:szCs w:val="24"/>
          <w:lang w:val="cy-GB" w:eastAsia="en-GB"/>
        </w:rPr>
      </w:pPr>
      <w:r w:rsidRPr="00BA68D6">
        <w:rPr>
          <w:sz w:val="24"/>
          <w:szCs w:val="24"/>
          <w:lang w:eastAsia="en-GB"/>
        </w:rPr>
        <w:t>In algebraic expressions, there is an order of precedence for the operations. The mnemonic BIDMAS can help us remember this order – Brackets, Indices, Division/Multiplication/Addition/Subtraction.</w:t>
      </w:r>
    </w:p>
    <w:p w14:paraId="407F12C7" w14:textId="77777777" w:rsidR="00654D07" w:rsidRDefault="00654D07" w:rsidP="00BA68D6">
      <w:pPr>
        <w:shd w:val="clear" w:color="auto" w:fill="FFFFFF"/>
        <w:spacing w:after="0"/>
        <w:rPr>
          <w:sz w:val="24"/>
          <w:szCs w:val="24"/>
          <w:lang w:val="cy-GB" w:eastAsia="en-GB"/>
        </w:rPr>
      </w:pPr>
    </w:p>
    <w:p w14:paraId="66003DEC" w14:textId="77B5C3F6" w:rsidR="00BA68D6" w:rsidRPr="00BA68D6" w:rsidRDefault="00211AE8">
      <w:pPr>
        <w:shd w:val="clear" w:color="auto" w:fill="FFFFFF"/>
        <w:spacing w:after="0"/>
        <w:rPr>
          <w:sz w:val="24"/>
          <w:szCs w:val="24"/>
          <w:lang w:val="cy-GB" w:eastAsia="en-GB"/>
        </w:rPr>
      </w:pPr>
      <w:r w:rsidRPr="00BA68D6">
        <w:rPr>
          <w:sz w:val="24"/>
          <w:szCs w:val="24"/>
          <w:lang w:eastAsia="en-GB"/>
        </w:rPr>
        <w:t>Similarly, there is an order of precedence for the operations used in Boolean algebra. The order of precedence is shown below (highest precedence first):</w:t>
      </w:r>
    </w:p>
    <w:p w14:paraId="32547A93" w14:textId="77777777" w:rsidR="00654D07" w:rsidRDefault="00654D07" w:rsidP="00BA68D6">
      <w:pPr>
        <w:shd w:val="clear" w:color="auto" w:fill="FFFFFF"/>
        <w:spacing w:after="0"/>
        <w:rPr>
          <w:sz w:val="24"/>
          <w:szCs w:val="24"/>
          <w:lang w:val="cy-GB" w:eastAsia="en-GB"/>
        </w:rPr>
      </w:pPr>
    </w:p>
    <w:p w14:paraId="6DEF2C32" w14:textId="77777777" w:rsidR="00BA68D6" w:rsidRPr="00BA68D6" w:rsidRDefault="00211AE8">
      <w:pPr>
        <w:shd w:val="clear" w:color="auto" w:fill="FFFFFF"/>
        <w:spacing w:after="0"/>
        <w:rPr>
          <w:sz w:val="24"/>
          <w:szCs w:val="24"/>
          <w:lang w:val="cy-GB" w:eastAsia="en-GB"/>
        </w:rPr>
      </w:pPr>
      <w:r w:rsidRPr="00BA68D6">
        <w:rPr>
          <w:sz w:val="24"/>
          <w:szCs w:val="24"/>
          <w:lang w:eastAsia="en-GB"/>
        </w:rPr>
        <w:t>Brackets</w:t>
      </w:r>
    </w:p>
    <w:p w14:paraId="0B7F6F5B" w14:textId="77777777" w:rsidR="00BA68D6" w:rsidRPr="00BA68D6" w:rsidRDefault="00211AE8">
      <w:pPr>
        <w:shd w:val="clear" w:color="auto" w:fill="FFFFFF"/>
        <w:spacing w:after="0"/>
        <w:rPr>
          <w:sz w:val="24"/>
          <w:szCs w:val="24"/>
          <w:lang w:val="cy-GB" w:eastAsia="en-GB"/>
        </w:rPr>
      </w:pPr>
      <w:r w:rsidRPr="00BA68D6">
        <w:rPr>
          <w:sz w:val="24"/>
          <w:szCs w:val="24"/>
          <w:lang w:eastAsia="en-GB"/>
        </w:rPr>
        <w:t>NOT</w:t>
      </w:r>
    </w:p>
    <w:p w14:paraId="32DFACD5" w14:textId="77777777" w:rsidR="00BA68D6" w:rsidRPr="00BA68D6" w:rsidRDefault="00211AE8">
      <w:pPr>
        <w:shd w:val="clear" w:color="auto" w:fill="FFFFFF"/>
        <w:spacing w:after="0"/>
        <w:rPr>
          <w:sz w:val="24"/>
          <w:szCs w:val="24"/>
          <w:lang w:val="cy-GB" w:eastAsia="en-GB"/>
        </w:rPr>
      </w:pPr>
      <w:r w:rsidRPr="00BA68D6">
        <w:rPr>
          <w:sz w:val="24"/>
          <w:szCs w:val="24"/>
          <w:lang w:eastAsia="en-GB"/>
        </w:rPr>
        <w:t>XOR</w:t>
      </w:r>
    </w:p>
    <w:p w14:paraId="49F638C0" w14:textId="77777777" w:rsidR="00BA68D6" w:rsidRPr="00BA68D6" w:rsidRDefault="00211AE8">
      <w:pPr>
        <w:shd w:val="clear" w:color="auto" w:fill="FFFFFF"/>
        <w:spacing w:after="0"/>
        <w:rPr>
          <w:sz w:val="24"/>
          <w:szCs w:val="24"/>
          <w:lang w:val="cy-GB" w:eastAsia="en-GB"/>
        </w:rPr>
      </w:pPr>
      <w:r w:rsidRPr="00BA68D6">
        <w:rPr>
          <w:sz w:val="24"/>
          <w:szCs w:val="24"/>
          <w:lang w:eastAsia="en-GB"/>
        </w:rPr>
        <w:t>AND</w:t>
      </w:r>
    </w:p>
    <w:p w14:paraId="05EC01A2" w14:textId="77777777" w:rsidR="00BA68D6" w:rsidRPr="00BA68D6" w:rsidRDefault="00211AE8">
      <w:pPr>
        <w:shd w:val="clear" w:color="auto" w:fill="FFFFFF"/>
        <w:spacing w:after="0"/>
        <w:rPr>
          <w:sz w:val="24"/>
          <w:szCs w:val="24"/>
          <w:lang w:val="cy-GB" w:eastAsia="en-GB"/>
        </w:rPr>
      </w:pPr>
      <w:r w:rsidRPr="00BA68D6">
        <w:rPr>
          <w:sz w:val="24"/>
          <w:szCs w:val="24"/>
          <w:lang w:eastAsia="en-GB"/>
        </w:rPr>
        <w:t>OR</w:t>
      </w:r>
    </w:p>
    <w:p w14:paraId="4A075C33" w14:textId="77777777" w:rsidR="00654D07" w:rsidRDefault="00654D07" w:rsidP="00BA68D6">
      <w:pPr>
        <w:shd w:val="clear" w:color="auto" w:fill="FFFFFF"/>
        <w:spacing w:after="0"/>
        <w:rPr>
          <w:sz w:val="24"/>
          <w:szCs w:val="24"/>
          <w:lang w:val="cy-GB" w:eastAsia="en-GB"/>
        </w:rPr>
      </w:pPr>
    </w:p>
    <w:p w14:paraId="1768DAC9" w14:textId="77777777" w:rsidR="00654D07" w:rsidRDefault="00211AE8">
      <w:pPr>
        <w:spacing w:after="160" w:line="259" w:lineRule="auto"/>
        <w:rPr>
          <w:sz w:val="24"/>
          <w:szCs w:val="24"/>
          <w:lang w:val="cy-GB" w:eastAsia="en-GB"/>
        </w:rPr>
      </w:pPr>
      <w:r>
        <w:rPr>
          <w:sz w:val="24"/>
          <w:szCs w:val="24"/>
          <w:lang w:eastAsia="en-GB"/>
        </w:rPr>
        <w:br w:type="page"/>
      </w:r>
    </w:p>
    <w:p w14:paraId="2C9E04B9" w14:textId="53FBD94B" w:rsidR="00BA68D6" w:rsidRDefault="00211AE8" w:rsidP="00BA68D6">
      <w:pPr>
        <w:shd w:val="clear" w:color="auto" w:fill="FFFFFF"/>
        <w:spacing w:after="0"/>
        <w:rPr>
          <w:sz w:val="24"/>
          <w:szCs w:val="24"/>
          <w:lang w:val="cy-GB" w:eastAsia="en-GB"/>
        </w:rPr>
      </w:pPr>
      <w:r>
        <w:rPr>
          <w:sz w:val="24"/>
          <w:szCs w:val="24"/>
          <w:lang w:eastAsia="en-GB"/>
        </w:rPr>
        <w:lastRenderedPageBreak/>
        <w:t>It's important to remember that AND takes precedence over OR. Therefore, the expression A.B + C will correspond to the truth table:</w:t>
      </w:r>
    </w:p>
    <w:p w14:paraId="4527ED6C" w14:textId="77777777" w:rsidR="00654D07" w:rsidRPr="00BA68D6" w:rsidRDefault="00654D07">
      <w:pPr>
        <w:shd w:val="clear" w:color="auto" w:fill="FFFFFF"/>
        <w:spacing w:after="0"/>
        <w:rPr>
          <w:sz w:val="24"/>
          <w:szCs w:val="24"/>
          <w:lang w:val="cy-GB" w:eastAsia="en-GB"/>
        </w:rPr>
      </w:pPr>
    </w:p>
    <w:tbl>
      <w:tblPr>
        <w:tblStyle w:val="TableGrid1"/>
        <w:tblW w:w="0" w:type="auto"/>
        <w:tblLook w:val="04A0" w:firstRow="1" w:lastRow="0" w:firstColumn="1" w:lastColumn="0" w:noHBand="0" w:noVBand="1"/>
      </w:tblPr>
      <w:tblGrid>
        <w:gridCol w:w="534"/>
        <w:gridCol w:w="567"/>
        <w:gridCol w:w="567"/>
        <w:gridCol w:w="850"/>
        <w:gridCol w:w="1134"/>
      </w:tblGrid>
      <w:tr w:rsidR="004B2D02" w14:paraId="3DFBA377" w14:textId="77777777" w:rsidTr="00B56437">
        <w:tc>
          <w:tcPr>
            <w:tcW w:w="534" w:type="dxa"/>
            <w:shd w:val="clear" w:color="auto" w:fill="auto"/>
          </w:tcPr>
          <w:p w14:paraId="27CC1543"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A</w:t>
            </w:r>
          </w:p>
        </w:tc>
        <w:tc>
          <w:tcPr>
            <w:tcW w:w="567" w:type="dxa"/>
            <w:shd w:val="clear" w:color="auto" w:fill="auto"/>
          </w:tcPr>
          <w:p w14:paraId="5B587AB0"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B</w:t>
            </w:r>
          </w:p>
        </w:tc>
        <w:tc>
          <w:tcPr>
            <w:tcW w:w="567" w:type="dxa"/>
            <w:shd w:val="clear" w:color="auto" w:fill="auto"/>
          </w:tcPr>
          <w:p w14:paraId="6C67997C"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C</w:t>
            </w:r>
          </w:p>
        </w:tc>
        <w:tc>
          <w:tcPr>
            <w:tcW w:w="850" w:type="dxa"/>
            <w:tcBorders>
              <w:right w:val="single" w:sz="18" w:space="0" w:color="auto"/>
            </w:tcBorders>
            <w:shd w:val="clear" w:color="auto" w:fill="auto"/>
          </w:tcPr>
          <w:p w14:paraId="5D782B4C"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A.B</w:t>
            </w:r>
          </w:p>
        </w:tc>
        <w:tc>
          <w:tcPr>
            <w:tcW w:w="1134" w:type="dxa"/>
            <w:tcBorders>
              <w:top w:val="single" w:sz="18" w:space="0" w:color="auto"/>
              <w:left w:val="single" w:sz="18" w:space="0" w:color="auto"/>
              <w:bottom w:val="single" w:sz="4" w:space="0" w:color="auto"/>
              <w:right w:val="single" w:sz="18" w:space="0" w:color="auto"/>
            </w:tcBorders>
            <w:shd w:val="clear" w:color="auto" w:fill="auto"/>
          </w:tcPr>
          <w:p w14:paraId="6621E92F"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A.B + C</w:t>
            </w:r>
          </w:p>
        </w:tc>
      </w:tr>
      <w:tr w:rsidR="004B2D02" w14:paraId="3140352C" w14:textId="77777777" w:rsidTr="00B56437">
        <w:tc>
          <w:tcPr>
            <w:tcW w:w="534" w:type="dxa"/>
          </w:tcPr>
          <w:p w14:paraId="79BADB94"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567" w:type="dxa"/>
          </w:tcPr>
          <w:p w14:paraId="1086A452"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567" w:type="dxa"/>
          </w:tcPr>
          <w:p w14:paraId="185A9277"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850" w:type="dxa"/>
            <w:tcBorders>
              <w:right w:val="single" w:sz="18" w:space="0" w:color="auto"/>
            </w:tcBorders>
          </w:tcPr>
          <w:p w14:paraId="65B1AD4E"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1134" w:type="dxa"/>
            <w:tcBorders>
              <w:top w:val="single" w:sz="4" w:space="0" w:color="auto"/>
              <w:left w:val="single" w:sz="18" w:space="0" w:color="auto"/>
              <w:bottom w:val="single" w:sz="4" w:space="0" w:color="auto"/>
              <w:right w:val="single" w:sz="18" w:space="0" w:color="auto"/>
            </w:tcBorders>
          </w:tcPr>
          <w:p w14:paraId="6C526D83"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r>
      <w:tr w:rsidR="004B2D02" w14:paraId="5989B43F" w14:textId="77777777" w:rsidTr="00B56437">
        <w:tc>
          <w:tcPr>
            <w:tcW w:w="534" w:type="dxa"/>
          </w:tcPr>
          <w:p w14:paraId="0744B91F"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567" w:type="dxa"/>
          </w:tcPr>
          <w:p w14:paraId="727E8F75"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567" w:type="dxa"/>
          </w:tcPr>
          <w:p w14:paraId="7C527A5B"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850" w:type="dxa"/>
            <w:tcBorders>
              <w:right w:val="single" w:sz="18" w:space="0" w:color="auto"/>
            </w:tcBorders>
          </w:tcPr>
          <w:p w14:paraId="032CE2D5"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1134" w:type="dxa"/>
            <w:tcBorders>
              <w:top w:val="single" w:sz="4" w:space="0" w:color="auto"/>
              <w:left w:val="single" w:sz="18" w:space="0" w:color="auto"/>
              <w:bottom w:val="single" w:sz="4" w:space="0" w:color="auto"/>
              <w:right w:val="single" w:sz="18" w:space="0" w:color="auto"/>
            </w:tcBorders>
          </w:tcPr>
          <w:p w14:paraId="6C06BCE6"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r>
      <w:tr w:rsidR="004B2D02" w14:paraId="3A5FE567" w14:textId="77777777" w:rsidTr="00B56437">
        <w:tc>
          <w:tcPr>
            <w:tcW w:w="534" w:type="dxa"/>
          </w:tcPr>
          <w:p w14:paraId="12D4CD00"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567" w:type="dxa"/>
          </w:tcPr>
          <w:p w14:paraId="08C93300"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567" w:type="dxa"/>
          </w:tcPr>
          <w:p w14:paraId="29B62ABE"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850" w:type="dxa"/>
            <w:tcBorders>
              <w:right w:val="single" w:sz="18" w:space="0" w:color="auto"/>
            </w:tcBorders>
          </w:tcPr>
          <w:p w14:paraId="4C928726"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1134" w:type="dxa"/>
            <w:tcBorders>
              <w:top w:val="single" w:sz="4" w:space="0" w:color="auto"/>
              <w:left w:val="single" w:sz="18" w:space="0" w:color="auto"/>
              <w:bottom w:val="single" w:sz="4" w:space="0" w:color="auto"/>
              <w:right w:val="single" w:sz="18" w:space="0" w:color="auto"/>
            </w:tcBorders>
          </w:tcPr>
          <w:p w14:paraId="2C57ABA0"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r>
      <w:tr w:rsidR="004B2D02" w14:paraId="5D475626" w14:textId="77777777" w:rsidTr="00B56437">
        <w:tc>
          <w:tcPr>
            <w:tcW w:w="534" w:type="dxa"/>
          </w:tcPr>
          <w:p w14:paraId="0BF076D0"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567" w:type="dxa"/>
          </w:tcPr>
          <w:p w14:paraId="230ACD99"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567" w:type="dxa"/>
          </w:tcPr>
          <w:p w14:paraId="707E3DB9"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850" w:type="dxa"/>
            <w:tcBorders>
              <w:right w:val="single" w:sz="18" w:space="0" w:color="auto"/>
            </w:tcBorders>
          </w:tcPr>
          <w:p w14:paraId="3612C590"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1134" w:type="dxa"/>
            <w:tcBorders>
              <w:top w:val="single" w:sz="4" w:space="0" w:color="auto"/>
              <w:left w:val="single" w:sz="18" w:space="0" w:color="auto"/>
              <w:bottom w:val="single" w:sz="4" w:space="0" w:color="auto"/>
              <w:right w:val="single" w:sz="18" w:space="0" w:color="auto"/>
            </w:tcBorders>
          </w:tcPr>
          <w:p w14:paraId="0931F9C3"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r>
      <w:tr w:rsidR="004B2D02" w14:paraId="3EDE9925" w14:textId="77777777" w:rsidTr="00B56437">
        <w:tc>
          <w:tcPr>
            <w:tcW w:w="534" w:type="dxa"/>
          </w:tcPr>
          <w:p w14:paraId="14C0E55F"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567" w:type="dxa"/>
          </w:tcPr>
          <w:p w14:paraId="472C20C3"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567" w:type="dxa"/>
          </w:tcPr>
          <w:p w14:paraId="02F1BBF9"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850" w:type="dxa"/>
            <w:tcBorders>
              <w:right w:val="single" w:sz="18" w:space="0" w:color="auto"/>
            </w:tcBorders>
          </w:tcPr>
          <w:p w14:paraId="0EC4FEDA"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1134" w:type="dxa"/>
            <w:tcBorders>
              <w:top w:val="single" w:sz="4" w:space="0" w:color="auto"/>
              <w:left w:val="single" w:sz="18" w:space="0" w:color="auto"/>
              <w:bottom w:val="single" w:sz="4" w:space="0" w:color="auto"/>
              <w:right w:val="single" w:sz="18" w:space="0" w:color="auto"/>
            </w:tcBorders>
          </w:tcPr>
          <w:p w14:paraId="367197F0"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r>
      <w:tr w:rsidR="004B2D02" w14:paraId="09D9AE36" w14:textId="77777777" w:rsidTr="00B56437">
        <w:tc>
          <w:tcPr>
            <w:tcW w:w="534" w:type="dxa"/>
          </w:tcPr>
          <w:p w14:paraId="7CA5FACD"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567" w:type="dxa"/>
          </w:tcPr>
          <w:p w14:paraId="06938CED"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567" w:type="dxa"/>
          </w:tcPr>
          <w:p w14:paraId="65921CB6"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850" w:type="dxa"/>
            <w:tcBorders>
              <w:right w:val="single" w:sz="18" w:space="0" w:color="auto"/>
            </w:tcBorders>
          </w:tcPr>
          <w:p w14:paraId="3164704C"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1134" w:type="dxa"/>
            <w:tcBorders>
              <w:top w:val="single" w:sz="4" w:space="0" w:color="auto"/>
              <w:left w:val="single" w:sz="18" w:space="0" w:color="auto"/>
              <w:bottom w:val="single" w:sz="4" w:space="0" w:color="auto"/>
              <w:right w:val="single" w:sz="18" w:space="0" w:color="auto"/>
            </w:tcBorders>
          </w:tcPr>
          <w:p w14:paraId="7534E8F3"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r>
      <w:tr w:rsidR="004B2D02" w14:paraId="70C6C3AB" w14:textId="77777777" w:rsidTr="00B56437">
        <w:tc>
          <w:tcPr>
            <w:tcW w:w="534" w:type="dxa"/>
          </w:tcPr>
          <w:p w14:paraId="7EFD11E0"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567" w:type="dxa"/>
          </w:tcPr>
          <w:p w14:paraId="4DA3AA6C"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567" w:type="dxa"/>
          </w:tcPr>
          <w:p w14:paraId="1ACDC861"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850" w:type="dxa"/>
            <w:tcBorders>
              <w:right w:val="single" w:sz="18" w:space="0" w:color="auto"/>
            </w:tcBorders>
          </w:tcPr>
          <w:p w14:paraId="638CEE3A"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1134" w:type="dxa"/>
            <w:tcBorders>
              <w:top w:val="single" w:sz="4" w:space="0" w:color="auto"/>
              <w:left w:val="single" w:sz="18" w:space="0" w:color="auto"/>
              <w:bottom w:val="single" w:sz="4" w:space="0" w:color="auto"/>
              <w:right w:val="single" w:sz="18" w:space="0" w:color="auto"/>
            </w:tcBorders>
          </w:tcPr>
          <w:p w14:paraId="309C21BB"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r>
      <w:tr w:rsidR="004B2D02" w14:paraId="1083AEFF" w14:textId="77777777" w:rsidTr="00B56437">
        <w:tc>
          <w:tcPr>
            <w:tcW w:w="534" w:type="dxa"/>
          </w:tcPr>
          <w:p w14:paraId="144D74EE"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567" w:type="dxa"/>
          </w:tcPr>
          <w:p w14:paraId="7A8B8109"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567" w:type="dxa"/>
          </w:tcPr>
          <w:p w14:paraId="54E22769"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850" w:type="dxa"/>
            <w:tcBorders>
              <w:right w:val="single" w:sz="18" w:space="0" w:color="auto"/>
            </w:tcBorders>
          </w:tcPr>
          <w:p w14:paraId="030ECBC7"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1134" w:type="dxa"/>
            <w:tcBorders>
              <w:top w:val="single" w:sz="4" w:space="0" w:color="auto"/>
              <w:left w:val="single" w:sz="18" w:space="0" w:color="auto"/>
              <w:bottom w:val="single" w:sz="18" w:space="0" w:color="auto"/>
              <w:right w:val="single" w:sz="18" w:space="0" w:color="auto"/>
            </w:tcBorders>
          </w:tcPr>
          <w:p w14:paraId="69AC4298"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r>
    </w:tbl>
    <w:p w14:paraId="26DD14BA" w14:textId="77777777" w:rsidR="00654D07" w:rsidRDefault="00654D07" w:rsidP="00BA68D6">
      <w:pPr>
        <w:shd w:val="clear" w:color="auto" w:fill="FFFFFF"/>
        <w:spacing w:after="0"/>
        <w:rPr>
          <w:sz w:val="24"/>
          <w:szCs w:val="24"/>
          <w:lang w:val="cy-GB" w:eastAsia="en-GB"/>
        </w:rPr>
      </w:pPr>
    </w:p>
    <w:p w14:paraId="0A70DDDE" w14:textId="585B180C" w:rsidR="00BA68D6" w:rsidRDefault="00211AE8" w:rsidP="00BA68D6">
      <w:pPr>
        <w:shd w:val="clear" w:color="auto" w:fill="FFFFFF"/>
        <w:spacing w:after="0"/>
        <w:rPr>
          <w:sz w:val="24"/>
          <w:szCs w:val="24"/>
          <w:lang w:val="cy-GB" w:eastAsia="en-GB"/>
        </w:rPr>
      </w:pPr>
      <w:r w:rsidRPr="00BA68D6">
        <w:rPr>
          <w:sz w:val="24"/>
          <w:szCs w:val="24"/>
          <w:lang w:eastAsia="en-GB"/>
        </w:rPr>
        <w:t>So, A.B + C means exactly the same as (A.B) + C, but the brackets have been removed. They aren't needed as AND takes precedence over OR.</w:t>
      </w:r>
    </w:p>
    <w:p w14:paraId="26FC4D44" w14:textId="77777777" w:rsidR="00654D07" w:rsidRPr="00BA68D6" w:rsidRDefault="00654D07">
      <w:pPr>
        <w:shd w:val="clear" w:color="auto" w:fill="FFFFFF"/>
        <w:spacing w:after="0"/>
        <w:rPr>
          <w:sz w:val="24"/>
          <w:szCs w:val="24"/>
          <w:lang w:val="cy-GB" w:eastAsia="en-GB"/>
        </w:rPr>
      </w:pPr>
    </w:p>
    <w:p w14:paraId="382CE559" w14:textId="28DD40B6" w:rsidR="00BA68D6" w:rsidRDefault="00211AE8" w:rsidP="00BA68D6">
      <w:pPr>
        <w:shd w:val="clear" w:color="auto" w:fill="FFFFFF"/>
        <w:spacing w:after="0"/>
        <w:rPr>
          <w:sz w:val="24"/>
          <w:szCs w:val="24"/>
          <w:lang w:val="cy-GB" w:eastAsia="en-GB"/>
        </w:rPr>
      </w:pPr>
      <w:r>
        <w:rPr>
          <w:sz w:val="24"/>
          <w:szCs w:val="24"/>
          <w:lang w:eastAsia="en-GB"/>
        </w:rPr>
        <w:t>The OR operator will be placed in brackets if OR needs to be operated first. The expression would then be A.(B+C). The truth table would look like the following</w:t>
      </w:r>
      <w:r w:rsidR="00BB1F80">
        <w:rPr>
          <w:sz w:val="24"/>
          <w:szCs w:val="24"/>
          <w:lang w:eastAsia="en-GB"/>
        </w:rPr>
        <w:t>:</w:t>
      </w:r>
      <w:r>
        <w:rPr>
          <w:sz w:val="24"/>
          <w:szCs w:val="24"/>
          <w:lang w:eastAsia="en-GB"/>
        </w:rPr>
        <w:t xml:space="preserve"> </w:t>
      </w:r>
    </w:p>
    <w:p w14:paraId="2D67514A" w14:textId="77777777" w:rsidR="00654D07" w:rsidRPr="00BA68D6" w:rsidRDefault="00654D07">
      <w:pPr>
        <w:shd w:val="clear" w:color="auto" w:fill="FFFFFF"/>
        <w:spacing w:after="0"/>
        <w:rPr>
          <w:sz w:val="24"/>
          <w:szCs w:val="24"/>
          <w:lang w:val="cy-GB" w:eastAsia="en-GB"/>
        </w:rPr>
      </w:pPr>
    </w:p>
    <w:tbl>
      <w:tblPr>
        <w:tblStyle w:val="TableGrid1"/>
        <w:tblW w:w="0" w:type="auto"/>
        <w:tblLook w:val="04A0" w:firstRow="1" w:lastRow="0" w:firstColumn="1" w:lastColumn="0" w:noHBand="0" w:noVBand="1"/>
      </w:tblPr>
      <w:tblGrid>
        <w:gridCol w:w="534"/>
        <w:gridCol w:w="567"/>
        <w:gridCol w:w="567"/>
        <w:gridCol w:w="850"/>
        <w:gridCol w:w="1276"/>
      </w:tblGrid>
      <w:tr w:rsidR="004B2D02" w14:paraId="3BD87500" w14:textId="77777777" w:rsidTr="00B56437">
        <w:tc>
          <w:tcPr>
            <w:tcW w:w="534" w:type="dxa"/>
            <w:shd w:val="clear" w:color="auto" w:fill="auto"/>
          </w:tcPr>
          <w:p w14:paraId="6FA64212"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A</w:t>
            </w:r>
          </w:p>
        </w:tc>
        <w:tc>
          <w:tcPr>
            <w:tcW w:w="567" w:type="dxa"/>
            <w:shd w:val="clear" w:color="auto" w:fill="auto"/>
          </w:tcPr>
          <w:p w14:paraId="5841A399"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B</w:t>
            </w:r>
          </w:p>
        </w:tc>
        <w:tc>
          <w:tcPr>
            <w:tcW w:w="567" w:type="dxa"/>
            <w:shd w:val="clear" w:color="auto" w:fill="auto"/>
          </w:tcPr>
          <w:p w14:paraId="692E168C"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C</w:t>
            </w:r>
          </w:p>
        </w:tc>
        <w:tc>
          <w:tcPr>
            <w:tcW w:w="850" w:type="dxa"/>
            <w:tcBorders>
              <w:right w:val="single" w:sz="18" w:space="0" w:color="auto"/>
            </w:tcBorders>
            <w:shd w:val="clear" w:color="auto" w:fill="auto"/>
          </w:tcPr>
          <w:p w14:paraId="2823DD44"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B+C</w:t>
            </w:r>
          </w:p>
        </w:tc>
        <w:tc>
          <w:tcPr>
            <w:tcW w:w="1276" w:type="dxa"/>
            <w:tcBorders>
              <w:top w:val="single" w:sz="18" w:space="0" w:color="auto"/>
              <w:left w:val="single" w:sz="18" w:space="0" w:color="auto"/>
              <w:right w:val="single" w:sz="18" w:space="0" w:color="auto"/>
            </w:tcBorders>
            <w:shd w:val="clear" w:color="auto" w:fill="auto"/>
          </w:tcPr>
          <w:p w14:paraId="02EC3C78" w14:textId="77777777" w:rsidR="00BA68D6" w:rsidRPr="00B56437" w:rsidRDefault="00211AE8" w:rsidP="0005353A">
            <w:pPr>
              <w:shd w:val="clear" w:color="auto" w:fill="FFFFFF"/>
              <w:spacing w:after="0"/>
              <w:jc w:val="center"/>
              <w:rPr>
                <w:sz w:val="24"/>
                <w:szCs w:val="24"/>
                <w:lang w:val="cy-GB" w:eastAsia="en-GB"/>
              </w:rPr>
            </w:pPr>
            <w:r w:rsidRPr="00BA68D6">
              <w:rPr>
                <w:sz w:val="24"/>
                <w:szCs w:val="24"/>
                <w:lang w:eastAsia="en-GB"/>
              </w:rPr>
              <w:t>A.(B + C)</w:t>
            </w:r>
          </w:p>
        </w:tc>
      </w:tr>
      <w:tr w:rsidR="004B2D02" w14:paraId="2333E0DF" w14:textId="77777777" w:rsidTr="00B56437">
        <w:tc>
          <w:tcPr>
            <w:tcW w:w="534" w:type="dxa"/>
          </w:tcPr>
          <w:p w14:paraId="7A0D5DAF"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567" w:type="dxa"/>
          </w:tcPr>
          <w:p w14:paraId="6DD00DDD"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567" w:type="dxa"/>
          </w:tcPr>
          <w:p w14:paraId="61B0CAE6"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850" w:type="dxa"/>
            <w:tcBorders>
              <w:right w:val="single" w:sz="18" w:space="0" w:color="auto"/>
            </w:tcBorders>
          </w:tcPr>
          <w:p w14:paraId="5664BDE2"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1276" w:type="dxa"/>
            <w:tcBorders>
              <w:left w:val="single" w:sz="18" w:space="0" w:color="auto"/>
              <w:right w:val="single" w:sz="18" w:space="0" w:color="auto"/>
            </w:tcBorders>
          </w:tcPr>
          <w:p w14:paraId="71D56941" w14:textId="77777777" w:rsidR="00BA68D6" w:rsidRPr="00B56437" w:rsidRDefault="00211AE8" w:rsidP="0005353A">
            <w:pPr>
              <w:shd w:val="clear" w:color="auto" w:fill="FFFFFF"/>
              <w:spacing w:after="0"/>
              <w:jc w:val="center"/>
              <w:rPr>
                <w:sz w:val="24"/>
                <w:szCs w:val="24"/>
                <w:lang w:val="cy-GB" w:eastAsia="en-GB"/>
              </w:rPr>
            </w:pPr>
            <w:r w:rsidRPr="00BA68D6">
              <w:rPr>
                <w:sz w:val="24"/>
                <w:szCs w:val="24"/>
                <w:lang w:eastAsia="en-GB"/>
              </w:rPr>
              <w:t>0</w:t>
            </w:r>
          </w:p>
        </w:tc>
      </w:tr>
      <w:tr w:rsidR="004B2D02" w14:paraId="6F0DBD9E" w14:textId="77777777" w:rsidTr="00B56437">
        <w:tc>
          <w:tcPr>
            <w:tcW w:w="534" w:type="dxa"/>
          </w:tcPr>
          <w:p w14:paraId="1846810A"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567" w:type="dxa"/>
          </w:tcPr>
          <w:p w14:paraId="63D10EAF"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567" w:type="dxa"/>
          </w:tcPr>
          <w:p w14:paraId="662D364D"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850" w:type="dxa"/>
            <w:tcBorders>
              <w:right w:val="single" w:sz="18" w:space="0" w:color="auto"/>
            </w:tcBorders>
          </w:tcPr>
          <w:p w14:paraId="6F8902EF"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1276" w:type="dxa"/>
            <w:tcBorders>
              <w:left w:val="single" w:sz="18" w:space="0" w:color="auto"/>
              <w:right w:val="single" w:sz="18" w:space="0" w:color="auto"/>
            </w:tcBorders>
          </w:tcPr>
          <w:p w14:paraId="7642784B" w14:textId="77777777" w:rsidR="00BA68D6" w:rsidRPr="00B56437" w:rsidRDefault="00211AE8" w:rsidP="0005353A">
            <w:pPr>
              <w:shd w:val="clear" w:color="auto" w:fill="FFFFFF"/>
              <w:spacing w:after="0"/>
              <w:jc w:val="center"/>
              <w:rPr>
                <w:sz w:val="24"/>
                <w:szCs w:val="24"/>
                <w:lang w:val="cy-GB" w:eastAsia="en-GB"/>
              </w:rPr>
            </w:pPr>
            <w:r w:rsidRPr="00BA68D6">
              <w:rPr>
                <w:sz w:val="24"/>
                <w:szCs w:val="24"/>
                <w:lang w:eastAsia="en-GB"/>
              </w:rPr>
              <w:t>0</w:t>
            </w:r>
          </w:p>
        </w:tc>
      </w:tr>
      <w:tr w:rsidR="004B2D02" w14:paraId="38E609D6" w14:textId="77777777" w:rsidTr="00B56437">
        <w:tc>
          <w:tcPr>
            <w:tcW w:w="534" w:type="dxa"/>
          </w:tcPr>
          <w:p w14:paraId="7D3057A5"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567" w:type="dxa"/>
          </w:tcPr>
          <w:p w14:paraId="429F61E2"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567" w:type="dxa"/>
          </w:tcPr>
          <w:p w14:paraId="777AE833"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850" w:type="dxa"/>
            <w:tcBorders>
              <w:right w:val="single" w:sz="18" w:space="0" w:color="auto"/>
            </w:tcBorders>
          </w:tcPr>
          <w:p w14:paraId="412AE935"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1276" w:type="dxa"/>
            <w:tcBorders>
              <w:left w:val="single" w:sz="18" w:space="0" w:color="auto"/>
              <w:right w:val="single" w:sz="18" w:space="0" w:color="auto"/>
            </w:tcBorders>
          </w:tcPr>
          <w:p w14:paraId="264179B0" w14:textId="77777777" w:rsidR="00BA68D6" w:rsidRPr="00B56437" w:rsidRDefault="00211AE8" w:rsidP="0005353A">
            <w:pPr>
              <w:shd w:val="clear" w:color="auto" w:fill="FFFFFF"/>
              <w:spacing w:after="0"/>
              <w:jc w:val="center"/>
              <w:rPr>
                <w:sz w:val="24"/>
                <w:szCs w:val="24"/>
                <w:lang w:val="cy-GB" w:eastAsia="en-GB"/>
              </w:rPr>
            </w:pPr>
            <w:r w:rsidRPr="00BA68D6">
              <w:rPr>
                <w:sz w:val="24"/>
                <w:szCs w:val="24"/>
                <w:lang w:eastAsia="en-GB"/>
              </w:rPr>
              <w:t>0</w:t>
            </w:r>
          </w:p>
        </w:tc>
      </w:tr>
      <w:tr w:rsidR="004B2D02" w14:paraId="1ABC3D89" w14:textId="77777777" w:rsidTr="00B56437">
        <w:tc>
          <w:tcPr>
            <w:tcW w:w="534" w:type="dxa"/>
          </w:tcPr>
          <w:p w14:paraId="6C1439B8"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567" w:type="dxa"/>
          </w:tcPr>
          <w:p w14:paraId="5EF74605"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567" w:type="dxa"/>
          </w:tcPr>
          <w:p w14:paraId="4F462986"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850" w:type="dxa"/>
            <w:tcBorders>
              <w:right w:val="single" w:sz="18" w:space="0" w:color="auto"/>
            </w:tcBorders>
          </w:tcPr>
          <w:p w14:paraId="51B3CF3F"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1276" w:type="dxa"/>
            <w:tcBorders>
              <w:left w:val="single" w:sz="18" w:space="0" w:color="auto"/>
              <w:right w:val="single" w:sz="18" w:space="0" w:color="auto"/>
            </w:tcBorders>
          </w:tcPr>
          <w:p w14:paraId="7A228E5B" w14:textId="77777777" w:rsidR="00BA68D6" w:rsidRPr="00B56437" w:rsidRDefault="00211AE8" w:rsidP="0005353A">
            <w:pPr>
              <w:shd w:val="clear" w:color="auto" w:fill="FFFFFF"/>
              <w:spacing w:after="0"/>
              <w:jc w:val="center"/>
              <w:rPr>
                <w:sz w:val="24"/>
                <w:szCs w:val="24"/>
                <w:lang w:val="cy-GB" w:eastAsia="en-GB"/>
              </w:rPr>
            </w:pPr>
            <w:r w:rsidRPr="00BA68D6">
              <w:rPr>
                <w:sz w:val="24"/>
                <w:szCs w:val="24"/>
                <w:lang w:eastAsia="en-GB"/>
              </w:rPr>
              <w:t>0</w:t>
            </w:r>
          </w:p>
        </w:tc>
      </w:tr>
      <w:tr w:rsidR="004B2D02" w14:paraId="4228D898" w14:textId="77777777" w:rsidTr="00B56437">
        <w:tc>
          <w:tcPr>
            <w:tcW w:w="534" w:type="dxa"/>
          </w:tcPr>
          <w:p w14:paraId="429169A4"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567" w:type="dxa"/>
          </w:tcPr>
          <w:p w14:paraId="5F8E8D3F"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567" w:type="dxa"/>
          </w:tcPr>
          <w:p w14:paraId="7ACD8D77"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850" w:type="dxa"/>
            <w:tcBorders>
              <w:right w:val="single" w:sz="18" w:space="0" w:color="auto"/>
            </w:tcBorders>
          </w:tcPr>
          <w:p w14:paraId="3AB8F76E"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1276" w:type="dxa"/>
            <w:tcBorders>
              <w:left w:val="single" w:sz="18" w:space="0" w:color="auto"/>
              <w:right w:val="single" w:sz="18" w:space="0" w:color="auto"/>
            </w:tcBorders>
          </w:tcPr>
          <w:p w14:paraId="64F911B2" w14:textId="77777777" w:rsidR="00BA68D6" w:rsidRPr="00B56437" w:rsidRDefault="00211AE8" w:rsidP="0005353A">
            <w:pPr>
              <w:shd w:val="clear" w:color="auto" w:fill="FFFFFF"/>
              <w:spacing w:after="0"/>
              <w:jc w:val="center"/>
              <w:rPr>
                <w:sz w:val="24"/>
                <w:szCs w:val="24"/>
                <w:lang w:val="cy-GB" w:eastAsia="en-GB"/>
              </w:rPr>
            </w:pPr>
            <w:r w:rsidRPr="00BA68D6">
              <w:rPr>
                <w:sz w:val="24"/>
                <w:szCs w:val="24"/>
                <w:lang w:eastAsia="en-GB"/>
              </w:rPr>
              <w:t>0</w:t>
            </w:r>
          </w:p>
        </w:tc>
      </w:tr>
      <w:tr w:rsidR="004B2D02" w14:paraId="4081B883" w14:textId="77777777" w:rsidTr="00B56437">
        <w:tc>
          <w:tcPr>
            <w:tcW w:w="534" w:type="dxa"/>
          </w:tcPr>
          <w:p w14:paraId="340A0D85"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567" w:type="dxa"/>
          </w:tcPr>
          <w:p w14:paraId="00B57A0B"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567" w:type="dxa"/>
          </w:tcPr>
          <w:p w14:paraId="4D17997D"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850" w:type="dxa"/>
            <w:tcBorders>
              <w:right w:val="single" w:sz="18" w:space="0" w:color="auto"/>
            </w:tcBorders>
          </w:tcPr>
          <w:p w14:paraId="1D6831AC"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1276" w:type="dxa"/>
            <w:tcBorders>
              <w:left w:val="single" w:sz="18" w:space="0" w:color="auto"/>
              <w:right w:val="single" w:sz="18" w:space="0" w:color="auto"/>
            </w:tcBorders>
          </w:tcPr>
          <w:p w14:paraId="41464995" w14:textId="77777777" w:rsidR="00BA68D6" w:rsidRPr="00B56437" w:rsidRDefault="00211AE8" w:rsidP="0005353A">
            <w:pPr>
              <w:shd w:val="clear" w:color="auto" w:fill="FFFFFF"/>
              <w:spacing w:after="0"/>
              <w:jc w:val="center"/>
              <w:rPr>
                <w:sz w:val="24"/>
                <w:szCs w:val="24"/>
                <w:lang w:val="cy-GB" w:eastAsia="en-GB"/>
              </w:rPr>
            </w:pPr>
            <w:r w:rsidRPr="00BA68D6">
              <w:rPr>
                <w:sz w:val="24"/>
                <w:szCs w:val="24"/>
                <w:lang w:eastAsia="en-GB"/>
              </w:rPr>
              <w:t>1</w:t>
            </w:r>
          </w:p>
        </w:tc>
      </w:tr>
      <w:tr w:rsidR="004B2D02" w14:paraId="654B78C0" w14:textId="77777777" w:rsidTr="00B56437">
        <w:tc>
          <w:tcPr>
            <w:tcW w:w="534" w:type="dxa"/>
          </w:tcPr>
          <w:p w14:paraId="4B905C32"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567" w:type="dxa"/>
          </w:tcPr>
          <w:p w14:paraId="7C2DC580"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567" w:type="dxa"/>
          </w:tcPr>
          <w:p w14:paraId="02FEA974"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850" w:type="dxa"/>
            <w:tcBorders>
              <w:right w:val="single" w:sz="18" w:space="0" w:color="auto"/>
            </w:tcBorders>
          </w:tcPr>
          <w:p w14:paraId="7EB7749E"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1276" w:type="dxa"/>
            <w:tcBorders>
              <w:left w:val="single" w:sz="18" w:space="0" w:color="auto"/>
              <w:right w:val="single" w:sz="18" w:space="0" w:color="auto"/>
            </w:tcBorders>
          </w:tcPr>
          <w:p w14:paraId="5F01DB6B" w14:textId="77777777" w:rsidR="00BA68D6" w:rsidRPr="00B56437" w:rsidRDefault="00211AE8" w:rsidP="0005353A">
            <w:pPr>
              <w:shd w:val="clear" w:color="auto" w:fill="FFFFFF"/>
              <w:spacing w:after="0"/>
              <w:jc w:val="center"/>
              <w:rPr>
                <w:sz w:val="24"/>
                <w:szCs w:val="24"/>
                <w:lang w:val="cy-GB" w:eastAsia="en-GB"/>
              </w:rPr>
            </w:pPr>
            <w:r w:rsidRPr="00BA68D6">
              <w:rPr>
                <w:sz w:val="24"/>
                <w:szCs w:val="24"/>
                <w:lang w:eastAsia="en-GB"/>
              </w:rPr>
              <w:t>1</w:t>
            </w:r>
          </w:p>
        </w:tc>
      </w:tr>
      <w:tr w:rsidR="004B2D02" w14:paraId="064E6553" w14:textId="77777777" w:rsidTr="00B56437">
        <w:tc>
          <w:tcPr>
            <w:tcW w:w="534" w:type="dxa"/>
          </w:tcPr>
          <w:p w14:paraId="1B6458A3"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567" w:type="dxa"/>
          </w:tcPr>
          <w:p w14:paraId="73A9147E"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567" w:type="dxa"/>
          </w:tcPr>
          <w:p w14:paraId="38841737"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850" w:type="dxa"/>
            <w:tcBorders>
              <w:right w:val="single" w:sz="18" w:space="0" w:color="auto"/>
            </w:tcBorders>
          </w:tcPr>
          <w:p w14:paraId="3E7B731F"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1276" w:type="dxa"/>
            <w:tcBorders>
              <w:left w:val="single" w:sz="18" w:space="0" w:color="auto"/>
              <w:bottom w:val="single" w:sz="18" w:space="0" w:color="auto"/>
              <w:right w:val="single" w:sz="18" w:space="0" w:color="auto"/>
            </w:tcBorders>
          </w:tcPr>
          <w:p w14:paraId="20FC3372" w14:textId="77777777" w:rsidR="00BA68D6" w:rsidRPr="00B56437" w:rsidRDefault="00211AE8" w:rsidP="0005353A">
            <w:pPr>
              <w:shd w:val="clear" w:color="auto" w:fill="FFFFFF"/>
              <w:spacing w:after="0"/>
              <w:jc w:val="center"/>
              <w:rPr>
                <w:sz w:val="24"/>
                <w:szCs w:val="24"/>
                <w:lang w:val="cy-GB" w:eastAsia="en-GB"/>
              </w:rPr>
            </w:pPr>
            <w:r w:rsidRPr="00BA68D6">
              <w:rPr>
                <w:sz w:val="24"/>
                <w:szCs w:val="24"/>
                <w:lang w:eastAsia="en-GB"/>
              </w:rPr>
              <w:t>1</w:t>
            </w:r>
          </w:p>
        </w:tc>
      </w:tr>
    </w:tbl>
    <w:p w14:paraId="0891CA84" w14:textId="77777777" w:rsidR="00654D07" w:rsidRDefault="00654D07" w:rsidP="00BA68D6">
      <w:pPr>
        <w:shd w:val="clear" w:color="auto" w:fill="FFFFFF"/>
        <w:spacing w:after="0"/>
        <w:rPr>
          <w:sz w:val="24"/>
          <w:szCs w:val="24"/>
          <w:lang w:val="cy-GB" w:eastAsia="en-GB"/>
        </w:rPr>
      </w:pPr>
    </w:p>
    <w:p w14:paraId="5C12E79E" w14:textId="4F46469A" w:rsidR="00BA68D6" w:rsidRDefault="00211AE8" w:rsidP="00BA68D6">
      <w:pPr>
        <w:shd w:val="clear" w:color="auto" w:fill="FFFFFF"/>
        <w:spacing w:after="0"/>
        <w:rPr>
          <w:sz w:val="24"/>
          <w:szCs w:val="24"/>
          <w:lang w:val="cy-GB" w:eastAsia="en-GB"/>
        </w:rPr>
      </w:pPr>
      <w:r w:rsidRPr="00BA68D6">
        <w:rPr>
          <w:sz w:val="24"/>
          <w:szCs w:val="24"/>
          <w:lang w:eastAsia="en-GB"/>
        </w:rPr>
        <w:t>We can see from these truth tables that the order of operation of the operators has a substantial effect on the result</w:t>
      </w:r>
      <w:r w:rsidR="00D10798">
        <w:rPr>
          <w:sz w:val="24"/>
          <w:szCs w:val="24"/>
          <w:lang w:eastAsia="en-GB"/>
        </w:rPr>
        <w:t xml:space="preserve">. </w:t>
      </w:r>
      <w:r w:rsidRPr="00BA68D6">
        <w:rPr>
          <w:sz w:val="24"/>
          <w:szCs w:val="24"/>
          <w:lang w:eastAsia="en-GB"/>
        </w:rPr>
        <w:t>Brackets are needed in order for OR to take precedence over AND.</w:t>
      </w:r>
    </w:p>
    <w:p w14:paraId="5C4C850B" w14:textId="77777777" w:rsidR="00654D07" w:rsidRPr="00BA68D6" w:rsidRDefault="00654D07">
      <w:pPr>
        <w:shd w:val="clear" w:color="auto" w:fill="FFFFFF"/>
        <w:spacing w:after="0"/>
        <w:rPr>
          <w:sz w:val="24"/>
          <w:szCs w:val="24"/>
          <w:lang w:val="cy-GB" w:eastAsia="en-GB"/>
        </w:rPr>
      </w:pPr>
    </w:p>
    <w:p w14:paraId="25A86E59" w14:textId="77777777" w:rsidR="00B42D54" w:rsidRDefault="00211AE8">
      <w:pPr>
        <w:spacing w:after="160" w:line="259" w:lineRule="auto"/>
        <w:rPr>
          <w:b/>
          <w:sz w:val="24"/>
          <w:szCs w:val="24"/>
          <w:lang w:val="cy-GB" w:eastAsia="en-GB"/>
        </w:rPr>
      </w:pPr>
      <w:r>
        <w:rPr>
          <w:b/>
          <w:bCs/>
          <w:sz w:val="24"/>
          <w:szCs w:val="24"/>
          <w:lang w:eastAsia="en-GB"/>
        </w:rPr>
        <w:br w:type="page"/>
      </w:r>
    </w:p>
    <w:p w14:paraId="49BE1A53" w14:textId="4B084CD9" w:rsidR="00654D07" w:rsidRPr="00BB1F80" w:rsidRDefault="00211AE8" w:rsidP="00BB1F80">
      <w:pPr>
        <w:shd w:val="clear" w:color="auto" w:fill="FFFFFF"/>
        <w:rPr>
          <w:b/>
          <w:sz w:val="28"/>
          <w:szCs w:val="24"/>
          <w:lang w:val="cy-GB" w:eastAsia="en-GB"/>
        </w:rPr>
      </w:pPr>
      <w:r w:rsidRPr="00BB1F80">
        <w:rPr>
          <w:rFonts w:ascii="Calibri" w:hAnsi="Calibri"/>
          <w:b/>
          <w:bCs/>
          <w:sz w:val="28"/>
          <w:szCs w:val="24"/>
          <w:lang w:eastAsia="en-GB"/>
        </w:rPr>
        <w:lastRenderedPageBreak/>
        <w:t>Commutative Laws</w:t>
      </w:r>
    </w:p>
    <w:p w14:paraId="1D04C1B0" w14:textId="3F7A05D2" w:rsidR="00BA68D6" w:rsidRPr="00BA68D6" w:rsidRDefault="00211AE8">
      <w:pPr>
        <w:shd w:val="clear" w:color="auto" w:fill="FFFFFF"/>
        <w:spacing w:after="0"/>
        <w:rPr>
          <w:sz w:val="24"/>
          <w:szCs w:val="24"/>
          <w:lang w:val="cy-GB" w:eastAsia="en-GB"/>
        </w:rPr>
      </w:pPr>
      <w:r w:rsidRPr="00BA68D6">
        <w:rPr>
          <w:sz w:val="24"/>
          <w:szCs w:val="24"/>
          <w:lang w:eastAsia="en-GB"/>
        </w:rPr>
        <w:t>These laws state that the order of (certain) operands doesn't matter. You will also be very familiar with these laws from algebraic expressions in mathematics – they're so obvious that you never think of them at all, e.g. 3 x 5 is the same as 5 x 3.</w:t>
      </w:r>
    </w:p>
    <w:p w14:paraId="5A87471D" w14:textId="77777777" w:rsidR="00BA68D6" w:rsidRPr="00BA68D6" w:rsidRDefault="00211AE8">
      <w:pPr>
        <w:shd w:val="clear" w:color="auto" w:fill="FFFFFF"/>
        <w:spacing w:after="0"/>
        <w:rPr>
          <w:sz w:val="24"/>
          <w:szCs w:val="24"/>
          <w:lang w:val="cy-GB" w:eastAsia="en-GB"/>
        </w:rPr>
      </w:pPr>
      <w:r w:rsidRPr="00BA68D6">
        <w:rPr>
          <w:sz w:val="24"/>
          <w:szCs w:val="24"/>
          <w:lang w:eastAsia="en-GB"/>
        </w:rPr>
        <w:t>The commutative laws of Boolean algebra are:</w:t>
      </w:r>
    </w:p>
    <w:p w14:paraId="12C01CFF" w14:textId="77777777" w:rsidR="00654D07" w:rsidRDefault="00654D07" w:rsidP="00BA68D6">
      <w:pPr>
        <w:shd w:val="clear" w:color="auto" w:fill="FFFFFF"/>
        <w:spacing w:after="0"/>
        <w:rPr>
          <w:sz w:val="24"/>
          <w:szCs w:val="24"/>
          <w:lang w:val="cy-GB" w:eastAsia="en-GB"/>
        </w:rPr>
      </w:pPr>
    </w:p>
    <w:p w14:paraId="6F2526F8" w14:textId="77777777" w:rsidR="00BA68D6" w:rsidRPr="00BA68D6" w:rsidRDefault="00211AE8">
      <w:pPr>
        <w:shd w:val="clear" w:color="auto" w:fill="FFFFFF"/>
        <w:spacing w:after="0"/>
        <w:rPr>
          <w:sz w:val="24"/>
          <w:szCs w:val="24"/>
          <w:lang w:val="cy-GB" w:eastAsia="en-GB"/>
        </w:rPr>
      </w:pPr>
      <w:r w:rsidRPr="00BA68D6">
        <w:rPr>
          <w:sz w:val="24"/>
          <w:szCs w:val="24"/>
          <w:lang w:eastAsia="en-GB"/>
        </w:rPr>
        <w:t>A.B = B.A</w:t>
      </w:r>
    </w:p>
    <w:p w14:paraId="7F54EB1B" w14:textId="77777777" w:rsidR="00BA68D6" w:rsidRPr="00BA68D6" w:rsidRDefault="00211AE8">
      <w:pPr>
        <w:shd w:val="clear" w:color="auto" w:fill="FFFFFF"/>
        <w:spacing w:after="0"/>
        <w:rPr>
          <w:sz w:val="24"/>
          <w:szCs w:val="24"/>
          <w:lang w:val="cy-GB" w:eastAsia="en-GB"/>
        </w:rPr>
      </w:pPr>
      <w:r w:rsidRPr="00BA68D6">
        <w:rPr>
          <w:sz w:val="24"/>
          <w:szCs w:val="24"/>
          <w:lang w:eastAsia="en-GB"/>
        </w:rPr>
        <w:t>A+B = B+A</w:t>
      </w:r>
    </w:p>
    <w:p w14:paraId="77CC641D" w14:textId="77777777" w:rsidR="00BA68D6" w:rsidRPr="00BA68D6" w:rsidRDefault="00211AE8">
      <w:pPr>
        <w:shd w:val="clear" w:color="auto" w:fill="FFFFFF"/>
        <w:spacing w:after="0"/>
        <w:rPr>
          <w:sz w:val="24"/>
          <w:szCs w:val="24"/>
          <w:lang w:val="cy-GB" w:eastAsia="en-GB"/>
        </w:rPr>
      </w:pPr>
      <w:r w:rsidRPr="00BA68D6">
        <w:rPr>
          <w:sz w:val="24"/>
          <w:szCs w:val="24"/>
          <w:lang w:eastAsia="en-GB"/>
        </w:rPr>
        <w:t>A</w:t>
      </w:r>
      <w:r w:rsidRPr="00BA68D6">
        <w:rPr>
          <w:rFonts w:ascii="Cambria Math" w:hAnsi="Cambria Math" w:cs="Cambria Math"/>
          <w:sz w:val="24"/>
          <w:szCs w:val="24"/>
          <w:lang w:eastAsia="en-GB"/>
        </w:rPr>
        <w:t>⊕</w:t>
      </w:r>
      <w:r w:rsidRPr="00BA68D6">
        <w:rPr>
          <w:sz w:val="24"/>
          <w:szCs w:val="24"/>
          <w:lang w:eastAsia="en-GB"/>
        </w:rPr>
        <w:t>B = B</w:t>
      </w:r>
      <w:r w:rsidRPr="00BA68D6">
        <w:rPr>
          <w:rFonts w:ascii="Cambria Math" w:hAnsi="Cambria Math" w:cs="Cambria Math"/>
          <w:sz w:val="24"/>
          <w:szCs w:val="24"/>
          <w:lang w:eastAsia="en-GB"/>
        </w:rPr>
        <w:t>⊕</w:t>
      </w:r>
      <w:r w:rsidRPr="00BA68D6">
        <w:rPr>
          <w:sz w:val="24"/>
          <w:szCs w:val="24"/>
          <w:lang w:eastAsia="en-GB"/>
        </w:rPr>
        <w:t>A</w:t>
      </w:r>
    </w:p>
    <w:p w14:paraId="7729AFBB" w14:textId="77777777" w:rsidR="00654D07" w:rsidRDefault="00654D07" w:rsidP="00BA68D6">
      <w:pPr>
        <w:shd w:val="clear" w:color="auto" w:fill="FFFFFF"/>
        <w:spacing w:after="0"/>
        <w:rPr>
          <w:sz w:val="24"/>
          <w:szCs w:val="24"/>
          <w:lang w:val="cy-GB" w:eastAsia="en-GB"/>
        </w:rPr>
      </w:pPr>
    </w:p>
    <w:p w14:paraId="771B21D6" w14:textId="7EEB3CFA" w:rsidR="00654D07" w:rsidRPr="00BB1F80" w:rsidRDefault="00211AE8" w:rsidP="00BB1F80">
      <w:pPr>
        <w:shd w:val="clear" w:color="auto" w:fill="FFFFFF"/>
        <w:rPr>
          <w:b/>
          <w:sz w:val="28"/>
          <w:szCs w:val="24"/>
          <w:lang w:val="cy-GB" w:eastAsia="en-GB"/>
        </w:rPr>
      </w:pPr>
      <w:r w:rsidRPr="00BB1F80">
        <w:rPr>
          <w:rFonts w:ascii="Calibri" w:hAnsi="Calibri"/>
          <w:b/>
          <w:bCs/>
          <w:sz w:val="28"/>
          <w:szCs w:val="24"/>
          <w:lang w:eastAsia="en-GB"/>
        </w:rPr>
        <w:t>Associative Laws</w:t>
      </w:r>
    </w:p>
    <w:p w14:paraId="66EE1529" w14:textId="0705F9B7" w:rsidR="00BA68D6" w:rsidRPr="00BA68D6" w:rsidRDefault="00211AE8">
      <w:pPr>
        <w:shd w:val="clear" w:color="auto" w:fill="FFFFFF"/>
        <w:spacing w:after="0"/>
        <w:rPr>
          <w:sz w:val="24"/>
          <w:szCs w:val="24"/>
          <w:lang w:val="cy-GB" w:eastAsia="en-GB"/>
        </w:rPr>
      </w:pPr>
      <w:r w:rsidRPr="00BA68D6">
        <w:rPr>
          <w:sz w:val="24"/>
          <w:szCs w:val="24"/>
          <w:lang w:eastAsia="en-GB"/>
        </w:rPr>
        <w:t>These laws state that when all operators are of the same type, it doesn't matter in what order they're operated (for certain operators). These laws are also used in algebraic expressions and are so obvious that you may have never thought of them, e.g</w:t>
      </w:r>
      <w:r w:rsidR="00D10798">
        <w:rPr>
          <w:sz w:val="24"/>
          <w:szCs w:val="24"/>
          <w:lang w:eastAsia="en-GB"/>
        </w:rPr>
        <w:t xml:space="preserve">. </w:t>
      </w:r>
      <w:r w:rsidR="00BB1F80">
        <w:rPr>
          <w:sz w:val="24"/>
          <w:szCs w:val="24"/>
          <w:lang w:eastAsia="en-GB"/>
        </w:rPr>
        <w:t xml:space="preserve">                    </w:t>
      </w:r>
      <w:r w:rsidR="00D10798">
        <w:rPr>
          <w:sz w:val="24"/>
          <w:szCs w:val="24"/>
          <w:lang w:eastAsia="en-GB"/>
        </w:rPr>
        <w:t xml:space="preserve"> </w:t>
      </w:r>
      <w:r w:rsidRPr="00BA68D6">
        <w:rPr>
          <w:sz w:val="24"/>
          <w:szCs w:val="24"/>
          <w:lang w:eastAsia="en-GB"/>
        </w:rPr>
        <w:t xml:space="preserve"> (3 x 5) x 4 = 3 x (5 x 4).</w:t>
      </w:r>
    </w:p>
    <w:p w14:paraId="56AEC100" w14:textId="77777777" w:rsidR="00654D07" w:rsidRDefault="00654D07" w:rsidP="00BA68D6">
      <w:pPr>
        <w:shd w:val="clear" w:color="auto" w:fill="FFFFFF"/>
        <w:spacing w:after="0"/>
        <w:rPr>
          <w:sz w:val="24"/>
          <w:szCs w:val="24"/>
          <w:lang w:val="cy-GB" w:eastAsia="en-GB"/>
        </w:rPr>
      </w:pPr>
    </w:p>
    <w:p w14:paraId="092F078D" w14:textId="77777777" w:rsidR="00BA68D6" w:rsidRPr="00BA68D6" w:rsidRDefault="00211AE8">
      <w:pPr>
        <w:shd w:val="clear" w:color="auto" w:fill="FFFFFF"/>
        <w:spacing w:after="0"/>
        <w:rPr>
          <w:sz w:val="24"/>
          <w:szCs w:val="24"/>
          <w:lang w:val="cy-GB" w:eastAsia="en-GB"/>
        </w:rPr>
      </w:pPr>
      <w:r w:rsidRPr="00BA68D6">
        <w:rPr>
          <w:sz w:val="24"/>
          <w:szCs w:val="24"/>
          <w:lang w:eastAsia="en-GB"/>
        </w:rPr>
        <w:t>The associative laws of Boolean algebra are:</w:t>
      </w:r>
    </w:p>
    <w:p w14:paraId="6C416AEF" w14:textId="77777777" w:rsidR="00654D07" w:rsidRDefault="00654D07" w:rsidP="00BA68D6">
      <w:pPr>
        <w:shd w:val="clear" w:color="auto" w:fill="FFFFFF"/>
        <w:spacing w:after="0"/>
        <w:rPr>
          <w:sz w:val="24"/>
          <w:szCs w:val="24"/>
          <w:lang w:val="cy-GB" w:eastAsia="en-GB"/>
        </w:rPr>
      </w:pPr>
    </w:p>
    <w:p w14:paraId="24B0544D" w14:textId="77777777" w:rsidR="00BA68D6" w:rsidRPr="00BA68D6" w:rsidRDefault="00211AE8">
      <w:pPr>
        <w:shd w:val="clear" w:color="auto" w:fill="FFFFFF"/>
        <w:spacing w:after="0"/>
        <w:rPr>
          <w:sz w:val="24"/>
          <w:szCs w:val="24"/>
          <w:lang w:val="cy-GB" w:eastAsia="en-GB"/>
        </w:rPr>
      </w:pPr>
      <w:r w:rsidRPr="00BA68D6">
        <w:rPr>
          <w:sz w:val="24"/>
          <w:szCs w:val="24"/>
          <w:lang w:eastAsia="en-GB"/>
        </w:rPr>
        <w:t>A.(B.C) = (A.B).C</w:t>
      </w:r>
    </w:p>
    <w:p w14:paraId="1B9EE305" w14:textId="53EED24D" w:rsidR="00BA68D6" w:rsidRPr="00BA68D6" w:rsidRDefault="00211AE8">
      <w:pPr>
        <w:shd w:val="clear" w:color="auto" w:fill="FFFFFF"/>
        <w:spacing w:after="0"/>
        <w:rPr>
          <w:sz w:val="24"/>
          <w:szCs w:val="24"/>
          <w:lang w:val="cy-GB" w:eastAsia="en-GB"/>
        </w:rPr>
      </w:pPr>
      <w:r w:rsidRPr="00BA68D6">
        <w:rPr>
          <w:sz w:val="24"/>
          <w:szCs w:val="24"/>
          <w:lang w:eastAsia="en-GB"/>
        </w:rPr>
        <w:t>A +(B+C) = (A+B) + C</w:t>
      </w:r>
    </w:p>
    <w:p w14:paraId="3977F083" w14:textId="0C06A69F" w:rsidR="00BA68D6" w:rsidRPr="00BA68D6" w:rsidRDefault="00211AE8">
      <w:pPr>
        <w:shd w:val="clear" w:color="auto" w:fill="FFFFFF"/>
        <w:spacing w:after="0"/>
        <w:rPr>
          <w:sz w:val="24"/>
          <w:szCs w:val="24"/>
          <w:lang w:val="cy-GB" w:eastAsia="en-GB"/>
        </w:rPr>
      </w:pPr>
      <w:r w:rsidRPr="00BA68D6">
        <w:rPr>
          <w:sz w:val="24"/>
          <w:szCs w:val="24"/>
          <w:lang w:eastAsia="en-GB"/>
        </w:rPr>
        <w:t xml:space="preserve">A </w:t>
      </w:r>
      <w:r w:rsidRPr="00BA68D6">
        <w:rPr>
          <w:rFonts w:ascii="Cambria Math" w:hAnsi="Cambria Math" w:cs="Cambria Math"/>
          <w:sz w:val="24"/>
          <w:szCs w:val="24"/>
          <w:lang w:eastAsia="en-GB"/>
        </w:rPr>
        <w:t>⊕</w:t>
      </w:r>
      <w:r w:rsidRPr="00BA68D6">
        <w:rPr>
          <w:sz w:val="24"/>
          <w:szCs w:val="24"/>
          <w:lang w:eastAsia="en-GB"/>
        </w:rPr>
        <w:t xml:space="preserve"> (B</w:t>
      </w:r>
      <w:r w:rsidRPr="00BA68D6">
        <w:rPr>
          <w:rFonts w:ascii="Cambria Math" w:hAnsi="Cambria Math" w:cs="Cambria Math"/>
          <w:sz w:val="24"/>
          <w:szCs w:val="24"/>
          <w:lang w:eastAsia="en-GB"/>
        </w:rPr>
        <w:t>⊕</w:t>
      </w:r>
      <w:r w:rsidRPr="00BA68D6">
        <w:rPr>
          <w:sz w:val="24"/>
          <w:szCs w:val="24"/>
          <w:lang w:eastAsia="en-GB"/>
        </w:rPr>
        <w:t>C) = (A</w:t>
      </w:r>
      <w:r w:rsidRPr="00BA68D6">
        <w:rPr>
          <w:rFonts w:ascii="Cambria Math" w:hAnsi="Cambria Math" w:cs="Cambria Math"/>
          <w:sz w:val="24"/>
          <w:szCs w:val="24"/>
          <w:lang w:eastAsia="en-GB"/>
        </w:rPr>
        <w:t>⊕</w:t>
      </w:r>
      <w:r w:rsidRPr="00BA68D6">
        <w:rPr>
          <w:sz w:val="24"/>
          <w:szCs w:val="24"/>
          <w:lang w:eastAsia="en-GB"/>
        </w:rPr>
        <w:t xml:space="preserve">B) </w:t>
      </w:r>
      <w:r w:rsidRPr="00BA68D6">
        <w:rPr>
          <w:rFonts w:ascii="Cambria Math" w:hAnsi="Cambria Math" w:cs="Cambria Math"/>
          <w:sz w:val="24"/>
          <w:szCs w:val="24"/>
          <w:lang w:eastAsia="en-GB"/>
        </w:rPr>
        <w:t>⊕</w:t>
      </w:r>
      <w:r w:rsidRPr="00BA68D6">
        <w:rPr>
          <w:sz w:val="24"/>
          <w:szCs w:val="24"/>
          <w:lang w:eastAsia="en-GB"/>
        </w:rPr>
        <w:t>C</w:t>
      </w:r>
    </w:p>
    <w:p w14:paraId="4952A62F" w14:textId="77777777" w:rsidR="00BA68D6" w:rsidRPr="00BA68D6" w:rsidRDefault="00BA68D6">
      <w:pPr>
        <w:shd w:val="clear" w:color="auto" w:fill="FFFFFF"/>
        <w:spacing w:after="0"/>
        <w:rPr>
          <w:sz w:val="24"/>
          <w:szCs w:val="24"/>
          <w:lang w:val="cy-GB" w:eastAsia="en-GB"/>
        </w:rPr>
      </w:pPr>
    </w:p>
    <w:p w14:paraId="704043AA" w14:textId="77777777" w:rsidR="00B90C44" w:rsidRDefault="00211AE8">
      <w:pPr>
        <w:spacing w:after="160" w:line="259" w:lineRule="auto"/>
        <w:rPr>
          <w:b/>
          <w:sz w:val="24"/>
          <w:szCs w:val="24"/>
          <w:lang w:val="cy-GB" w:eastAsia="en-GB"/>
        </w:rPr>
      </w:pPr>
      <w:r>
        <w:rPr>
          <w:b/>
          <w:bCs/>
          <w:sz w:val="24"/>
          <w:szCs w:val="24"/>
          <w:lang w:eastAsia="en-GB"/>
        </w:rPr>
        <w:br w:type="page"/>
      </w:r>
    </w:p>
    <w:p w14:paraId="561E67E5" w14:textId="68269502" w:rsidR="00654D07" w:rsidRPr="00BB1F80" w:rsidRDefault="00211AE8" w:rsidP="00BB1F80">
      <w:pPr>
        <w:shd w:val="clear" w:color="auto" w:fill="FFFFFF"/>
        <w:rPr>
          <w:b/>
          <w:sz w:val="28"/>
          <w:szCs w:val="28"/>
          <w:lang w:val="cy-GB" w:eastAsia="en-GB"/>
        </w:rPr>
      </w:pPr>
      <w:r w:rsidRPr="00BB1F80">
        <w:rPr>
          <w:rFonts w:ascii="Calibri" w:hAnsi="Calibri"/>
          <w:b/>
          <w:bCs/>
          <w:sz w:val="28"/>
          <w:szCs w:val="28"/>
          <w:lang w:eastAsia="en-GB"/>
        </w:rPr>
        <w:lastRenderedPageBreak/>
        <w:t>Simplifying Boolean expressions (part 1</w:t>
      </w:r>
      <w:r w:rsidR="00BB1F80">
        <w:rPr>
          <w:rFonts w:ascii="Calibri" w:hAnsi="Calibri"/>
          <w:b/>
          <w:bCs/>
          <w:sz w:val="28"/>
          <w:szCs w:val="28"/>
          <w:lang w:eastAsia="en-GB"/>
        </w:rPr>
        <w:t>)</w:t>
      </w:r>
    </w:p>
    <w:p w14:paraId="6784968E" w14:textId="77777777" w:rsidR="00BA68D6" w:rsidRPr="00BA68D6" w:rsidRDefault="00211AE8">
      <w:pPr>
        <w:shd w:val="clear" w:color="auto" w:fill="FFFFFF"/>
        <w:spacing w:after="0"/>
        <w:rPr>
          <w:sz w:val="24"/>
          <w:szCs w:val="24"/>
          <w:lang w:val="cy-GB" w:eastAsia="en-GB"/>
        </w:rPr>
      </w:pPr>
      <w:r w:rsidRPr="00BA68D6">
        <w:rPr>
          <w:sz w:val="24"/>
          <w:szCs w:val="24"/>
          <w:lang w:eastAsia="en-GB"/>
        </w:rPr>
        <w:t>Simplifying an expression means writing the expression in a way that uses fewer logical operators, but has the same meaning.</w:t>
      </w:r>
    </w:p>
    <w:p w14:paraId="79BB8E6C" w14:textId="77777777" w:rsidR="00B90C44" w:rsidRDefault="00B90C44" w:rsidP="00BA68D6">
      <w:pPr>
        <w:shd w:val="clear" w:color="auto" w:fill="FFFFFF"/>
        <w:spacing w:after="0"/>
        <w:rPr>
          <w:sz w:val="24"/>
          <w:szCs w:val="24"/>
          <w:lang w:val="cy-GB" w:eastAsia="en-GB"/>
        </w:rPr>
      </w:pPr>
    </w:p>
    <w:p w14:paraId="0DEBDBCD" w14:textId="6E97E310" w:rsidR="00B42D54" w:rsidRDefault="00211AE8" w:rsidP="00BB1F80">
      <w:pPr>
        <w:spacing w:after="0" w:line="259" w:lineRule="auto"/>
        <w:rPr>
          <w:b/>
          <w:sz w:val="24"/>
          <w:szCs w:val="24"/>
          <w:lang w:val="cy-GB" w:eastAsia="en-GB"/>
        </w:rPr>
      </w:pPr>
      <w:r w:rsidRPr="00654D07">
        <w:rPr>
          <w:rFonts w:ascii="Calibri" w:hAnsi="Calibri"/>
          <w:b/>
          <w:bCs/>
          <w:sz w:val="24"/>
          <w:szCs w:val="24"/>
          <w:lang w:eastAsia="en-GB"/>
        </w:rPr>
        <w:t>Basic Rule 1</w:t>
      </w:r>
      <w:r w:rsidR="0005353A">
        <w:rPr>
          <w:rFonts w:ascii="Calibri" w:hAnsi="Calibri"/>
          <w:b/>
          <w:bCs/>
          <w:sz w:val="24"/>
          <w:szCs w:val="24"/>
          <w:lang w:eastAsia="en-GB"/>
        </w:rPr>
        <w:t xml:space="preserve"> </w:t>
      </w:r>
      <w:bookmarkStart w:id="3" w:name="_Hlk3796309"/>
      <w:r w:rsidR="0005353A">
        <w:rPr>
          <w:rFonts w:ascii="Calibri" w:hAnsi="Calibri"/>
          <w:b/>
          <w:bCs/>
          <w:sz w:val="24"/>
          <w:szCs w:val="24"/>
          <w:lang w:eastAsia="en-GB"/>
        </w:rPr>
        <w:t>– Identity Law</w:t>
      </w:r>
      <w:bookmarkEnd w:id="3"/>
      <w:r w:rsidRPr="00654D07">
        <w:rPr>
          <w:rFonts w:ascii="Calibri" w:hAnsi="Calibri"/>
          <w:b/>
          <w:bCs/>
          <w:sz w:val="24"/>
          <w:szCs w:val="24"/>
          <w:lang w:eastAsia="en-GB"/>
        </w:rPr>
        <w:t>:</w:t>
      </w:r>
      <w:r w:rsidRPr="00654D07">
        <w:rPr>
          <w:rFonts w:ascii="Calibri" w:hAnsi="Calibri"/>
          <w:sz w:val="24"/>
          <w:szCs w:val="24"/>
          <w:lang w:eastAsia="en-GB"/>
        </w:rPr>
        <w:t xml:space="preserve"> </w:t>
      </w:r>
    </w:p>
    <w:p w14:paraId="4F19979C" w14:textId="5C33F7D8" w:rsidR="00654D07" w:rsidRPr="001B0B8C" w:rsidRDefault="00E26580" w:rsidP="00BA68D6">
      <w:pPr>
        <w:shd w:val="clear" w:color="auto" w:fill="FFFFFF"/>
        <w:spacing w:after="0"/>
        <w:rPr>
          <w:b/>
          <w:sz w:val="24"/>
          <w:szCs w:val="24"/>
          <w:lang w:val="cy-GB" w:eastAsia="en-GB"/>
        </w:rPr>
      </w:pPr>
      <w:r>
        <w:rPr>
          <w:rFonts w:ascii="Calibri" w:hAnsi="Calibri"/>
          <w:b/>
          <w:bCs/>
          <w:sz w:val="24"/>
          <w:szCs w:val="24"/>
          <w:lang w:eastAsia="en-GB"/>
        </w:rPr>
        <w:t>Using</w:t>
      </w:r>
      <w:r w:rsidR="00211AE8" w:rsidRPr="00654D07">
        <w:rPr>
          <w:rFonts w:ascii="Calibri" w:hAnsi="Calibri"/>
          <w:b/>
          <w:bCs/>
          <w:sz w:val="24"/>
          <w:szCs w:val="24"/>
          <w:lang w:eastAsia="en-GB"/>
        </w:rPr>
        <w:t xml:space="preserve"> the OR operator with an expression that has a FALSE value (0).</w:t>
      </w:r>
    </w:p>
    <w:p w14:paraId="0066D50B" w14:textId="573B04DC" w:rsidR="00654D07" w:rsidRDefault="00211AE8" w:rsidP="001B0B8C">
      <w:pPr>
        <w:shd w:val="clear" w:color="auto" w:fill="FFFFFF"/>
        <w:spacing w:before="240" w:after="0"/>
        <w:rPr>
          <w:sz w:val="24"/>
          <w:szCs w:val="24"/>
          <w:lang w:eastAsia="en-GB"/>
        </w:rPr>
      </w:pPr>
      <w:r w:rsidRPr="00BA68D6">
        <w:rPr>
          <w:sz w:val="24"/>
          <w:szCs w:val="24"/>
          <w:lang w:eastAsia="en-GB"/>
        </w:rPr>
        <w:t>A+0 = A</w:t>
      </w:r>
    </w:p>
    <w:p w14:paraId="0E364B29" w14:textId="77777777" w:rsidR="001B0B8C" w:rsidRDefault="001B0B8C" w:rsidP="001B0B8C">
      <w:pPr>
        <w:shd w:val="clear" w:color="auto" w:fill="FFFFFF"/>
        <w:spacing w:after="0" w:line="240" w:lineRule="auto"/>
        <w:rPr>
          <w:sz w:val="24"/>
          <w:szCs w:val="24"/>
          <w:lang w:val="cy-GB" w:eastAsia="en-GB"/>
        </w:rPr>
      </w:pPr>
    </w:p>
    <w:p w14:paraId="356D1DF2" w14:textId="7EB5E515" w:rsidR="00654D07" w:rsidRDefault="00211AE8">
      <w:pPr>
        <w:shd w:val="clear" w:color="auto" w:fill="FFFFFF"/>
        <w:spacing w:after="0"/>
        <w:rPr>
          <w:sz w:val="24"/>
          <w:szCs w:val="24"/>
          <w:lang w:val="cy-GB" w:eastAsia="en-GB"/>
        </w:rPr>
      </w:pPr>
      <w:r w:rsidRPr="00BA68D6">
        <w:rPr>
          <w:sz w:val="24"/>
          <w:szCs w:val="24"/>
          <w:lang w:eastAsia="en-GB"/>
        </w:rPr>
        <w:t>Test with a truth table:</w:t>
      </w:r>
    </w:p>
    <w:p w14:paraId="23225B07" w14:textId="77777777" w:rsidR="001B0B8C" w:rsidRPr="00BA68D6" w:rsidRDefault="001B0B8C">
      <w:pPr>
        <w:shd w:val="clear" w:color="auto" w:fill="FFFFFF"/>
        <w:spacing w:after="0"/>
        <w:rPr>
          <w:sz w:val="24"/>
          <w:szCs w:val="24"/>
          <w:lang w:val="cy-GB" w:eastAsia="en-GB"/>
        </w:rPr>
      </w:pPr>
    </w:p>
    <w:tbl>
      <w:tblPr>
        <w:tblStyle w:val="TableGrid1"/>
        <w:tblW w:w="0" w:type="auto"/>
        <w:tblLook w:val="04A0" w:firstRow="1" w:lastRow="0" w:firstColumn="1" w:lastColumn="0" w:noHBand="0" w:noVBand="1"/>
      </w:tblPr>
      <w:tblGrid>
        <w:gridCol w:w="534"/>
        <w:gridCol w:w="567"/>
        <w:gridCol w:w="708"/>
      </w:tblGrid>
      <w:tr w:rsidR="004B2D02" w14:paraId="0275F6D6" w14:textId="77777777" w:rsidTr="00B42D54">
        <w:tc>
          <w:tcPr>
            <w:tcW w:w="534" w:type="dxa"/>
            <w:shd w:val="clear" w:color="auto" w:fill="auto"/>
          </w:tcPr>
          <w:p w14:paraId="362295CE"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A</w:t>
            </w:r>
          </w:p>
        </w:tc>
        <w:tc>
          <w:tcPr>
            <w:tcW w:w="567" w:type="dxa"/>
            <w:shd w:val="clear" w:color="auto" w:fill="auto"/>
          </w:tcPr>
          <w:p w14:paraId="67D9DF11"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708" w:type="dxa"/>
            <w:shd w:val="clear" w:color="auto" w:fill="auto"/>
          </w:tcPr>
          <w:p w14:paraId="2C4F8A36"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A+0</w:t>
            </w:r>
          </w:p>
        </w:tc>
      </w:tr>
      <w:tr w:rsidR="004B2D02" w14:paraId="651F2F8D" w14:textId="77777777" w:rsidTr="00B42D54">
        <w:tc>
          <w:tcPr>
            <w:tcW w:w="534" w:type="dxa"/>
          </w:tcPr>
          <w:p w14:paraId="028B3295"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567" w:type="dxa"/>
          </w:tcPr>
          <w:p w14:paraId="31203282"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708" w:type="dxa"/>
          </w:tcPr>
          <w:p w14:paraId="3B3E6E6D"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r>
      <w:tr w:rsidR="004B2D02" w14:paraId="1BA38207" w14:textId="77777777" w:rsidTr="00B42D54">
        <w:tc>
          <w:tcPr>
            <w:tcW w:w="534" w:type="dxa"/>
          </w:tcPr>
          <w:p w14:paraId="787019E6"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567" w:type="dxa"/>
          </w:tcPr>
          <w:p w14:paraId="7F9E790C"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708" w:type="dxa"/>
          </w:tcPr>
          <w:p w14:paraId="7D96C228"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r>
    </w:tbl>
    <w:p w14:paraId="63B34ECB" w14:textId="22C58920" w:rsidR="00BA68D6" w:rsidRPr="00BA68D6" w:rsidRDefault="00211AE8">
      <w:pPr>
        <w:shd w:val="clear" w:color="auto" w:fill="FFFFFF"/>
        <w:spacing w:after="0"/>
        <w:rPr>
          <w:sz w:val="24"/>
          <w:szCs w:val="24"/>
          <w:lang w:val="cy-GB" w:eastAsia="en-GB"/>
        </w:rPr>
      </w:pPr>
      <w:r>
        <w:rPr>
          <w:sz w:val="24"/>
          <w:szCs w:val="24"/>
          <w:lang w:eastAsia="en-GB"/>
        </w:rPr>
        <w:t xml:space="preserve">In every row in column A+0, we can see that A+0 is always equivalent to the corresponding row in column A, and therefore the expressions are equivalent. </w:t>
      </w:r>
    </w:p>
    <w:p w14:paraId="70E2BA4E" w14:textId="77777777" w:rsidR="00654D07" w:rsidRDefault="00654D07" w:rsidP="00BA68D6">
      <w:pPr>
        <w:shd w:val="clear" w:color="auto" w:fill="FFFFFF"/>
        <w:spacing w:after="0"/>
        <w:rPr>
          <w:sz w:val="24"/>
          <w:szCs w:val="24"/>
          <w:lang w:val="cy-GB" w:eastAsia="en-GB"/>
        </w:rPr>
      </w:pPr>
    </w:p>
    <w:p w14:paraId="45122624" w14:textId="175F4938" w:rsidR="00BA68D6" w:rsidRPr="00BA68D6" w:rsidRDefault="00211AE8">
      <w:pPr>
        <w:shd w:val="clear" w:color="auto" w:fill="FFFFFF"/>
        <w:spacing w:after="0"/>
        <w:rPr>
          <w:sz w:val="24"/>
          <w:szCs w:val="24"/>
          <w:lang w:val="cy-GB" w:eastAsia="en-GB"/>
        </w:rPr>
      </w:pPr>
      <w:r w:rsidRPr="00BA68D6">
        <w:rPr>
          <w:sz w:val="24"/>
          <w:szCs w:val="24"/>
          <w:lang w:eastAsia="en-GB"/>
        </w:rPr>
        <w:t>This means that every time we use OR with an expression that has a False value (0), it will simplify to the expression only.</w:t>
      </w:r>
    </w:p>
    <w:p w14:paraId="644E0AD1" w14:textId="77777777" w:rsidR="00654D07" w:rsidRDefault="00654D07" w:rsidP="00BA68D6">
      <w:pPr>
        <w:shd w:val="clear" w:color="auto" w:fill="FFFFFF"/>
        <w:spacing w:after="0"/>
        <w:rPr>
          <w:sz w:val="24"/>
          <w:szCs w:val="24"/>
          <w:lang w:val="cy-GB" w:eastAsia="en-GB"/>
        </w:rPr>
      </w:pPr>
    </w:p>
    <w:p w14:paraId="11CB7600" w14:textId="7EBC87C8" w:rsidR="00B42D54" w:rsidRDefault="00211AE8" w:rsidP="00BA68D6">
      <w:pPr>
        <w:shd w:val="clear" w:color="auto" w:fill="FFFFFF"/>
        <w:spacing w:after="0"/>
        <w:rPr>
          <w:b/>
          <w:sz w:val="24"/>
          <w:szCs w:val="24"/>
          <w:lang w:val="cy-GB" w:eastAsia="en-GB"/>
        </w:rPr>
      </w:pPr>
      <w:r w:rsidRPr="00654D07">
        <w:rPr>
          <w:rFonts w:ascii="Calibri" w:hAnsi="Calibri"/>
          <w:b/>
          <w:bCs/>
          <w:sz w:val="24"/>
          <w:szCs w:val="24"/>
          <w:lang w:eastAsia="en-GB"/>
        </w:rPr>
        <w:t>Basic Rule 2</w:t>
      </w:r>
      <w:r w:rsidR="0005353A">
        <w:rPr>
          <w:rFonts w:ascii="Calibri" w:hAnsi="Calibri"/>
          <w:b/>
          <w:bCs/>
          <w:sz w:val="24"/>
          <w:szCs w:val="24"/>
          <w:lang w:eastAsia="en-GB"/>
        </w:rPr>
        <w:t xml:space="preserve"> </w:t>
      </w:r>
      <w:bookmarkStart w:id="4" w:name="_Hlk3796375"/>
      <w:r w:rsidR="0005353A">
        <w:rPr>
          <w:rFonts w:ascii="Calibri" w:hAnsi="Calibri"/>
          <w:b/>
          <w:bCs/>
          <w:sz w:val="24"/>
          <w:szCs w:val="24"/>
          <w:lang w:eastAsia="en-GB"/>
        </w:rPr>
        <w:t>– Annulment Law</w:t>
      </w:r>
      <w:bookmarkEnd w:id="4"/>
      <w:r w:rsidRPr="00654D07">
        <w:rPr>
          <w:rFonts w:ascii="Calibri" w:hAnsi="Calibri"/>
          <w:b/>
          <w:bCs/>
          <w:sz w:val="24"/>
          <w:szCs w:val="24"/>
          <w:lang w:eastAsia="en-GB"/>
        </w:rPr>
        <w:t>:</w:t>
      </w:r>
      <w:r w:rsidRPr="00654D07">
        <w:rPr>
          <w:rFonts w:ascii="Calibri" w:hAnsi="Calibri"/>
          <w:sz w:val="24"/>
          <w:szCs w:val="24"/>
          <w:lang w:eastAsia="en-GB"/>
        </w:rPr>
        <w:t xml:space="preserve"> </w:t>
      </w:r>
    </w:p>
    <w:p w14:paraId="61479B72" w14:textId="27B852C7" w:rsidR="00654D07" w:rsidRPr="001B0B8C" w:rsidRDefault="00E26580">
      <w:pPr>
        <w:shd w:val="clear" w:color="auto" w:fill="FFFFFF"/>
        <w:spacing w:after="0"/>
        <w:rPr>
          <w:b/>
          <w:sz w:val="24"/>
          <w:szCs w:val="24"/>
          <w:lang w:val="cy-GB" w:eastAsia="en-GB"/>
        </w:rPr>
      </w:pPr>
      <w:r>
        <w:rPr>
          <w:rFonts w:ascii="Calibri" w:hAnsi="Calibri"/>
          <w:b/>
          <w:bCs/>
          <w:sz w:val="24"/>
          <w:szCs w:val="24"/>
          <w:lang w:eastAsia="en-GB"/>
        </w:rPr>
        <w:t>Using</w:t>
      </w:r>
      <w:r w:rsidR="00211AE8" w:rsidRPr="00654D07">
        <w:rPr>
          <w:rFonts w:ascii="Calibri" w:hAnsi="Calibri"/>
          <w:b/>
          <w:bCs/>
          <w:sz w:val="24"/>
          <w:szCs w:val="24"/>
          <w:lang w:eastAsia="en-GB"/>
        </w:rPr>
        <w:t xml:space="preserve"> the OR operator with an expression that has a TRUE value (1).</w:t>
      </w:r>
    </w:p>
    <w:p w14:paraId="13234E84" w14:textId="77777777" w:rsidR="00BA68D6" w:rsidRPr="00BA68D6" w:rsidRDefault="00211AE8" w:rsidP="001B0B8C">
      <w:pPr>
        <w:shd w:val="clear" w:color="auto" w:fill="FFFFFF"/>
        <w:spacing w:before="240" w:after="0"/>
        <w:rPr>
          <w:sz w:val="24"/>
          <w:szCs w:val="24"/>
          <w:lang w:val="cy-GB" w:eastAsia="en-GB"/>
        </w:rPr>
      </w:pPr>
      <w:r w:rsidRPr="00BA68D6">
        <w:rPr>
          <w:sz w:val="24"/>
          <w:szCs w:val="24"/>
          <w:lang w:eastAsia="en-GB"/>
        </w:rPr>
        <w:t>A+1 = 1</w:t>
      </w:r>
    </w:p>
    <w:p w14:paraId="4C87D939" w14:textId="77777777" w:rsidR="00654D07" w:rsidRDefault="00654D07" w:rsidP="00BA68D6">
      <w:pPr>
        <w:shd w:val="clear" w:color="auto" w:fill="FFFFFF"/>
        <w:spacing w:after="0"/>
        <w:rPr>
          <w:sz w:val="24"/>
          <w:szCs w:val="24"/>
          <w:lang w:val="cy-GB" w:eastAsia="en-GB"/>
        </w:rPr>
      </w:pPr>
    </w:p>
    <w:p w14:paraId="12A52D30" w14:textId="3D8899E6" w:rsidR="00BA68D6" w:rsidRDefault="00211AE8" w:rsidP="00BA68D6">
      <w:pPr>
        <w:shd w:val="clear" w:color="auto" w:fill="FFFFFF"/>
        <w:spacing w:after="0"/>
        <w:rPr>
          <w:sz w:val="24"/>
          <w:szCs w:val="24"/>
          <w:lang w:val="cy-GB" w:eastAsia="en-GB"/>
        </w:rPr>
      </w:pPr>
      <w:r w:rsidRPr="00BA68D6">
        <w:rPr>
          <w:sz w:val="24"/>
          <w:szCs w:val="24"/>
          <w:lang w:eastAsia="en-GB"/>
        </w:rPr>
        <w:t>Test with a truth table:</w:t>
      </w:r>
    </w:p>
    <w:p w14:paraId="29B5F1D3" w14:textId="77777777" w:rsidR="00B42D54" w:rsidRDefault="00B42D54" w:rsidP="00BA68D6">
      <w:pPr>
        <w:shd w:val="clear" w:color="auto" w:fill="FFFFFF"/>
        <w:spacing w:after="0"/>
        <w:rPr>
          <w:sz w:val="24"/>
          <w:szCs w:val="24"/>
          <w:lang w:val="cy-GB" w:eastAsia="en-GB"/>
        </w:rPr>
      </w:pPr>
    </w:p>
    <w:tbl>
      <w:tblPr>
        <w:tblStyle w:val="TableGrid1"/>
        <w:tblW w:w="0" w:type="auto"/>
        <w:tblLook w:val="04A0" w:firstRow="1" w:lastRow="0" w:firstColumn="1" w:lastColumn="0" w:noHBand="0" w:noVBand="1"/>
      </w:tblPr>
      <w:tblGrid>
        <w:gridCol w:w="534"/>
        <w:gridCol w:w="567"/>
        <w:gridCol w:w="708"/>
      </w:tblGrid>
      <w:tr w:rsidR="004B2D02" w14:paraId="2534CE1D" w14:textId="77777777" w:rsidTr="00B42D54">
        <w:tc>
          <w:tcPr>
            <w:tcW w:w="534" w:type="dxa"/>
            <w:shd w:val="clear" w:color="auto" w:fill="auto"/>
          </w:tcPr>
          <w:p w14:paraId="65C336DE"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A</w:t>
            </w:r>
          </w:p>
        </w:tc>
        <w:tc>
          <w:tcPr>
            <w:tcW w:w="567" w:type="dxa"/>
            <w:shd w:val="clear" w:color="auto" w:fill="auto"/>
          </w:tcPr>
          <w:p w14:paraId="0D1CD7D7"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708" w:type="dxa"/>
            <w:shd w:val="clear" w:color="auto" w:fill="auto"/>
          </w:tcPr>
          <w:p w14:paraId="269109E1"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A+1</w:t>
            </w:r>
          </w:p>
        </w:tc>
      </w:tr>
      <w:tr w:rsidR="004B2D02" w14:paraId="524DF8D4" w14:textId="77777777" w:rsidTr="00B42D54">
        <w:tc>
          <w:tcPr>
            <w:tcW w:w="534" w:type="dxa"/>
          </w:tcPr>
          <w:p w14:paraId="75D3EC0C"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567" w:type="dxa"/>
          </w:tcPr>
          <w:p w14:paraId="5E138D6E"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708" w:type="dxa"/>
          </w:tcPr>
          <w:p w14:paraId="2F25A594"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r>
      <w:tr w:rsidR="004B2D02" w14:paraId="2DC52859" w14:textId="77777777" w:rsidTr="00B42D54">
        <w:tc>
          <w:tcPr>
            <w:tcW w:w="534" w:type="dxa"/>
          </w:tcPr>
          <w:p w14:paraId="144FC398"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567" w:type="dxa"/>
          </w:tcPr>
          <w:p w14:paraId="530F6B3F"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708" w:type="dxa"/>
          </w:tcPr>
          <w:p w14:paraId="11921F3D"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r>
    </w:tbl>
    <w:p w14:paraId="2D337FD9" w14:textId="55C660A9" w:rsidR="00BA68D6" w:rsidRPr="00BA68D6" w:rsidRDefault="00211AE8">
      <w:pPr>
        <w:shd w:val="clear" w:color="auto" w:fill="FFFFFF"/>
        <w:spacing w:after="0"/>
        <w:rPr>
          <w:sz w:val="24"/>
          <w:szCs w:val="24"/>
          <w:lang w:val="cy-GB" w:eastAsia="en-GB"/>
        </w:rPr>
      </w:pPr>
      <w:r>
        <w:rPr>
          <w:sz w:val="24"/>
          <w:szCs w:val="24"/>
          <w:lang w:eastAsia="en-GB"/>
        </w:rPr>
        <w:t xml:space="preserve">We can see that every row in column A+1 contains 1, so when we </w:t>
      </w:r>
      <w:r w:rsidR="00E26580">
        <w:rPr>
          <w:sz w:val="24"/>
          <w:szCs w:val="24"/>
          <w:lang w:eastAsia="en-GB"/>
        </w:rPr>
        <w:t>use</w:t>
      </w:r>
      <w:r>
        <w:rPr>
          <w:sz w:val="24"/>
          <w:szCs w:val="24"/>
          <w:lang w:eastAsia="en-GB"/>
        </w:rPr>
        <w:t xml:space="preserve"> OR with any expression that has a True value (1), this can always be simplified to True (1).</w:t>
      </w:r>
    </w:p>
    <w:p w14:paraId="2BBC6DE4" w14:textId="77777777" w:rsidR="00654D07" w:rsidRDefault="00654D07" w:rsidP="00BA68D6">
      <w:pPr>
        <w:shd w:val="clear" w:color="auto" w:fill="FFFFFF"/>
        <w:spacing w:after="0"/>
        <w:rPr>
          <w:sz w:val="24"/>
          <w:szCs w:val="24"/>
          <w:lang w:val="cy-GB" w:eastAsia="en-GB"/>
        </w:rPr>
      </w:pPr>
    </w:p>
    <w:p w14:paraId="605806B5" w14:textId="77777777" w:rsidR="00B42D54" w:rsidRDefault="00211AE8">
      <w:pPr>
        <w:spacing w:after="160" w:line="259" w:lineRule="auto"/>
        <w:rPr>
          <w:b/>
          <w:sz w:val="24"/>
          <w:szCs w:val="24"/>
          <w:lang w:val="cy-GB" w:eastAsia="en-GB"/>
        </w:rPr>
      </w:pPr>
      <w:r>
        <w:rPr>
          <w:b/>
          <w:bCs/>
          <w:sz w:val="24"/>
          <w:szCs w:val="24"/>
          <w:lang w:eastAsia="en-GB"/>
        </w:rPr>
        <w:br w:type="page"/>
      </w:r>
    </w:p>
    <w:p w14:paraId="030185B5" w14:textId="2BE81FD1" w:rsidR="00B42D54" w:rsidRDefault="00211AE8">
      <w:pPr>
        <w:shd w:val="clear" w:color="auto" w:fill="FFFFFF"/>
        <w:spacing w:after="0"/>
        <w:rPr>
          <w:b/>
          <w:sz w:val="24"/>
          <w:szCs w:val="24"/>
          <w:lang w:val="cy-GB" w:eastAsia="en-GB"/>
        </w:rPr>
      </w:pPr>
      <w:r w:rsidRPr="00654D07">
        <w:rPr>
          <w:rFonts w:ascii="Calibri" w:hAnsi="Calibri"/>
          <w:b/>
          <w:bCs/>
          <w:sz w:val="24"/>
          <w:szCs w:val="24"/>
          <w:lang w:eastAsia="en-GB"/>
        </w:rPr>
        <w:lastRenderedPageBreak/>
        <w:t>Basic Rule 3</w:t>
      </w:r>
      <w:r w:rsidR="0005353A">
        <w:rPr>
          <w:rFonts w:ascii="Calibri" w:hAnsi="Calibri"/>
          <w:b/>
          <w:bCs/>
          <w:sz w:val="24"/>
          <w:szCs w:val="24"/>
          <w:lang w:eastAsia="en-GB"/>
        </w:rPr>
        <w:t xml:space="preserve"> </w:t>
      </w:r>
      <w:bookmarkStart w:id="5" w:name="_Hlk3796488"/>
      <w:r w:rsidR="0005353A">
        <w:rPr>
          <w:rFonts w:ascii="Calibri" w:hAnsi="Calibri"/>
          <w:b/>
          <w:bCs/>
          <w:sz w:val="24"/>
          <w:szCs w:val="24"/>
          <w:lang w:eastAsia="en-GB"/>
        </w:rPr>
        <w:t>– Idempotent Law</w:t>
      </w:r>
      <w:bookmarkEnd w:id="5"/>
      <w:r w:rsidRPr="00654D07">
        <w:rPr>
          <w:rFonts w:ascii="Calibri" w:hAnsi="Calibri"/>
          <w:b/>
          <w:bCs/>
          <w:sz w:val="24"/>
          <w:szCs w:val="24"/>
          <w:lang w:eastAsia="en-GB"/>
        </w:rPr>
        <w:t>:</w:t>
      </w:r>
      <w:r w:rsidRPr="00654D07">
        <w:rPr>
          <w:rFonts w:ascii="Calibri" w:hAnsi="Calibri"/>
          <w:sz w:val="24"/>
          <w:szCs w:val="24"/>
          <w:lang w:eastAsia="en-GB"/>
        </w:rPr>
        <w:t xml:space="preserve"> </w:t>
      </w:r>
    </w:p>
    <w:p w14:paraId="3B4925C9" w14:textId="70E342B3" w:rsidR="00654D07" w:rsidRPr="001B0B8C" w:rsidRDefault="00E26580" w:rsidP="00BA68D6">
      <w:pPr>
        <w:shd w:val="clear" w:color="auto" w:fill="FFFFFF"/>
        <w:spacing w:after="0"/>
        <w:rPr>
          <w:b/>
          <w:sz w:val="24"/>
          <w:szCs w:val="24"/>
          <w:lang w:val="cy-GB" w:eastAsia="en-GB"/>
        </w:rPr>
      </w:pPr>
      <w:r>
        <w:rPr>
          <w:rFonts w:ascii="Calibri" w:hAnsi="Calibri"/>
          <w:b/>
          <w:bCs/>
          <w:sz w:val="24"/>
          <w:szCs w:val="24"/>
          <w:lang w:eastAsia="en-GB"/>
        </w:rPr>
        <w:t>Using</w:t>
      </w:r>
      <w:r w:rsidR="00211AE8" w:rsidRPr="00654D07">
        <w:rPr>
          <w:rFonts w:ascii="Calibri" w:hAnsi="Calibri"/>
          <w:b/>
          <w:bCs/>
          <w:sz w:val="24"/>
          <w:szCs w:val="24"/>
          <w:lang w:eastAsia="en-GB"/>
        </w:rPr>
        <w:t xml:space="preserve"> the OR operator with an expression and another copy of that expression.</w:t>
      </w:r>
    </w:p>
    <w:p w14:paraId="003B6E82" w14:textId="77777777" w:rsidR="00BA68D6" w:rsidRPr="00BA68D6" w:rsidRDefault="00211AE8" w:rsidP="001B0B8C">
      <w:pPr>
        <w:shd w:val="clear" w:color="auto" w:fill="FFFFFF"/>
        <w:spacing w:before="240" w:after="0"/>
        <w:rPr>
          <w:sz w:val="24"/>
          <w:szCs w:val="24"/>
          <w:lang w:val="cy-GB" w:eastAsia="en-GB"/>
        </w:rPr>
      </w:pPr>
      <w:r w:rsidRPr="00BA68D6">
        <w:rPr>
          <w:sz w:val="24"/>
          <w:szCs w:val="24"/>
          <w:lang w:eastAsia="en-GB"/>
        </w:rPr>
        <w:t>A+A = A</w:t>
      </w:r>
    </w:p>
    <w:p w14:paraId="030B2694" w14:textId="77777777" w:rsidR="00654D07" w:rsidRDefault="00654D07" w:rsidP="00BA68D6">
      <w:pPr>
        <w:shd w:val="clear" w:color="auto" w:fill="FFFFFF"/>
        <w:spacing w:after="0"/>
        <w:rPr>
          <w:sz w:val="24"/>
          <w:szCs w:val="24"/>
          <w:lang w:val="cy-GB" w:eastAsia="en-GB"/>
        </w:rPr>
      </w:pPr>
    </w:p>
    <w:p w14:paraId="5DD3BBD4" w14:textId="59C29412" w:rsidR="00BA68D6" w:rsidRDefault="00211AE8" w:rsidP="00BA68D6">
      <w:pPr>
        <w:shd w:val="clear" w:color="auto" w:fill="FFFFFF"/>
        <w:spacing w:after="0"/>
        <w:rPr>
          <w:sz w:val="24"/>
          <w:szCs w:val="24"/>
          <w:lang w:val="cy-GB" w:eastAsia="en-GB"/>
        </w:rPr>
      </w:pPr>
      <w:r w:rsidRPr="00BA68D6">
        <w:rPr>
          <w:sz w:val="24"/>
          <w:szCs w:val="24"/>
          <w:lang w:eastAsia="en-GB"/>
        </w:rPr>
        <w:t>Test with a truth table (note that this is also true for</w:t>
      </w:r>
      <w:r w:rsidRPr="00E26580">
        <w:rPr>
          <w:i/>
          <w:sz w:val="24"/>
          <w:szCs w:val="24"/>
          <w:lang w:eastAsia="en-GB"/>
        </w:rPr>
        <w:t xml:space="preserve"> </w:t>
      </w:r>
      <m:oMath>
        <m:acc>
          <m:accPr>
            <m:chr m:val="̅"/>
            <m:ctrlPr>
              <w:rPr>
                <w:rFonts w:ascii="Cambria Math" w:hAnsi="Cambria Math"/>
                <w:i/>
                <w:sz w:val="24"/>
                <w:szCs w:val="24"/>
                <w:lang w:val="cy-GB" w:eastAsia="en-GB"/>
              </w:rPr>
            </m:ctrlPr>
          </m:accPr>
          <m:e>
            <m:r>
              <m:rPr>
                <m:nor/>
              </m:rPr>
              <w:rPr>
                <w:i/>
                <w:sz w:val="24"/>
                <w:szCs w:val="24"/>
                <w:lang w:val="cy-GB" w:eastAsia="en-GB"/>
              </w:rPr>
              <m:t>A</m:t>
            </m:r>
          </m:e>
        </m:acc>
        <m:r>
          <m:rPr>
            <m:nor/>
          </m:rPr>
          <w:rPr>
            <w:sz w:val="24"/>
            <w:szCs w:val="24"/>
            <w:lang w:val="cy-GB" w:eastAsia="en-GB"/>
          </w:rPr>
          <m:t xml:space="preserve"> +</m:t>
        </m:r>
        <m:acc>
          <m:accPr>
            <m:chr m:val="̅"/>
            <m:ctrlPr>
              <w:rPr>
                <w:rFonts w:ascii="Cambria Math" w:hAnsi="Cambria Math"/>
                <w:i/>
                <w:sz w:val="24"/>
                <w:szCs w:val="24"/>
                <w:lang w:val="cy-GB" w:eastAsia="en-GB"/>
              </w:rPr>
            </m:ctrlPr>
          </m:accPr>
          <m:e>
            <m:r>
              <m:rPr>
                <m:nor/>
              </m:rPr>
              <w:rPr>
                <w:i/>
                <w:sz w:val="24"/>
                <w:szCs w:val="24"/>
                <w:lang w:val="cy-GB" w:eastAsia="en-GB"/>
              </w:rPr>
              <m:t xml:space="preserve"> A</m:t>
            </m:r>
          </m:e>
        </m:acc>
        <m:r>
          <m:rPr>
            <m:nor/>
          </m:rPr>
          <w:rPr>
            <w:sz w:val="24"/>
            <w:szCs w:val="24"/>
            <w:lang w:val="cy-GB" w:eastAsia="en-GB"/>
          </w:rPr>
          <m:t xml:space="preserve"> = </m:t>
        </m:r>
        <m:acc>
          <m:accPr>
            <m:chr m:val="̅"/>
            <m:ctrlPr>
              <w:rPr>
                <w:rFonts w:ascii="Cambria Math" w:hAnsi="Cambria Math"/>
                <w:sz w:val="24"/>
                <w:szCs w:val="24"/>
                <w:lang w:val="cy-GB" w:eastAsia="en-GB"/>
              </w:rPr>
            </m:ctrlPr>
          </m:accPr>
          <m:e>
            <m:r>
              <m:rPr>
                <m:nor/>
              </m:rPr>
              <w:rPr>
                <w:i/>
                <w:sz w:val="24"/>
                <w:szCs w:val="24"/>
                <w:lang w:val="cy-GB" w:eastAsia="en-GB"/>
              </w:rPr>
              <m:t>A</m:t>
            </m:r>
          </m:e>
        </m:acc>
      </m:oMath>
      <w:r w:rsidRPr="00BA68D6">
        <w:rPr>
          <w:sz w:val="24"/>
          <w:szCs w:val="24"/>
          <w:lang w:eastAsia="en-GB"/>
        </w:rPr>
        <w:t>):</w:t>
      </w:r>
    </w:p>
    <w:p w14:paraId="55437959" w14:textId="77777777" w:rsidR="00B42D54" w:rsidRDefault="00B42D54" w:rsidP="00BA68D6">
      <w:pPr>
        <w:shd w:val="clear" w:color="auto" w:fill="FFFFFF"/>
        <w:spacing w:after="0"/>
        <w:rPr>
          <w:sz w:val="24"/>
          <w:szCs w:val="24"/>
          <w:lang w:val="cy-GB" w:eastAsia="en-GB"/>
        </w:rPr>
      </w:pPr>
    </w:p>
    <w:tbl>
      <w:tblPr>
        <w:tblStyle w:val="TableGrid1"/>
        <w:tblW w:w="0" w:type="auto"/>
        <w:tblLook w:val="04A0" w:firstRow="1" w:lastRow="0" w:firstColumn="1" w:lastColumn="0" w:noHBand="0" w:noVBand="1"/>
      </w:tblPr>
      <w:tblGrid>
        <w:gridCol w:w="534"/>
        <w:gridCol w:w="567"/>
        <w:gridCol w:w="708"/>
      </w:tblGrid>
      <w:tr w:rsidR="004B2D02" w14:paraId="56FCE112" w14:textId="77777777" w:rsidTr="00B42D54">
        <w:tc>
          <w:tcPr>
            <w:tcW w:w="534" w:type="dxa"/>
            <w:shd w:val="clear" w:color="auto" w:fill="auto"/>
          </w:tcPr>
          <w:p w14:paraId="1ED9A7D8"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A</w:t>
            </w:r>
          </w:p>
        </w:tc>
        <w:tc>
          <w:tcPr>
            <w:tcW w:w="567" w:type="dxa"/>
            <w:shd w:val="clear" w:color="auto" w:fill="auto"/>
          </w:tcPr>
          <w:p w14:paraId="1F08DC57"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A</w:t>
            </w:r>
          </w:p>
        </w:tc>
        <w:tc>
          <w:tcPr>
            <w:tcW w:w="708" w:type="dxa"/>
            <w:shd w:val="clear" w:color="auto" w:fill="auto"/>
          </w:tcPr>
          <w:p w14:paraId="31F9CB66"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A+A</w:t>
            </w:r>
          </w:p>
        </w:tc>
      </w:tr>
      <w:tr w:rsidR="004B2D02" w14:paraId="41E29C99" w14:textId="77777777" w:rsidTr="00B42D54">
        <w:tc>
          <w:tcPr>
            <w:tcW w:w="534" w:type="dxa"/>
          </w:tcPr>
          <w:p w14:paraId="3E534149"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567" w:type="dxa"/>
          </w:tcPr>
          <w:p w14:paraId="1AFC6DE1"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708" w:type="dxa"/>
          </w:tcPr>
          <w:p w14:paraId="61101AD7"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r>
      <w:tr w:rsidR="004B2D02" w14:paraId="394D2DAB" w14:textId="77777777" w:rsidTr="00B42D54">
        <w:tc>
          <w:tcPr>
            <w:tcW w:w="534" w:type="dxa"/>
          </w:tcPr>
          <w:p w14:paraId="2D9E620A"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567" w:type="dxa"/>
          </w:tcPr>
          <w:p w14:paraId="3023E5E9"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708" w:type="dxa"/>
          </w:tcPr>
          <w:p w14:paraId="6C37F209"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r>
    </w:tbl>
    <w:p w14:paraId="388B7DB2" w14:textId="0F12CE61" w:rsidR="00BA68D6" w:rsidRPr="00BA68D6" w:rsidRDefault="00211AE8">
      <w:pPr>
        <w:shd w:val="clear" w:color="auto" w:fill="FFFFFF"/>
        <w:spacing w:after="0"/>
        <w:rPr>
          <w:sz w:val="24"/>
          <w:szCs w:val="24"/>
          <w:lang w:val="cy-GB" w:eastAsia="en-GB"/>
        </w:rPr>
      </w:pPr>
      <w:r>
        <w:rPr>
          <w:sz w:val="24"/>
          <w:szCs w:val="24"/>
          <w:lang w:eastAsia="en-GB"/>
        </w:rPr>
        <w:t>We can see that every row in column A+A is always the same as the corresponding row in column(s) A, so A+A is an equivalent expression to A. When the OR operator is used with the same expression twice, that expression can be simplified to only one of those expressions.</w:t>
      </w:r>
    </w:p>
    <w:p w14:paraId="5A61E9F5" w14:textId="77777777" w:rsidR="00654D07" w:rsidRDefault="00654D07" w:rsidP="00BA68D6">
      <w:pPr>
        <w:shd w:val="clear" w:color="auto" w:fill="FFFFFF"/>
        <w:spacing w:after="0"/>
        <w:rPr>
          <w:sz w:val="24"/>
          <w:szCs w:val="24"/>
          <w:lang w:val="cy-GB" w:eastAsia="en-GB"/>
        </w:rPr>
      </w:pPr>
    </w:p>
    <w:p w14:paraId="15565EBC" w14:textId="420FBBED" w:rsidR="00B42D54" w:rsidRDefault="00211AE8">
      <w:pPr>
        <w:shd w:val="clear" w:color="auto" w:fill="FFFFFF"/>
        <w:spacing w:after="0"/>
        <w:rPr>
          <w:b/>
          <w:sz w:val="24"/>
          <w:szCs w:val="24"/>
          <w:lang w:val="cy-GB" w:eastAsia="en-GB"/>
        </w:rPr>
      </w:pPr>
      <w:r w:rsidRPr="00654D07">
        <w:rPr>
          <w:rFonts w:ascii="Calibri" w:hAnsi="Calibri"/>
          <w:b/>
          <w:bCs/>
          <w:sz w:val="24"/>
          <w:szCs w:val="24"/>
          <w:lang w:eastAsia="en-GB"/>
        </w:rPr>
        <w:t>Basic Rule 4</w:t>
      </w:r>
      <w:r w:rsidR="0005353A">
        <w:rPr>
          <w:rFonts w:ascii="Calibri" w:hAnsi="Calibri"/>
          <w:b/>
          <w:bCs/>
          <w:sz w:val="24"/>
          <w:szCs w:val="24"/>
          <w:lang w:eastAsia="en-GB"/>
        </w:rPr>
        <w:t xml:space="preserve"> – </w:t>
      </w:r>
      <w:bookmarkStart w:id="6" w:name="_Hlk3796526"/>
      <w:r w:rsidR="0005353A">
        <w:rPr>
          <w:rFonts w:ascii="Calibri" w:hAnsi="Calibri"/>
          <w:b/>
          <w:bCs/>
          <w:sz w:val="24"/>
          <w:szCs w:val="24"/>
          <w:lang w:eastAsia="en-GB"/>
        </w:rPr>
        <w:t>Inverse Law</w:t>
      </w:r>
      <w:bookmarkEnd w:id="6"/>
      <w:r w:rsidRPr="00654D07">
        <w:rPr>
          <w:rFonts w:ascii="Calibri" w:hAnsi="Calibri"/>
          <w:b/>
          <w:bCs/>
          <w:sz w:val="24"/>
          <w:szCs w:val="24"/>
          <w:lang w:eastAsia="en-GB"/>
        </w:rPr>
        <w:t>:</w:t>
      </w:r>
      <w:r w:rsidRPr="00654D07">
        <w:rPr>
          <w:rFonts w:ascii="Calibri" w:hAnsi="Calibri"/>
          <w:sz w:val="24"/>
          <w:szCs w:val="24"/>
          <w:lang w:eastAsia="en-GB"/>
        </w:rPr>
        <w:t xml:space="preserve"> </w:t>
      </w:r>
    </w:p>
    <w:p w14:paraId="70703A3F" w14:textId="14E91177" w:rsidR="00654D07" w:rsidRPr="001B0B8C" w:rsidRDefault="00E26580" w:rsidP="00BA68D6">
      <w:pPr>
        <w:shd w:val="clear" w:color="auto" w:fill="FFFFFF"/>
        <w:spacing w:after="0"/>
        <w:rPr>
          <w:b/>
          <w:sz w:val="24"/>
          <w:szCs w:val="24"/>
          <w:lang w:val="cy-GB" w:eastAsia="en-GB"/>
        </w:rPr>
      </w:pPr>
      <w:r>
        <w:rPr>
          <w:rFonts w:ascii="Calibri" w:hAnsi="Calibri"/>
          <w:b/>
          <w:bCs/>
          <w:sz w:val="24"/>
          <w:szCs w:val="24"/>
          <w:lang w:eastAsia="en-GB"/>
        </w:rPr>
        <w:t>Using</w:t>
      </w:r>
      <w:r w:rsidR="00211AE8" w:rsidRPr="00654D07">
        <w:rPr>
          <w:rFonts w:ascii="Calibri" w:hAnsi="Calibri"/>
          <w:b/>
          <w:bCs/>
          <w:sz w:val="24"/>
          <w:szCs w:val="24"/>
          <w:lang w:eastAsia="en-GB"/>
        </w:rPr>
        <w:t xml:space="preserve"> the OR operator with an expression that has an inverse value.</w:t>
      </w:r>
    </w:p>
    <w:p w14:paraId="1C778231" w14:textId="77777777" w:rsidR="00BA68D6" w:rsidRPr="00BA68D6" w:rsidRDefault="00211AE8" w:rsidP="001B0B8C">
      <w:pPr>
        <w:shd w:val="clear" w:color="auto" w:fill="FFFFFF"/>
        <w:spacing w:before="240" w:after="0"/>
        <w:rPr>
          <w:sz w:val="24"/>
          <w:szCs w:val="24"/>
          <w:lang w:val="cy-GB" w:eastAsia="en-GB"/>
        </w:rPr>
      </w:pPr>
      <w:r w:rsidRPr="00BA68D6">
        <w:rPr>
          <w:sz w:val="24"/>
          <w:szCs w:val="24"/>
          <w:lang w:eastAsia="en-GB"/>
        </w:rPr>
        <w:t>A+</w:t>
      </w:r>
      <m:oMath>
        <m:acc>
          <m:accPr>
            <m:chr m:val="̅"/>
            <m:ctrlPr>
              <w:rPr>
                <w:rFonts w:ascii="Cambria Math" w:hAnsi="Cambria Math"/>
                <w:sz w:val="24"/>
                <w:szCs w:val="24"/>
                <w:lang w:val="cy-GB" w:eastAsia="en-GB"/>
              </w:rPr>
            </m:ctrlPr>
          </m:accPr>
          <m:e>
            <m:r>
              <m:rPr>
                <m:nor/>
              </m:rPr>
              <w:rPr>
                <w:sz w:val="24"/>
                <w:szCs w:val="24"/>
                <w:lang w:val="cy-GB" w:eastAsia="en-GB"/>
              </w:rPr>
              <m:t>A</m:t>
            </m:r>
          </m:e>
        </m:acc>
      </m:oMath>
      <w:r w:rsidRPr="00BA68D6">
        <w:rPr>
          <w:sz w:val="24"/>
          <w:szCs w:val="24"/>
          <w:lang w:eastAsia="en-GB"/>
        </w:rPr>
        <w:t xml:space="preserve"> = 1</w:t>
      </w:r>
    </w:p>
    <w:p w14:paraId="2FCA5CA8" w14:textId="77777777" w:rsidR="00654D07" w:rsidRDefault="00654D07" w:rsidP="00BA68D6">
      <w:pPr>
        <w:shd w:val="clear" w:color="auto" w:fill="FFFFFF"/>
        <w:spacing w:after="0"/>
        <w:rPr>
          <w:sz w:val="24"/>
          <w:szCs w:val="24"/>
          <w:lang w:val="cy-GB" w:eastAsia="en-GB"/>
        </w:rPr>
      </w:pPr>
    </w:p>
    <w:p w14:paraId="01515E1F" w14:textId="6DB79C05" w:rsidR="00BA68D6" w:rsidRDefault="00211AE8" w:rsidP="00BA68D6">
      <w:pPr>
        <w:shd w:val="clear" w:color="auto" w:fill="FFFFFF"/>
        <w:spacing w:after="0"/>
        <w:rPr>
          <w:sz w:val="24"/>
          <w:szCs w:val="24"/>
          <w:lang w:val="cy-GB" w:eastAsia="en-GB"/>
        </w:rPr>
      </w:pPr>
      <w:r w:rsidRPr="00BA68D6">
        <w:rPr>
          <w:sz w:val="24"/>
          <w:szCs w:val="24"/>
          <w:lang w:eastAsia="en-GB"/>
        </w:rPr>
        <w:t>Test with a truth table:</w:t>
      </w:r>
    </w:p>
    <w:p w14:paraId="751B0D3D" w14:textId="77777777" w:rsidR="00B42D54" w:rsidRDefault="00B42D54" w:rsidP="00BA68D6">
      <w:pPr>
        <w:shd w:val="clear" w:color="auto" w:fill="FFFFFF"/>
        <w:spacing w:after="0"/>
        <w:rPr>
          <w:sz w:val="24"/>
          <w:szCs w:val="24"/>
          <w:lang w:val="cy-GB" w:eastAsia="en-GB"/>
        </w:rPr>
      </w:pPr>
    </w:p>
    <w:tbl>
      <w:tblPr>
        <w:tblStyle w:val="TableGrid1"/>
        <w:tblW w:w="0" w:type="auto"/>
        <w:tblLook w:val="04A0" w:firstRow="1" w:lastRow="0" w:firstColumn="1" w:lastColumn="0" w:noHBand="0" w:noVBand="1"/>
      </w:tblPr>
      <w:tblGrid>
        <w:gridCol w:w="534"/>
        <w:gridCol w:w="567"/>
        <w:gridCol w:w="708"/>
      </w:tblGrid>
      <w:tr w:rsidR="004B2D02" w14:paraId="021B02BC" w14:textId="77777777" w:rsidTr="00B42D54">
        <w:tc>
          <w:tcPr>
            <w:tcW w:w="534" w:type="dxa"/>
            <w:shd w:val="clear" w:color="auto" w:fill="auto"/>
          </w:tcPr>
          <w:p w14:paraId="29946A82"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A</w:t>
            </w:r>
          </w:p>
        </w:tc>
        <w:tc>
          <w:tcPr>
            <w:tcW w:w="567" w:type="dxa"/>
            <w:shd w:val="clear" w:color="auto" w:fill="auto"/>
          </w:tcPr>
          <w:p w14:paraId="3DC6CD40" w14:textId="77777777" w:rsidR="00BA68D6" w:rsidRPr="00E26580" w:rsidRDefault="00122247" w:rsidP="0005353A">
            <w:pPr>
              <w:shd w:val="clear" w:color="auto" w:fill="FFFFFF"/>
              <w:spacing w:after="0"/>
              <w:jc w:val="center"/>
              <w:rPr>
                <w:rFonts w:cs="Arial"/>
                <w:sz w:val="24"/>
                <w:szCs w:val="24"/>
                <w:lang w:val="cy-GB" w:eastAsia="en-GB"/>
              </w:rPr>
            </w:pPr>
            <m:oMathPara>
              <m:oMath>
                <m:acc>
                  <m:accPr>
                    <m:chr m:val="̅"/>
                    <m:ctrlPr>
                      <w:rPr>
                        <w:rFonts w:ascii="Cambria Math" w:hAnsi="Cambria Math" w:cs="Arial"/>
                        <w:sz w:val="24"/>
                        <w:szCs w:val="24"/>
                        <w:lang w:val="cy-GB" w:eastAsia="en-GB"/>
                      </w:rPr>
                    </m:ctrlPr>
                  </m:accPr>
                  <m:e>
                    <m:r>
                      <w:rPr>
                        <w:rFonts w:ascii="Cambria Math" w:eastAsiaTheme="minorEastAsia" w:hAnsi="Cambria Math" w:cs="Arial"/>
                        <w:sz w:val="24"/>
                        <w:szCs w:val="24"/>
                        <w:lang w:val="cy-GB"/>
                      </w:rPr>
                      <m:t>A</m:t>
                    </m:r>
                  </m:e>
                </m:acc>
              </m:oMath>
            </m:oMathPara>
          </w:p>
        </w:tc>
        <w:tc>
          <w:tcPr>
            <w:tcW w:w="708" w:type="dxa"/>
            <w:shd w:val="clear" w:color="auto" w:fill="auto"/>
          </w:tcPr>
          <w:p w14:paraId="0EBCF54B"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A+</w:t>
            </w:r>
            <m:oMath>
              <m:acc>
                <m:accPr>
                  <m:chr m:val="̅"/>
                  <m:ctrlPr>
                    <w:rPr>
                      <w:rFonts w:ascii="Cambria Math" w:hAnsi="Cambria Math"/>
                      <w:i/>
                      <w:sz w:val="24"/>
                      <w:szCs w:val="24"/>
                      <w:lang w:val="cy-GB" w:eastAsia="en-GB"/>
                    </w:rPr>
                  </m:ctrlPr>
                </m:accPr>
                <m:e>
                  <m:r>
                    <m:rPr>
                      <m:nor/>
                    </m:rPr>
                    <w:rPr>
                      <w:i/>
                      <w:sz w:val="24"/>
                      <w:szCs w:val="24"/>
                      <w:lang w:val="cy-GB" w:eastAsia="en-GB"/>
                    </w:rPr>
                    <m:t>A</m:t>
                  </m:r>
                </m:e>
              </m:acc>
            </m:oMath>
          </w:p>
        </w:tc>
      </w:tr>
      <w:tr w:rsidR="004B2D02" w14:paraId="7F4686CA" w14:textId="77777777" w:rsidTr="00B42D54">
        <w:tc>
          <w:tcPr>
            <w:tcW w:w="534" w:type="dxa"/>
          </w:tcPr>
          <w:p w14:paraId="61449A85"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567" w:type="dxa"/>
          </w:tcPr>
          <w:p w14:paraId="1FE8D150"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708" w:type="dxa"/>
          </w:tcPr>
          <w:p w14:paraId="41B2B13F"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r>
      <w:tr w:rsidR="004B2D02" w14:paraId="5A43E228" w14:textId="77777777" w:rsidTr="00B42D54">
        <w:tc>
          <w:tcPr>
            <w:tcW w:w="534" w:type="dxa"/>
          </w:tcPr>
          <w:p w14:paraId="4FADE978"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567" w:type="dxa"/>
          </w:tcPr>
          <w:p w14:paraId="5DE2849F"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708" w:type="dxa"/>
          </w:tcPr>
          <w:p w14:paraId="5606B468"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r>
    </w:tbl>
    <w:p w14:paraId="584F5680" w14:textId="79447104" w:rsidR="00BA68D6" w:rsidRPr="00BA68D6" w:rsidRDefault="00211AE8">
      <w:pPr>
        <w:shd w:val="clear" w:color="auto" w:fill="FFFFFF"/>
        <w:spacing w:after="0"/>
        <w:rPr>
          <w:sz w:val="24"/>
          <w:szCs w:val="24"/>
          <w:lang w:val="cy-GB" w:eastAsia="en-GB"/>
        </w:rPr>
      </w:pPr>
      <w:r>
        <w:rPr>
          <w:sz w:val="24"/>
          <w:szCs w:val="24"/>
          <w:lang w:eastAsia="en-GB"/>
        </w:rPr>
        <w:t>We can see that every row in column A+</w:t>
      </w:r>
      <m:oMath>
        <m:acc>
          <m:accPr>
            <m:chr m:val="̅"/>
            <m:ctrlPr>
              <w:rPr>
                <w:rFonts w:ascii="Cambria Math" w:hAnsi="Cambria Math"/>
                <w:i/>
                <w:sz w:val="24"/>
                <w:szCs w:val="24"/>
                <w:lang w:val="cy-GB" w:eastAsia="en-GB"/>
              </w:rPr>
            </m:ctrlPr>
          </m:accPr>
          <m:e>
            <m:r>
              <m:rPr>
                <m:nor/>
              </m:rPr>
              <w:rPr>
                <w:i/>
                <w:sz w:val="24"/>
                <w:szCs w:val="24"/>
                <w:lang w:val="cy-GB" w:eastAsia="en-GB"/>
              </w:rPr>
              <m:t>A</m:t>
            </m:r>
          </m:e>
        </m:acc>
      </m:oMath>
      <w:r>
        <w:rPr>
          <w:sz w:val="24"/>
          <w:szCs w:val="24"/>
          <w:lang w:eastAsia="en-GB"/>
        </w:rPr>
        <w:t xml:space="preserve"> contains 1, so when we </w:t>
      </w:r>
      <w:r w:rsidR="00E26580">
        <w:rPr>
          <w:sz w:val="24"/>
          <w:szCs w:val="24"/>
          <w:lang w:eastAsia="en-GB"/>
        </w:rPr>
        <w:t>use</w:t>
      </w:r>
      <w:r>
        <w:rPr>
          <w:sz w:val="24"/>
          <w:szCs w:val="24"/>
          <w:lang w:eastAsia="en-GB"/>
        </w:rPr>
        <w:t xml:space="preserve"> OR with any expression that has an inverse value, this can always be simplified to True (1).</w:t>
      </w:r>
    </w:p>
    <w:p w14:paraId="76B65D1D" w14:textId="77777777" w:rsidR="00654D07" w:rsidRDefault="00654D07" w:rsidP="00BA68D6">
      <w:pPr>
        <w:shd w:val="clear" w:color="auto" w:fill="FFFFFF"/>
        <w:spacing w:after="0"/>
        <w:rPr>
          <w:sz w:val="24"/>
          <w:szCs w:val="24"/>
          <w:lang w:val="cy-GB" w:eastAsia="en-GB"/>
        </w:rPr>
      </w:pPr>
    </w:p>
    <w:p w14:paraId="4D1F21F6" w14:textId="77777777" w:rsidR="00654D07" w:rsidRDefault="00654D07" w:rsidP="00BA68D6">
      <w:pPr>
        <w:shd w:val="clear" w:color="auto" w:fill="FFFFFF"/>
        <w:spacing w:after="0"/>
        <w:rPr>
          <w:b/>
          <w:sz w:val="24"/>
          <w:szCs w:val="24"/>
          <w:lang w:val="cy-GB" w:eastAsia="en-GB"/>
        </w:rPr>
      </w:pPr>
    </w:p>
    <w:p w14:paraId="41436E32" w14:textId="63B67B1E" w:rsidR="00B42D54" w:rsidRDefault="00211AE8" w:rsidP="001B0B8C">
      <w:pPr>
        <w:spacing w:after="0" w:line="259" w:lineRule="auto"/>
        <w:rPr>
          <w:b/>
          <w:sz w:val="24"/>
          <w:szCs w:val="24"/>
          <w:lang w:val="cy-GB" w:eastAsia="en-GB"/>
        </w:rPr>
      </w:pPr>
      <w:r w:rsidRPr="00654D07">
        <w:rPr>
          <w:rFonts w:ascii="Calibri" w:hAnsi="Calibri"/>
          <w:b/>
          <w:bCs/>
          <w:sz w:val="24"/>
          <w:szCs w:val="24"/>
          <w:lang w:eastAsia="en-GB"/>
        </w:rPr>
        <w:t>Basic Rule 5</w:t>
      </w:r>
      <w:r w:rsidR="0005353A">
        <w:rPr>
          <w:rFonts w:ascii="Calibri" w:hAnsi="Calibri"/>
          <w:b/>
          <w:bCs/>
          <w:sz w:val="24"/>
          <w:szCs w:val="24"/>
          <w:lang w:eastAsia="en-GB"/>
        </w:rPr>
        <w:t xml:space="preserve"> </w:t>
      </w:r>
      <w:bookmarkStart w:id="7" w:name="_Hlk3796584"/>
      <w:r w:rsidR="0005353A">
        <w:rPr>
          <w:rFonts w:ascii="Calibri" w:hAnsi="Calibri"/>
          <w:b/>
          <w:bCs/>
          <w:sz w:val="24"/>
          <w:szCs w:val="24"/>
          <w:lang w:eastAsia="en-GB"/>
        </w:rPr>
        <w:t>– Annulment Law</w:t>
      </w:r>
      <w:bookmarkEnd w:id="7"/>
      <w:r w:rsidRPr="00654D07">
        <w:rPr>
          <w:rFonts w:ascii="Calibri" w:hAnsi="Calibri"/>
          <w:b/>
          <w:bCs/>
          <w:sz w:val="24"/>
          <w:szCs w:val="24"/>
          <w:lang w:eastAsia="en-GB"/>
        </w:rPr>
        <w:t>:</w:t>
      </w:r>
      <w:r w:rsidRPr="00654D07">
        <w:rPr>
          <w:rFonts w:ascii="Calibri" w:hAnsi="Calibri"/>
          <w:sz w:val="24"/>
          <w:szCs w:val="24"/>
          <w:lang w:eastAsia="en-GB"/>
        </w:rPr>
        <w:t xml:space="preserve"> </w:t>
      </w:r>
    </w:p>
    <w:p w14:paraId="0BFC2CD1" w14:textId="484B3B91" w:rsidR="00B42D54" w:rsidRDefault="00E26580">
      <w:pPr>
        <w:shd w:val="clear" w:color="auto" w:fill="FFFFFF"/>
        <w:spacing w:after="0"/>
        <w:rPr>
          <w:b/>
          <w:sz w:val="24"/>
          <w:szCs w:val="24"/>
          <w:lang w:val="cy-GB" w:eastAsia="en-GB"/>
        </w:rPr>
      </w:pPr>
      <w:r>
        <w:rPr>
          <w:rFonts w:ascii="Calibri" w:hAnsi="Calibri"/>
          <w:b/>
          <w:bCs/>
          <w:sz w:val="24"/>
          <w:szCs w:val="24"/>
          <w:lang w:eastAsia="en-GB"/>
        </w:rPr>
        <w:t>Using</w:t>
      </w:r>
      <w:r w:rsidR="00211AE8" w:rsidRPr="00654D07">
        <w:rPr>
          <w:rFonts w:ascii="Calibri" w:hAnsi="Calibri"/>
          <w:b/>
          <w:bCs/>
          <w:sz w:val="24"/>
          <w:szCs w:val="24"/>
          <w:lang w:eastAsia="en-GB"/>
        </w:rPr>
        <w:t xml:space="preserve"> the AND operator with an expression that has a False value (0).</w:t>
      </w:r>
    </w:p>
    <w:p w14:paraId="070A90AF" w14:textId="52E73C2B" w:rsidR="00BA68D6" w:rsidRPr="00B42D54" w:rsidRDefault="00211AE8" w:rsidP="001B0B8C">
      <w:pPr>
        <w:shd w:val="clear" w:color="auto" w:fill="FFFFFF"/>
        <w:spacing w:before="240" w:after="0"/>
        <w:rPr>
          <w:sz w:val="24"/>
          <w:szCs w:val="24"/>
          <w:lang w:val="cy-GB" w:eastAsia="en-GB"/>
        </w:rPr>
      </w:pPr>
      <w:r w:rsidRPr="00B42D54">
        <w:rPr>
          <w:sz w:val="24"/>
          <w:szCs w:val="24"/>
          <w:lang w:eastAsia="en-GB"/>
        </w:rPr>
        <w:t>A.0 = 0</w:t>
      </w:r>
    </w:p>
    <w:p w14:paraId="3B5D50AF" w14:textId="77777777" w:rsidR="00654D07" w:rsidRDefault="00654D07" w:rsidP="00BA68D6">
      <w:pPr>
        <w:shd w:val="clear" w:color="auto" w:fill="FFFFFF"/>
        <w:spacing w:after="0"/>
        <w:rPr>
          <w:sz w:val="24"/>
          <w:szCs w:val="24"/>
          <w:lang w:val="cy-GB" w:eastAsia="en-GB"/>
        </w:rPr>
      </w:pPr>
    </w:p>
    <w:p w14:paraId="05ED0B84" w14:textId="3BD16EC7" w:rsidR="00BA68D6" w:rsidRDefault="00211AE8" w:rsidP="00BA68D6">
      <w:pPr>
        <w:shd w:val="clear" w:color="auto" w:fill="FFFFFF"/>
        <w:spacing w:after="0"/>
        <w:rPr>
          <w:sz w:val="24"/>
          <w:szCs w:val="24"/>
          <w:lang w:val="cy-GB" w:eastAsia="en-GB"/>
        </w:rPr>
      </w:pPr>
      <w:r w:rsidRPr="00BA68D6">
        <w:rPr>
          <w:sz w:val="24"/>
          <w:szCs w:val="24"/>
          <w:lang w:eastAsia="en-GB"/>
        </w:rPr>
        <w:t>Test with a truth table:</w:t>
      </w:r>
    </w:p>
    <w:p w14:paraId="605936E7" w14:textId="77777777" w:rsidR="00B42D54" w:rsidRDefault="00B42D54" w:rsidP="00BA68D6">
      <w:pPr>
        <w:shd w:val="clear" w:color="auto" w:fill="FFFFFF"/>
        <w:spacing w:after="0"/>
        <w:rPr>
          <w:sz w:val="24"/>
          <w:szCs w:val="24"/>
          <w:lang w:val="cy-GB" w:eastAsia="en-GB"/>
        </w:rPr>
      </w:pPr>
    </w:p>
    <w:tbl>
      <w:tblPr>
        <w:tblStyle w:val="TableGrid1"/>
        <w:tblW w:w="0" w:type="auto"/>
        <w:tblLook w:val="04A0" w:firstRow="1" w:lastRow="0" w:firstColumn="1" w:lastColumn="0" w:noHBand="0" w:noVBand="1"/>
      </w:tblPr>
      <w:tblGrid>
        <w:gridCol w:w="534"/>
        <w:gridCol w:w="567"/>
        <w:gridCol w:w="708"/>
      </w:tblGrid>
      <w:tr w:rsidR="004B2D02" w14:paraId="30073F45" w14:textId="77777777" w:rsidTr="00B42D54">
        <w:tc>
          <w:tcPr>
            <w:tcW w:w="534" w:type="dxa"/>
            <w:shd w:val="clear" w:color="auto" w:fill="auto"/>
          </w:tcPr>
          <w:p w14:paraId="71DF746F"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A</w:t>
            </w:r>
          </w:p>
        </w:tc>
        <w:tc>
          <w:tcPr>
            <w:tcW w:w="567" w:type="dxa"/>
            <w:shd w:val="clear" w:color="auto" w:fill="auto"/>
          </w:tcPr>
          <w:p w14:paraId="2482A9FB"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708" w:type="dxa"/>
            <w:shd w:val="clear" w:color="auto" w:fill="auto"/>
          </w:tcPr>
          <w:p w14:paraId="43BFCC23"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A.0</w:t>
            </w:r>
          </w:p>
        </w:tc>
      </w:tr>
      <w:tr w:rsidR="004B2D02" w14:paraId="18F3A679" w14:textId="77777777" w:rsidTr="00B42D54">
        <w:tc>
          <w:tcPr>
            <w:tcW w:w="534" w:type="dxa"/>
          </w:tcPr>
          <w:p w14:paraId="21130AC4"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567" w:type="dxa"/>
          </w:tcPr>
          <w:p w14:paraId="7290CCBA"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708" w:type="dxa"/>
          </w:tcPr>
          <w:p w14:paraId="380AFF5F"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r>
      <w:tr w:rsidR="004B2D02" w14:paraId="50CDD630" w14:textId="77777777" w:rsidTr="00B42D54">
        <w:tc>
          <w:tcPr>
            <w:tcW w:w="534" w:type="dxa"/>
          </w:tcPr>
          <w:p w14:paraId="564623F5"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567" w:type="dxa"/>
          </w:tcPr>
          <w:p w14:paraId="5BDE4A17"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708" w:type="dxa"/>
          </w:tcPr>
          <w:p w14:paraId="79CD3742"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r>
    </w:tbl>
    <w:p w14:paraId="7D90FAFB" w14:textId="79E10C54" w:rsidR="00BA68D6" w:rsidRDefault="00A87A90" w:rsidP="00BA68D6">
      <w:pPr>
        <w:shd w:val="clear" w:color="auto" w:fill="FFFFFF"/>
        <w:spacing w:after="0"/>
        <w:rPr>
          <w:sz w:val="24"/>
          <w:szCs w:val="24"/>
          <w:lang w:val="cy-GB" w:eastAsia="en-GB"/>
        </w:rPr>
      </w:pPr>
      <w:r>
        <w:rPr>
          <w:sz w:val="24"/>
          <w:szCs w:val="24"/>
          <w:lang w:eastAsia="en-GB"/>
        </w:rPr>
        <w:t>We can see that every row in column A.0 is always 0 (False), so when AND is used between an expression that has a 0 value, it will always be simplified to False (0).</w:t>
      </w:r>
    </w:p>
    <w:p w14:paraId="67F35368" w14:textId="77777777" w:rsidR="001B0B8C" w:rsidRDefault="001B0B8C">
      <w:pPr>
        <w:spacing w:after="160" w:line="259" w:lineRule="auto"/>
        <w:rPr>
          <w:rFonts w:ascii="Calibri" w:hAnsi="Calibri"/>
          <w:b/>
          <w:bCs/>
          <w:sz w:val="24"/>
          <w:szCs w:val="24"/>
          <w:lang w:eastAsia="en-GB"/>
        </w:rPr>
      </w:pPr>
      <w:r>
        <w:rPr>
          <w:rFonts w:ascii="Calibri" w:hAnsi="Calibri"/>
          <w:b/>
          <w:bCs/>
          <w:sz w:val="24"/>
          <w:szCs w:val="24"/>
          <w:lang w:eastAsia="en-GB"/>
        </w:rPr>
        <w:br w:type="page"/>
      </w:r>
    </w:p>
    <w:p w14:paraId="6F82F95C" w14:textId="5A7CC11F" w:rsidR="00B42D54" w:rsidRDefault="00211AE8">
      <w:pPr>
        <w:shd w:val="clear" w:color="auto" w:fill="FFFFFF"/>
        <w:spacing w:after="0"/>
        <w:rPr>
          <w:b/>
          <w:sz w:val="24"/>
          <w:szCs w:val="24"/>
          <w:lang w:val="cy-GB" w:eastAsia="en-GB"/>
        </w:rPr>
      </w:pPr>
      <w:r w:rsidRPr="00654D07">
        <w:rPr>
          <w:rFonts w:ascii="Calibri" w:hAnsi="Calibri"/>
          <w:b/>
          <w:bCs/>
          <w:sz w:val="24"/>
          <w:szCs w:val="24"/>
          <w:lang w:eastAsia="en-GB"/>
        </w:rPr>
        <w:lastRenderedPageBreak/>
        <w:t>Basic Rule 6</w:t>
      </w:r>
      <w:r w:rsidR="0005353A">
        <w:rPr>
          <w:rFonts w:ascii="Calibri" w:hAnsi="Calibri"/>
          <w:b/>
          <w:bCs/>
          <w:sz w:val="24"/>
          <w:szCs w:val="24"/>
          <w:lang w:eastAsia="en-GB"/>
        </w:rPr>
        <w:t xml:space="preserve"> </w:t>
      </w:r>
      <w:bookmarkStart w:id="8" w:name="_Hlk3796600"/>
      <w:r w:rsidR="0005353A">
        <w:rPr>
          <w:rFonts w:ascii="Calibri" w:hAnsi="Calibri"/>
          <w:b/>
          <w:bCs/>
          <w:sz w:val="24"/>
          <w:szCs w:val="24"/>
          <w:lang w:eastAsia="en-GB"/>
        </w:rPr>
        <w:t>– Identity Law</w:t>
      </w:r>
      <w:bookmarkEnd w:id="8"/>
      <w:r w:rsidRPr="00654D07">
        <w:rPr>
          <w:rFonts w:ascii="Calibri" w:hAnsi="Calibri"/>
          <w:b/>
          <w:bCs/>
          <w:sz w:val="24"/>
          <w:szCs w:val="24"/>
          <w:lang w:eastAsia="en-GB"/>
        </w:rPr>
        <w:t>:</w:t>
      </w:r>
      <w:r w:rsidRPr="00654D07">
        <w:rPr>
          <w:rFonts w:ascii="Calibri" w:hAnsi="Calibri"/>
          <w:sz w:val="24"/>
          <w:szCs w:val="24"/>
          <w:lang w:eastAsia="en-GB"/>
        </w:rPr>
        <w:t xml:space="preserve"> </w:t>
      </w:r>
    </w:p>
    <w:p w14:paraId="7163B445" w14:textId="3F0E3352" w:rsidR="00B42D54" w:rsidRDefault="00E26580">
      <w:pPr>
        <w:shd w:val="clear" w:color="auto" w:fill="FFFFFF"/>
        <w:spacing w:after="0"/>
        <w:rPr>
          <w:b/>
          <w:sz w:val="24"/>
          <w:szCs w:val="24"/>
          <w:lang w:val="cy-GB" w:eastAsia="en-GB"/>
        </w:rPr>
      </w:pPr>
      <w:r>
        <w:rPr>
          <w:rFonts w:ascii="Calibri" w:hAnsi="Calibri"/>
          <w:b/>
          <w:bCs/>
          <w:sz w:val="24"/>
          <w:szCs w:val="24"/>
          <w:lang w:eastAsia="en-GB"/>
        </w:rPr>
        <w:t>Using</w:t>
      </w:r>
      <w:r w:rsidR="00211AE8" w:rsidRPr="00654D07">
        <w:rPr>
          <w:rFonts w:ascii="Calibri" w:hAnsi="Calibri"/>
          <w:b/>
          <w:bCs/>
          <w:sz w:val="24"/>
          <w:szCs w:val="24"/>
          <w:lang w:eastAsia="en-GB"/>
        </w:rPr>
        <w:t xml:space="preserve"> the AND operator with an expression that has a True value (1).</w:t>
      </w:r>
    </w:p>
    <w:p w14:paraId="51D1B50E" w14:textId="0EA52AB2" w:rsidR="00BA68D6" w:rsidRPr="00B42D54" w:rsidRDefault="00211AE8" w:rsidP="001B0B8C">
      <w:pPr>
        <w:shd w:val="clear" w:color="auto" w:fill="FFFFFF"/>
        <w:spacing w:before="240" w:after="0"/>
        <w:rPr>
          <w:sz w:val="24"/>
          <w:szCs w:val="24"/>
          <w:lang w:val="cy-GB" w:eastAsia="en-GB"/>
        </w:rPr>
      </w:pPr>
      <w:r w:rsidRPr="00B42D54">
        <w:rPr>
          <w:sz w:val="24"/>
          <w:szCs w:val="24"/>
          <w:lang w:eastAsia="en-GB"/>
        </w:rPr>
        <w:t>A.1 = A</w:t>
      </w:r>
    </w:p>
    <w:p w14:paraId="751BCDFF" w14:textId="77777777" w:rsidR="00654D07" w:rsidRDefault="00654D07" w:rsidP="00BA68D6">
      <w:pPr>
        <w:shd w:val="clear" w:color="auto" w:fill="FFFFFF"/>
        <w:spacing w:after="0"/>
        <w:rPr>
          <w:sz w:val="24"/>
          <w:szCs w:val="24"/>
          <w:lang w:val="cy-GB" w:eastAsia="en-GB"/>
        </w:rPr>
      </w:pPr>
    </w:p>
    <w:p w14:paraId="46BAAFC4" w14:textId="5AA0FA28" w:rsidR="00BA68D6" w:rsidRDefault="00211AE8" w:rsidP="00BA68D6">
      <w:pPr>
        <w:shd w:val="clear" w:color="auto" w:fill="FFFFFF"/>
        <w:spacing w:after="0"/>
        <w:rPr>
          <w:sz w:val="24"/>
          <w:szCs w:val="24"/>
          <w:lang w:val="cy-GB" w:eastAsia="en-GB"/>
        </w:rPr>
      </w:pPr>
      <w:r w:rsidRPr="00BA68D6">
        <w:rPr>
          <w:sz w:val="24"/>
          <w:szCs w:val="24"/>
          <w:lang w:eastAsia="en-GB"/>
        </w:rPr>
        <w:t>Test with a truth table:</w:t>
      </w:r>
    </w:p>
    <w:p w14:paraId="59006B57" w14:textId="77777777" w:rsidR="00B42D54" w:rsidRDefault="00B42D54" w:rsidP="00BA68D6">
      <w:pPr>
        <w:shd w:val="clear" w:color="auto" w:fill="FFFFFF"/>
        <w:spacing w:after="0"/>
        <w:rPr>
          <w:sz w:val="24"/>
          <w:szCs w:val="24"/>
          <w:lang w:val="cy-GB" w:eastAsia="en-GB"/>
        </w:rPr>
      </w:pPr>
    </w:p>
    <w:tbl>
      <w:tblPr>
        <w:tblStyle w:val="TableGrid1"/>
        <w:tblW w:w="0" w:type="auto"/>
        <w:tblLook w:val="04A0" w:firstRow="1" w:lastRow="0" w:firstColumn="1" w:lastColumn="0" w:noHBand="0" w:noVBand="1"/>
      </w:tblPr>
      <w:tblGrid>
        <w:gridCol w:w="534"/>
        <w:gridCol w:w="567"/>
        <w:gridCol w:w="708"/>
      </w:tblGrid>
      <w:tr w:rsidR="004B2D02" w14:paraId="09D53E45" w14:textId="77777777" w:rsidTr="00B42D54">
        <w:tc>
          <w:tcPr>
            <w:tcW w:w="534" w:type="dxa"/>
            <w:shd w:val="clear" w:color="auto" w:fill="auto"/>
          </w:tcPr>
          <w:p w14:paraId="02F5BD0F"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A</w:t>
            </w:r>
          </w:p>
        </w:tc>
        <w:tc>
          <w:tcPr>
            <w:tcW w:w="567" w:type="dxa"/>
            <w:shd w:val="clear" w:color="auto" w:fill="auto"/>
          </w:tcPr>
          <w:p w14:paraId="2862AD89"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708" w:type="dxa"/>
            <w:shd w:val="clear" w:color="auto" w:fill="auto"/>
          </w:tcPr>
          <w:p w14:paraId="6CA82661"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A.1</w:t>
            </w:r>
          </w:p>
        </w:tc>
      </w:tr>
      <w:tr w:rsidR="004B2D02" w14:paraId="0C80CD2D" w14:textId="77777777" w:rsidTr="00B42D54">
        <w:tc>
          <w:tcPr>
            <w:tcW w:w="534" w:type="dxa"/>
          </w:tcPr>
          <w:p w14:paraId="54C28740"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567" w:type="dxa"/>
          </w:tcPr>
          <w:p w14:paraId="45CB8634"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708" w:type="dxa"/>
          </w:tcPr>
          <w:p w14:paraId="2BE85E92"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r>
      <w:tr w:rsidR="004B2D02" w14:paraId="05692B59" w14:textId="77777777" w:rsidTr="00B42D54">
        <w:tc>
          <w:tcPr>
            <w:tcW w:w="534" w:type="dxa"/>
          </w:tcPr>
          <w:p w14:paraId="444BEB6C"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567" w:type="dxa"/>
          </w:tcPr>
          <w:p w14:paraId="2F93714A"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708" w:type="dxa"/>
          </w:tcPr>
          <w:p w14:paraId="466E02AB"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r>
    </w:tbl>
    <w:p w14:paraId="49B36599" w14:textId="542AE3FD" w:rsidR="00BA68D6" w:rsidRPr="00BA68D6" w:rsidRDefault="00211AE8">
      <w:pPr>
        <w:shd w:val="clear" w:color="auto" w:fill="FFFFFF"/>
        <w:spacing w:after="0"/>
        <w:rPr>
          <w:sz w:val="24"/>
          <w:szCs w:val="24"/>
          <w:lang w:val="cy-GB" w:eastAsia="en-GB"/>
        </w:rPr>
      </w:pPr>
      <w:r>
        <w:rPr>
          <w:sz w:val="24"/>
          <w:szCs w:val="24"/>
          <w:lang w:eastAsia="en-GB"/>
        </w:rPr>
        <w:t>We can see that every row in column A.1 is always the same as the corresponding row in column A. Therefore, the expressions are equivalent.</w:t>
      </w:r>
    </w:p>
    <w:p w14:paraId="024D6817" w14:textId="77777777" w:rsidR="00654D07" w:rsidRDefault="00654D07" w:rsidP="00BA68D6">
      <w:pPr>
        <w:shd w:val="clear" w:color="auto" w:fill="FFFFFF"/>
        <w:spacing w:after="0"/>
        <w:rPr>
          <w:sz w:val="24"/>
          <w:szCs w:val="24"/>
          <w:lang w:val="cy-GB" w:eastAsia="en-GB"/>
        </w:rPr>
      </w:pPr>
    </w:p>
    <w:p w14:paraId="4373C163" w14:textId="152B8494" w:rsidR="00B42D54" w:rsidRDefault="00211AE8" w:rsidP="001B0B8C">
      <w:pPr>
        <w:spacing w:after="0" w:line="259" w:lineRule="auto"/>
        <w:rPr>
          <w:b/>
          <w:sz w:val="24"/>
          <w:szCs w:val="24"/>
          <w:lang w:val="cy-GB" w:eastAsia="en-GB"/>
        </w:rPr>
      </w:pPr>
      <w:r w:rsidRPr="00654D07">
        <w:rPr>
          <w:rFonts w:ascii="Calibri" w:hAnsi="Calibri"/>
          <w:b/>
          <w:bCs/>
          <w:sz w:val="24"/>
          <w:szCs w:val="24"/>
          <w:lang w:eastAsia="en-GB"/>
        </w:rPr>
        <w:t>Basic Rule 7</w:t>
      </w:r>
      <w:r w:rsidR="0005353A">
        <w:rPr>
          <w:rFonts w:ascii="Calibri" w:hAnsi="Calibri"/>
          <w:b/>
          <w:bCs/>
          <w:sz w:val="24"/>
          <w:szCs w:val="24"/>
          <w:lang w:eastAsia="en-GB"/>
        </w:rPr>
        <w:t xml:space="preserve"> </w:t>
      </w:r>
      <w:bookmarkStart w:id="9" w:name="_Hlk3796619"/>
      <w:r w:rsidR="0005353A">
        <w:rPr>
          <w:rFonts w:ascii="Calibri" w:hAnsi="Calibri"/>
          <w:b/>
          <w:bCs/>
          <w:sz w:val="24"/>
          <w:szCs w:val="24"/>
          <w:lang w:eastAsia="en-GB"/>
        </w:rPr>
        <w:t>– Idempotent Law</w:t>
      </w:r>
      <w:bookmarkEnd w:id="9"/>
      <w:r w:rsidRPr="00654D07">
        <w:rPr>
          <w:rFonts w:ascii="Calibri" w:hAnsi="Calibri"/>
          <w:b/>
          <w:bCs/>
          <w:sz w:val="24"/>
          <w:szCs w:val="24"/>
          <w:lang w:eastAsia="en-GB"/>
        </w:rPr>
        <w:t>:</w:t>
      </w:r>
      <w:r w:rsidRPr="00654D07">
        <w:rPr>
          <w:rFonts w:ascii="Calibri" w:hAnsi="Calibri"/>
          <w:sz w:val="24"/>
          <w:szCs w:val="24"/>
          <w:lang w:eastAsia="en-GB"/>
        </w:rPr>
        <w:t xml:space="preserve"> </w:t>
      </w:r>
    </w:p>
    <w:p w14:paraId="632DA982" w14:textId="0D9C5191" w:rsidR="00654D07" w:rsidRPr="001B0B8C" w:rsidRDefault="00E26580" w:rsidP="00BA68D6">
      <w:pPr>
        <w:shd w:val="clear" w:color="auto" w:fill="FFFFFF"/>
        <w:spacing w:after="0"/>
        <w:rPr>
          <w:b/>
          <w:sz w:val="24"/>
          <w:szCs w:val="24"/>
          <w:lang w:val="cy-GB" w:eastAsia="en-GB"/>
        </w:rPr>
      </w:pPr>
      <w:r>
        <w:rPr>
          <w:rFonts w:ascii="Calibri" w:hAnsi="Calibri"/>
          <w:b/>
          <w:bCs/>
          <w:sz w:val="24"/>
          <w:szCs w:val="24"/>
          <w:lang w:eastAsia="en-GB"/>
        </w:rPr>
        <w:t>Using</w:t>
      </w:r>
      <w:r w:rsidR="00211AE8" w:rsidRPr="00654D07">
        <w:rPr>
          <w:rFonts w:ascii="Calibri" w:hAnsi="Calibri"/>
          <w:b/>
          <w:bCs/>
          <w:sz w:val="24"/>
          <w:szCs w:val="24"/>
          <w:lang w:eastAsia="en-GB"/>
        </w:rPr>
        <w:t xml:space="preserve"> the AND operator with an expression and another copy of the same expression.</w:t>
      </w:r>
    </w:p>
    <w:p w14:paraId="69CCC082" w14:textId="77777777" w:rsidR="00BA68D6" w:rsidRPr="00BA68D6" w:rsidRDefault="00211AE8" w:rsidP="001B0B8C">
      <w:pPr>
        <w:shd w:val="clear" w:color="auto" w:fill="FFFFFF"/>
        <w:spacing w:before="240" w:after="0"/>
        <w:rPr>
          <w:sz w:val="24"/>
          <w:szCs w:val="24"/>
          <w:lang w:val="cy-GB" w:eastAsia="en-GB"/>
        </w:rPr>
      </w:pPr>
      <w:r w:rsidRPr="00BA68D6">
        <w:rPr>
          <w:sz w:val="24"/>
          <w:szCs w:val="24"/>
          <w:lang w:eastAsia="en-GB"/>
        </w:rPr>
        <w:t>A.A = A</w:t>
      </w:r>
    </w:p>
    <w:p w14:paraId="6F0224B9" w14:textId="77777777" w:rsidR="00654D07" w:rsidRDefault="00654D07" w:rsidP="00BA68D6">
      <w:pPr>
        <w:shd w:val="clear" w:color="auto" w:fill="FFFFFF"/>
        <w:spacing w:after="0"/>
        <w:rPr>
          <w:sz w:val="24"/>
          <w:szCs w:val="24"/>
          <w:lang w:val="cy-GB" w:eastAsia="en-GB"/>
        </w:rPr>
      </w:pPr>
    </w:p>
    <w:p w14:paraId="4047C3D2" w14:textId="2F3E7ED0" w:rsidR="00BA68D6" w:rsidRDefault="00211AE8" w:rsidP="00BA68D6">
      <w:pPr>
        <w:shd w:val="clear" w:color="auto" w:fill="FFFFFF"/>
        <w:spacing w:after="0"/>
        <w:rPr>
          <w:sz w:val="24"/>
          <w:szCs w:val="24"/>
          <w:lang w:val="cy-GB" w:eastAsia="en-GB"/>
        </w:rPr>
      </w:pPr>
      <w:r w:rsidRPr="00BA68D6">
        <w:rPr>
          <w:sz w:val="24"/>
          <w:szCs w:val="24"/>
          <w:lang w:eastAsia="en-GB"/>
        </w:rPr>
        <w:t>Test with a truth table:</w:t>
      </w:r>
    </w:p>
    <w:p w14:paraId="16A60FD4" w14:textId="77777777" w:rsidR="00B42D54" w:rsidRDefault="00B42D54" w:rsidP="00BA68D6">
      <w:pPr>
        <w:shd w:val="clear" w:color="auto" w:fill="FFFFFF"/>
        <w:spacing w:after="0"/>
        <w:rPr>
          <w:sz w:val="24"/>
          <w:szCs w:val="24"/>
          <w:lang w:val="cy-GB" w:eastAsia="en-GB"/>
        </w:rPr>
      </w:pPr>
    </w:p>
    <w:tbl>
      <w:tblPr>
        <w:tblStyle w:val="TableGrid1"/>
        <w:tblW w:w="0" w:type="auto"/>
        <w:tblLook w:val="04A0" w:firstRow="1" w:lastRow="0" w:firstColumn="1" w:lastColumn="0" w:noHBand="0" w:noVBand="1"/>
      </w:tblPr>
      <w:tblGrid>
        <w:gridCol w:w="534"/>
        <w:gridCol w:w="567"/>
        <w:gridCol w:w="708"/>
      </w:tblGrid>
      <w:tr w:rsidR="004B2D02" w14:paraId="6B18E177" w14:textId="77777777" w:rsidTr="00B42D54">
        <w:tc>
          <w:tcPr>
            <w:tcW w:w="534" w:type="dxa"/>
            <w:shd w:val="clear" w:color="auto" w:fill="auto"/>
          </w:tcPr>
          <w:p w14:paraId="1C301773"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A</w:t>
            </w:r>
          </w:p>
        </w:tc>
        <w:tc>
          <w:tcPr>
            <w:tcW w:w="567" w:type="dxa"/>
            <w:shd w:val="clear" w:color="auto" w:fill="auto"/>
          </w:tcPr>
          <w:p w14:paraId="7C00472D"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A</w:t>
            </w:r>
          </w:p>
        </w:tc>
        <w:tc>
          <w:tcPr>
            <w:tcW w:w="708" w:type="dxa"/>
            <w:shd w:val="clear" w:color="auto" w:fill="auto"/>
          </w:tcPr>
          <w:p w14:paraId="31B79697"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A.A</w:t>
            </w:r>
          </w:p>
        </w:tc>
      </w:tr>
      <w:tr w:rsidR="004B2D02" w14:paraId="344229A1" w14:textId="77777777" w:rsidTr="00B42D54">
        <w:tc>
          <w:tcPr>
            <w:tcW w:w="534" w:type="dxa"/>
          </w:tcPr>
          <w:p w14:paraId="348E7E6E"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567" w:type="dxa"/>
          </w:tcPr>
          <w:p w14:paraId="59950086"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708" w:type="dxa"/>
          </w:tcPr>
          <w:p w14:paraId="44420838"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r>
      <w:tr w:rsidR="004B2D02" w14:paraId="5DF91731" w14:textId="77777777" w:rsidTr="00B42D54">
        <w:tc>
          <w:tcPr>
            <w:tcW w:w="534" w:type="dxa"/>
          </w:tcPr>
          <w:p w14:paraId="6943E4CB"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567" w:type="dxa"/>
          </w:tcPr>
          <w:p w14:paraId="6CAD41BF"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708" w:type="dxa"/>
          </w:tcPr>
          <w:p w14:paraId="4DC01BD8"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r>
    </w:tbl>
    <w:p w14:paraId="4A014DB9" w14:textId="40234005" w:rsidR="00BA68D6" w:rsidRDefault="00211AE8" w:rsidP="00BA68D6">
      <w:pPr>
        <w:shd w:val="clear" w:color="auto" w:fill="FFFFFF"/>
        <w:spacing w:after="0"/>
        <w:rPr>
          <w:sz w:val="24"/>
          <w:szCs w:val="24"/>
          <w:lang w:val="cy-GB" w:eastAsia="en-GB"/>
        </w:rPr>
      </w:pPr>
      <w:r>
        <w:rPr>
          <w:sz w:val="24"/>
          <w:szCs w:val="24"/>
          <w:lang w:eastAsia="en-GB"/>
        </w:rPr>
        <w:t>We can see that every row in column A.A is always the same as the corresponding row in column(s) A, so A.A is equivalent to A</w:t>
      </w:r>
      <w:r w:rsidR="00D10798">
        <w:rPr>
          <w:sz w:val="24"/>
          <w:szCs w:val="24"/>
          <w:lang w:eastAsia="en-GB"/>
        </w:rPr>
        <w:t xml:space="preserve">. </w:t>
      </w:r>
      <w:r>
        <w:rPr>
          <w:sz w:val="24"/>
          <w:szCs w:val="24"/>
          <w:lang w:eastAsia="en-GB"/>
        </w:rPr>
        <w:t>When the AND operator is used with the same expression twice, that expression can be simplified to only one of those expressions.</w:t>
      </w:r>
    </w:p>
    <w:p w14:paraId="2F0F8322" w14:textId="77777777" w:rsidR="00654D07" w:rsidRPr="00BA68D6" w:rsidRDefault="00654D07">
      <w:pPr>
        <w:shd w:val="clear" w:color="auto" w:fill="FFFFFF"/>
        <w:spacing w:after="0"/>
        <w:rPr>
          <w:sz w:val="24"/>
          <w:szCs w:val="24"/>
          <w:lang w:val="cy-GB" w:eastAsia="en-GB"/>
        </w:rPr>
      </w:pPr>
    </w:p>
    <w:p w14:paraId="789CC323" w14:textId="4A8891FC" w:rsidR="00B42D54" w:rsidRDefault="00211AE8">
      <w:pPr>
        <w:shd w:val="clear" w:color="auto" w:fill="FFFFFF"/>
        <w:spacing w:after="0"/>
        <w:rPr>
          <w:b/>
          <w:sz w:val="24"/>
          <w:szCs w:val="24"/>
          <w:lang w:val="cy-GB" w:eastAsia="en-GB"/>
        </w:rPr>
      </w:pPr>
      <w:r w:rsidRPr="00654D07">
        <w:rPr>
          <w:rFonts w:ascii="Calibri" w:hAnsi="Calibri"/>
          <w:b/>
          <w:bCs/>
          <w:sz w:val="24"/>
          <w:szCs w:val="24"/>
          <w:lang w:eastAsia="en-GB"/>
        </w:rPr>
        <w:t>Basic Rule 8</w:t>
      </w:r>
      <w:r w:rsidR="0005353A">
        <w:rPr>
          <w:rFonts w:ascii="Calibri" w:hAnsi="Calibri"/>
          <w:b/>
          <w:bCs/>
          <w:sz w:val="24"/>
          <w:szCs w:val="24"/>
          <w:lang w:eastAsia="en-GB"/>
        </w:rPr>
        <w:t xml:space="preserve"> </w:t>
      </w:r>
      <w:bookmarkStart w:id="10" w:name="_Hlk3796637"/>
      <w:r w:rsidR="0005353A">
        <w:rPr>
          <w:rFonts w:ascii="Calibri" w:hAnsi="Calibri"/>
          <w:b/>
          <w:bCs/>
          <w:sz w:val="24"/>
          <w:szCs w:val="24"/>
          <w:lang w:eastAsia="en-GB"/>
        </w:rPr>
        <w:t>– Complement Law</w:t>
      </w:r>
      <w:bookmarkEnd w:id="10"/>
      <w:r w:rsidRPr="00654D07">
        <w:rPr>
          <w:rFonts w:ascii="Calibri" w:hAnsi="Calibri"/>
          <w:b/>
          <w:bCs/>
          <w:sz w:val="24"/>
          <w:szCs w:val="24"/>
          <w:lang w:eastAsia="en-GB"/>
        </w:rPr>
        <w:t>:</w:t>
      </w:r>
      <w:r w:rsidRPr="00654D07">
        <w:rPr>
          <w:rFonts w:ascii="Calibri" w:hAnsi="Calibri"/>
          <w:sz w:val="24"/>
          <w:szCs w:val="24"/>
          <w:lang w:eastAsia="en-GB"/>
        </w:rPr>
        <w:t xml:space="preserve"> </w:t>
      </w:r>
    </w:p>
    <w:p w14:paraId="601A670C" w14:textId="128F7C59" w:rsidR="00654D07" w:rsidRPr="001B0B8C" w:rsidRDefault="00E26580" w:rsidP="00BA68D6">
      <w:pPr>
        <w:shd w:val="clear" w:color="auto" w:fill="FFFFFF"/>
        <w:spacing w:after="0"/>
        <w:rPr>
          <w:b/>
          <w:sz w:val="24"/>
          <w:szCs w:val="24"/>
          <w:lang w:val="cy-GB" w:eastAsia="en-GB"/>
        </w:rPr>
      </w:pPr>
      <w:r>
        <w:rPr>
          <w:rFonts w:ascii="Calibri" w:hAnsi="Calibri"/>
          <w:b/>
          <w:bCs/>
          <w:sz w:val="24"/>
          <w:szCs w:val="24"/>
          <w:lang w:eastAsia="en-GB"/>
        </w:rPr>
        <w:t>Using</w:t>
      </w:r>
      <w:r w:rsidR="00211AE8" w:rsidRPr="00654D07">
        <w:rPr>
          <w:rFonts w:ascii="Calibri" w:hAnsi="Calibri"/>
          <w:b/>
          <w:bCs/>
          <w:sz w:val="24"/>
          <w:szCs w:val="24"/>
          <w:lang w:eastAsia="en-GB"/>
        </w:rPr>
        <w:t xml:space="preserve"> the AND operator with an expression that has an inverse value.</w:t>
      </w:r>
    </w:p>
    <w:p w14:paraId="6FF01E75" w14:textId="77777777" w:rsidR="00BA68D6" w:rsidRPr="00BA68D6" w:rsidRDefault="00211AE8" w:rsidP="001B0B8C">
      <w:pPr>
        <w:shd w:val="clear" w:color="auto" w:fill="FFFFFF"/>
        <w:spacing w:before="240" w:after="0"/>
        <w:rPr>
          <w:sz w:val="24"/>
          <w:szCs w:val="24"/>
          <w:lang w:val="cy-GB" w:eastAsia="en-GB"/>
        </w:rPr>
      </w:pPr>
      <w:r w:rsidRPr="00BA68D6">
        <w:rPr>
          <w:sz w:val="24"/>
          <w:szCs w:val="24"/>
          <w:lang w:eastAsia="en-GB"/>
        </w:rPr>
        <w:t>A.</w:t>
      </w:r>
      <m:oMath>
        <m:acc>
          <m:accPr>
            <m:chr m:val="̅"/>
            <m:ctrlPr>
              <w:rPr>
                <w:rFonts w:ascii="Cambria Math" w:hAnsi="Cambria Math"/>
                <w:i/>
                <w:sz w:val="24"/>
                <w:szCs w:val="24"/>
                <w:lang w:val="cy-GB" w:eastAsia="en-GB"/>
              </w:rPr>
            </m:ctrlPr>
          </m:accPr>
          <m:e>
            <m:r>
              <m:rPr>
                <m:nor/>
              </m:rPr>
              <w:rPr>
                <w:i/>
                <w:sz w:val="24"/>
                <w:szCs w:val="24"/>
                <w:lang w:val="cy-GB" w:eastAsia="en-GB"/>
              </w:rPr>
              <m:t>A</m:t>
            </m:r>
          </m:e>
        </m:acc>
      </m:oMath>
      <w:r w:rsidRPr="00BA68D6">
        <w:rPr>
          <w:sz w:val="24"/>
          <w:szCs w:val="24"/>
          <w:lang w:eastAsia="en-GB"/>
        </w:rPr>
        <w:t xml:space="preserve"> = 0</w:t>
      </w:r>
    </w:p>
    <w:p w14:paraId="69CD6C4E" w14:textId="77777777" w:rsidR="00654D07" w:rsidRDefault="00654D07" w:rsidP="00BA68D6">
      <w:pPr>
        <w:shd w:val="clear" w:color="auto" w:fill="FFFFFF"/>
        <w:spacing w:after="0"/>
        <w:rPr>
          <w:sz w:val="24"/>
          <w:szCs w:val="24"/>
          <w:lang w:val="cy-GB" w:eastAsia="en-GB"/>
        </w:rPr>
      </w:pPr>
    </w:p>
    <w:p w14:paraId="08C0EBA5" w14:textId="0022C153" w:rsidR="00BA68D6" w:rsidRDefault="00211AE8" w:rsidP="00BA68D6">
      <w:pPr>
        <w:shd w:val="clear" w:color="auto" w:fill="FFFFFF"/>
        <w:spacing w:after="0"/>
        <w:rPr>
          <w:sz w:val="24"/>
          <w:szCs w:val="24"/>
          <w:lang w:val="cy-GB" w:eastAsia="en-GB"/>
        </w:rPr>
      </w:pPr>
      <w:r w:rsidRPr="00BA68D6">
        <w:rPr>
          <w:sz w:val="24"/>
          <w:szCs w:val="24"/>
          <w:lang w:eastAsia="en-GB"/>
        </w:rPr>
        <w:t>Test with a truth table:</w:t>
      </w:r>
    </w:p>
    <w:p w14:paraId="505F4306" w14:textId="77777777" w:rsidR="00B42D54" w:rsidRDefault="00B42D54" w:rsidP="00BA68D6">
      <w:pPr>
        <w:shd w:val="clear" w:color="auto" w:fill="FFFFFF"/>
        <w:spacing w:after="0"/>
        <w:rPr>
          <w:sz w:val="24"/>
          <w:szCs w:val="24"/>
          <w:lang w:val="cy-GB" w:eastAsia="en-GB"/>
        </w:rPr>
      </w:pPr>
    </w:p>
    <w:tbl>
      <w:tblPr>
        <w:tblStyle w:val="TableGrid1"/>
        <w:tblW w:w="0" w:type="auto"/>
        <w:tblLook w:val="04A0" w:firstRow="1" w:lastRow="0" w:firstColumn="1" w:lastColumn="0" w:noHBand="0" w:noVBand="1"/>
      </w:tblPr>
      <w:tblGrid>
        <w:gridCol w:w="534"/>
        <w:gridCol w:w="567"/>
        <w:gridCol w:w="708"/>
      </w:tblGrid>
      <w:tr w:rsidR="004B2D02" w14:paraId="5BB9B8CE" w14:textId="77777777" w:rsidTr="00B42D54">
        <w:tc>
          <w:tcPr>
            <w:tcW w:w="534" w:type="dxa"/>
            <w:shd w:val="clear" w:color="auto" w:fill="auto"/>
          </w:tcPr>
          <w:p w14:paraId="6C1CBD5B"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A</w:t>
            </w:r>
          </w:p>
        </w:tc>
        <w:tc>
          <w:tcPr>
            <w:tcW w:w="567" w:type="dxa"/>
            <w:shd w:val="clear" w:color="auto" w:fill="auto"/>
          </w:tcPr>
          <w:p w14:paraId="2599308A" w14:textId="77777777" w:rsidR="00BA68D6" w:rsidRPr="00E26580" w:rsidRDefault="00122247" w:rsidP="0005353A">
            <w:pPr>
              <w:shd w:val="clear" w:color="auto" w:fill="FFFFFF"/>
              <w:spacing w:after="0"/>
              <w:jc w:val="center"/>
              <w:rPr>
                <w:rFonts w:cs="Arial"/>
                <w:sz w:val="24"/>
                <w:szCs w:val="24"/>
                <w:lang w:val="cy-GB" w:eastAsia="en-GB"/>
              </w:rPr>
            </w:pPr>
            <m:oMathPara>
              <m:oMath>
                <m:acc>
                  <m:accPr>
                    <m:chr m:val="̅"/>
                    <m:ctrlPr>
                      <w:rPr>
                        <w:rFonts w:ascii="Cambria Math" w:hAnsi="Cambria Math" w:cs="Arial"/>
                        <w:sz w:val="24"/>
                        <w:szCs w:val="24"/>
                        <w:lang w:val="cy-GB" w:eastAsia="en-GB"/>
                      </w:rPr>
                    </m:ctrlPr>
                  </m:accPr>
                  <m:e>
                    <m:r>
                      <w:rPr>
                        <w:rFonts w:ascii="Cambria Math" w:eastAsiaTheme="minorEastAsia" w:hAnsi="Cambria Math" w:cs="Arial"/>
                        <w:sz w:val="24"/>
                        <w:szCs w:val="24"/>
                        <w:lang w:val="cy-GB"/>
                      </w:rPr>
                      <m:t>A</m:t>
                    </m:r>
                  </m:e>
                </m:acc>
              </m:oMath>
            </m:oMathPara>
          </w:p>
        </w:tc>
        <w:tc>
          <w:tcPr>
            <w:tcW w:w="708" w:type="dxa"/>
            <w:shd w:val="clear" w:color="auto" w:fill="auto"/>
          </w:tcPr>
          <w:p w14:paraId="00E7E7F1"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A</w:t>
            </w:r>
            <w:r w:rsidRPr="00E26580">
              <w:rPr>
                <w:i/>
                <w:sz w:val="24"/>
                <w:szCs w:val="24"/>
                <w:lang w:eastAsia="en-GB"/>
              </w:rPr>
              <w:t>.</w:t>
            </w:r>
            <m:oMath>
              <m:acc>
                <m:accPr>
                  <m:chr m:val="̅"/>
                  <m:ctrlPr>
                    <w:rPr>
                      <w:rFonts w:ascii="Cambria Math" w:hAnsi="Cambria Math"/>
                      <w:i/>
                      <w:sz w:val="24"/>
                      <w:szCs w:val="24"/>
                      <w:lang w:val="cy-GB" w:eastAsia="en-GB"/>
                    </w:rPr>
                  </m:ctrlPr>
                </m:accPr>
                <m:e>
                  <m:r>
                    <m:rPr>
                      <m:nor/>
                    </m:rPr>
                    <w:rPr>
                      <w:i/>
                      <w:sz w:val="24"/>
                      <w:szCs w:val="24"/>
                      <w:lang w:val="cy-GB" w:eastAsia="en-GB"/>
                    </w:rPr>
                    <m:t>A</m:t>
                  </m:r>
                </m:e>
              </m:acc>
            </m:oMath>
          </w:p>
        </w:tc>
      </w:tr>
      <w:tr w:rsidR="004B2D02" w14:paraId="35119DB0" w14:textId="77777777" w:rsidTr="00B42D54">
        <w:tc>
          <w:tcPr>
            <w:tcW w:w="534" w:type="dxa"/>
          </w:tcPr>
          <w:p w14:paraId="7EF38FC6"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567" w:type="dxa"/>
          </w:tcPr>
          <w:p w14:paraId="60DF9B89"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708" w:type="dxa"/>
          </w:tcPr>
          <w:p w14:paraId="7D5EB34D"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r>
      <w:tr w:rsidR="004B2D02" w14:paraId="52BFCE34" w14:textId="77777777" w:rsidTr="00B42D54">
        <w:tc>
          <w:tcPr>
            <w:tcW w:w="534" w:type="dxa"/>
          </w:tcPr>
          <w:p w14:paraId="7FDB4792"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567" w:type="dxa"/>
          </w:tcPr>
          <w:p w14:paraId="1A5595B1"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708" w:type="dxa"/>
          </w:tcPr>
          <w:p w14:paraId="605C5F45"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r>
    </w:tbl>
    <w:p w14:paraId="5DDFEEDE" w14:textId="01E9AADA" w:rsidR="00B42D54" w:rsidRPr="001B0B8C" w:rsidRDefault="00211AE8" w:rsidP="001B0B8C">
      <w:pPr>
        <w:shd w:val="clear" w:color="auto" w:fill="FFFFFF"/>
        <w:spacing w:after="0"/>
        <w:rPr>
          <w:sz w:val="24"/>
          <w:szCs w:val="24"/>
          <w:lang w:val="cy-GB" w:eastAsia="en-GB"/>
        </w:rPr>
      </w:pPr>
      <w:r w:rsidRPr="00BA68D6">
        <w:rPr>
          <w:sz w:val="24"/>
          <w:szCs w:val="24"/>
          <w:lang w:eastAsia="en-GB"/>
        </w:rPr>
        <w:t>We can see that every row in column A.</w:t>
      </w:r>
      <m:oMath>
        <m:acc>
          <m:accPr>
            <m:chr m:val="̅"/>
            <m:ctrlPr>
              <w:rPr>
                <w:rFonts w:ascii="Cambria Math" w:hAnsi="Cambria Math"/>
                <w:i/>
                <w:sz w:val="24"/>
                <w:szCs w:val="24"/>
                <w:lang w:val="cy-GB" w:eastAsia="en-GB"/>
              </w:rPr>
            </m:ctrlPr>
          </m:accPr>
          <m:e>
            <m:r>
              <m:rPr>
                <m:nor/>
              </m:rPr>
              <w:rPr>
                <w:i/>
                <w:sz w:val="24"/>
                <w:szCs w:val="24"/>
                <w:lang w:val="cy-GB" w:eastAsia="en-GB"/>
              </w:rPr>
              <m:t>A</m:t>
            </m:r>
          </m:e>
        </m:acc>
      </m:oMath>
      <w:r w:rsidRPr="00BA68D6">
        <w:rPr>
          <w:sz w:val="24"/>
          <w:szCs w:val="24"/>
          <w:lang w:eastAsia="en-GB"/>
        </w:rPr>
        <w:t xml:space="preserve"> contains 0, so when we </w:t>
      </w:r>
      <w:r w:rsidR="00E26580">
        <w:rPr>
          <w:sz w:val="24"/>
          <w:szCs w:val="24"/>
          <w:lang w:eastAsia="en-GB"/>
        </w:rPr>
        <w:t>use</w:t>
      </w:r>
      <w:r w:rsidRPr="00BA68D6">
        <w:rPr>
          <w:sz w:val="24"/>
          <w:szCs w:val="24"/>
          <w:lang w:eastAsia="en-GB"/>
        </w:rPr>
        <w:t xml:space="preserve"> AND with any expression that has an inverse value, this can always be simplified to False (0).</w:t>
      </w:r>
    </w:p>
    <w:p w14:paraId="3B726984" w14:textId="77777777" w:rsidR="00F013BE" w:rsidRDefault="00F013BE">
      <w:pPr>
        <w:spacing w:after="160" w:line="259" w:lineRule="auto"/>
        <w:rPr>
          <w:rFonts w:ascii="Calibri" w:hAnsi="Calibri"/>
          <w:b/>
          <w:bCs/>
          <w:sz w:val="24"/>
          <w:szCs w:val="24"/>
          <w:lang w:eastAsia="en-GB"/>
        </w:rPr>
      </w:pPr>
      <w:r>
        <w:rPr>
          <w:rFonts w:ascii="Calibri" w:hAnsi="Calibri"/>
          <w:b/>
          <w:bCs/>
          <w:sz w:val="24"/>
          <w:szCs w:val="24"/>
          <w:lang w:eastAsia="en-GB"/>
        </w:rPr>
        <w:br w:type="page"/>
      </w:r>
    </w:p>
    <w:p w14:paraId="10D7584B" w14:textId="7FCECBEE" w:rsidR="00B42D54" w:rsidRDefault="00211AE8">
      <w:pPr>
        <w:shd w:val="clear" w:color="auto" w:fill="FFFFFF"/>
        <w:spacing w:after="0"/>
        <w:rPr>
          <w:b/>
          <w:sz w:val="24"/>
          <w:szCs w:val="24"/>
          <w:lang w:val="cy-GB" w:eastAsia="en-GB"/>
        </w:rPr>
      </w:pPr>
      <w:r w:rsidRPr="00654D07">
        <w:rPr>
          <w:rFonts w:ascii="Calibri" w:hAnsi="Calibri"/>
          <w:b/>
          <w:bCs/>
          <w:sz w:val="24"/>
          <w:szCs w:val="24"/>
          <w:lang w:eastAsia="en-GB"/>
        </w:rPr>
        <w:lastRenderedPageBreak/>
        <w:t>Basic Rule 9</w:t>
      </w:r>
      <w:r w:rsidR="0005353A">
        <w:rPr>
          <w:rFonts w:ascii="Calibri" w:hAnsi="Calibri"/>
          <w:b/>
          <w:bCs/>
          <w:sz w:val="24"/>
          <w:szCs w:val="24"/>
          <w:lang w:eastAsia="en-GB"/>
        </w:rPr>
        <w:t xml:space="preserve"> </w:t>
      </w:r>
      <w:bookmarkStart w:id="11" w:name="_Hlk3796674"/>
      <w:r w:rsidR="0005353A">
        <w:rPr>
          <w:rFonts w:ascii="Calibri" w:hAnsi="Calibri"/>
          <w:b/>
          <w:bCs/>
          <w:sz w:val="24"/>
          <w:szCs w:val="24"/>
          <w:lang w:eastAsia="en-GB"/>
        </w:rPr>
        <w:t>– Double Complement Law</w:t>
      </w:r>
      <w:bookmarkEnd w:id="11"/>
      <w:r w:rsidRPr="00654D07">
        <w:rPr>
          <w:rFonts w:ascii="Calibri" w:hAnsi="Calibri"/>
          <w:b/>
          <w:bCs/>
          <w:sz w:val="24"/>
          <w:szCs w:val="24"/>
          <w:lang w:eastAsia="en-GB"/>
        </w:rPr>
        <w:t>:</w:t>
      </w:r>
      <w:r w:rsidRPr="00654D07">
        <w:rPr>
          <w:rFonts w:ascii="Calibri" w:hAnsi="Calibri"/>
          <w:sz w:val="24"/>
          <w:szCs w:val="24"/>
          <w:lang w:eastAsia="en-GB"/>
        </w:rPr>
        <w:t xml:space="preserve"> </w:t>
      </w:r>
    </w:p>
    <w:p w14:paraId="17BFD1A0" w14:textId="6A3F033B" w:rsidR="00BA68D6" w:rsidRPr="00654D07" w:rsidRDefault="00E26580">
      <w:pPr>
        <w:shd w:val="clear" w:color="auto" w:fill="FFFFFF"/>
        <w:spacing w:after="0"/>
        <w:rPr>
          <w:b/>
          <w:sz w:val="24"/>
          <w:szCs w:val="24"/>
          <w:lang w:val="cy-GB" w:eastAsia="en-GB"/>
        </w:rPr>
      </w:pPr>
      <w:r>
        <w:rPr>
          <w:rFonts w:ascii="Calibri" w:hAnsi="Calibri"/>
          <w:b/>
          <w:bCs/>
          <w:sz w:val="24"/>
          <w:szCs w:val="24"/>
          <w:lang w:eastAsia="en-GB"/>
        </w:rPr>
        <w:t>Using</w:t>
      </w:r>
      <w:r w:rsidR="00211AE8" w:rsidRPr="00654D07">
        <w:rPr>
          <w:rFonts w:ascii="Calibri" w:hAnsi="Calibri"/>
          <w:b/>
          <w:bCs/>
          <w:sz w:val="24"/>
          <w:szCs w:val="24"/>
          <w:lang w:eastAsia="en-GB"/>
        </w:rPr>
        <w:t xml:space="preserve"> the NOT operator twice with one expression.</w:t>
      </w:r>
      <w:r w:rsidR="00211AE8" w:rsidRPr="00654D07">
        <w:rPr>
          <w:rFonts w:ascii="Calibri" w:hAnsi="Calibri"/>
          <w:sz w:val="24"/>
          <w:szCs w:val="24"/>
          <w:lang w:eastAsia="en-GB"/>
        </w:rPr>
        <w:t xml:space="preserve"> </w:t>
      </w:r>
    </w:p>
    <w:p w14:paraId="34D99EF3" w14:textId="77777777" w:rsidR="00BA68D6" w:rsidRPr="00B42D54" w:rsidRDefault="00122247" w:rsidP="001B0B8C">
      <w:pPr>
        <w:shd w:val="clear" w:color="auto" w:fill="FFFFFF"/>
        <w:spacing w:before="240" w:after="0"/>
        <w:rPr>
          <w:sz w:val="24"/>
          <w:szCs w:val="24"/>
          <w:lang w:val="cy-GB" w:eastAsia="en-GB"/>
        </w:rPr>
      </w:pPr>
      <m:oMath>
        <m:acc>
          <m:accPr>
            <m:chr m:val="̿"/>
            <m:ctrlPr>
              <w:rPr>
                <w:rFonts w:ascii="Cambria Math" w:hAnsi="Cambria Math"/>
                <w:sz w:val="24"/>
                <w:szCs w:val="24"/>
                <w:lang w:val="cy-GB" w:eastAsia="en-GB"/>
              </w:rPr>
            </m:ctrlPr>
          </m:accPr>
          <m:e>
            <m:r>
              <w:rPr>
                <w:rFonts w:ascii="Arial" w:eastAsiaTheme="minorEastAsia" w:hAnsi="Arial" w:cs="Arial"/>
                <w:sz w:val="24"/>
                <w:szCs w:val="24"/>
                <w:lang w:val="cy-GB"/>
              </w:rPr>
              <m:t>A</m:t>
            </m:r>
          </m:e>
        </m:acc>
      </m:oMath>
      <w:r w:rsidR="00211AE8" w:rsidRPr="00B42D54">
        <w:rPr>
          <w:sz w:val="24"/>
          <w:szCs w:val="24"/>
          <w:lang w:eastAsia="en-GB"/>
        </w:rPr>
        <w:t xml:space="preserve"> = A</w:t>
      </w:r>
    </w:p>
    <w:p w14:paraId="1BB3901E" w14:textId="77777777" w:rsidR="00654D07" w:rsidRDefault="00654D07" w:rsidP="00BA68D6">
      <w:pPr>
        <w:shd w:val="clear" w:color="auto" w:fill="FFFFFF"/>
        <w:spacing w:after="0"/>
        <w:rPr>
          <w:sz w:val="24"/>
          <w:szCs w:val="24"/>
          <w:lang w:val="cy-GB" w:eastAsia="en-GB"/>
        </w:rPr>
      </w:pPr>
    </w:p>
    <w:p w14:paraId="52AC9F72" w14:textId="42CDBC89" w:rsidR="00BA68D6" w:rsidRDefault="00211AE8" w:rsidP="00BA68D6">
      <w:pPr>
        <w:shd w:val="clear" w:color="auto" w:fill="FFFFFF"/>
        <w:spacing w:after="0"/>
        <w:rPr>
          <w:sz w:val="24"/>
          <w:szCs w:val="24"/>
          <w:lang w:val="cy-GB" w:eastAsia="en-GB"/>
        </w:rPr>
      </w:pPr>
      <w:r w:rsidRPr="00BA68D6">
        <w:rPr>
          <w:sz w:val="24"/>
          <w:szCs w:val="24"/>
          <w:lang w:eastAsia="en-GB"/>
        </w:rPr>
        <w:t>Test with a truth table:</w:t>
      </w:r>
    </w:p>
    <w:p w14:paraId="6941732B" w14:textId="77777777" w:rsidR="00B42D54" w:rsidRDefault="00B42D54" w:rsidP="00BA68D6">
      <w:pPr>
        <w:shd w:val="clear" w:color="auto" w:fill="FFFFFF"/>
        <w:spacing w:after="0"/>
        <w:rPr>
          <w:sz w:val="24"/>
          <w:szCs w:val="24"/>
          <w:lang w:val="cy-GB" w:eastAsia="en-GB"/>
        </w:rPr>
      </w:pPr>
    </w:p>
    <w:tbl>
      <w:tblPr>
        <w:tblStyle w:val="TableGrid1"/>
        <w:tblW w:w="0" w:type="auto"/>
        <w:tblLook w:val="04A0" w:firstRow="1" w:lastRow="0" w:firstColumn="1" w:lastColumn="0" w:noHBand="0" w:noVBand="1"/>
      </w:tblPr>
      <w:tblGrid>
        <w:gridCol w:w="534"/>
        <w:gridCol w:w="567"/>
        <w:gridCol w:w="708"/>
      </w:tblGrid>
      <w:tr w:rsidR="004B2D02" w14:paraId="0F65CA3F" w14:textId="77777777" w:rsidTr="00B42D54">
        <w:tc>
          <w:tcPr>
            <w:tcW w:w="534" w:type="dxa"/>
            <w:shd w:val="clear" w:color="auto" w:fill="auto"/>
          </w:tcPr>
          <w:p w14:paraId="436DBC5E"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A</w:t>
            </w:r>
          </w:p>
        </w:tc>
        <w:tc>
          <w:tcPr>
            <w:tcW w:w="567" w:type="dxa"/>
            <w:shd w:val="clear" w:color="auto" w:fill="auto"/>
          </w:tcPr>
          <w:p w14:paraId="63E047D3" w14:textId="77777777" w:rsidR="00BA68D6" w:rsidRPr="00BA68D6" w:rsidRDefault="00122247" w:rsidP="0005353A">
            <w:pPr>
              <w:shd w:val="clear" w:color="auto" w:fill="FFFFFF"/>
              <w:spacing w:after="0"/>
              <w:jc w:val="center"/>
              <w:rPr>
                <w:rFonts w:asciiTheme="minorHAnsi" w:hAnsiTheme="minorHAnsi"/>
                <w:sz w:val="24"/>
                <w:szCs w:val="24"/>
                <w:lang w:val="cy-GB" w:eastAsia="en-GB"/>
              </w:rPr>
            </w:pPr>
            <m:oMathPara>
              <m:oMath>
                <m:acc>
                  <m:accPr>
                    <m:chr m:val="̅"/>
                    <m:ctrlPr>
                      <w:rPr>
                        <w:rFonts w:ascii="Cambria Math" w:hAnsi="Cambria Math"/>
                        <w:sz w:val="24"/>
                        <w:szCs w:val="24"/>
                        <w:lang w:val="cy-GB" w:eastAsia="en-GB"/>
                      </w:rPr>
                    </m:ctrlPr>
                  </m:accPr>
                  <m:e>
                    <m:r>
                      <w:rPr>
                        <w:rFonts w:eastAsiaTheme="minorEastAsia" w:cs="Arial"/>
                        <w:sz w:val="24"/>
                        <w:szCs w:val="24"/>
                        <w:lang w:val="cy-GB"/>
                      </w:rPr>
                      <m:t>A</m:t>
                    </m:r>
                  </m:e>
                </m:acc>
              </m:oMath>
            </m:oMathPara>
          </w:p>
        </w:tc>
        <w:tc>
          <w:tcPr>
            <w:tcW w:w="708" w:type="dxa"/>
            <w:shd w:val="clear" w:color="auto" w:fill="auto"/>
          </w:tcPr>
          <w:p w14:paraId="2E305626" w14:textId="77777777" w:rsidR="00BA68D6" w:rsidRPr="00BA68D6" w:rsidRDefault="00122247" w:rsidP="0005353A">
            <w:pPr>
              <w:shd w:val="clear" w:color="auto" w:fill="FFFFFF"/>
              <w:spacing w:after="0"/>
              <w:jc w:val="center"/>
              <w:rPr>
                <w:rFonts w:asciiTheme="minorHAnsi" w:hAnsiTheme="minorHAnsi"/>
                <w:sz w:val="24"/>
                <w:szCs w:val="24"/>
                <w:lang w:val="cy-GB" w:eastAsia="en-GB"/>
              </w:rPr>
            </w:pPr>
            <m:oMathPara>
              <m:oMath>
                <m:acc>
                  <m:accPr>
                    <m:chr m:val="̿"/>
                    <m:ctrlPr>
                      <w:rPr>
                        <w:rFonts w:ascii="Cambria Math" w:hAnsi="Cambria Math"/>
                        <w:sz w:val="24"/>
                        <w:szCs w:val="24"/>
                        <w:lang w:val="cy-GB" w:eastAsia="en-GB"/>
                      </w:rPr>
                    </m:ctrlPr>
                  </m:accPr>
                  <m:e>
                    <m:r>
                      <w:rPr>
                        <w:rFonts w:eastAsiaTheme="minorEastAsia" w:cs="Arial"/>
                        <w:sz w:val="24"/>
                        <w:szCs w:val="24"/>
                        <w:lang w:val="cy-GB"/>
                      </w:rPr>
                      <m:t>A</m:t>
                    </m:r>
                  </m:e>
                </m:acc>
                <m:r>
                  <w:rPr>
                    <w:rFonts w:eastAsiaTheme="minorEastAsia" w:cs="Arial"/>
                    <w:sz w:val="24"/>
                    <w:szCs w:val="24"/>
                    <w:lang w:val="cy-GB"/>
                  </w:rPr>
                  <m:t xml:space="preserve"> </m:t>
                </m:r>
              </m:oMath>
            </m:oMathPara>
          </w:p>
        </w:tc>
      </w:tr>
      <w:tr w:rsidR="004B2D02" w14:paraId="5AB60C5B" w14:textId="77777777" w:rsidTr="00B42D54">
        <w:tc>
          <w:tcPr>
            <w:tcW w:w="534" w:type="dxa"/>
          </w:tcPr>
          <w:p w14:paraId="4F0C8F94"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567" w:type="dxa"/>
          </w:tcPr>
          <w:p w14:paraId="2FECFF8D"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708" w:type="dxa"/>
          </w:tcPr>
          <w:p w14:paraId="32149572"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r>
      <w:tr w:rsidR="004B2D02" w14:paraId="5775FB93" w14:textId="77777777" w:rsidTr="00B42D54">
        <w:tc>
          <w:tcPr>
            <w:tcW w:w="534" w:type="dxa"/>
          </w:tcPr>
          <w:p w14:paraId="1504E603"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c>
          <w:tcPr>
            <w:tcW w:w="567" w:type="dxa"/>
          </w:tcPr>
          <w:p w14:paraId="77F8CA97"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0</w:t>
            </w:r>
          </w:p>
        </w:tc>
        <w:tc>
          <w:tcPr>
            <w:tcW w:w="708" w:type="dxa"/>
          </w:tcPr>
          <w:p w14:paraId="1E810A54" w14:textId="77777777" w:rsidR="00BA68D6" w:rsidRPr="00BA68D6" w:rsidRDefault="00211AE8" w:rsidP="0005353A">
            <w:pPr>
              <w:shd w:val="clear" w:color="auto" w:fill="FFFFFF"/>
              <w:spacing w:after="0"/>
              <w:jc w:val="center"/>
              <w:rPr>
                <w:rFonts w:asciiTheme="minorHAnsi" w:hAnsiTheme="minorHAnsi"/>
                <w:sz w:val="24"/>
                <w:szCs w:val="24"/>
                <w:lang w:val="cy-GB" w:eastAsia="en-GB"/>
              </w:rPr>
            </w:pPr>
            <w:r w:rsidRPr="00BA68D6">
              <w:rPr>
                <w:sz w:val="24"/>
                <w:szCs w:val="24"/>
                <w:lang w:eastAsia="en-GB"/>
              </w:rPr>
              <w:t>1</w:t>
            </w:r>
          </w:p>
        </w:tc>
      </w:tr>
    </w:tbl>
    <w:p w14:paraId="325D6690" w14:textId="15FBBAB6" w:rsidR="00BA68D6" w:rsidRDefault="00211AE8" w:rsidP="00BA68D6">
      <w:pPr>
        <w:shd w:val="clear" w:color="auto" w:fill="FFFFFF"/>
        <w:spacing w:after="0"/>
        <w:rPr>
          <w:sz w:val="24"/>
          <w:szCs w:val="24"/>
          <w:lang w:val="cy-GB" w:eastAsia="en-GB"/>
        </w:rPr>
      </w:pPr>
      <w:r w:rsidRPr="00BA68D6">
        <w:rPr>
          <w:sz w:val="24"/>
          <w:szCs w:val="24"/>
          <w:lang w:eastAsia="en-GB"/>
        </w:rPr>
        <w:t xml:space="preserve">We can see that every row in column </w:t>
      </w:r>
      <m:oMath>
        <m:acc>
          <m:accPr>
            <m:chr m:val="̿"/>
            <m:ctrlPr>
              <w:rPr>
                <w:rFonts w:ascii="Cambria Math" w:hAnsi="Cambria Math"/>
                <w:i/>
                <w:sz w:val="24"/>
                <w:szCs w:val="24"/>
                <w:lang w:val="cy-GB" w:eastAsia="en-GB"/>
              </w:rPr>
            </m:ctrlPr>
          </m:accPr>
          <m:e>
            <m:r>
              <m:rPr>
                <m:nor/>
              </m:rPr>
              <w:rPr>
                <w:i/>
                <w:sz w:val="24"/>
                <w:szCs w:val="24"/>
                <w:lang w:val="cy-GB" w:eastAsia="en-GB"/>
              </w:rPr>
              <m:t>A</m:t>
            </m:r>
          </m:e>
        </m:acc>
      </m:oMath>
      <w:r w:rsidRPr="00BA68D6">
        <w:rPr>
          <w:sz w:val="24"/>
          <w:szCs w:val="24"/>
          <w:lang w:eastAsia="en-GB"/>
        </w:rPr>
        <w:t xml:space="preserve"> is always the same as the corresponding row in column A, therefore the expressions are equivalent. If NOT is used twice with one expression, it simplifies to just the expression.</w:t>
      </w:r>
    </w:p>
    <w:p w14:paraId="6812E829" w14:textId="133C277B" w:rsidR="00AC7903" w:rsidRPr="00BB1F80" w:rsidRDefault="00AC7903">
      <w:pPr>
        <w:shd w:val="clear" w:color="auto" w:fill="FFFFFF"/>
        <w:spacing w:after="0"/>
        <w:rPr>
          <w:sz w:val="24"/>
          <w:szCs w:val="24"/>
          <w:lang w:val="cy-GB" w:eastAsia="en-GB"/>
        </w:rPr>
      </w:pPr>
    </w:p>
    <w:p w14:paraId="19DD80F1" w14:textId="77777777" w:rsidR="00E26580" w:rsidRDefault="00211AE8">
      <w:pPr>
        <w:shd w:val="clear" w:color="auto" w:fill="FFFFFF"/>
        <w:spacing w:after="0"/>
        <w:rPr>
          <w:b/>
          <w:bCs/>
          <w:sz w:val="24"/>
          <w:szCs w:val="24"/>
          <w:lang w:eastAsia="en-GB"/>
        </w:rPr>
      </w:pPr>
      <w:r w:rsidRPr="00BA68D6">
        <w:rPr>
          <w:b/>
          <w:bCs/>
          <w:sz w:val="24"/>
          <w:szCs w:val="24"/>
          <w:lang w:eastAsia="en-GB"/>
        </w:rPr>
        <w:t>Basic Rule 10</w:t>
      </w:r>
      <w:r w:rsidR="0005353A">
        <w:rPr>
          <w:b/>
          <w:bCs/>
          <w:sz w:val="24"/>
          <w:szCs w:val="24"/>
          <w:lang w:eastAsia="en-GB"/>
        </w:rPr>
        <w:t xml:space="preserve"> </w:t>
      </w:r>
      <w:bookmarkStart w:id="12" w:name="_Hlk3796964"/>
      <w:r w:rsidR="0005353A">
        <w:rPr>
          <w:b/>
          <w:bCs/>
          <w:sz w:val="24"/>
          <w:szCs w:val="24"/>
          <w:lang w:eastAsia="en-GB"/>
        </w:rPr>
        <w:t>– Absorptive Law</w:t>
      </w:r>
      <w:r w:rsidRPr="00BA68D6">
        <w:rPr>
          <w:b/>
          <w:bCs/>
          <w:sz w:val="24"/>
          <w:szCs w:val="24"/>
          <w:lang w:eastAsia="en-GB"/>
        </w:rPr>
        <w:t>:</w:t>
      </w:r>
    </w:p>
    <w:p w14:paraId="3E23B4B0" w14:textId="7FFB0378" w:rsidR="00B42D54" w:rsidRPr="00E26580" w:rsidRDefault="00E26580">
      <w:pPr>
        <w:shd w:val="clear" w:color="auto" w:fill="FFFFFF"/>
        <w:spacing w:after="0"/>
        <w:rPr>
          <w:rFonts w:ascii="Calibri" w:hAnsi="Calibri"/>
          <w:b/>
          <w:bCs/>
          <w:sz w:val="24"/>
          <w:szCs w:val="24"/>
          <w:lang w:eastAsia="en-GB"/>
        </w:rPr>
      </w:pPr>
      <w:r w:rsidRPr="00E26580">
        <w:rPr>
          <w:rFonts w:ascii="Calibri" w:hAnsi="Calibri"/>
          <w:b/>
          <w:bCs/>
          <w:sz w:val="24"/>
          <w:szCs w:val="24"/>
          <w:lang w:eastAsia="en-GB"/>
        </w:rPr>
        <w:t>Enabling a reduction in a complicated expression to a simpler one by absorbing like terms.</w:t>
      </w:r>
      <w:bookmarkEnd w:id="12"/>
      <w:r w:rsidR="00211AE8" w:rsidRPr="00E26580">
        <w:rPr>
          <w:rFonts w:ascii="Calibri" w:hAnsi="Calibri"/>
          <w:b/>
          <w:bCs/>
          <w:sz w:val="24"/>
          <w:szCs w:val="24"/>
          <w:lang w:eastAsia="en-GB"/>
        </w:rPr>
        <w:t xml:space="preserve"> </w:t>
      </w:r>
    </w:p>
    <w:p w14:paraId="08EE946F" w14:textId="01D69079" w:rsidR="00BA68D6" w:rsidRPr="00BA68D6" w:rsidRDefault="00211AE8" w:rsidP="001B0B8C">
      <w:pPr>
        <w:shd w:val="clear" w:color="auto" w:fill="FFFFFF"/>
        <w:spacing w:before="240" w:after="0"/>
        <w:rPr>
          <w:sz w:val="24"/>
          <w:szCs w:val="24"/>
          <w:lang w:val="cy-GB" w:eastAsia="en-GB"/>
        </w:rPr>
      </w:pPr>
      <w:r w:rsidRPr="00BA68D6">
        <w:rPr>
          <w:sz w:val="24"/>
          <w:szCs w:val="24"/>
          <w:lang w:eastAsia="en-GB"/>
        </w:rPr>
        <w:t xml:space="preserve">A + </w:t>
      </w:r>
      <w:r w:rsidR="0005353A">
        <w:rPr>
          <w:sz w:val="24"/>
          <w:szCs w:val="24"/>
          <w:lang w:eastAsia="en-GB"/>
        </w:rPr>
        <w:t>(</w:t>
      </w:r>
      <w:r w:rsidRPr="00BA68D6">
        <w:rPr>
          <w:sz w:val="24"/>
          <w:szCs w:val="24"/>
          <w:lang w:eastAsia="en-GB"/>
        </w:rPr>
        <w:t>A.B</w:t>
      </w:r>
      <w:r w:rsidR="0005353A">
        <w:rPr>
          <w:sz w:val="24"/>
          <w:szCs w:val="24"/>
          <w:lang w:eastAsia="en-GB"/>
        </w:rPr>
        <w:t>)</w:t>
      </w:r>
      <w:r w:rsidRPr="00BA68D6">
        <w:rPr>
          <w:sz w:val="24"/>
          <w:szCs w:val="24"/>
          <w:lang w:eastAsia="en-GB"/>
        </w:rPr>
        <w:t xml:space="preserve"> = A</w:t>
      </w:r>
    </w:p>
    <w:p w14:paraId="43C12A96" w14:textId="77777777" w:rsidR="00AC7903" w:rsidRDefault="00AC7903" w:rsidP="00BA68D6">
      <w:pPr>
        <w:shd w:val="clear" w:color="auto" w:fill="FFFFFF"/>
        <w:spacing w:after="0"/>
        <w:rPr>
          <w:sz w:val="24"/>
          <w:szCs w:val="24"/>
          <w:lang w:val="cy-GB" w:eastAsia="en-GB"/>
        </w:rPr>
      </w:pPr>
    </w:p>
    <w:p w14:paraId="648B822C" w14:textId="74FA081E" w:rsidR="00BA68D6" w:rsidRDefault="00211AE8">
      <w:pPr>
        <w:shd w:val="clear" w:color="auto" w:fill="FFFFFF"/>
        <w:spacing w:after="0"/>
        <w:rPr>
          <w:sz w:val="24"/>
          <w:szCs w:val="24"/>
          <w:lang w:val="cy-GB" w:eastAsia="en-GB"/>
        </w:rPr>
      </w:pPr>
      <w:r w:rsidRPr="00BA68D6">
        <w:rPr>
          <w:sz w:val="24"/>
          <w:szCs w:val="24"/>
          <w:lang w:eastAsia="en-GB"/>
        </w:rPr>
        <w:t>Test with a truth table:</w:t>
      </w:r>
    </w:p>
    <w:p w14:paraId="3A122951" w14:textId="77777777" w:rsidR="00B42D54" w:rsidRPr="00BA68D6" w:rsidRDefault="00B42D54">
      <w:pPr>
        <w:shd w:val="clear" w:color="auto" w:fill="FFFFFF"/>
        <w:spacing w:after="0"/>
        <w:rPr>
          <w:sz w:val="24"/>
          <w:szCs w:val="24"/>
          <w:lang w:val="cy-GB" w:eastAsia="en-GB"/>
        </w:rPr>
      </w:pPr>
    </w:p>
    <w:tbl>
      <w:tblPr>
        <w:tblStyle w:val="TableGrid"/>
        <w:tblW w:w="0" w:type="auto"/>
        <w:tblLook w:val="04A0" w:firstRow="1" w:lastRow="0" w:firstColumn="1" w:lastColumn="0" w:noHBand="0" w:noVBand="1"/>
      </w:tblPr>
      <w:tblGrid>
        <w:gridCol w:w="851"/>
        <w:gridCol w:w="851"/>
        <w:gridCol w:w="851"/>
        <w:gridCol w:w="851"/>
      </w:tblGrid>
      <w:tr w:rsidR="004B2D02" w14:paraId="244E3FDE" w14:textId="77777777" w:rsidTr="00AC7903">
        <w:tc>
          <w:tcPr>
            <w:tcW w:w="851" w:type="dxa"/>
            <w:shd w:val="clear" w:color="auto" w:fill="auto"/>
          </w:tcPr>
          <w:p w14:paraId="570DCF57" w14:textId="77777777" w:rsidR="00BA68D6" w:rsidRPr="00BA68D6" w:rsidRDefault="00211AE8" w:rsidP="0005353A">
            <w:pPr>
              <w:shd w:val="clear" w:color="auto" w:fill="FFFFFF"/>
              <w:spacing w:after="0"/>
              <w:jc w:val="center"/>
              <w:rPr>
                <w:sz w:val="24"/>
                <w:szCs w:val="24"/>
                <w:lang w:val="cy-GB" w:eastAsia="en-GB"/>
              </w:rPr>
            </w:pPr>
            <w:r w:rsidRPr="00BA68D6">
              <w:rPr>
                <w:sz w:val="24"/>
                <w:szCs w:val="24"/>
                <w:lang w:eastAsia="en-GB"/>
              </w:rPr>
              <w:t>A</w:t>
            </w:r>
          </w:p>
        </w:tc>
        <w:tc>
          <w:tcPr>
            <w:tcW w:w="851" w:type="dxa"/>
            <w:shd w:val="clear" w:color="auto" w:fill="auto"/>
          </w:tcPr>
          <w:p w14:paraId="47D81206" w14:textId="77777777" w:rsidR="00BA68D6" w:rsidRPr="00BA68D6" w:rsidRDefault="00211AE8" w:rsidP="0005353A">
            <w:pPr>
              <w:shd w:val="clear" w:color="auto" w:fill="FFFFFF"/>
              <w:spacing w:after="0"/>
              <w:jc w:val="center"/>
              <w:rPr>
                <w:sz w:val="24"/>
                <w:szCs w:val="24"/>
                <w:lang w:val="cy-GB" w:eastAsia="en-GB"/>
              </w:rPr>
            </w:pPr>
            <w:r w:rsidRPr="00BA68D6">
              <w:rPr>
                <w:sz w:val="24"/>
                <w:szCs w:val="24"/>
                <w:lang w:eastAsia="en-GB"/>
              </w:rPr>
              <w:t>B</w:t>
            </w:r>
          </w:p>
        </w:tc>
        <w:tc>
          <w:tcPr>
            <w:tcW w:w="851" w:type="dxa"/>
            <w:shd w:val="clear" w:color="auto" w:fill="auto"/>
          </w:tcPr>
          <w:p w14:paraId="47384CB7" w14:textId="77777777" w:rsidR="00BA68D6" w:rsidRPr="00BA68D6" w:rsidRDefault="00211AE8" w:rsidP="0005353A">
            <w:pPr>
              <w:shd w:val="clear" w:color="auto" w:fill="FFFFFF"/>
              <w:spacing w:after="0"/>
              <w:jc w:val="center"/>
              <w:rPr>
                <w:sz w:val="24"/>
                <w:szCs w:val="24"/>
                <w:lang w:val="cy-GB" w:eastAsia="en-GB"/>
              </w:rPr>
            </w:pPr>
            <w:r w:rsidRPr="00BA68D6">
              <w:rPr>
                <w:sz w:val="24"/>
                <w:szCs w:val="24"/>
                <w:lang w:eastAsia="en-GB"/>
              </w:rPr>
              <w:t>A.B</w:t>
            </w:r>
          </w:p>
        </w:tc>
        <w:tc>
          <w:tcPr>
            <w:tcW w:w="851" w:type="dxa"/>
            <w:shd w:val="clear" w:color="auto" w:fill="auto"/>
          </w:tcPr>
          <w:p w14:paraId="55E3EED5" w14:textId="77777777" w:rsidR="00BA68D6" w:rsidRPr="00BA68D6" w:rsidRDefault="00211AE8" w:rsidP="0005353A">
            <w:pPr>
              <w:shd w:val="clear" w:color="auto" w:fill="FFFFFF"/>
              <w:spacing w:after="0"/>
              <w:jc w:val="center"/>
              <w:rPr>
                <w:sz w:val="24"/>
                <w:szCs w:val="24"/>
                <w:lang w:val="cy-GB" w:eastAsia="en-GB"/>
              </w:rPr>
            </w:pPr>
            <w:r w:rsidRPr="00BA68D6">
              <w:rPr>
                <w:sz w:val="24"/>
                <w:szCs w:val="24"/>
                <w:lang w:eastAsia="en-GB"/>
              </w:rPr>
              <w:t>A+A.B</w:t>
            </w:r>
          </w:p>
        </w:tc>
      </w:tr>
      <w:tr w:rsidR="004B2D02" w14:paraId="6E1A1C0C" w14:textId="77777777" w:rsidTr="00AC7903">
        <w:tc>
          <w:tcPr>
            <w:tcW w:w="851" w:type="dxa"/>
          </w:tcPr>
          <w:p w14:paraId="68F4DCFF" w14:textId="77777777" w:rsidR="00BA68D6" w:rsidRPr="00BA68D6" w:rsidRDefault="00211AE8" w:rsidP="0005353A">
            <w:pPr>
              <w:shd w:val="clear" w:color="auto" w:fill="FFFFFF"/>
              <w:spacing w:after="0"/>
              <w:jc w:val="center"/>
              <w:rPr>
                <w:sz w:val="24"/>
                <w:szCs w:val="24"/>
                <w:lang w:val="cy-GB" w:eastAsia="en-GB"/>
              </w:rPr>
            </w:pPr>
            <w:r w:rsidRPr="00BA68D6">
              <w:rPr>
                <w:sz w:val="24"/>
                <w:szCs w:val="24"/>
                <w:lang w:eastAsia="en-GB"/>
              </w:rPr>
              <w:t>0</w:t>
            </w:r>
          </w:p>
        </w:tc>
        <w:tc>
          <w:tcPr>
            <w:tcW w:w="851" w:type="dxa"/>
          </w:tcPr>
          <w:p w14:paraId="14CF0911" w14:textId="77777777" w:rsidR="00BA68D6" w:rsidRPr="00BA68D6" w:rsidRDefault="00211AE8" w:rsidP="0005353A">
            <w:pPr>
              <w:shd w:val="clear" w:color="auto" w:fill="FFFFFF"/>
              <w:spacing w:after="0"/>
              <w:jc w:val="center"/>
              <w:rPr>
                <w:sz w:val="24"/>
                <w:szCs w:val="24"/>
                <w:lang w:val="cy-GB" w:eastAsia="en-GB"/>
              </w:rPr>
            </w:pPr>
            <w:r w:rsidRPr="00BA68D6">
              <w:rPr>
                <w:sz w:val="24"/>
                <w:szCs w:val="24"/>
                <w:lang w:eastAsia="en-GB"/>
              </w:rPr>
              <w:t>0</w:t>
            </w:r>
          </w:p>
        </w:tc>
        <w:tc>
          <w:tcPr>
            <w:tcW w:w="851" w:type="dxa"/>
          </w:tcPr>
          <w:p w14:paraId="659B9043" w14:textId="77777777" w:rsidR="00BA68D6" w:rsidRPr="00BA68D6" w:rsidRDefault="00211AE8" w:rsidP="0005353A">
            <w:pPr>
              <w:shd w:val="clear" w:color="auto" w:fill="FFFFFF"/>
              <w:spacing w:after="0"/>
              <w:jc w:val="center"/>
              <w:rPr>
                <w:sz w:val="24"/>
                <w:szCs w:val="24"/>
                <w:lang w:val="cy-GB" w:eastAsia="en-GB"/>
              </w:rPr>
            </w:pPr>
            <w:r w:rsidRPr="00BA68D6">
              <w:rPr>
                <w:sz w:val="24"/>
                <w:szCs w:val="24"/>
                <w:lang w:eastAsia="en-GB"/>
              </w:rPr>
              <w:t>0</w:t>
            </w:r>
          </w:p>
        </w:tc>
        <w:tc>
          <w:tcPr>
            <w:tcW w:w="851" w:type="dxa"/>
          </w:tcPr>
          <w:p w14:paraId="1BFA584C" w14:textId="77777777" w:rsidR="00BA68D6" w:rsidRPr="00BA68D6" w:rsidRDefault="00211AE8" w:rsidP="0005353A">
            <w:pPr>
              <w:shd w:val="clear" w:color="auto" w:fill="FFFFFF"/>
              <w:spacing w:after="0"/>
              <w:jc w:val="center"/>
              <w:rPr>
                <w:sz w:val="24"/>
                <w:szCs w:val="24"/>
                <w:lang w:val="cy-GB" w:eastAsia="en-GB"/>
              </w:rPr>
            </w:pPr>
            <w:r w:rsidRPr="00BA68D6">
              <w:rPr>
                <w:sz w:val="24"/>
                <w:szCs w:val="24"/>
                <w:lang w:eastAsia="en-GB"/>
              </w:rPr>
              <w:t>0</w:t>
            </w:r>
          </w:p>
        </w:tc>
      </w:tr>
      <w:tr w:rsidR="004B2D02" w14:paraId="24320548" w14:textId="77777777" w:rsidTr="00AC7903">
        <w:tc>
          <w:tcPr>
            <w:tcW w:w="851" w:type="dxa"/>
          </w:tcPr>
          <w:p w14:paraId="7AB2DA4A" w14:textId="77777777" w:rsidR="00BA68D6" w:rsidRPr="00BA68D6" w:rsidRDefault="00211AE8" w:rsidP="0005353A">
            <w:pPr>
              <w:shd w:val="clear" w:color="auto" w:fill="FFFFFF"/>
              <w:spacing w:after="0"/>
              <w:jc w:val="center"/>
              <w:rPr>
                <w:sz w:val="24"/>
                <w:szCs w:val="24"/>
                <w:lang w:val="cy-GB" w:eastAsia="en-GB"/>
              </w:rPr>
            </w:pPr>
            <w:r w:rsidRPr="00BA68D6">
              <w:rPr>
                <w:sz w:val="24"/>
                <w:szCs w:val="24"/>
                <w:lang w:eastAsia="en-GB"/>
              </w:rPr>
              <w:t>0</w:t>
            </w:r>
          </w:p>
        </w:tc>
        <w:tc>
          <w:tcPr>
            <w:tcW w:w="851" w:type="dxa"/>
          </w:tcPr>
          <w:p w14:paraId="3A6D324F" w14:textId="77777777" w:rsidR="00BA68D6" w:rsidRPr="00BA68D6" w:rsidRDefault="00211AE8" w:rsidP="0005353A">
            <w:pPr>
              <w:shd w:val="clear" w:color="auto" w:fill="FFFFFF"/>
              <w:spacing w:after="0"/>
              <w:jc w:val="center"/>
              <w:rPr>
                <w:sz w:val="24"/>
                <w:szCs w:val="24"/>
                <w:lang w:val="cy-GB" w:eastAsia="en-GB"/>
              </w:rPr>
            </w:pPr>
            <w:r w:rsidRPr="00BA68D6">
              <w:rPr>
                <w:sz w:val="24"/>
                <w:szCs w:val="24"/>
                <w:lang w:eastAsia="en-GB"/>
              </w:rPr>
              <w:t>1</w:t>
            </w:r>
          </w:p>
        </w:tc>
        <w:tc>
          <w:tcPr>
            <w:tcW w:w="851" w:type="dxa"/>
          </w:tcPr>
          <w:p w14:paraId="0A2FCA0F" w14:textId="77777777" w:rsidR="00BA68D6" w:rsidRPr="00BA68D6" w:rsidRDefault="00211AE8" w:rsidP="0005353A">
            <w:pPr>
              <w:shd w:val="clear" w:color="auto" w:fill="FFFFFF"/>
              <w:spacing w:after="0"/>
              <w:jc w:val="center"/>
              <w:rPr>
                <w:sz w:val="24"/>
                <w:szCs w:val="24"/>
                <w:lang w:val="cy-GB" w:eastAsia="en-GB"/>
              </w:rPr>
            </w:pPr>
            <w:r w:rsidRPr="00BA68D6">
              <w:rPr>
                <w:sz w:val="24"/>
                <w:szCs w:val="24"/>
                <w:lang w:eastAsia="en-GB"/>
              </w:rPr>
              <w:t>0</w:t>
            </w:r>
          </w:p>
        </w:tc>
        <w:tc>
          <w:tcPr>
            <w:tcW w:w="851" w:type="dxa"/>
          </w:tcPr>
          <w:p w14:paraId="66674E41" w14:textId="77777777" w:rsidR="00BA68D6" w:rsidRPr="00BA68D6" w:rsidRDefault="00211AE8" w:rsidP="0005353A">
            <w:pPr>
              <w:shd w:val="clear" w:color="auto" w:fill="FFFFFF"/>
              <w:spacing w:after="0"/>
              <w:jc w:val="center"/>
              <w:rPr>
                <w:sz w:val="24"/>
                <w:szCs w:val="24"/>
                <w:lang w:val="cy-GB" w:eastAsia="en-GB"/>
              </w:rPr>
            </w:pPr>
            <w:r w:rsidRPr="00BA68D6">
              <w:rPr>
                <w:sz w:val="24"/>
                <w:szCs w:val="24"/>
                <w:lang w:eastAsia="en-GB"/>
              </w:rPr>
              <w:t>0</w:t>
            </w:r>
          </w:p>
        </w:tc>
      </w:tr>
      <w:tr w:rsidR="004B2D02" w14:paraId="51D515A5" w14:textId="77777777" w:rsidTr="00AC7903">
        <w:tc>
          <w:tcPr>
            <w:tcW w:w="851" w:type="dxa"/>
          </w:tcPr>
          <w:p w14:paraId="2E0163B0" w14:textId="77777777" w:rsidR="00BA68D6" w:rsidRPr="00BA68D6" w:rsidRDefault="00211AE8" w:rsidP="0005353A">
            <w:pPr>
              <w:shd w:val="clear" w:color="auto" w:fill="FFFFFF"/>
              <w:spacing w:after="0"/>
              <w:jc w:val="center"/>
              <w:rPr>
                <w:sz w:val="24"/>
                <w:szCs w:val="24"/>
                <w:lang w:val="cy-GB" w:eastAsia="en-GB"/>
              </w:rPr>
            </w:pPr>
            <w:r w:rsidRPr="00BA68D6">
              <w:rPr>
                <w:sz w:val="24"/>
                <w:szCs w:val="24"/>
                <w:lang w:eastAsia="en-GB"/>
              </w:rPr>
              <w:t>1</w:t>
            </w:r>
          </w:p>
        </w:tc>
        <w:tc>
          <w:tcPr>
            <w:tcW w:w="851" w:type="dxa"/>
          </w:tcPr>
          <w:p w14:paraId="065A2A30" w14:textId="77777777" w:rsidR="00BA68D6" w:rsidRPr="00BA68D6" w:rsidRDefault="00211AE8" w:rsidP="0005353A">
            <w:pPr>
              <w:shd w:val="clear" w:color="auto" w:fill="FFFFFF"/>
              <w:spacing w:after="0"/>
              <w:jc w:val="center"/>
              <w:rPr>
                <w:sz w:val="24"/>
                <w:szCs w:val="24"/>
                <w:lang w:val="cy-GB" w:eastAsia="en-GB"/>
              </w:rPr>
            </w:pPr>
            <w:r w:rsidRPr="00BA68D6">
              <w:rPr>
                <w:sz w:val="24"/>
                <w:szCs w:val="24"/>
                <w:lang w:eastAsia="en-GB"/>
              </w:rPr>
              <w:t>0</w:t>
            </w:r>
          </w:p>
        </w:tc>
        <w:tc>
          <w:tcPr>
            <w:tcW w:w="851" w:type="dxa"/>
          </w:tcPr>
          <w:p w14:paraId="4C111F58" w14:textId="77777777" w:rsidR="00BA68D6" w:rsidRPr="00BA68D6" w:rsidRDefault="00211AE8" w:rsidP="0005353A">
            <w:pPr>
              <w:shd w:val="clear" w:color="auto" w:fill="FFFFFF"/>
              <w:spacing w:after="0"/>
              <w:jc w:val="center"/>
              <w:rPr>
                <w:sz w:val="24"/>
                <w:szCs w:val="24"/>
                <w:lang w:val="cy-GB" w:eastAsia="en-GB"/>
              </w:rPr>
            </w:pPr>
            <w:r w:rsidRPr="00BA68D6">
              <w:rPr>
                <w:sz w:val="24"/>
                <w:szCs w:val="24"/>
                <w:lang w:eastAsia="en-GB"/>
              </w:rPr>
              <w:t>0</w:t>
            </w:r>
          </w:p>
        </w:tc>
        <w:tc>
          <w:tcPr>
            <w:tcW w:w="851" w:type="dxa"/>
          </w:tcPr>
          <w:p w14:paraId="47EC5DBE" w14:textId="77777777" w:rsidR="00BA68D6" w:rsidRPr="00BA68D6" w:rsidRDefault="00211AE8" w:rsidP="0005353A">
            <w:pPr>
              <w:shd w:val="clear" w:color="auto" w:fill="FFFFFF"/>
              <w:spacing w:after="0"/>
              <w:jc w:val="center"/>
              <w:rPr>
                <w:sz w:val="24"/>
                <w:szCs w:val="24"/>
                <w:lang w:val="cy-GB" w:eastAsia="en-GB"/>
              </w:rPr>
            </w:pPr>
            <w:r w:rsidRPr="00BA68D6">
              <w:rPr>
                <w:sz w:val="24"/>
                <w:szCs w:val="24"/>
                <w:lang w:eastAsia="en-GB"/>
              </w:rPr>
              <w:t>1</w:t>
            </w:r>
          </w:p>
        </w:tc>
      </w:tr>
      <w:tr w:rsidR="004B2D02" w14:paraId="10B82F27" w14:textId="77777777" w:rsidTr="00AC7903">
        <w:tc>
          <w:tcPr>
            <w:tcW w:w="851" w:type="dxa"/>
          </w:tcPr>
          <w:p w14:paraId="76AC29B0" w14:textId="77777777" w:rsidR="00BA68D6" w:rsidRPr="00BA68D6" w:rsidRDefault="00211AE8" w:rsidP="0005353A">
            <w:pPr>
              <w:shd w:val="clear" w:color="auto" w:fill="FFFFFF"/>
              <w:spacing w:after="0"/>
              <w:jc w:val="center"/>
              <w:rPr>
                <w:sz w:val="24"/>
                <w:szCs w:val="24"/>
                <w:lang w:val="cy-GB" w:eastAsia="en-GB"/>
              </w:rPr>
            </w:pPr>
            <w:r w:rsidRPr="00BA68D6">
              <w:rPr>
                <w:sz w:val="24"/>
                <w:szCs w:val="24"/>
                <w:lang w:eastAsia="en-GB"/>
              </w:rPr>
              <w:t>1</w:t>
            </w:r>
          </w:p>
        </w:tc>
        <w:tc>
          <w:tcPr>
            <w:tcW w:w="851" w:type="dxa"/>
          </w:tcPr>
          <w:p w14:paraId="45C84178" w14:textId="77777777" w:rsidR="00BA68D6" w:rsidRPr="00BA68D6" w:rsidRDefault="00211AE8" w:rsidP="0005353A">
            <w:pPr>
              <w:shd w:val="clear" w:color="auto" w:fill="FFFFFF"/>
              <w:spacing w:after="0"/>
              <w:jc w:val="center"/>
              <w:rPr>
                <w:sz w:val="24"/>
                <w:szCs w:val="24"/>
                <w:lang w:val="cy-GB" w:eastAsia="en-GB"/>
              </w:rPr>
            </w:pPr>
            <w:r w:rsidRPr="00BA68D6">
              <w:rPr>
                <w:sz w:val="24"/>
                <w:szCs w:val="24"/>
                <w:lang w:eastAsia="en-GB"/>
              </w:rPr>
              <w:t>1</w:t>
            </w:r>
          </w:p>
        </w:tc>
        <w:tc>
          <w:tcPr>
            <w:tcW w:w="851" w:type="dxa"/>
          </w:tcPr>
          <w:p w14:paraId="2E846E3D" w14:textId="77777777" w:rsidR="00BA68D6" w:rsidRPr="00BA68D6" w:rsidRDefault="00211AE8" w:rsidP="0005353A">
            <w:pPr>
              <w:shd w:val="clear" w:color="auto" w:fill="FFFFFF"/>
              <w:spacing w:after="0"/>
              <w:jc w:val="center"/>
              <w:rPr>
                <w:sz w:val="24"/>
                <w:szCs w:val="24"/>
                <w:lang w:val="cy-GB" w:eastAsia="en-GB"/>
              </w:rPr>
            </w:pPr>
            <w:r w:rsidRPr="00BA68D6">
              <w:rPr>
                <w:sz w:val="24"/>
                <w:szCs w:val="24"/>
                <w:lang w:eastAsia="en-GB"/>
              </w:rPr>
              <w:t>1</w:t>
            </w:r>
          </w:p>
        </w:tc>
        <w:tc>
          <w:tcPr>
            <w:tcW w:w="851" w:type="dxa"/>
          </w:tcPr>
          <w:p w14:paraId="2985E53D" w14:textId="77777777" w:rsidR="00BA68D6" w:rsidRPr="00BA68D6" w:rsidRDefault="00211AE8" w:rsidP="0005353A">
            <w:pPr>
              <w:shd w:val="clear" w:color="auto" w:fill="FFFFFF"/>
              <w:spacing w:after="0"/>
              <w:jc w:val="center"/>
              <w:rPr>
                <w:sz w:val="24"/>
                <w:szCs w:val="24"/>
                <w:lang w:val="cy-GB" w:eastAsia="en-GB"/>
              </w:rPr>
            </w:pPr>
            <w:r w:rsidRPr="00BA68D6">
              <w:rPr>
                <w:sz w:val="24"/>
                <w:szCs w:val="24"/>
                <w:lang w:eastAsia="en-GB"/>
              </w:rPr>
              <w:t>1</w:t>
            </w:r>
          </w:p>
        </w:tc>
      </w:tr>
    </w:tbl>
    <w:p w14:paraId="5EB147A7" w14:textId="3E849C18" w:rsidR="00BA68D6" w:rsidRDefault="00211AE8">
      <w:pPr>
        <w:shd w:val="clear" w:color="auto" w:fill="FFFFFF"/>
        <w:spacing w:after="0"/>
        <w:rPr>
          <w:sz w:val="24"/>
          <w:szCs w:val="24"/>
          <w:lang w:val="cy-GB" w:eastAsia="en-GB"/>
        </w:rPr>
      </w:pPr>
      <w:r>
        <w:rPr>
          <w:sz w:val="24"/>
          <w:szCs w:val="24"/>
          <w:lang w:eastAsia="en-GB"/>
        </w:rPr>
        <w:t>We can see that every row in column A + A.B is always the same as the corresponding row in column A, so we can see that the expressions are equivalent.</w:t>
      </w:r>
    </w:p>
    <w:p w14:paraId="58A6C33A" w14:textId="77777777" w:rsidR="00345933" w:rsidRPr="00BA68D6" w:rsidRDefault="00345933">
      <w:pPr>
        <w:shd w:val="clear" w:color="auto" w:fill="FFFFFF"/>
        <w:spacing w:after="0"/>
        <w:rPr>
          <w:sz w:val="24"/>
          <w:szCs w:val="24"/>
          <w:lang w:val="cy-GB" w:eastAsia="en-GB"/>
        </w:rPr>
      </w:pPr>
    </w:p>
    <w:p w14:paraId="47616896" w14:textId="77777777" w:rsidR="0037158C" w:rsidRDefault="0037158C">
      <w:pPr>
        <w:spacing w:after="160" w:line="259" w:lineRule="auto"/>
        <w:rPr>
          <w:b/>
          <w:bCs/>
          <w:sz w:val="24"/>
          <w:szCs w:val="24"/>
          <w:lang w:eastAsia="en-GB"/>
        </w:rPr>
      </w:pPr>
      <w:r>
        <w:rPr>
          <w:b/>
          <w:bCs/>
          <w:sz w:val="24"/>
          <w:szCs w:val="24"/>
          <w:lang w:eastAsia="en-GB"/>
        </w:rPr>
        <w:br w:type="page"/>
      </w:r>
    </w:p>
    <w:p w14:paraId="1BE88F72" w14:textId="77777777" w:rsidR="00E26580" w:rsidRDefault="00211AE8">
      <w:pPr>
        <w:shd w:val="clear" w:color="auto" w:fill="FFFFFF"/>
        <w:spacing w:after="0"/>
        <w:rPr>
          <w:b/>
          <w:bCs/>
          <w:sz w:val="24"/>
          <w:szCs w:val="24"/>
          <w:lang w:eastAsia="en-GB"/>
        </w:rPr>
      </w:pPr>
      <w:r w:rsidRPr="00BA68D6">
        <w:rPr>
          <w:b/>
          <w:bCs/>
          <w:sz w:val="24"/>
          <w:szCs w:val="24"/>
          <w:lang w:eastAsia="en-GB"/>
        </w:rPr>
        <w:lastRenderedPageBreak/>
        <w:t>Basic Rule 11</w:t>
      </w:r>
      <w:r w:rsidR="0005353A">
        <w:rPr>
          <w:b/>
          <w:bCs/>
          <w:sz w:val="24"/>
          <w:szCs w:val="24"/>
          <w:lang w:eastAsia="en-GB"/>
        </w:rPr>
        <w:t xml:space="preserve"> – </w:t>
      </w:r>
      <w:bookmarkStart w:id="13" w:name="_Hlk3797019"/>
      <w:r w:rsidR="0005353A">
        <w:rPr>
          <w:b/>
          <w:bCs/>
          <w:sz w:val="24"/>
          <w:szCs w:val="24"/>
          <w:lang w:eastAsia="en-GB"/>
        </w:rPr>
        <w:t>Absortive Law</w:t>
      </w:r>
      <w:r w:rsidRPr="00BA68D6">
        <w:rPr>
          <w:b/>
          <w:bCs/>
          <w:sz w:val="24"/>
          <w:szCs w:val="24"/>
          <w:lang w:eastAsia="en-GB"/>
        </w:rPr>
        <w:t>:</w:t>
      </w:r>
    </w:p>
    <w:p w14:paraId="3DDAE0CF" w14:textId="43D3BFB7" w:rsidR="00B42D54" w:rsidRPr="00BA68D6" w:rsidRDefault="00E26580">
      <w:pPr>
        <w:shd w:val="clear" w:color="auto" w:fill="FFFFFF"/>
        <w:spacing w:after="0"/>
        <w:rPr>
          <w:sz w:val="24"/>
          <w:szCs w:val="24"/>
          <w:lang w:val="cy-GB" w:eastAsia="en-GB"/>
        </w:rPr>
      </w:pPr>
      <w:r w:rsidRPr="00E26580">
        <w:rPr>
          <w:rFonts w:ascii="Calibri" w:hAnsi="Calibri"/>
          <w:b/>
          <w:bCs/>
          <w:sz w:val="24"/>
          <w:szCs w:val="24"/>
          <w:lang w:eastAsia="en-GB"/>
        </w:rPr>
        <w:t>Enabling a reduction in a complicated expression to a simpler one by absorbing like terms</w:t>
      </w:r>
      <w:bookmarkEnd w:id="13"/>
      <w:r w:rsidRPr="00E26580">
        <w:rPr>
          <w:rFonts w:ascii="Calibri" w:hAnsi="Calibri"/>
          <w:b/>
          <w:bCs/>
          <w:sz w:val="24"/>
          <w:szCs w:val="24"/>
          <w:lang w:eastAsia="en-GB"/>
        </w:rPr>
        <w:t>.</w:t>
      </w:r>
      <w:r w:rsidR="00211AE8" w:rsidRPr="00BA68D6">
        <w:rPr>
          <w:b/>
          <w:bCs/>
          <w:sz w:val="24"/>
          <w:szCs w:val="24"/>
          <w:lang w:eastAsia="en-GB"/>
        </w:rPr>
        <w:t xml:space="preserve"> </w:t>
      </w:r>
    </w:p>
    <w:p w14:paraId="4EDD5C6F" w14:textId="77777777" w:rsidR="00BA68D6" w:rsidRDefault="00211AE8" w:rsidP="001B0B8C">
      <w:pPr>
        <w:shd w:val="clear" w:color="auto" w:fill="FFFFFF"/>
        <w:spacing w:before="240" w:after="0"/>
        <w:rPr>
          <w:sz w:val="24"/>
          <w:szCs w:val="24"/>
          <w:lang w:val="cy-GB" w:eastAsia="en-GB"/>
        </w:rPr>
      </w:pPr>
      <w:r w:rsidRPr="00BA68D6">
        <w:rPr>
          <w:sz w:val="24"/>
          <w:szCs w:val="24"/>
          <w:lang w:eastAsia="en-GB"/>
        </w:rPr>
        <w:t>A.(A+B) = A</w:t>
      </w:r>
    </w:p>
    <w:p w14:paraId="1D2FFDD2" w14:textId="77777777" w:rsidR="00AC7903" w:rsidRPr="00BA68D6" w:rsidRDefault="00AC7903">
      <w:pPr>
        <w:shd w:val="clear" w:color="auto" w:fill="FFFFFF"/>
        <w:spacing w:after="0"/>
        <w:rPr>
          <w:sz w:val="24"/>
          <w:szCs w:val="24"/>
          <w:lang w:val="cy-GB" w:eastAsia="en-GB"/>
        </w:rPr>
      </w:pPr>
    </w:p>
    <w:p w14:paraId="55291F8E" w14:textId="29990C15" w:rsidR="00BA68D6" w:rsidRPr="00BA68D6" w:rsidRDefault="00211AE8">
      <w:pPr>
        <w:shd w:val="clear" w:color="auto" w:fill="FFFFFF"/>
        <w:spacing w:after="0"/>
        <w:rPr>
          <w:sz w:val="24"/>
          <w:szCs w:val="24"/>
          <w:lang w:val="cy-GB" w:eastAsia="en-GB"/>
        </w:rPr>
      </w:pPr>
      <w:r w:rsidRPr="00BA68D6">
        <w:rPr>
          <w:sz w:val="24"/>
          <w:szCs w:val="24"/>
          <w:lang w:eastAsia="en-GB"/>
        </w:rPr>
        <w:t>Test with a truth table:</w:t>
      </w:r>
    </w:p>
    <w:p w14:paraId="44B13B8C" w14:textId="77777777" w:rsidR="00B42D54" w:rsidRDefault="00B42D54">
      <w:pPr>
        <w:shd w:val="clear" w:color="auto" w:fill="FFFFFF"/>
        <w:spacing w:after="0"/>
        <w:rPr>
          <w:sz w:val="24"/>
          <w:szCs w:val="24"/>
          <w:lang w:val="cy-GB" w:eastAsia="en-GB"/>
        </w:rPr>
      </w:pPr>
    </w:p>
    <w:p w14:paraId="25AC6241" w14:textId="10EF3AD8" w:rsidR="00BA68D6" w:rsidRPr="00BA68D6" w:rsidRDefault="00211AE8">
      <w:pPr>
        <w:shd w:val="clear" w:color="auto" w:fill="FFFFFF"/>
        <w:spacing w:after="0"/>
        <w:rPr>
          <w:sz w:val="24"/>
          <w:szCs w:val="24"/>
          <w:lang w:val="cy-GB" w:eastAsia="en-GB"/>
        </w:rPr>
      </w:pPr>
      <w:r w:rsidRPr="00BA68D6">
        <w:rPr>
          <w:sz w:val="24"/>
          <w:szCs w:val="24"/>
          <w:lang w:eastAsia="en-GB"/>
        </w:rPr>
        <w:t>Remember, as the OR is in brackets, A+B takes precedence, so we solve this first in the truth table.</w:t>
      </w:r>
    </w:p>
    <w:p w14:paraId="61421F05" w14:textId="77777777" w:rsidR="00BA68D6" w:rsidRPr="00BA68D6" w:rsidRDefault="00BA68D6">
      <w:pPr>
        <w:shd w:val="clear" w:color="auto" w:fill="FFFFFF"/>
        <w:spacing w:after="0"/>
        <w:rPr>
          <w:sz w:val="24"/>
          <w:szCs w:val="24"/>
          <w:lang w:val="cy-GB" w:eastAsia="en-GB"/>
        </w:rPr>
      </w:pPr>
    </w:p>
    <w:tbl>
      <w:tblPr>
        <w:tblStyle w:val="TableGrid"/>
        <w:tblW w:w="0" w:type="auto"/>
        <w:tblLook w:val="04A0" w:firstRow="1" w:lastRow="0" w:firstColumn="1" w:lastColumn="0" w:noHBand="0" w:noVBand="1"/>
      </w:tblPr>
      <w:tblGrid>
        <w:gridCol w:w="851"/>
        <w:gridCol w:w="851"/>
        <w:gridCol w:w="851"/>
        <w:gridCol w:w="1063"/>
      </w:tblGrid>
      <w:tr w:rsidR="004B2D02" w14:paraId="0288A27D" w14:textId="77777777" w:rsidTr="00AC7903">
        <w:tc>
          <w:tcPr>
            <w:tcW w:w="851" w:type="dxa"/>
            <w:shd w:val="clear" w:color="auto" w:fill="auto"/>
          </w:tcPr>
          <w:p w14:paraId="40ACE0A0" w14:textId="77777777" w:rsidR="00BA68D6" w:rsidRPr="00BA68D6" w:rsidRDefault="00211AE8" w:rsidP="0005353A">
            <w:pPr>
              <w:shd w:val="clear" w:color="auto" w:fill="FFFFFF"/>
              <w:spacing w:after="0"/>
              <w:jc w:val="center"/>
              <w:rPr>
                <w:sz w:val="24"/>
                <w:szCs w:val="24"/>
                <w:lang w:val="cy-GB" w:eastAsia="en-GB"/>
              </w:rPr>
            </w:pPr>
            <w:r w:rsidRPr="00BA68D6">
              <w:rPr>
                <w:sz w:val="24"/>
                <w:szCs w:val="24"/>
                <w:lang w:eastAsia="en-GB"/>
              </w:rPr>
              <w:t>A</w:t>
            </w:r>
          </w:p>
        </w:tc>
        <w:tc>
          <w:tcPr>
            <w:tcW w:w="851" w:type="dxa"/>
            <w:shd w:val="clear" w:color="auto" w:fill="auto"/>
          </w:tcPr>
          <w:p w14:paraId="433243D9" w14:textId="77777777" w:rsidR="00BA68D6" w:rsidRPr="00BA68D6" w:rsidRDefault="00211AE8" w:rsidP="0005353A">
            <w:pPr>
              <w:shd w:val="clear" w:color="auto" w:fill="FFFFFF"/>
              <w:spacing w:after="0"/>
              <w:jc w:val="center"/>
              <w:rPr>
                <w:sz w:val="24"/>
                <w:szCs w:val="24"/>
                <w:lang w:val="cy-GB" w:eastAsia="en-GB"/>
              </w:rPr>
            </w:pPr>
            <w:r w:rsidRPr="00BA68D6">
              <w:rPr>
                <w:sz w:val="24"/>
                <w:szCs w:val="24"/>
                <w:lang w:eastAsia="en-GB"/>
              </w:rPr>
              <w:t>B</w:t>
            </w:r>
          </w:p>
        </w:tc>
        <w:tc>
          <w:tcPr>
            <w:tcW w:w="851" w:type="dxa"/>
            <w:shd w:val="clear" w:color="auto" w:fill="auto"/>
          </w:tcPr>
          <w:p w14:paraId="7A61C0FB" w14:textId="77777777" w:rsidR="00BA68D6" w:rsidRPr="00BA68D6" w:rsidRDefault="00211AE8" w:rsidP="0005353A">
            <w:pPr>
              <w:shd w:val="clear" w:color="auto" w:fill="FFFFFF"/>
              <w:spacing w:after="0"/>
              <w:jc w:val="center"/>
              <w:rPr>
                <w:sz w:val="24"/>
                <w:szCs w:val="24"/>
                <w:lang w:val="cy-GB" w:eastAsia="en-GB"/>
              </w:rPr>
            </w:pPr>
            <w:r w:rsidRPr="00BA68D6">
              <w:rPr>
                <w:sz w:val="24"/>
                <w:szCs w:val="24"/>
                <w:lang w:eastAsia="en-GB"/>
              </w:rPr>
              <w:t>A+B</w:t>
            </w:r>
          </w:p>
        </w:tc>
        <w:tc>
          <w:tcPr>
            <w:tcW w:w="1063" w:type="dxa"/>
            <w:shd w:val="clear" w:color="auto" w:fill="auto"/>
          </w:tcPr>
          <w:p w14:paraId="133565A2" w14:textId="77777777" w:rsidR="00BA68D6" w:rsidRPr="00BA68D6" w:rsidRDefault="00211AE8" w:rsidP="0005353A">
            <w:pPr>
              <w:shd w:val="clear" w:color="auto" w:fill="FFFFFF"/>
              <w:spacing w:after="0"/>
              <w:jc w:val="center"/>
              <w:rPr>
                <w:sz w:val="24"/>
                <w:szCs w:val="24"/>
                <w:lang w:val="cy-GB" w:eastAsia="en-GB"/>
              </w:rPr>
            </w:pPr>
            <w:r w:rsidRPr="00BA68D6">
              <w:rPr>
                <w:sz w:val="24"/>
                <w:szCs w:val="24"/>
                <w:lang w:eastAsia="en-GB"/>
              </w:rPr>
              <w:t>A.(A+B)</w:t>
            </w:r>
          </w:p>
        </w:tc>
      </w:tr>
      <w:tr w:rsidR="004B2D02" w14:paraId="3A1A673F" w14:textId="77777777" w:rsidTr="00AC7903">
        <w:tc>
          <w:tcPr>
            <w:tcW w:w="851" w:type="dxa"/>
          </w:tcPr>
          <w:p w14:paraId="4ECE5673" w14:textId="77777777" w:rsidR="00BA68D6" w:rsidRPr="00BA68D6" w:rsidRDefault="00211AE8" w:rsidP="0005353A">
            <w:pPr>
              <w:shd w:val="clear" w:color="auto" w:fill="FFFFFF"/>
              <w:spacing w:after="0"/>
              <w:jc w:val="center"/>
              <w:rPr>
                <w:sz w:val="24"/>
                <w:szCs w:val="24"/>
                <w:lang w:val="cy-GB" w:eastAsia="en-GB"/>
              </w:rPr>
            </w:pPr>
            <w:r w:rsidRPr="00BA68D6">
              <w:rPr>
                <w:sz w:val="24"/>
                <w:szCs w:val="24"/>
                <w:lang w:eastAsia="en-GB"/>
              </w:rPr>
              <w:t>0</w:t>
            </w:r>
          </w:p>
        </w:tc>
        <w:tc>
          <w:tcPr>
            <w:tcW w:w="851" w:type="dxa"/>
          </w:tcPr>
          <w:p w14:paraId="5CD746BB" w14:textId="77777777" w:rsidR="00BA68D6" w:rsidRPr="00BA68D6" w:rsidRDefault="00211AE8" w:rsidP="0005353A">
            <w:pPr>
              <w:shd w:val="clear" w:color="auto" w:fill="FFFFFF"/>
              <w:spacing w:after="0"/>
              <w:jc w:val="center"/>
              <w:rPr>
                <w:sz w:val="24"/>
                <w:szCs w:val="24"/>
                <w:lang w:val="cy-GB" w:eastAsia="en-GB"/>
              </w:rPr>
            </w:pPr>
            <w:r w:rsidRPr="00BA68D6">
              <w:rPr>
                <w:sz w:val="24"/>
                <w:szCs w:val="24"/>
                <w:lang w:eastAsia="en-GB"/>
              </w:rPr>
              <w:t>0</w:t>
            </w:r>
          </w:p>
        </w:tc>
        <w:tc>
          <w:tcPr>
            <w:tcW w:w="851" w:type="dxa"/>
          </w:tcPr>
          <w:p w14:paraId="49C15351" w14:textId="77777777" w:rsidR="00BA68D6" w:rsidRPr="00BA68D6" w:rsidRDefault="00211AE8" w:rsidP="0005353A">
            <w:pPr>
              <w:shd w:val="clear" w:color="auto" w:fill="FFFFFF"/>
              <w:spacing w:after="0"/>
              <w:jc w:val="center"/>
              <w:rPr>
                <w:sz w:val="24"/>
                <w:szCs w:val="24"/>
                <w:lang w:val="cy-GB" w:eastAsia="en-GB"/>
              </w:rPr>
            </w:pPr>
            <w:r w:rsidRPr="00BA68D6">
              <w:rPr>
                <w:sz w:val="24"/>
                <w:szCs w:val="24"/>
                <w:lang w:eastAsia="en-GB"/>
              </w:rPr>
              <w:t>0</w:t>
            </w:r>
          </w:p>
        </w:tc>
        <w:tc>
          <w:tcPr>
            <w:tcW w:w="1063" w:type="dxa"/>
          </w:tcPr>
          <w:p w14:paraId="18A62D09" w14:textId="77777777" w:rsidR="00BA68D6" w:rsidRPr="00BA68D6" w:rsidRDefault="00211AE8" w:rsidP="0005353A">
            <w:pPr>
              <w:shd w:val="clear" w:color="auto" w:fill="FFFFFF"/>
              <w:spacing w:after="0"/>
              <w:jc w:val="center"/>
              <w:rPr>
                <w:sz w:val="24"/>
                <w:szCs w:val="24"/>
                <w:lang w:val="cy-GB" w:eastAsia="en-GB"/>
              </w:rPr>
            </w:pPr>
            <w:r w:rsidRPr="00BA68D6">
              <w:rPr>
                <w:sz w:val="24"/>
                <w:szCs w:val="24"/>
                <w:lang w:eastAsia="en-GB"/>
              </w:rPr>
              <w:t>0</w:t>
            </w:r>
          </w:p>
        </w:tc>
      </w:tr>
      <w:tr w:rsidR="004B2D02" w14:paraId="5953A4F5" w14:textId="77777777" w:rsidTr="00AC7903">
        <w:tc>
          <w:tcPr>
            <w:tcW w:w="851" w:type="dxa"/>
          </w:tcPr>
          <w:p w14:paraId="21F79F79" w14:textId="77777777" w:rsidR="00BA68D6" w:rsidRPr="00BA68D6" w:rsidRDefault="00211AE8" w:rsidP="0005353A">
            <w:pPr>
              <w:shd w:val="clear" w:color="auto" w:fill="FFFFFF"/>
              <w:spacing w:after="0"/>
              <w:jc w:val="center"/>
              <w:rPr>
                <w:sz w:val="24"/>
                <w:szCs w:val="24"/>
                <w:lang w:val="cy-GB" w:eastAsia="en-GB"/>
              </w:rPr>
            </w:pPr>
            <w:r w:rsidRPr="00BA68D6">
              <w:rPr>
                <w:sz w:val="24"/>
                <w:szCs w:val="24"/>
                <w:lang w:eastAsia="en-GB"/>
              </w:rPr>
              <w:t>0</w:t>
            </w:r>
          </w:p>
        </w:tc>
        <w:tc>
          <w:tcPr>
            <w:tcW w:w="851" w:type="dxa"/>
          </w:tcPr>
          <w:p w14:paraId="33ADB8A7" w14:textId="77777777" w:rsidR="00BA68D6" w:rsidRPr="00BA68D6" w:rsidRDefault="00211AE8" w:rsidP="0005353A">
            <w:pPr>
              <w:shd w:val="clear" w:color="auto" w:fill="FFFFFF"/>
              <w:spacing w:after="0"/>
              <w:jc w:val="center"/>
              <w:rPr>
                <w:sz w:val="24"/>
                <w:szCs w:val="24"/>
                <w:lang w:val="cy-GB" w:eastAsia="en-GB"/>
              </w:rPr>
            </w:pPr>
            <w:r w:rsidRPr="00BA68D6">
              <w:rPr>
                <w:sz w:val="24"/>
                <w:szCs w:val="24"/>
                <w:lang w:eastAsia="en-GB"/>
              </w:rPr>
              <w:t>1</w:t>
            </w:r>
          </w:p>
        </w:tc>
        <w:tc>
          <w:tcPr>
            <w:tcW w:w="851" w:type="dxa"/>
          </w:tcPr>
          <w:p w14:paraId="2A91B463" w14:textId="77777777" w:rsidR="00BA68D6" w:rsidRPr="00BA68D6" w:rsidRDefault="00211AE8" w:rsidP="0005353A">
            <w:pPr>
              <w:shd w:val="clear" w:color="auto" w:fill="FFFFFF"/>
              <w:spacing w:after="0"/>
              <w:jc w:val="center"/>
              <w:rPr>
                <w:sz w:val="24"/>
                <w:szCs w:val="24"/>
                <w:lang w:val="cy-GB" w:eastAsia="en-GB"/>
              </w:rPr>
            </w:pPr>
            <w:r w:rsidRPr="00BA68D6">
              <w:rPr>
                <w:sz w:val="24"/>
                <w:szCs w:val="24"/>
                <w:lang w:eastAsia="en-GB"/>
              </w:rPr>
              <w:t>1</w:t>
            </w:r>
          </w:p>
        </w:tc>
        <w:tc>
          <w:tcPr>
            <w:tcW w:w="1063" w:type="dxa"/>
          </w:tcPr>
          <w:p w14:paraId="32C20C03" w14:textId="77777777" w:rsidR="00BA68D6" w:rsidRPr="00BA68D6" w:rsidRDefault="00211AE8" w:rsidP="0005353A">
            <w:pPr>
              <w:shd w:val="clear" w:color="auto" w:fill="FFFFFF"/>
              <w:spacing w:after="0"/>
              <w:jc w:val="center"/>
              <w:rPr>
                <w:sz w:val="24"/>
                <w:szCs w:val="24"/>
                <w:lang w:val="cy-GB" w:eastAsia="en-GB"/>
              </w:rPr>
            </w:pPr>
            <w:r w:rsidRPr="00BA68D6">
              <w:rPr>
                <w:sz w:val="24"/>
                <w:szCs w:val="24"/>
                <w:lang w:eastAsia="en-GB"/>
              </w:rPr>
              <w:t>0</w:t>
            </w:r>
          </w:p>
        </w:tc>
      </w:tr>
      <w:tr w:rsidR="004B2D02" w14:paraId="4276474D" w14:textId="77777777" w:rsidTr="00AC7903">
        <w:tc>
          <w:tcPr>
            <w:tcW w:w="851" w:type="dxa"/>
          </w:tcPr>
          <w:p w14:paraId="78EC2AFC" w14:textId="77777777" w:rsidR="00BA68D6" w:rsidRPr="00BA68D6" w:rsidRDefault="00211AE8" w:rsidP="0005353A">
            <w:pPr>
              <w:shd w:val="clear" w:color="auto" w:fill="FFFFFF"/>
              <w:spacing w:after="0"/>
              <w:jc w:val="center"/>
              <w:rPr>
                <w:sz w:val="24"/>
                <w:szCs w:val="24"/>
                <w:lang w:val="cy-GB" w:eastAsia="en-GB"/>
              </w:rPr>
            </w:pPr>
            <w:r w:rsidRPr="00BA68D6">
              <w:rPr>
                <w:sz w:val="24"/>
                <w:szCs w:val="24"/>
                <w:lang w:eastAsia="en-GB"/>
              </w:rPr>
              <w:t>1</w:t>
            </w:r>
          </w:p>
        </w:tc>
        <w:tc>
          <w:tcPr>
            <w:tcW w:w="851" w:type="dxa"/>
          </w:tcPr>
          <w:p w14:paraId="1739F98A" w14:textId="77777777" w:rsidR="00BA68D6" w:rsidRPr="00BA68D6" w:rsidRDefault="00211AE8" w:rsidP="0005353A">
            <w:pPr>
              <w:shd w:val="clear" w:color="auto" w:fill="FFFFFF"/>
              <w:spacing w:after="0"/>
              <w:jc w:val="center"/>
              <w:rPr>
                <w:sz w:val="24"/>
                <w:szCs w:val="24"/>
                <w:lang w:val="cy-GB" w:eastAsia="en-GB"/>
              </w:rPr>
            </w:pPr>
            <w:r w:rsidRPr="00BA68D6">
              <w:rPr>
                <w:sz w:val="24"/>
                <w:szCs w:val="24"/>
                <w:lang w:eastAsia="en-GB"/>
              </w:rPr>
              <w:t>0</w:t>
            </w:r>
          </w:p>
        </w:tc>
        <w:tc>
          <w:tcPr>
            <w:tcW w:w="851" w:type="dxa"/>
          </w:tcPr>
          <w:p w14:paraId="2626DD81" w14:textId="77777777" w:rsidR="00BA68D6" w:rsidRPr="00BA68D6" w:rsidRDefault="00211AE8" w:rsidP="0005353A">
            <w:pPr>
              <w:shd w:val="clear" w:color="auto" w:fill="FFFFFF"/>
              <w:spacing w:after="0"/>
              <w:jc w:val="center"/>
              <w:rPr>
                <w:sz w:val="24"/>
                <w:szCs w:val="24"/>
                <w:lang w:val="cy-GB" w:eastAsia="en-GB"/>
              </w:rPr>
            </w:pPr>
            <w:r w:rsidRPr="00BA68D6">
              <w:rPr>
                <w:sz w:val="24"/>
                <w:szCs w:val="24"/>
                <w:lang w:eastAsia="en-GB"/>
              </w:rPr>
              <w:t>1</w:t>
            </w:r>
          </w:p>
        </w:tc>
        <w:tc>
          <w:tcPr>
            <w:tcW w:w="1063" w:type="dxa"/>
          </w:tcPr>
          <w:p w14:paraId="3C0C6472" w14:textId="77777777" w:rsidR="00BA68D6" w:rsidRPr="00BA68D6" w:rsidRDefault="00211AE8" w:rsidP="0005353A">
            <w:pPr>
              <w:shd w:val="clear" w:color="auto" w:fill="FFFFFF"/>
              <w:spacing w:after="0"/>
              <w:jc w:val="center"/>
              <w:rPr>
                <w:sz w:val="24"/>
                <w:szCs w:val="24"/>
                <w:lang w:val="cy-GB" w:eastAsia="en-GB"/>
              </w:rPr>
            </w:pPr>
            <w:r w:rsidRPr="00BA68D6">
              <w:rPr>
                <w:sz w:val="24"/>
                <w:szCs w:val="24"/>
                <w:lang w:eastAsia="en-GB"/>
              </w:rPr>
              <w:t>1</w:t>
            </w:r>
          </w:p>
        </w:tc>
      </w:tr>
      <w:tr w:rsidR="004B2D02" w14:paraId="3AFC1121" w14:textId="77777777" w:rsidTr="00AC7903">
        <w:tc>
          <w:tcPr>
            <w:tcW w:w="851" w:type="dxa"/>
          </w:tcPr>
          <w:p w14:paraId="4E9A1F4D" w14:textId="77777777" w:rsidR="00BA68D6" w:rsidRPr="00BA68D6" w:rsidRDefault="00211AE8" w:rsidP="0005353A">
            <w:pPr>
              <w:shd w:val="clear" w:color="auto" w:fill="FFFFFF"/>
              <w:spacing w:after="0"/>
              <w:jc w:val="center"/>
              <w:rPr>
                <w:sz w:val="24"/>
                <w:szCs w:val="24"/>
                <w:lang w:val="cy-GB" w:eastAsia="en-GB"/>
              </w:rPr>
            </w:pPr>
            <w:r w:rsidRPr="00BA68D6">
              <w:rPr>
                <w:sz w:val="24"/>
                <w:szCs w:val="24"/>
                <w:lang w:eastAsia="en-GB"/>
              </w:rPr>
              <w:t>1</w:t>
            </w:r>
          </w:p>
        </w:tc>
        <w:tc>
          <w:tcPr>
            <w:tcW w:w="851" w:type="dxa"/>
          </w:tcPr>
          <w:p w14:paraId="09AFAE02" w14:textId="77777777" w:rsidR="00BA68D6" w:rsidRPr="00BA68D6" w:rsidRDefault="00211AE8" w:rsidP="0005353A">
            <w:pPr>
              <w:shd w:val="clear" w:color="auto" w:fill="FFFFFF"/>
              <w:spacing w:after="0"/>
              <w:jc w:val="center"/>
              <w:rPr>
                <w:sz w:val="24"/>
                <w:szCs w:val="24"/>
                <w:lang w:val="cy-GB" w:eastAsia="en-GB"/>
              </w:rPr>
            </w:pPr>
            <w:r w:rsidRPr="00BA68D6">
              <w:rPr>
                <w:sz w:val="24"/>
                <w:szCs w:val="24"/>
                <w:lang w:eastAsia="en-GB"/>
              </w:rPr>
              <w:t>1</w:t>
            </w:r>
          </w:p>
        </w:tc>
        <w:tc>
          <w:tcPr>
            <w:tcW w:w="851" w:type="dxa"/>
          </w:tcPr>
          <w:p w14:paraId="33B33ED2" w14:textId="77777777" w:rsidR="00BA68D6" w:rsidRPr="00BA68D6" w:rsidRDefault="00211AE8" w:rsidP="0005353A">
            <w:pPr>
              <w:shd w:val="clear" w:color="auto" w:fill="FFFFFF"/>
              <w:spacing w:after="0"/>
              <w:jc w:val="center"/>
              <w:rPr>
                <w:sz w:val="24"/>
                <w:szCs w:val="24"/>
                <w:lang w:val="cy-GB" w:eastAsia="en-GB"/>
              </w:rPr>
            </w:pPr>
            <w:r w:rsidRPr="00BA68D6">
              <w:rPr>
                <w:sz w:val="24"/>
                <w:szCs w:val="24"/>
                <w:lang w:eastAsia="en-GB"/>
              </w:rPr>
              <w:t>1</w:t>
            </w:r>
          </w:p>
        </w:tc>
        <w:tc>
          <w:tcPr>
            <w:tcW w:w="1063" w:type="dxa"/>
          </w:tcPr>
          <w:p w14:paraId="7E7DCBB0" w14:textId="77777777" w:rsidR="00BA68D6" w:rsidRPr="00BA68D6" w:rsidRDefault="00211AE8" w:rsidP="0005353A">
            <w:pPr>
              <w:shd w:val="clear" w:color="auto" w:fill="FFFFFF"/>
              <w:spacing w:after="0"/>
              <w:jc w:val="center"/>
              <w:rPr>
                <w:sz w:val="24"/>
                <w:szCs w:val="24"/>
                <w:lang w:val="cy-GB" w:eastAsia="en-GB"/>
              </w:rPr>
            </w:pPr>
            <w:r w:rsidRPr="00BA68D6">
              <w:rPr>
                <w:sz w:val="24"/>
                <w:szCs w:val="24"/>
                <w:lang w:eastAsia="en-GB"/>
              </w:rPr>
              <w:t>1</w:t>
            </w:r>
          </w:p>
        </w:tc>
      </w:tr>
    </w:tbl>
    <w:p w14:paraId="2B333A96" w14:textId="119E4E5B" w:rsidR="00BA68D6" w:rsidRDefault="00211AE8" w:rsidP="00BA68D6">
      <w:pPr>
        <w:shd w:val="clear" w:color="auto" w:fill="FFFFFF"/>
        <w:spacing w:after="0"/>
        <w:rPr>
          <w:sz w:val="24"/>
          <w:szCs w:val="24"/>
          <w:lang w:val="cy-GB" w:eastAsia="en-GB"/>
        </w:rPr>
      </w:pPr>
      <w:r>
        <w:rPr>
          <w:sz w:val="24"/>
          <w:szCs w:val="24"/>
          <w:lang w:eastAsia="en-GB"/>
        </w:rPr>
        <w:t>We can see that every row in column A.(A+B) is always the same as the corresponding row in column A, so we can see the expressions are equivalent.</w:t>
      </w:r>
    </w:p>
    <w:p w14:paraId="675B6189" w14:textId="77777777" w:rsidR="00AC7903" w:rsidRPr="00BA68D6" w:rsidRDefault="00AC7903">
      <w:pPr>
        <w:shd w:val="clear" w:color="auto" w:fill="FFFFFF"/>
        <w:spacing w:after="0"/>
        <w:rPr>
          <w:sz w:val="24"/>
          <w:szCs w:val="24"/>
          <w:lang w:val="cy-GB" w:eastAsia="en-GB"/>
        </w:rPr>
      </w:pPr>
    </w:p>
    <w:p w14:paraId="37B9A4D4" w14:textId="77777777" w:rsidR="00BA68D6" w:rsidRPr="00BA68D6" w:rsidRDefault="00211AE8">
      <w:pPr>
        <w:shd w:val="clear" w:color="auto" w:fill="FFFFFF"/>
        <w:spacing w:after="0"/>
        <w:rPr>
          <w:sz w:val="24"/>
          <w:szCs w:val="24"/>
          <w:lang w:val="cy-GB" w:eastAsia="en-GB"/>
        </w:rPr>
      </w:pPr>
      <w:r w:rsidRPr="00BA68D6">
        <w:rPr>
          <w:sz w:val="24"/>
          <w:szCs w:val="24"/>
          <w:lang w:eastAsia="en-GB"/>
        </w:rPr>
        <w:t>Alternative test for Basic Rule 11 (this will use information from later on in the notes)</w:t>
      </w:r>
    </w:p>
    <w:p w14:paraId="67F52D9C" w14:textId="77777777" w:rsidR="00BA68D6" w:rsidRPr="00BA68D6" w:rsidRDefault="00211AE8">
      <w:pPr>
        <w:shd w:val="clear" w:color="auto" w:fill="FFFFFF"/>
        <w:spacing w:after="0"/>
        <w:rPr>
          <w:sz w:val="24"/>
          <w:szCs w:val="24"/>
          <w:lang w:val="cy-GB" w:eastAsia="en-GB"/>
        </w:rPr>
      </w:pPr>
      <w:r w:rsidRPr="00BA68D6">
        <w:rPr>
          <w:sz w:val="24"/>
          <w:szCs w:val="24"/>
          <w:lang w:eastAsia="en-GB"/>
        </w:rPr>
        <w:t>A.(A+B)</w:t>
      </w:r>
    </w:p>
    <w:p w14:paraId="43E39649" w14:textId="77777777" w:rsidR="00BA68D6" w:rsidRPr="00BA68D6" w:rsidRDefault="00211AE8">
      <w:pPr>
        <w:shd w:val="clear" w:color="auto" w:fill="FFFFFF"/>
        <w:spacing w:after="0"/>
        <w:rPr>
          <w:sz w:val="24"/>
          <w:szCs w:val="24"/>
          <w:lang w:val="cy-GB" w:eastAsia="en-GB"/>
        </w:rPr>
      </w:pPr>
      <w:r w:rsidRPr="00BA68D6">
        <w:rPr>
          <w:sz w:val="24"/>
          <w:szCs w:val="24"/>
          <w:lang w:eastAsia="en-GB"/>
        </w:rPr>
        <w:t>= A.A + A.B (Expand the brackets – more details later on in the notes)</w:t>
      </w:r>
    </w:p>
    <w:p w14:paraId="0D09357B" w14:textId="77777777" w:rsidR="00BA68D6" w:rsidRPr="00BA68D6" w:rsidRDefault="00211AE8">
      <w:pPr>
        <w:shd w:val="clear" w:color="auto" w:fill="FFFFFF"/>
        <w:spacing w:after="0"/>
        <w:rPr>
          <w:sz w:val="24"/>
          <w:szCs w:val="24"/>
          <w:lang w:val="cy-GB" w:eastAsia="en-GB"/>
        </w:rPr>
      </w:pPr>
      <w:r w:rsidRPr="00BA68D6">
        <w:rPr>
          <w:sz w:val="24"/>
          <w:szCs w:val="24"/>
          <w:lang w:eastAsia="en-GB"/>
        </w:rPr>
        <w:t>= A + A.B (Use Basic Rule 7)</w:t>
      </w:r>
    </w:p>
    <w:p w14:paraId="355563AF" w14:textId="77777777" w:rsidR="00BA68D6" w:rsidRPr="00BA68D6" w:rsidRDefault="00211AE8">
      <w:pPr>
        <w:shd w:val="clear" w:color="auto" w:fill="FFFFFF"/>
        <w:spacing w:after="0"/>
        <w:rPr>
          <w:sz w:val="24"/>
          <w:szCs w:val="24"/>
          <w:lang w:val="cy-GB" w:eastAsia="en-GB"/>
        </w:rPr>
      </w:pPr>
      <w:r w:rsidRPr="00BA68D6">
        <w:rPr>
          <w:sz w:val="24"/>
          <w:szCs w:val="24"/>
          <w:lang w:eastAsia="en-GB"/>
        </w:rPr>
        <w:t>= A (Use Basic Rule 10)</w:t>
      </w:r>
    </w:p>
    <w:p w14:paraId="27DE0CAA" w14:textId="77777777" w:rsidR="00AC7903" w:rsidRDefault="00AC7903" w:rsidP="00BA68D6">
      <w:pPr>
        <w:shd w:val="clear" w:color="auto" w:fill="FFFFFF"/>
        <w:spacing w:after="0"/>
        <w:rPr>
          <w:sz w:val="24"/>
          <w:szCs w:val="24"/>
          <w:lang w:val="cy-GB" w:eastAsia="en-GB"/>
        </w:rPr>
      </w:pPr>
    </w:p>
    <w:p w14:paraId="543164D2" w14:textId="2049CFDD" w:rsidR="00BA68D6" w:rsidRPr="00BA68D6" w:rsidRDefault="00211AE8">
      <w:pPr>
        <w:shd w:val="clear" w:color="auto" w:fill="FFFFFF"/>
        <w:spacing w:after="0"/>
        <w:rPr>
          <w:sz w:val="24"/>
          <w:szCs w:val="24"/>
          <w:lang w:val="cy-GB" w:eastAsia="en-GB"/>
        </w:rPr>
      </w:pPr>
      <w:r w:rsidRPr="00BA68D6">
        <w:rPr>
          <w:sz w:val="24"/>
          <w:szCs w:val="24"/>
          <w:lang w:eastAsia="en-GB"/>
        </w:rPr>
        <w:t>IMPORTANT: Basic Rules 10 and 11 also work in reverse, e.g. the following is true for Basic Rule 11:</w:t>
      </w:r>
      <w:r w:rsidR="0005353A">
        <w:rPr>
          <w:sz w:val="24"/>
          <w:szCs w:val="24"/>
          <w:lang w:val="cy-GB" w:eastAsia="en-GB"/>
        </w:rPr>
        <w:t xml:space="preserve">     </w:t>
      </w:r>
      <w:r w:rsidRPr="00BA68D6">
        <w:rPr>
          <w:sz w:val="24"/>
          <w:szCs w:val="24"/>
          <w:lang w:eastAsia="en-GB"/>
        </w:rPr>
        <w:t xml:space="preserve"> </w:t>
      </w:r>
      <m:oMath>
        <m:acc>
          <m:accPr>
            <m:chr m:val="̅"/>
            <m:ctrlPr>
              <w:rPr>
                <w:rFonts w:ascii="Cambria Math" w:hAnsi="Cambria Math"/>
                <w:i/>
                <w:sz w:val="24"/>
                <w:szCs w:val="24"/>
                <w:lang w:val="cy-GB" w:eastAsia="en-GB"/>
              </w:rPr>
            </m:ctrlPr>
          </m:accPr>
          <m:e>
            <m:r>
              <m:rPr>
                <m:nor/>
              </m:rPr>
              <w:rPr>
                <w:i/>
                <w:sz w:val="24"/>
                <w:szCs w:val="24"/>
                <w:lang w:val="cy-GB" w:eastAsia="en-GB"/>
              </w:rPr>
              <m:t>A</m:t>
            </m:r>
          </m:e>
        </m:acc>
        <m:r>
          <m:rPr>
            <m:nor/>
          </m:rPr>
          <w:rPr>
            <w:sz w:val="24"/>
            <w:szCs w:val="24"/>
            <w:lang w:val="cy-GB" w:eastAsia="en-GB"/>
          </w:rPr>
          <m:t>+</m:t>
        </m:r>
        <m:d>
          <m:dPr>
            <m:ctrlPr>
              <w:rPr>
                <w:rFonts w:ascii="Cambria Math" w:hAnsi="Cambria Math"/>
                <w:sz w:val="24"/>
                <w:szCs w:val="24"/>
                <w:lang w:val="cy-GB" w:eastAsia="en-GB"/>
              </w:rPr>
            </m:ctrlPr>
          </m:dPr>
          <m:e>
            <m:acc>
              <m:accPr>
                <m:chr m:val="̅"/>
                <m:ctrlPr>
                  <w:rPr>
                    <w:rFonts w:ascii="Cambria Math" w:hAnsi="Cambria Math"/>
                    <w:i/>
                    <w:sz w:val="24"/>
                    <w:szCs w:val="24"/>
                    <w:lang w:val="cy-GB" w:eastAsia="en-GB"/>
                  </w:rPr>
                </m:ctrlPr>
              </m:accPr>
              <m:e>
                <m:r>
                  <m:rPr>
                    <m:nor/>
                  </m:rPr>
                  <w:rPr>
                    <w:i/>
                    <w:sz w:val="24"/>
                    <w:szCs w:val="24"/>
                    <w:lang w:val="cy-GB" w:eastAsia="en-GB"/>
                  </w:rPr>
                  <m:t>A</m:t>
                </m:r>
              </m:e>
            </m:acc>
            <m:r>
              <m:rPr>
                <m:nor/>
              </m:rPr>
              <w:rPr>
                <w:sz w:val="24"/>
                <w:szCs w:val="24"/>
                <w:lang w:val="cy-GB" w:eastAsia="en-GB"/>
              </w:rPr>
              <m:t xml:space="preserve"> .</m:t>
            </m:r>
            <m:acc>
              <m:accPr>
                <m:chr m:val="̅"/>
                <m:ctrlPr>
                  <w:rPr>
                    <w:rFonts w:ascii="Cambria Math" w:hAnsi="Cambria Math"/>
                    <w:sz w:val="24"/>
                    <w:szCs w:val="24"/>
                    <w:lang w:val="cy-GB" w:eastAsia="en-GB"/>
                  </w:rPr>
                </m:ctrlPr>
              </m:accPr>
              <m:e>
                <m:r>
                  <m:rPr>
                    <m:nor/>
                  </m:rPr>
                  <w:rPr>
                    <w:sz w:val="24"/>
                    <w:szCs w:val="24"/>
                    <w:lang w:val="cy-GB" w:eastAsia="en-GB"/>
                  </w:rPr>
                  <m:t xml:space="preserve"> </m:t>
                </m:r>
                <m:r>
                  <m:rPr>
                    <m:nor/>
                  </m:rPr>
                  <w:rPr>
                    <w:i/>
                    <w:sz w:val="24"/>
                    <w:szCs w:val="24"/>
                    <w:lang w:val="cy-GB" w:eastAsia="en-GB"/>
                  </w:rPr>
                  <m:t>B</m:t>
                </m:r>
              </m:e>
            </m:acc>
          </m:e>
        </m:d>
        <m:r>
          <m:rPr>
            <m:nor/>
          </m:rPr>
          <w:rPr>
            <w:sz w:val="24"/>
            <w:szCs w:val="24"/>
            <w:lang w:val="cy-GB" w:eastAsia="en-GB"/>
          </w:rPr>
          <m:t xml:space="preserve"> ≡</m:t>
        </m:r>
        <m:acc>
          <m:accPr>
            <m:chr m:val="̅"/>
            <m:ctrlPr>
              <w:rPr>
                <w:rFonts w:ascii="Cambria Math" w:hAnsi="Cambria Math"/>
                <w:sz w:val="24"/>
                <w:szCs w:val="24"/>
                <w:lang w:val="cy-GB" w:eastAsia="en-GB"/>
              </w:rPr>
            </m:ctrlPr>
          </m:accPr>
          <m:e>
            <m:r>
              <m:rPr>
                <m:nor/>
              </m:rPr>
              <w:rPr>
                <w:sz w:val="24"/>
                <w:szCs w:val="24"/>
                <w:lang w:val="cy-GB" w:eastAsia="en-GB"/>
              </w:rPr>
              <m:t xml:space="preserve"> </m:t>
            </m:r>
            <m:r>
              <m:rPr>
                <m:nor/>
              </m:rPr>
              <w:rPr>
                <w:i/>
                <w:sz w:val="24"/>
                <w:szCs w:val="24"/>
                <w:lang w:val="cy-GB" w:eastAsia="en-GB"/>
              </w:rPr>
              <m:t>A</m:t>
            </m:r>
          </m:e>
        </m:acc>
      </m:oMath>
    </w:p>
    <w:p w14:paraId="05F5A5C2" w14:textId="77777777" w:rsidR="00BA68D6" w:rsidRPr="00BA68D6" w:rsidRDefault="00BA68D6">
      <w:pPr>
        <w:shd w:val="clear" w:color="auto" w:fill="FFFFFF"/>
        <w:spacing w:after="0"/>
        <w:rPr>
          <w:sz w:val="24"/>
          <w:szCs w:val="24"/>
          <w:lang w:val="cy-GB" w:eastAsia="en-GB"/>
        </w:rPr>
      </w:pPr>
    </w:p>
    <w:p w14:paraId="3BE4B24F" w14:textId="77777777" w:rsidR="00BA68D6" w:rsidRPr="00BA68D6" w:rsidRDefault="00BA68D6">
      <w:pPr>
        <w:shd w:val="clear" w:color="auto" w:fill="FFFFFF"/>
        <w:spacing w:after="0"/>
        <w:rPr>
          <w:sz w:val="24"/>
          <w:szCs w:val="24"/>
          <w:lang w:val="cy-GB" w:eastAsia="en-GB"/>
        </w:rPr>
      </w:pPr>
    </w:p>
    <w:p w14:paraId="264EBE97" w14:textId="03672938" w:rsidR="00AC7903" w:rsidRPr="0037158C" w:rsidRDefault="00211AE8" w:rsidP="0037158C">
      <w:pPr>
        <w:shd w:val="clear" w:color="auto" w:fill="FFFFFF"/>
        <w:rPr>
          <w:b/>
          <w:sz w:val="28"/>
          <w:szCs w:val="24"/>
          <w:lang w:val="cy-GB" w:eastAsia="en-GB"/>
        </w:rPr>
      </w:pPr>
      <w:r w:rsidRPr="00BA68D6">
        <w:rPr>
          <w:sz w:val="24"/>
          <w:szCs w:val="24"/>
          <w:lang w:eastAsia="en-GB"/>
        </w:rPr>
        <w:br w:type="page"/>
      </w:r>
      <w:r w:rsidRPr="001B0B8C">
        <w:rPr>
          <w:b/>
          <w:bCs/>
          <w:sz w:val="28"/>
          <w:szCs w:val="24"/>
          <w:lang w:eastAsia="en-GB"/>
        </w:rPr>
        <w:lastRenderedPageBreak/>
        <w:t xml:space="preserve">Simplifying Boolean expressions (part </w:t>
      </w:r>
      <w:r w:rsidR="00BB1F80" w:rsidRPr="001B0B8C">
        <w:rPr>
          <w:b/>
          <w:bCs/>
          <w:sz w:val="28"/>
          <w:szCs w:val="24"/>
          <w:lang w:eastAsia="en-GB"/>
        </w:rPr>
        <w:t>2</w:t>
      </w:r>
      <w:r w:rsidRPr="001B0B8C">
        <w:rPr>
          <w:b/>
          <w:bCs/>
          <w:sz w:val="28"/>
          <w:szCs w:val="24"/>
          <w:lang w:eastAsia="en-GB"/>
        </w:rPr>
        <w:t>)</w:t>
      </w:r>
      <w:r w:rsidRPr="001B0B8C">
        <w:rPr>
          <w:sz w:val="28"/>
          <w:szCs w:val="24"/>
          <w:lang w:eastAsia="en-GB"/>
        </w:rPr>
        <w:t xml:space="preserve"> </w:t>
      </w:r>
      <w:r w:rsidRPr="001B0B8C">
        <w:rPr>
          <w:b/>
          <w:bCs/>
          <w:sz w:val="28"/>
          <w:szCs w:val="24"/>
          <w:lang w:eastAsia="en-GB"/>
        </w:rPr>
        <w:t xml:space="preserve"> </w:t>
      </w:r>
    </w:p>
    <w:p w14:paraId="30D8DA03" w14:textId="5A6091CA" w:rsidR="00AC7903" w:rsidRPr="00AC7903" w:rsidRDefault="00211AE8" w:rsidP="0037158C">
      <w:pPr>
        <w:shd w:val="clear" w:color="auto" w:fill="FFFFFF"/>
        <w:rPr>
          <w:b/>
          <w:sz w:val="24"/>
          <w:szCs w:val="24"/>
          <w:lang w:val="cy-GB" w:eastAsia="en-GB"/>
        </w:rPr>
      </w:pPr>
      <w:r w:rsidRPr="00AC7903">
        <w:rPr>
          <w:rFonts w:ascii="Calibri" w:hAnsi="Calibri"/>
          <w:b/>
          <w:bCs/>
          <w:sz w:val="24"/>
          <w:szCs w:val="24"/>
          <w:lang w:eastAsia="en-GB"/>
        </w:rPr>
        <w:t>Expansion of brackets</w:t>
      </w:r>
      <w:r w:rsidR="00954D57">
        <w:rPr>
          <w:rFonts w:ascii="Calibri" w:hAnsi="Calibri"/>
          <w:b/>
          <w:bCs/>
          <w:sz w:val="24"/>
          <w:szCs w:val="24"/>
          <w:lang w:eastAsia="en-GB"/>
        </w:rPr>
        <w:t xml:space="preserve"> </w:t>
      </w:r>
      <w:bookmarkStart w:id="14" w:name="_Hlk3797275"/>
      <w:r w:rsidR="00954D57">
        <w:rPr>
          <w:rFonts w:ascii="Calibri" w:hAnsi="Calibri"/>
          <w:b/>
          <w:bCs/>
          <w:sz w:val="24"/>
          <w:szCs w:val="24"/>
          <w:lang w:eastAsia="en-GB"/>
        </w:rPr>
        <w:t>– Distributive Law</w:t>
      </w:r>
      <w:bookmarkEnd w:id="14"/>
      <w:r w:rsidR="00954D57">
        <w:rPr>
          <w:rFonts w:ascii="Calibri" w:hAnsi="Calibri"/>
          <w:b/>
          <w:bCs/>
          <w:sz w:val="24"/>
          <w:szCs w:val="24"/>
          <w:lang w:eastAsia="en-GB"/>
        </w:rPr>
        <w:t>:</w:t>
      </w:r>
    </w:p>
    <w:p w14:paraId="0A307E09" w14:textId="01C4FDC6" w:rsidR="00BA68D6" w:rsidRPr="00BA68D6" w:rsidRDefault="00211AE8">
      <w:pPr>
        <w:shd w:val="clear" w:color="auto" w:fill="FFFFFF"/>
        <w:spacing w:after="0"/>
        <w:rPr>
          <w:sz w:val="24"/>
          <w:szCs w:val="24"/>
          <w:lang w:val="cy-GB" w:eastAsia="en-GB"/>
        </w:rPr>
      </w:pPr>
      <w:r>
        <w:rPr>
          <w:sz w:val="24"/>
          <w:szCs w:val="24"/>
          <w:lang w:eastAsia="en-GB"/>
        </w:rPr>
        <w:t xml:space="preserve">You will be familiar with the expansion of brackets in algebraic expressions, e.g. </w:t>
      </w:r>
      <w:r w:rsidR="001F66E7">
        <w:rPr>
          <w:sz w:val="24"/>
          <w:szCs w:val="24"/>
          <w:lang w:eastAsia="en-GB"/>
        </w:rPr>
        <w:t xml:space="preserve">            </w:t>
      </w:r>
      <w:r>
        <w:rPr>
          <w:sz w:val="24"/>
          <w:szCs w:val="24"/>
          <w:lang w:eastAsia="en-GB"/>
        </w:rPr>
        <w:t>3(y+9) = 3y + 27. It's also possible to expand brackets in Boolean algebra when an expression is AND-ed with an expression enclosed in brackets. This can often help simplify the expression (although sometimes it doesn't help and it's best not to expand the brackets).</w:t>
      </w:r>
    </w:p>
    <w:p w14:paraId="3ECCD66A" w14:textId="77777777" w:rsidR="0037158C" w:rsidRDefault="0037158C" w:rsidP="00AC7903">
      <w:pPr>
        <w:tabs>
          <w:tab w:val="left" w:pos="752"/>
        </w:tabs>
        <w:spacing w:before="120" w:after="120"/>
        <w:rPr>
          <w:rFonts w:ascii="Calibri" w:hAnsi="Calibri"/>
          <w:b/>
          <w:bCs/>
          <w:sz w:val="24"/>
          <w:szCs w:val="24"/>
          <w:lang w:eastAsia="en-GB"/>
        </w:rPr>
      </w:pPr>
    </w:p>
    <w:p w14:paraId="015FC3B0" w14:textId="634A91EB" w:rsidR="00AC7903" w:rsidRPr="00B42D54" w:rsidRDefault="00211AE8" w:rsidP="00AC7903">
      <w:pPr>
        <w:tabs>
          <w:tab w:val="left" w:pos="752"/>
        </w:tabs>
        <w:spacing w:before="120" w:after="120"/>
        <w:rPr>
          <w:rFonts w:ascii="Arial" w:eastAsiaTheme="minorEastAsia" w:hAnsi="Arial" w:cs="Arial"/>
          <w:b/>
          <w:sz w:val="24"/>
          <w:szCs w:val="24"/>
          <w:lang w:val="cy-GB"/>
        </w:rPr>
      </w:pPr>
      <w:r w:rsidRPr="001F66E7">
        <w:rPr>
          <w:rFonts w:ascii="Calibri" w:hAnsi="Calibri"/>
          <w:b/>
          <w:bCs/>
          <w:i/>
          <w:sz w:val="24"/>
          <w:szCs w:val="24"/>
          <w:lang w:eastAsia="en-GB"/>
        </w:rPr>
        <w:t>Example</w:t>
      </w:r>
      <w:r w:rsidRPr="00B42D54">
        <w:rPr>
          <w:rFonts w:ascii="Calibri" w:hAnsi="Calibri"/>
          <w:b/>
          <w:bCs/>
          <w:sz w:val="24"/>
          <w:szCs w:val="24"/>
          <w:lang w:eastAsia="en-GB"/>
        </w:rPr>
        <w:t>:</w:t>
      </w:r>
    </w:p>
    <w:p w14:paraId="51E2F50D" w14:textId="5B5243B2" w:rsidR="00AC7903" w:rsidRPr="00E055BB" w:rsidRDefault="0037158C" w:rsidP="00AC7903">
      <w:pPr>
        <w:tabs>
          <w:tab w:val="left" w:pos="752"/>
        </w:tabs>
        <w:spacing w:before="120" w:after="120"/>
        <w:jc w:val="center"/>
        <w:rPr>
          <w:rFonts w:ascii="Arial" w:eastAsiaTheme="minorEastAsia" w:hAnsi="Arial" w:cs="Arial"/>
          <w:i/>
          <w:noProof/>
          <w:sz w:val="24"/>
          <w:szCs w:val="24"/>
          <w:lang w:val="cy-GB" w:eastAsia="en-GB"/>
        </w:rPr>
      </w:pPr>
      <w:r w:rsidRPr="00E055BB">
        <w:rPr>
          <w:rFonts w:ascii="Arial" w:eastAsiaTheme="minorEastAsia" w:hAnsi="Arial" w:cs="Arial"/>
          <w:i/>
          <w:noProof/>
          <w:sz w:val="72"/>
          <w:szCs w:val="72"/>
          <w:lang w:eastAsia="en-GB"/>
        </w:rPr>
        <mc:AlternateContent>
          <mc:Choice Requires="wps">
            <w:drawing>
              <wp:anchor distT="0" distB="0" distL="114300" distR="114300" simplePos="0" relativeHeight="251649536" behindDoc="0" locked="0" layoutInCell="1" allowOverlap="1" wp14:anchorId="72223DD4" wp14:editId="285F390F">
                <wp:simplePos x="0" y="0"/>
                <wp:positionH relativeFrom="column">
                  <wp:posOffset>3257550</wp:posOffset>
                </wp:positionH>
                <wp:positionV relativeFrom="paragraph">
                  <wp:posOffset>509269</wp:posOffset>
                </wp:positionV>
                <wp:extent cx="866140" cy="285115"/>
                <wp:effectExtent l="38100" t="57150" r="29210" b="19685"/>
                <wp:wrapNone/>
                <wp:docPr id="223" name="Straight Arrow Connector 223"/>
                <wp:cNvGraphicFramePr/>
                <a:graphic xmlns:a="http://schemas.openxmlformats.org/drawingml/2006/main">
                  <a:graphicData uri="http://schemas.microsoft.com/office/word/2010/wordprocessingShape">
                    <wps:wsp>
                      <wps:cNvCnPr/>
                      <wps:spPr>
                        <a:xfrm flipH="1" flipV="1">
                          <a:off x="0" y="0"/>
                          <a:ext cx="866140" cy="28511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EDC3C1" id="_x0000_t32" coordsize="21600,21600" o:spt="32" o:oned="t" path="m,l21600,21600e" filled="f">
                <v:path arrowok="t" fillok="f" o:connecttype="none"/>
                <o:lock v:ext="edit" shapetype="t"/>
              </v:shapetype>
              <v:shape id="Straight Arrow Connector 223" o:spid="_x0000_s1026" type="#_x0000_t32" style="position:absolute;margin-left:256.5pt;margin-top:40.1pt;width:68.2pt;height:22.45pt;flip:x 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" strokecolor="black [3213]" strokeweight="1.25pt">
                <v:stroke endarrow="open" joinstyle="miter"/>
              </v:shape>
            </w:pict>
          </mc:Fallback>
        </mc:AlternateContent>
      </w:r>
      <w:r w:rsidRPr="00E055BB">
        <w:rPr>
          <w:rFonts w:ascii="Arial" w:eastAsiaTheme="minorEastAsia" w:hAnsi="Arial" w:cs="Arial"/>
          <w:i/>
          <w:noProof/>
          <w:sz w:val="72"/>
          <w:szCs w:val="72"/>
          <w:lang w:eastAsia="en-GB"/>
        </w:rPr>
        <mc:AlternateContent>
          <mc:Choice Requires="wps">
            <w:drawing>
              <wp:anchor distT="0" distB="0" distL="114300" distR="114300" simplePos="0" relativeHeight="251637248" behindDoc="0" locked="0" layoutInCell="1" allowOverlap="1" wp14:anchorId="26AAD605" wp14:editId="681CB962">
                <wp:simplePos x="0" y="0"/>
                <wp:positionH relativeFrom="column">
                  <wp:posOffset>1438275</wp:posOffset>
                </wp:positionH>
                <wp:positionV relativeFrom="paragraph">
                  <wp:posOffset>509270</wp:posOffset>
                </wp:positionV>
                <wp:extent cx="819150" cy="256540"/>
                <wp:effectExtent l="0" t="57150" r="0" b="29210"/>
                <wp:wrapNone/>
                <wp:docPr id="1895435011" name="Straight Arrow Connector 224"/>
                <wp:cNvGraphicFramePr/>
                <a:graphic xmlns:a="http://schemas.openxmlformats.org/drawingml/2006/main">
                  <a:graphicData uri="http://schemas.microsoft.com/office/word/2010/wordprocessingShape">
                    <wps:wsp>
                      <wps:cNvCnPr/>
                      <wps:spPr>
                        <a:xfrm flipV="1">
                          <a:off x="0" y="0"/>
                          <a:ext cx="819150" cy="25654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1DAC3D" id="Straight Arrow Connector 224" o:spid="_x0000_s1026" type="#_x0000_t32" style="position:absolute;margin-left:113.25pt;margin-top:40.1pt;width:64.5pt;height:20.2pt;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" strokecolor="black [3213]" strokeweight="1.25pt">
                <v:stroke endarrow="open" joinstyle="miter"/>
              </v:shape>
            </w:pict>
          </mc:Fallback>
        </mc:AlternateContent>
      </w:r>
      <w:r w:rsidR="00211AE8" w:rsidRPr="00E055BB">
        <w:rPr>
          <w:rFonts w:ascii="Arial" w:eastAsiaTheme="minorEastAsia" w:hAnsi="Arial" w:cs="Arial"/>
          <w:i/>
          <w:noProof/>
          <w:sz w:val="72"/>
          <w:szCs w:val="72"/>
          <w:lang w:eastAsia="en-GB"/>
        </w:rPr>
        <mc:AlternateContent>
          <mc:Choice Requires="wps">
            <w:drawing>
              <wp:anchor distT="0" distB="0" distL="114300" distR="114300" simplePos="0" relativeHeight="251643392" behindDoc="0" locked="0" layoutInCell="1" allowOverlap="1" wp14:anchorId="02E135CB" wp14:editId="3100C2A3">
                <wp:simplePos x="0" y="0"/>
                <wp:positionH relativeFrom="column">
                  <wp:posOffset>3254992</wp:posOffset>
                </wp:positionH>
                <wp:positionV relativeFrom="paragraph">
                  <wp:posOffset>785192</wp:posOffset>
                </wp:positionV>
                <wp:extent cx="1698530" cy="552450"/>
                <wp:effectExtent l="0" t="0" r="16510" b="19050"/>
                <wp:wrapNone/>
                <wp:docPr id="222" name="Text Box 222"/>
                <wp:cNvGraphicFramePr/>
                <a:graphic xmlns:a="http://schemas.openxmlformats.org/drawingml/2006/main">
                  <a:graphicData uri="http://schemas.microsoft.com/office/word/2010/wordprocessingShape">
                    <wps:wsp>
                      <wps:cNvSpPr txBox="1"/>
                      <wps:spPr>
                        <a:xfrm>
                          <a:off x="0" y="0"/>
                          <a:ext cx="1698530"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34B74C" w14:textId="77777777" w:rsidR="0062798B" w:rsidRPr="00AC7903" w:rsidRDefault="0062798B" w:rsidP="0037158C">
                            <w:pPr>
                              <w:jc w:val="center"/>
                              <w:rPr>
                                <w:sz w:val="24"/>
                              </w:rPr>
                            </w:pPr>
                            <w:r w:rsidRPr="00AC7903">
                              <w:rPr>
                                <w:sz w:val="24"/>
                              </w:rPr>
                              <w:t>...with the expression, Y+Z in brackets.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2E135CB" id="Text Box 222" o:spid="_x0000_s1054" type="#_x0000_t202" style="position:absolute;left:0;text-align:left;margin-left:256.3pt;margin-top:61.85pt;width:133.75pt;height:4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" fillcolor="white [3201]" strokeweight=".5pt">
                <v:textbox>
                  <w:txbxContent>
                    <w:p w14:paraId="2334B74C" w14:textId="77777777" w:rsidR="0062798B" w:rsidRPr="00AC7903" w:rsidRDefault="0062798B" w:rsidP="0037158C">
                      <w:pPr>
                        <w:jc w:val="center"/>
                        <w:rPr>
                          <w:sz w:val="24"/>
                        </w:rPr>
                      </w:pPr>
                      <w:r w:rsidRPr="00AC7903">
                        <w:rPr>
                          <w:sz w:val="24"/>
                        </w:rPr>
                        <w:t>...with the expression, Y+Z in brackets.</w:t>
                      </w:r>
                    </w:p>
                  </w:txbxContent>
                </v:textbox>
              </v:shape>
            </w:pict>
          </mc:Fallback>
        </mc:AlternateContent>
      </w:r>
      <w:r w:rsidR="008F5013">
        <w:rPr>
          <w:rFonts w:ascii="Arial" w:eastAsiaTheme="minorEastAsia" w:hAnsi="Arial" w:cs="Arial"/>
          <w:i/>
          <w:iCs/>
          <w:sz w:val="72"/>
          <w:szCs w:val="72"/>
        </w:rPr>
        <w:t xml:space="preserve">X.(Y + Z) </w:t>
      </w:r>
    </w:p>
    <w:p w14:paraId="0ADFE3D2" w14:textId="77777777" w:rsidR="00AC7903" w:rsidRPr="00E055BB" w:rsidRDefault="00211AE8" w:rsidP="00AC7903">
      <w:pPr>
        <w:tabs>
          <w:tab w:val="left" w:pos="752"/>
        </w:tabs>
        <w:spacing w:before="120" w:after="120"/>
        <w:jc w:val="center"/>
        <w:rPr>
          <w:rFonts w:ascii="Arial" w:eastAsiaTheme="minorEastAsia" w:hAnsi="Arial" w:cs="Arial"/>
          <w:i/>
          <w:noProof/>
          <w:sz w:val="24"/>
          <w:szCs w:val="24"/>
          <w:lang w:val="cy-GB" w:eastAsia="en-GB"/>
        </w:rPr>
      </w:pPr>
      <w:r w:rsidRPr="00E055BB">
        <w:rPr>
          <w:rFonts w:ascii="Arial" w:eastAsiaTheme="minorEastAsia" w:hAnsi="Arial" w:cs="Arial"/>
          <w:i/>
          <w:noProof/>
          <w:sz w:val="72"/>
          <w:szCs w:val="72"/>
          <w:lang w:eastAsia="en-GB"/>
        </w:rPr>
        <mc:AlternateContent>
          <mc:Choice Requires="wps">
            <w:drawing>
              <wp:anchor distT="0" distB="0" distL="114300" distR="114300" simplePos="0" relativeHeight="251596288" behindDoc="0" locked="0" layoutInCell="1" allowOverlap="1" wp14:anchorId="14D95429" wp14:editId="0537BF7C">
                <wp:simplePos x="0" y="0"/>
                <wp:positionH relativeFrom="column">
                  <wp:posOffset>847725</wp:posOffset>
                </wp:positionH>
                <wp:positionV relativeFrom="paragraph">
                  <wp:posOffset>84455</wp:posOffset>
                </wp:positionV>
                <wp:extent cx="1557020" cy="552450"/>
                <wp:effectExtent l="0" t="0" r="24130" b="19050"/>
                <wp:wrapNone/>
                <wp:docPr id="221" name="Text Box 221"/>
                <wp:cNvGraphicFramePr/>
                <a:graphic xmlns:a="http://schemas.openxmlformats.org/drawingml/2006/main">
                  <a:graphicData uri="http://schemas.microsoft.com/office/word/2010/wordprocessingShape">
                    <wps:wsp>
                      <wps:cNvSpPr txBox="1"/>
                      <wps:spPr>
                        <a:xfrm>
                          <a:off x="0" y="0"/>
                          <a:ext cx="1557020"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6A9EA8" w14:textId="77777777" w:rsidR="0062798B" w:rsidRPr="00AC7903" w:rsidRDefault="0062798B" w:rsidP="0037158C">
                            <w:pPr>
                              <w:jc w:val="center"/>
                              <w:rPr>
                                <w:sz w:val="24"/>
                              </w:rPr>
                            </w:pPr>
                            <w:r w:rsidRPr="00AC7903">
                              <w:rPr>
                                <w:sz w:val="24"/>
                              </w:rPr>
                              <w:t>This is the expression, X, being AND-ed...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4D95429" id="Text Box 221" o:spid="_x0000_s1055" type="#_x0000_t202" style="position:absolute;left:0;text-align:left;margin-left:66.75pt;margin-top:6.65pt;width:122.6pt;height:43.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" fillcolor="white [3201]" strokeweight=".5pt">
                <v:textbox>
                  <w:txbxContent>
                    <w:p w14:paraId="4F6A9EA8" w14:textId="77777777" w:rsidR="0062798B" w:rsidRPr="00AC7903" w:rsidRDefault="0062798B" w:rsidP="0037158C">
                      <w:pPr>
                        <w:jc w:val="center"/>
                        <w:rPr>
                          <w:sz w:val="24"/>
                        </w:rPr>
                      </w:pPr>
                      <w:r w:rsidRPr="00AC7903">
                        <w:rPr>
                          <w:sz w:val="24"/>
                        </w:rPr>
                        <w:t>This is the expression, X, being AND-ed...</w:t>
                      </w:r>
                    </w:p>
                  </w:txbxContent>
                </v:textbox>
              </v:shape>
            </w:pict>
          </mc:Fallback>
        </mc:AlternateContent>
      </w:r>
    </w:p>
    <w:p w14:paraId="4A33A40A" w14:textId="77777777" w:rsidR="00AC7903" w:rsidRPr="00E055BB" w:rsidRDefault="00AC7903" w:rsidP="00AC7903">
      <w:pPr>
        <w:tabs>
          <w:tab w:val="left" w:pos="752"/>
        </w:tabs>
        <w:spacing w:before="120" w:after="120"/>
        <w:jc w:val="center"/>
        <w:rPr>
          <w:rFonts w:ascii="Arial" w:eastAsiaTheme="minorEastAsia" w:hAnsi="Arial" w:cs="Arial"/>
          <w:i/>
          <w:noProof/>
          <w:sz w:val="24"/>
          <w:szCs w:val="24"/>
          <w:lang w:val="cy-GB" w:eastAsia="en-GB"/>
        </w:rPr>
      </w:pPr>
    </w:p>
    <w:p w14:paraId="3A28E8AD" w14:textId="77777777" w:rsidR="00AC7903" w:rsidRPr="00E055BB" w:rsidRDefault="00AC7903" w:rsidP="00AC7903">
      <w:pPr>
        <w:tabs>
          <w:tab w:val="left" w:pos="752"/>
        </w:tabs>
        <w:spacing w:before="120" w:after="120"/>
        <w:jc w:val="center"/>
        <w:rPr>
          <w:rFonts w:ascii="Arial" w:eastAsiaTheme="minorEastAsia" w:hAnsi="Arial" w:cs="Arial"/>
          <w:i/>
          <w:noProof/>
          <w:sz w:val="24"/>
          <w:szCs w:val="24"/>
          <w:lang w:val="cy-GB" w:eastAsia="en-GB"/>
        </w:rPr>
      </w:pPr>
    </w:p>
    <w:p w14:paraId="4E7314E8" w14:textId="77777777" w:rsidR="00AC7903" w:rsidRPr="00E055BB" w:rsidRDefault="00211AE8" w:rsidP="00AC7903">
      <w:pPr>
        <w:tabs>
          <w:tab w:val="left" w:pos="752"/>
        </w:tabs>
        <w:spacing w:before="120" w:after="120"/>
        <w:rPr>
          <w:rFonts w:ascii="Arial" w:eastAsiaTheme="minorEastAsia" w:hAnsi="Arial" w:cs="Arial"/>
          <w:i/>
          <w:sz w:val="72"/>
          <w:szCs w:val="72"/>
          <w:lang w:val="cy-GB"/>
        </w:rPr>
      </w:pPr>
      <w:r w:rsidRPr="00E055BB">
        <w:rPr>
          <w:rFonts w:ascii="Arial" w:eastAsiaTheme="minorEastAsia" w:hAnsi="Arial" w:cs="Arial"/>
          <w:i/>
          <w:noProof/>
          <w:sz w:val="72"/>
          <w:szCs w:val="72"/>
          <w:lang w:eastAsia="en-GB"/>
        </w:rPr>
        <mc:AlternateContent>
          <mc:Choice Requires="wps">
            <w:drawing>
              <wp:anchor distT="0" distB="0" distL="114300" distR="114300" simplePos="0" relativeHeight="251602432" behindDoc="0" locked="0" layoutInCell="1" allowOverlap="1" wp14:anchorId="707E7133" wp14:editId="46B9AA79">
                <wp:simplePos x="0" y="0"/>
                <wp:positionH relativeFrom="column">
                  <wp:posOffset>960755</wp:posOffset>
                </wp:positionH>
                <wp:positionV relativeFrom="paragraph">
                  <wp:posOffset>431165</wp:posOffset>
                </wp:positionV>
                <wp:extent cx="544830" cy="279400"/>
                <wp:effectExtent l="0" t="0" r="26670" b="25400"/>
                <wp:wrapNone/>
                <wp:docPr id="225" name="Curved Down Arrow 25"/>
                <wp:cNvGraphicFramePr/>
                <a:graphic xmlns:a="http://schemas.openxmlformats.org/drawingml/2006/main">
                  <a:graphicData uri="http://schemas.microsoft.com/office/word/2010/wordprocessingShape">
                    <wps:wsp>
                      <wps:cNvSpPr/>
                      <wps:spPr>
                        <a:xfrm>
                          <a:off x="0" y="0"/>
                          <a:ext cx="544830" cy="279400"/>
                        </a:xfrm>
                        <a:prstGeom prst="curved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type w14:anchorId="74755772"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25" o:spid="_x0000_s1026" type="#_x0000_t105" style="position:absolute;margin-left:75.65pt;margin-top:33.95pt;width:42.9pt;height:22pt;z-index:25160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" adj="16062,20216,16200" fillcolor="#70ad47 [3209]" strokecolor="#375623 [1609]" strokeweight="1pt"/>
            </w:pict>
          </mc:Fallback>
        </mc:AlternateContent>
      </w:r>
      <w:r w:rsidRPr="00E055BB">
        <w:rPr>
          <w:rFonts w:ascii="Arial" w:eastAsiaTheme="minorEastAsia" w:hAnsi="Arial" w:cs="Arial"/>
          <w:i/>
          <w:noProof/>
          <w:sz w:val="72"/>
          <w:szCs w:val="72"/>
          <w:lang w:eastAsia="en-GB"/>
        </w:rPr>
        <mc:AlternateContent>
          <mc:Choice Requires="wps">
            <w:drawing>
              <wp:anchor distT="0" distB="0" distL="114300" distR="114300" simplePos="0" relativeHeight="251601408" behindDoc="0" locked="0" layoutInCell="1" allowOverlap="1" wp14:anchorId="3DC9AD3C" wp14:editId="5BCDC729">
                <wp:simplePos x="0" y="0"/>
                <wp:positionH relativeFrom="column">
                  <wp:posOffset>777240</wp:posOffset>
                </wp:positionH>
                <wp:positionV relativeFrom="paragraph">
                  <wp:posOffset>321310</wp:posOffset>
                </wp:positionV>
                <wp:extent cx="1623695" cy="388620"/>
                <wp:effectExtent l="0" t="0" r="0" b="11430"/>
                <wp:wrapNone/>
                <wp:docPr id="227" name="Curved Down Arrow 24"/>
                <wp:cNvGraphicFramePr/>
                <a:graphic xmlns:a="http://schemas.openxmlformats.org/drawingml/2006/main">
                  <a:graphicData uri="http://schemas.microsoft.com/office/word/2010/wordprocessingShape">
                    <wps:wsp>
                      <wps:cNvSpPr/>
                      <wps:spPr>
                        <a:xfrm>
                          <a:off x="0" y="0"/>
                          <a:ext cx="1623695" cy="38862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 w14:anchorId="3C685670" id="Curved Down Arrow 24" o:spid="_x0000_s1026" type="#_x0000_t105" style="position:absolute;margin-left:61.2pt;margin-top:25.3pt;width:127.85pt;height:30.6pt;z-index:25160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" adj="19015,20954,16200" fillcolor="#5b9bd5 [3204]" strokecolor="#1f4d78 [1604]" strokeweight="1pt"/>
            </w:pict>
          </mc:Fallback>
        </mc:AlternateContent>
      </w:r>
    </w:p>
    <w:p w14:paraId="2FF5DCE0" w14:textId="046A71BB" w:rsidR="00AC7903" w:rsidRPr="00E055BB" w:rsidRDefault="00211AE8" w:rsidP="00AC7903">
      <w:pPr>
        <w:tabs>
          <w:tab w:val="left" w:pos="752"/>
        </w:tabs>
        <w:spacing w:before="120" w:after="120"/>
        <w:jc w:val="center"/>
        <w:rPr>
          <w:rFonts w:ascii="Arial" w:eastAsiaTheme="minorEastAsia" w:hAnsi="Arial" w:cs="Arial"/>
          <w:i/>
          <w:sz w:val="72"/>
          <w:szCs w:val="72"/>
          <w:lang w:val="cy-GB"/>
        </w:rPr>
      </w:pPr>
      <w:r w:rsidRPr="00E055BB">
        <w:rPr>
          <w:rFonts w:ascii="Arial" w:eastAsiaTheme="minorEastAsia" w:hAnsi="Arial" w:cs="Arial"/>
          <w:noProof/>
          <w:sz w:val="24"/>
          <w:szCs w:val="24"/>
          <w:lang w:eastAsia="en-GB"/>
        </w:rPr>
        <mc:AlternateContent>
          <mc:Choice Requires="wps">
            <w:drawing>
              <wp:anchor distT="0" distB="0" distL="114300" distR="114300" simplePos="0" relativeHeight="251604480" behindDoc="0" locked="0" layoutInCell="1" allowOverlap="1" wp14:anchorId="7D07AC70" wp14:editId="005E5C9F">
                <wp:simplePos x="0" y="0"/>
                <wp:positionH relativeFrom="column">
                  <wp:posOffset>423081</wp:posOffset>
                </wp:positionH>
                <wp:positionV relativeFrom="paragraph">
                  <wp:posOffset>542262</wp:posOffset>
                </wp:positionV>
                <wp:extent cx="647700" cy="313690"/>
                <wp:effectExtent l="0" t="38100" r="57150" b="29210"/>
                <wp:wrapNone/>
                <wp:docPr id="232" name="Straight Arrow Connector 232"/>
                <wp:cNvGraphicFramePr/>
                <a:graphic xmlns:a="http://schemas.openxmlformats.org/drawingml/2006/main">
                  <a:graphicData uri="http://schemas.microsoft.com/office/word/2010/wordprocessingShape">
                    <wps:wsp>
                      <wps:cNvCnPr/>
                      <wps:spPr>
                        <a:xfrm flipV="1">
                          <a:off x="0" y="0"/>
                          <a:ext cx="647700" cy="31369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3F0AD6" id="Straight Arrow Connector 232" o:spid="_x0000_s1026" type="#_x0000_t32" style="position:absolute;margin-left:33.3pt;margin-top:42.7pt;width:51pt;height:24.7pt;flip:y;z-index:25160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" strokecolor="black [3213]" strokeweight="1.25pt">
                <v:stroke endarrow="open" joinstyle="miter"/>
              </v:shape>
            </w:pict>
          </mc:Fallback>
        </mc:AlternateContent>
      </w:r>
      <w:r w:rsidR="008F5013">
        <w:rPr>
          <w:rFonts w:ascii="Arial" w:eastAsiaTheme="minorEastAsia" w:hAnsi="Arial" w:cs="Arial"/>
          <w:i/>
          <w:iCs/>
          <w:sz w:val="72"/>
          <w:szCs w:val="72"/>
        </w:rPr>
        <w:t>X.(Y + Z) = X.Y + X.Z</w:t>
      </w:r>
    </w:p>
    <w:p w14:paraId="062759FD" w14:textId="41D54036" w:rsidR="00AC7903" w:rsidRPr="00E055BB" w:rsidRDefault="0037158C" w:rsidP="00AC7903">
      <w:pPr>
        <w:tabs>
          <w:tab w:val="left" w:pos="752"/>
        </w:tabs>
        <w:spacing w:before="120" w:after="120"/>
        <w:jc w:val="center"/>
        <w:rPr>
          <w:rFonts w:ascii="Arial" w:eastAsiaTheme="minorEastAsia" w:hAnsi="Arial" w:cs="Arial"/>
          <w:sz w:val="24"/>
          <w:szCs w:val="24"/>
          <w:lang w:val="cy-GB"/>
        </w:rPr>
      </w:pPr>
      <w:r w:rsidRPr="00E055BB">
        <w:rPr>
          <w:rFonts w:ascii="Arial" w:eastAsiaTheme="minorEastAsia" w:hAnsi="Arial" w:cs="Arial"/>
          <w:noProof/>
          <w:sz w:val="24"/>
          <w:szCs w:val="24"/>
          <w:lang w:eastAsia="en-GB"/>
        </w:rPr>
        <mc:AlternateContent>
          <mc:Choice Requires="wps">
            <w:drawing>
              <wp:anchor distT="0" distB="0" distL="114300" distR="114300" simplePos="0" relativeHeight="251605504" behindDoc="0" locked="0" layoutInCell="1" allowOverlap="1" wp14:anchorId="2A6F3621" wp14:editId="3F13E261">
                <wp:simplePos x="0" y="0"/>
                <wp:positionH relativeFrom="column">
                  <wp:posOffset>-171450</wp:posOffset>
                </wp:positionH>
                <wp:positionV relativeFrom="paragraph">
                  <wp:posOffset>175895</wp:posOffset>
                </wp:positionV>
                <wp:extent cx="3138805" cy="790575"/>
                <wp:effectExtent l="0" t="0" r="23495" b="28575"/>
                <wp:wrapNone/>
                <wp:docPr id="233" name="Text Box 233"/>
                <wp:cNvGraphicFramePr/>
                <a:graphic xmlns:a="http://schemas.openxmlformats.org/drawingml/2006/main">
                  <a:graphicData uri="http://schemas.microsoft.com/office/word/2010/wordprocessingShape">
                    <wps:wsp>
                      <wps:cNvSpPr txBox="1"/>
                      <wps:spPr>
                        <a:xfrm>
                          <a:off x="0" y="0"/>
                          <a:ext cx="3138805" cy="790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72A06D" w14:textId="77777777" w:rsidR="0062798B" w:rsidRPr="00AC7903" w:rsidRDefault="0062798B" w:rsidP="0037158C">
                            <w:pPr>
                              <w:jc w:val="center"/>
                              <w:rPr>
                                <w:sz w:val="24"/>
                              </w:rPr>
                            </w:pPr>
                            <w:r w:rsidRPr="00AC7903">
                              <w:rPr>
                                <w:sz w:val="24"/>
                              </w:rPr>
                              <w:t>To expand the brackets, the expressions outside the brackets are AND-ed with each term in the expression inside the brackets.</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F3621" id="Text Box 233" o:spid="_x0000_s1056" type="#_x0000_t202" style="position:absolute;left:0;text-align:left;margin-left:-13.5pt;margin-top:13.85pt;width:247.15pt;height:62.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" fillcolor="white [3201]" strokeweight=".5pt">
                <v:textbox>
                  <w:txbxContent>
                    <w:p w14:paraId="3572A06D" w14:textId="77777777" w:rsidR="0062798B" w:rsidRPr="00AC7903" w:rsidRDefault="0062798B" w:rsidP="0037158C">
                      <w:pPr>
                        <w:jc w:val="center"/>
                        <w:rPr>
                          <w:sz w:val="24"/>
                        </w:rPr>
                      </w:pPr>
                      <w:r w:rsidRPr="00AC7903">
                        <w:rPr>
                          <w:sz w:val="24"/>
                        </w:rPr>
                        <w:t>To expand the brackets, the expressions outside the brackets are AND-ed with each term in the expression inside the brackets.</w:t>
                      </w:r>
                    </w:p>
                  </w:txbxContent>
                </v:textbox>
              </v:shape>
            </w:pict>
          </mc:Fallback>
        </mc:AlternateContent>
      </w:r>
    </w:p>
    <w:p w14:paraId="2EB405DE" w14:textId="03AA92FA" w:rsidR="00AC7903" w:rsidRDefault="00AC7903" w:rsidP="00AC7903">
      <w:pPr>
        <w:tabs>
          <w:tab w:val="left" w:pos="752"/>
        </w:tabs>
        <w:spacing w:before="120" w:after="120"/>
        <w:jc w:val="center"/>
        <w:rPr>
          <w:rFonts w:ascii="Arial" w:eastAsiaTheme="minorEastAsia" w:hAnsi="Arial" w:cs="Arial"/>
          <w:sz w:val="24"/>
          <w:szCs w:val="24"/>
          <w:lang w:val="cy-GB"/>
        </w:rPr>
      </w:pPr>
    </w:p>
    <w:p w14:paraId="4B51F003" w14:textId="77777777" w:rsidR="00AC7903" w:rsidRDefault="00AC7903" w:rsidP="00AC7903">
      <w:pPr>
        <w:tabs>
          <w:tab w:val="left" w:pos="752"/>
        </w:tabs>
        <w:spacing w:before="120" w:after="120"/>
        <w:jc w:val="center"/>
        <w:rPr>
          <w:rFonts w:ascii="Arial" w:eastAsiaTheme="minorEastAsia" w:hAnsi="Arial" w:cs="Arial"/>
          <w:sz w:val="24"/>
          <w:szCs w:val="24"/>
          <w:lang w:val="cy-GB"/>
        </w:rPr>
      </w:pPr>
    </w:p>
    <w:p w14:paraId="21717F2E" w14:textId="77777777" w:rsidR="00AC7903" w:rsidRPr="00E055BB" w:rsidRDefault="00AC7903" w:rsidP="00AC7903">
      <w:pPr>
        <w:tabs>
          <w:tab w:val="left" w:pos="752"/>
        </w:tabs>
        <w:spacing w:before="120" w:after="120"/>
        <w:jc w:val="center"/>
        <w:rPr>
          <w:rFonts w:ascii="Arial" w:eastAsiaTheme="minorEastAsia" w:hAnsi="Arial" w:cs="Arial"/>
          <w:sz w:val="24"/>
          <w:szCs w:val="24"/>
          <w:lang w:val="cy-GB"/>
        </w:rPr>
      </w:pPr>
    </w:p>
    <w:p w14:paraId="1A28C441" w14:textId="77777777" w:rsidR="00AC7903" w:rsidRDefault="00211AE8">
      <w:pPr>
        <w:spacing w:after="160" w:line="259" w:lineRule="auto"/>
        <w:rPr>
          <w:b/>
          <w:sz w:val="24"/>
          <w:szCs w:val="24"/>
          <w:lang w:val="cy-GB" w:eastAsia="en-GB"/>
        </w:rPr>
      </w:pPr>
      <w:r>
        <w:rPr>
          <w:b/>
          <w:bCs/>
          <w:sz w:val="24"/>
          <w:szCs w:val="24"/>
          <w:lang w:eastAsia="en-GB"/>
        </w:rPr>
        <w:br w:type="page"/>
      </w:r>
    </w:p>
    <w:p w14:paraId="28FDC276" w14:textId="49920680" w:rsidR="00BA68D6" w:rsidRDefault="00211AE8">
      <w:pPr>
        <w:shd w:val="clear" w:color="auto" w:fill="FFFFFF"/>
        <w:spacing w:after="0"/>
        <w:rPr>
          <w:b/>
          <w:sz w:val="24"/>
          <w:szCs w:val="24"/>
          <w:lang w:val="cy-GB" w:eastAsia="en-GB"/>
        </w:rPr>
      </w:pPr>
      <w:r w:rsidRPr="00AC7903">
        <w:rPr>
          <w:rFonts w:ascii="Calibri" w:hAnsi="Calibri"/>
          <w:b/>
          <w:bCs/>
          <w:sz w:val="24"/>
          <w:szCs w:val="24"/>
          <w:lang w:eastAsia="en-GB"/>
        </w:rPr>
        <w:lastRenderedPageBreak/>
        <w:t>Factorising</w:t>
      </w:r>
    </w:p>
    <w:p w14:paraId="02104794" w14:textId="77777777" w:rsidR="00B42D54" w:rsidRPr="00AC7903" w:rsidRDefault="00B42D54">
      <w:pPr>
        <w:shd w:val="clear" w:color="auto" w:fill="FFFFFF"/>
        <w:spacing w:after="0"/>
        <w:rPr>
          <w:b/>
          <w:sz w:val="24"/>
          <w:szCs w:val="24"/>
          <w:lang w:val="cy-GB" w:eastAsia="en-GB"/>
        </w:rPr>
      </w:pPr>
    </w:p>
    <w:p w14:paraId="2A1A0255" w14:textId="6726755C" w:rsidR="00BA68D6" w:rsidRPr="00BA68D6" w:rsidRDefault="00211AE8">
      <w:pPr>
        <w:shd w:val="clear" w:color="auto" w:fill="FFFFFF"/>
        <w:spacing w:after="0"/>
        <w:rPr>
          <w:sz w:val="24"/>
          <w:szCs w:val="24"/>
          <w:lang w:val="cy-GB" w:eastAsia="en-GB"/>
        </w:rPr>
      </w:pPr>
      <w:r>
        <w:rPr>
          <w:sz w:val="24"/>
          <w:szCs w:val="24"/>
          <w:lang w:eastAsia="en-GB"/>
        </w:rPr>
        <w:t>This is the opposite to expanding brackets. You will be familiar with factorising in algebraic expressions – brackets are added to an expression and the common factor is placed outside the brackets, e.g. 4y+8 = 4(y+2). It is also possible to factorise more than one Boolean algebra expression. Doing so can sometimes simplify an expression.</w:t>
      </w:r>
    </w:p>
    <w:p w14:paraId="42D84C13" w14:textId="77777777" w:rsidR="00AC7903" w:rsidRDefault="00AC7903" w:rsidP="00AC7903">
      <w:pPr>
        <w:spacing w:after="160" w:line="259" w:lineRule="auto"/>
        <w:rPr>
          <w:sz w:val="24"/>
          <w:szCs w:val="24"/>
          <w:lang w:val="cy-GB" w:eastAsia="en-GB"/>
        </w:rPr>
      </w:pPr>
    </w:p>
    <w:p w14:paraId="6AEC2843" w14:textId="77777777" w:rsidR="001F66E7" w:rsidRDefault="001F66E7">
      <w:pPr>
        <w:spacing w:after="160" w:line="259" w:lineRule="auto"/>
        <w:rPr>
          <w:rFonts w:ascii="Calibri" w:hAnsi="Calibri"/>
          <w:b/>
          <w:bCs/>
          <w:sz w:val="24"/>
          <w:szCs w:val="24"/>
          <w:lang w:eastAsia="en-GB"/>
        </w:rPr>
      </w:pPr>
    </w:p>
    <w:p w14:paraId="7EEB3C88" w14:textId="34B6FBF1" w:rsidR="00BA68D6" w:rsidRPr="00B42D54" w:rsidRDefault="00211AE8">
      <w:pPr>
        <w:spacing w:after="160" w:line="259" w:lineRule="auto"/>
        <w:rPr>
          <w:b/>
          <w:sz w:val="24"/>
          <w:szCs w:val="24"/>
          <w:lang w:val="cy-GB" w:eastAsia="en-GB"/>
        </w:rPr>
      </w:pPr>
      <w:r w:rsidRPr="001F66E7">
        <w:rPr>
          <w:rFonts w:ascii="Calibri" w:hAnsi="Calibri"/>
          <w:b/>
          <w:bCs/>
          <w:i/>
          <w:sz w:val="24"/>
          <w:szCs w:val="24"/>
          <w:lang w:eastAsia="en-GB"/>
        </w:rPr>
        <w:t>Example</w:t>
      </w:r>
      <w:r w:rsidRPr="00B42D54">
        <w:rPr>
          <w:rFonts w:ascii="Calibri" w:hAnsi="Calibri"/>
          <w:b/>
          <w:bCs/>
          <w:sz w:val="24"/>
          <w:szCs w:val="24"/>
          <w:lang w:eastAsia="en-GB"/>
        </w:rPr>
        <w:t>:</w:t>
      </w:r>
    </w:p>
    <w:p w14:paraId="217E2020" w14:textId="77777777" w:rsidR="00AC7903" w:rsidRPr="00E055BB" w:rsidRDefault="00AC7903" w:rsidP="00AC7903">
      <w:pPr>
        <w:tabs>
          <w:tab w:val="left" w:pos="752"/>
        </w:tabs>
        <w:spacing w:before="120" w:after="120"/>
        <w:rPr>
          <w:rFonts w:ascii="Arial" w:eastAsiaTheme="minorEastAsia" w:hAnsi="Arial" w:cs="Arial"/>
          <w:sz w:val="24"/>
          <w:szCs w:val="24"/>
          <w:lang w:val="cy-GB"/>
        </w:rPr>
      </w:pPr>
    </w:p>
    <w:p w14:paraId="7EA322B2" w14:textId="62D62966" w:rsidR="00AC7903" w:rsidRPr="00E055BB" w:rsidRDefault="0037158C" w:rsidP="00AC7903">
      <w:pPr>
        <w:tabs>
          <w:tab w:val="left" w:pos="752"/>
        </w:tabs>
        <w:spacing w:before="120" w:after="120"/>
        <w:jc w:val="center"/>
        <w:rPr>
          <w:rFonts w:ascii="Arial" w:eastAsiaTheme="minorEastAsia" w:hAnsi="Arial" w:cs="Arial"/>
          <w:i/>
          <w:noProof/>
          <w:sz w:val="24"/>
          <w:szCs w:val="24"/>
          <w:lang w:val="cy-GB" w:eastAsia="en-GB"/>
        </w:rPr>
      </w:pPr>
      <w:r w:rsidRPr="00E055BB">
        <w:rPr>
          <w:rFonts w:ascii="Arial" w:eastAsiaTheme="minorEastAsia" w:hAnsi="Arial" w:cs="Arial"/>
          <w:i/>
          <w:noProof/>
          <w:sz w:val="72"/>
          <w:szCs w:val="72"/>
          <w:lang w:eastAsia="en-GB"/>
        </w:rPr>
        <mc:AlternateContent>
          <mc:Choice Requires="wps">
            <w:drawing>
              <wp:anchor distT="0" distB="0" distL="114300" distR="114300" simplePos="0" relativeHeight="251652608" behindDoc="0" locked="0" layoutInCell="1" allowOverlap="1" wp14:anchorId="077C6A21" wp14:editId="78E079EE">
                <wp:simplePos x="0" y="0"/>
                <wp:positionH relativeFrom="column">
                  <wp:posOffset>2133599</wp:posOffset>
                </wp:positionH>
                <wp:positionV relativeFrom="paragraph">
                  <wp:posOffset>520064</wp:posOffset>
                </wp:positionV>
                <wp:extent cx="532130" cy="369570"/>
                <wp:effectExtent l="38100" t="38100" r="20320" b="30480"/>
                <wp:wrapNone/>
                <wp:docPr id="235" name="Straight Arrow Connector 235"/>
                <wp:cNvGraphicFramePr/>
                <a:graphic xmlns:a="http://schemas.openxmlformats.org/drawingml/2006/main">
                  <a:graphicData uri="http://schemas.microsoft.com/office/word/2010/wordprocessingShape">
                    <wps:wsp>
                      <wps:cNvCnPr/>
                      <wps:spPr>
                        <a:xfrm flipH="1" flipV="1">
                          <a:off x="0" y="0"/>
                          <a:ext cx="532130" cy="36957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E9F178" id="Straight Arrow Connector 235" o:spid="_x0000_s1026" type="#_x0000_t32" style="position:absolute;margin-left:168pt;margin-top:40.95pt;width:41.9pt;height:29.1pt;flip:x 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" strokecolor="black [3213]" strokeweight="1.25pt">
                <v:stroke endarrow="open" joinstyle="miter"/>
              </v:shape>
            </w:pict>
          </mc:Fallback>
        </mc:AlternateContent>
      </w:r>
      <w:r w:rsidR="00211AE8" w:rsidRPr="00E055BB">
        <w:rPr>
          <w:rFonts w:ascii="Arial" w:eastAsiaTheme="minorEastAsia" w:hAnsi="Arial" w:cs="Arial"/>
          <w:i/>
          <w:noProof/>
          <w:sz w:val="72"/>
          <w:szCs w:val="72"/>
          <w:lang w:eastAsia="en-GB"/>
        </w:rPr>
        <mc:AlternateContent>
          <mc:Choice Requires="wps">
            <w:drawing>
              <wp:anchor distT="0" distB="0" distL="114300" distR="114300" simplePos="0" relativeHeight="251655680" behindDoc="0" locked="0" layoutInCell="1" allowOverlap="1" wp14:anchorId="4B003B2B" wp14:editId="56B28DC1">
                <wp:simplePos x="0" y="0"/>
                <wp:positionH relativeFrom="column">
                  <wp:posOffset>2667001</wp:posOffset>
                </wp:positionH>
                <wp:positionV relativeFrom="paragraph">
                  <wp:posOffset>520064</wp:posOffset>
                </wp:positionV>
                <wp:extent cx="514350" cy="363855"/>
                <wp:effectExtent l="0" t="38100" r="57150" b="36195"/>
                <wp:wrapNone/>
                <wp:docPr id="234" name="Straight Arrow Connector 234"/>
                <wp:cNvGraphicFramePr/>
                <a:graphic xmlns:a="http://schemas.openxmlformats.org/drawingml/2006/main">
                  <a:graphicData uri="http://schemas.microsoft.com/office/word/2010/wordprocessingShape">
                    <wps:wsp>
                      <wps:cNvCnPr/>
                      <wps:spPr>
                        <a:xfrm flipV="1">
                          <a:off x="0" y="0"/>
                          <a:ext cx="514350" cy="36385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DF9CA5" id="Straight Arrow Connector 234" o:spid="_x0000_s1026" type="#_x0000_t32" style="position:absolute;margin-left:210pt;margin-top:40.95pt;width:40.5pt;height:28.65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" strokecolor="black [3213]" strokeweight="1.25pt">
                <v:stroke endarrow="open" joinstyle="miter"/>
              </v:shape>
            </w:pict>
          </mc:Fallback>
        </mc:AlternateContent>
      </w:r>
      <w:r w:rsidR="00822701">
        <w:rPr>
          <w:rFonts w:ascii="Arial" w:eastAsiaTheme="minorEastAsia" w:hAnsi="Arial" w:cs="Arial"/>
          <w:i/>
          <w:iCs/>
          <w:sz w:val="72"/>
          <w:szCs w:val="72"/>
        </w:rPr>
        <w:t xml:space="preserve">X.Z + X.Y </w:t>
      </w:r>
    </w:p>
    <w:p w14:paraId="5376F3E9" w14:textId="77777777" w:rsidR="00AC7903" w:rsidRPr="00E055BB" w:rsidRDefault="00211AE8" w:rsidP="00AC7903">
      <w:pPr>
        <w:tabs>
          <w:tab w:val="left" w:pos="752"/>
        </w:tabs>
        <w:spacing w:before="120" w:after="120"/>
        <w:rPr>
          <w:rFonts w:ascii="Arial" w:eastAsiaTheme="minorEastAsia" w:hAnsi="Arial" w:cs="Arial"/>
          <w:sz w:val="24"/>
          <w:szCs w:val="24"/>
          <w:lang w:val="cy-GB"/>
        </w:rPr>
      </w:pPr>
      <w:r w:rsidRPr="00E055BB">
        <w:rPr>
          <w:rFonts w:ascii="Arial" w:eastAsiaTheme="minorEastAsia" w:hAnsi="Arial" w:cs="Arial"/>
          <w:i/>
          <w:noProof/>
          <w:sz w:val="72"/>
          <w:szCs w:val="72"/>
          <w:lang w:eastAsia="en-GB"/>
        </w:rPr>
        <mc:AlternateContent>
          <mc:Choice Requires="wps">
            <w:drawing>
              <wp:anchor distT="0" distB="0" distL="114300" distR="114300" simplePos="0" relativeHeight="251607552" behindDoc="0" locked="0" layoutInCell="1" allowOverlap="1" wp14:anchorId="62EACFE3" wp14:editId="1AF50D57">
                <wp:simplePos x="0" y="0"/>
                <wp:positionH relativeFrom="column">
                  <wp:posOffset>942975</wp:posOffset>
                </wp:positionH>
                <wp:positionV relativeFrom="paragraph">
                  <wp:posOffset>207010</wp:posOffset>
                </wp:positionV>
                <wp:extent cx="4048125" cy="552450"/>
                <wp:effectExtent l="0" t="0" r="28575" b="19050"/>
                <wp:wrapNone/>
                <wp:docPr id="236" name="Text Box 236"/>
                <wp:cNvGraphicFramePr/>
                <a:graphic xmlns:a="http://schemas.openxmlformats.org/drawingml/2006/main">
                  <a:graphicData uri="http://schemas.microsoft.com/office/word/2010/wordprocessingShape">
                    <wps:wsp>
                      <wps:cNvSpPr txBox="1"/>
                      <wps:spPr>
                        <a:xfrm>
                          <a:off x="0" y="0"/>
                          <a:ext cx="4048125" cy="55245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39BA08" w14:textId="3A907153" w:rsidR="0062798B" w:rsidRPr="00AC7903" w:rsidRDefault="0062798B" w:rsidP="005D4A9E">
                            <w:pPr>
                              <w:jc w:val="center"/>
                              <w:rPr>
                                <w:sz w:val="24"/>
                              </w:rPr>
                            </w:pPr>
                            <w:r w:rsidRPr="00AC7903">
                              <w:rPr>
                                <w:sz w:val="24"/>
                              </w:rPr>
                              <w:t xml:space="preserve">The same term </w:t>
                            </w:r>
                            <w:r>
                              <w:rPr>
                                <w:sz w:val="24"/>
                              </w:rPr>
                              <w:t xml:space="preserve">(X) </w:t>
                            </w:r>
                            <w:r w:rsidRPr="00AC7903">
                              <w:rPr>
                                <w:sz w:val="24"/>
                              </w:rPr>
                              <w:t>appears in the expression on both sides of the operator '+' so this expression can be factorised.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2EACFE3" id="Text Box 236" o:spid="_x0000_s1057" type="#_x0000_t202" style="position:absolute;margin-left:74.25pt;margin-top:16.3pt;width:318.75pt;height:43.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" fillcolor="white [3212]" strokeweight=".5pt">
                <v:textbox>
                  <w:txbxContent>
                    <w:p w14:paraId="7F39BA08" w14:textId="3A907153" w:rsidR="0062798B" w:rsidRPr="00AC7903" w:rsidRDefault="0062798B" w:rsidP="005D4A9E">
                      <w:pPr>
                        <w:jc w:val="center"/>
                        <w:rPr>
                          <w:sz w:val="24"/>
                        </w:rPr>
                      </w:pPr>
                      <w:r w:rsidRPr="00AC7903">
                        <w:rPr>
                          <w:sz w:val="24"/>
                        </w:rPr>
                        <w:t xml:space="preserve">The same term </w:t>
                      </w:r>
                      <w:r>
                        <w:rPr>
                          <w:sz w:val="24"/>
                        </w:rPr>
                        <w:t xml:space="preserve">(X) </w:t>
                      </w:r>
                      <w:r w:rsidRPr="00AC7903">
                        <w:rPr>
                          <w:sz w:val="24"/>
                        </w:rPr>
                        <w:t>appears in the expression on both sides of the operator '+' so this expression can be factorised.</w:t>
                      </w:r>
                    </w:p>
                  </w:txbxContent>
                </v:textbox>
              </v:shape>
            </w:pict>
          </mc:Fallback>
        </mc:AlternateContent>
      </w:r>
    </w:p>
    <w:p w14:paraId="15780531" w14:textId="77777777" w:rsidR="00AC7903" w:rsidRPr="00E055BB" w:rsidRDefault="00AC7903" w:rsidP="00AC7903">
      <w:pPr>
        <w:tabs>
          <w:tab w:val="left" w:pos="752"/>
        </w:tabs>
        <w:spacing w:before="120" w:after="120"/>
        <w:rPr>
          <w:rFonts w:ascii="Arial" w:eastAsiaTheme="minorEastAsia" w:hAnsi="Arial" w:cs="Arial"/>
          <w:sz w:val="24"/>
          <w:szCs w:val="24"/>
          <w:lang w:val="cy-GB"/>
        </w:rPr>
      </w:pPr>
    </w:p>
    <w:p w14:paraId="386BF095" w14:textId="77777777" w:rsidR="00AC7903" w:rsidRPr="00E055BB" w:rsidRDefault="00AC7903" w:rsidP="00AC7903">
      <w:pPr>
        <w:tabs>
          <w:tab w:val="left" w:pos="752"/>
        </w:tabs>
        <w:spacing w:before="120" w:after="120"/>
        <w:rPr>
          <w:rFonts w:ascii="Arial" w:eastAsiaTheme="minorEastAsia" w:hAnsi="Arial" w:cs="Arial"/>
          <w:sz w:val="24"/>
          <w:szCs w:val="24"/>
          <w:lang w:val="cy-GB"/>
        </w:rPr>
      </w:pPr>
    </w:p>
    <w:p w14:paraId="1FF95E6B" w14:textId="77777777" w:rsidR="00AC7903" w:rsidRPr="00E055BB" w:rsidRDefault="00AC7903" w:rsidP="00AC7903">
      <w:pPr>
        <w:tabs>
          <w:tab w:val="left" w:pos="752"/>
        </w:tabs>
        <w:spacing w:before="120" w:after="120"/>
        <w:rPr>
          <w:rFonts w:ascii="Arial" w:eastAsiaTheme="minorEastAsia" w:hAnsi="Arial" w:cs="Arial"/>
          <w:sz w:val="24"/>
          <w:szCs w:val="24"/>
          <w:lang w:val="cy-GB"/>
        </w:rPr>
      </w:pPr>
    </w:p>
    <w:p w14:paraId="3CA803FD" w14:textId="250682B8" w:rsidR="00AC7903" w:rsidRPr="00E055BB" w:rsidRDefault="00211AE8" w:rsidP="00AC7903">
      <w:pPr>
        <w:tabs>
          <w:tab w:val="left" w:pos="752"/>
        </w:tabs>
        <w:spacing w:before="120" w:after="120"/>
        <w:jc w:val="center"/>
        <w:rPr>
          <w:rFonts w:ascii="Arial" w:eastAsiaTheme="minorEastAsia" w:hAnsi="Arial" w:cs="Arial"/>
          <w:i/>
          <w:sz w:val="72"/>
          <w:szCs w:val="72"/>
          <w:lang w:val="cy-GB"/>
        </w:rPr>
      </w:pPr>
      <w:r w:rsidRPr="00E055BB">
        <w:rPr>
          <w:rFonts w:ascii="Arial" w:eastAsiaTheme="minorEastAsia" w:hAnsi="Arial" w:cs="Arial"/>
          <w:i/>
          <w:noProof/>
          <w:sz w:val="72"/>
          <w:szCs w:val="72"/>
          <w:lang w:eastAsia="en-GB"/>
        </w:rPr>
        <mc:AlternateContent>
          <mc:Choice Requires="wps">
            <w:drawing>
              <wp:anchor distT="0" distB="0" distL="114300" distR="114300" simplePos="0" relativeHeight="251625984" behindDoc="0" locked="0" layoutInCell="1" allowOverlap="1" wp14:anchorId="65362D8D" wp14:editId="460D8F7B">
                <wp:simplePos x="0" y="0"/>
                <wp:positionH relativeFrom="column">
                  <wp:posOffset>3910084</wp:posOffset>
                </wp:positionH>
                <wp:positionV relativeFrom="paragraph">
                  <wp:posOffset>533770</wp:posOffset>
                </wp:positionV>
                <wp:extent cx="313898" cy="266131"/>
                <wp:effectExtent l="38100" t="38100" r="29210" b="19685"/>
                <wp:wrapNone/>
                <wp:docPr id="239" name="Straight Arrow Connector 239"/>
                <wp:cNvGraphicFramePr/>
                <a:graphic xmlns:a="http://schemas.openxmlformats.org/drawingml/2006/main">
                  <a:graphicData uri="http://schemas.microsoft.com/office/word/2010/wordprocessingShape">
                    <wps:wsp>
                      <wps:cNvCnPr/>
                      <wps:spPr>
                        <a:xfrm flipH="1" flipV="1">
                          <a:off x="0" y="0"/>
                          <a:ext cx="313898" cy="266131"/>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3E7F2D" id="Straight Arrow Connector 239" o:spid="_x0000_s1026" type="#_x0000_t32" style="position:absolute;margin-left:307.9pt;margin-top:42.05pt;width:24.7pt;height:20.95pt;flip:x y;z-index:25162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" strokecolor="black [3213]" strokeweight="1.25pt">
                <v:stroke endarrow="open" joinstyle="miter"/>
              </v:shape>
            </w:pict>
          </mc:Fallback>
        </mc:AlternateContent>
      </w:r>
      <w:r w:rsidRPr="00E055BB">
        <w:rPr>
          <w:rFonts w:ascii="Arial" w:eastAsiaTheme="minorEastAsia" w:hAnsi="Arial" w:cs="Arial"/>
          <w:i/>
          <w:noProof/>
          <w:sz w:val="72"/>
          <w:szCs w:val="72"/>
          <w:lang w:eastAsia="en-GB"/>
        </w:rPr>
        <mc:AlternateContent>
          <mc:Choice Requires="wps">
            <w:drawing>
              <wp:anchor distT="0" distB="0" distL="114300" distR="114300" simplePos="0" relativeHeight="251617792" behindDoc="0" locked="0" layoutInCell="1" allowOverlap="1" wp14:anchorId="6A7E5E40" wp14:editId="11464976">
                <wp:simplePos x="0" y="0"/>
                <wp:positionH relativeFrom="column">
                  <wp:posOffset>1289713</wp:posOffset>
                </wp:positionH>
                <wp:positionV relativeFrom="paragraph">
                  <wp:posOffset>486002</wp:posOffset>
                </wp:positionV>
                <wp:extent cx="334371" cy="388962"/>
                <wp:effectExtent l="0" t="38100" r="66040" b="30480"/>
                <wp:wrapNone/>
                <wp:docPr id="240" name="Straight Arrow Connector 240"/>
                <wp:cNvGraphicFramePr/>
                <a:graphic xmlns:a="http://schemas.openxmlformats.org/drawingml/2006/main">
                  <a:graphicData uri="http://schemas.microsoft.com/office/word/2010/wordprocessingShape">
                    <wps:wsp>
                      <wps:cNvCnPr/>
                      <wps:spPr>
                        <a:xfrm flipV="1">
                          <a:off x="0" y="0"/>
                          <a:ext cx="334371" cy="388962"/>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139D40" id="Straight Arrow Connector 240" o:spid="_x0000_s1026" type="#_x0000_t32" style="position:absolute;margin-left:101.55pt;margin-top:38.25pt;width:26.35pt;height:30.65pt;flip:y;z-index:25161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" strokecolor="black [3213]" strokeweight="1.25pt">
                <v:stroke endarrow="open" joinstyle="miter"/>
              </v:shape>
            </w:pict>
          </mc:Fallback>
        </mc:AlternateContent>
      </w:r>
      <w:r w:rsidR="00822701">
        <w:rPr>
          <w:rFonts w:ascii="Arial" w:eastAsiaTheme="minorEastAsia" w:hAnsi="Arial" w:cs="Arial"/>
          <w:i/>
          <w:iCs/>
          <w:sz w:val="72"/>
          <w:szCs w:val="72"/>
        </w:rPr>
        <w:t>X.Z + X.Y = X.(Z + Y)</w:t>
      </w:r>
    </w:p>
    <w:p w14:paraId="14ADE7F1" w14:textId="77777777" w:rsidR="00AC7903" w:rsidRPr="00E055BB" w:rsidRDefault="00211AE8" w:rsidP="00AC7903">
      <w:pPr>
        <w:tabs>
          <w:tab w:val="left" w:pos="752"/>
        </w:tabs>
        <w:spacing w:before="120" w:after="120"/>
        <w:jc w:val="center"/>
        <w:rPr>
          <w:rFonts w:ascii="Arial" w:eastAsiaTheme="minorEastAsia" w:hAnsi="Arial" w:cs="Arial"/>
          <w:noProof/>
          <w:sz w:val="96"/>
          <w:szCs w:val="96"/>
          <w:lang w:val="cy-GB" w:eastAsia="en-GB"/>
        </w:rPr>
      </w:pPr>
      <w:r w:rsidRPr="00E055BB">
        <w:rPr>
          <w:rFonts w:ascii="Arial" w:eastAsiaTheme="minorEastAsia" w:hAnsi="Arial" w:cs="Arial"/>
          <w:noProof/>
          <w:sz w:val="96"/>
          <w:szCs w:val="96"/>
          <w:lang w:eastAsia="en-GB"/>
        </w:rPr>
        <mc:AlternateContent>
          <mc:Choice Requires="wps">
            <w:drawing>
              <wp:anchor distT="0" distB="0" distL="114300" distR="114300" simplePos="0" relativeHeight="251609600" behindDoc="0" locked="0" layoutInCell="1" allowOverlap="1" wp14:anchorId="0CF2A9E6" wp14:editId="507CFD4C">
                <wp:simplePos x="0" y="0"/>
                <wp:positionH relativeFrom="column">
                  <wp:posOffset>304800</wp:posOffset>
                </wp:positionH>
                <wp:positionV relativeFrom="paragraph">
                  <wp:posOffset>198755</wp:posOffset>
                </wp:positionV>
                <wp:extent cx="2185035" cy="657225"/>
                <wp:effectExtent l="0" t="0" r="24765" b="28575"/>
                <wp:wrapNone/>
                <wp:docPr id="244" name="Text Box 244"/>
                <wp:cNvGraphicFramePr/>
                <a:graphic xmlns:a="http://schemas.openxmlformats.org/drawingml/2006/main">
                  <a:graphicData uri="http://schemas.microsoft.com/office/word/2010/wordprocessingShape">
                    <wps:wsp>
                      <wps:cNvSpPr txBox="1"/>
                      <wps:spPr>
                        <a:xfrm>
                          <a:off x="0" y="0"/>
                          <a:ext cx="2185035" cy="657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E36DA5" w14:textId="77777777" w:rsidR="0062798B" w:rsidRPr="00AC7903" w:rsidRDefault="0062798B" w:rsidP="005D4A9E">
                            <w:pPr>
                              <w:jc w:val="center"/>
                              <w:rPr>
                                <w:sz w:val="24"/>
                              </w:rPr>
                            </w:pPr>
                            <w:r w:rsidRPr="00AC7903">
                              <w:rPr>
                                <w:sz w:val="24"/>
                              </w:rPr>
                              <w:t>Therefore this expression...</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CF2A9E6" id="Text Box 244" o:spid="_x0000_s1058" type="#_x0000_t202" style="position:absolute;left:0;text-align:left;margin-left:24pt;margin-top:15.65pt;width:172.05pt;height:51.7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" fillcolor="white [3201]" strokeweight=".5pt">
                <v:textbox>
                  <w:txbxContent>
                    <w:p w14:paraId="30E36DA5" w14:textId="77777777" w:rsidR="0062798B" w:rsidRPr="00AC7903" w:rsidRDefault="0062798B" w:rsidP="005D4A9E">
                      <w:pPr>
                        <w:jc w:val="center"/>
                        <w:rPr>
                          <w:sz w:val="24"/>
                        </w:rPr>
                      </w:pPr>
                      <w:r w:rsidRPr="00AC7903">
                        <w:rPr>
                          <w:sz w:val="24"/>
                        </w:rPr>
                        <w:t>Therefore this expression...</w:t>
                      </w:r>
                    </w:p>
                  </w:txbxContent>
                </v:textbox>
              </v:shape>
            </w:pict>
          </mc:Fallback>
        </mc:AlternateContent>
      </w:r>
      <w:r w:rsidRPr="00E055BB">
        <w:rPr>
          <w:rFonts w:ascii="Arial" w:eastAsiaTheme="minorEastAsia" w:hAnsi="Arial" w:cs="Arial"/>
          <w:noProof/>
          <w:sz w:val="96"/>
          <w:szCs w:val="96"/>
          <w:lang w:eastAsia="en-GB"/>
        </w:rPr>
        <mc:AlternateContent>
          <mc:Choice Requires="wps">
            <w:drawing>
              <wp:anchor distT="0" distB="0" distL="114300" distR="114300" simplePos="0" relativeHeight="251613696" behindDoc="0" locked="0" layoutInCell="1" allowOverlap="1" wp14:anchorId="546C9E91" wp14:editId="660E26BF">
                <wp:simplePos x="0" y="0"/>
                <wp:positionH relativeFrom="column">
                  <wp:posOffset>3253105</wp:posOffset>
                </wp:positionH>
                <wp:positionV relativeFrom="paragraph">
                  <wp:posOffset>120650</wp:posOffset>
                </wp:positionV>
                <wp:extent cx="2435860" cy="552450"/>
                <wp:effectExtent l="0" t="0" r="21590" b="19050"/>
                <wp:wrapNone/>
                <wp:docPr id="241" name="Text Box 241"/>
                <wp:cNvGraphicFramePr/>
                <a:graphic xmlns:a="http://schemas.openxmlformats.org/drawingml/2006/main">
                  <a:graphicData uri="http://schemas.microsoft.com/office/word/2010/wordprocessingShape">
                    <wps:wsp>
                      <wps:cNvSpPr txBox="1"/>
                      <wps:spPr>
                        <a:xfrm>
                          <a:off x="0" y="0"/>
                          <a:ext cx="2435860"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4F0320" w14:textId="5E208BEF" w:rsidR="0062798B" w:rsidRPr="00AC7903" w:rsidRDefault="0062798B" w:rsidP="005D4A9E">
                            <w:pPr>
                              <w:jc w:val="center"/>
                              <w:rPr>
                                <w:sz w:val="24"/>
                              </w:rPr>
                            </w:pPr>
                            <w:r w:rsidRPr="00AC7903">
                              <w:rPr>
                                <w:sz w:val="24"/>
                              </w:rPr>
                              <w:t xml:space="preserve">...can be factorised </w:t>
                            </w:r>
                            <w:r>
                              <w:rPr>
                                <w:sz w:val="24"/>
                              </w:rPr>
                              <w:t>as in the above</w:t>
                            </w:r>
                            <w:r w:rsidRPr="00AC7903">
                              <w:rPr>
                                <w:sz w:val="24"/>
                              </w:rPr>
                              <w:t xml:space="preserve"> expression.</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46C9E91" id="Text Box 241" o:spid="_x0000_s1059" type="#_x0000_t202" style="position:absolute;left:0;text-align:left;margin-left:256.15pt;margin-top:9.5pt;width:191.8pt;height:43.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" fillcolor="white [3201]" strokeweight=".5pt">
                <v:textbox>
                  <w:txbxContent>
                    <w:p w14:paraId="3C4F0320" w14:textId="5E208BEF" w:rsidR="0062798B" w:rsidRPr="00AC7903" w:rsidRDefault="0062798B" w:rsidP="005D4A9E">
                      <w:pPr>
                        <w:jc w:val="center"/>
                        <w:rPr>
                          <w:sz w:val="24"/>
                        </w:rPr>
                      </w:pPr>
                      <w:r w:rsidRPr="00AC7903">
                        <w:rPr>
                          <w:sz w:val="24"/>
                        </w:rPr>
                        <w:t xml:space="preserve">...can be factorised </w:t>
                      </w:r>
                      <w:r>
                        <w:rPr>
                          <w:sz w:val="24"/>
                        </w:rPr>
                        <w:t>as in the above</w:t>
                      </w:r>
                      <w:r w:rsidRPr="00AC7903">
                        <w:rPr>
                          <w:sz w:val="24"/>
                        </w:rPr>
                        <w:t xml:space="preserve"> expression.</w:t>
                      </w:r>
                    </w:p>
                  </w:txbxContent>
                </v:textbox>
              </v:shape>
            </w:pict>
          </mc:Fallback>
        </mc:AlternateContent>
      </w:r>
    </w:p>
    <w:p w14:paraId="6EA7B2A8" w14:textId="77777777" w:rsidR="00AC7903" w:rsidRDefault="00211AE8">
      <w:pPr>
        <w:spacing w:after="160" w:line="259" w:lineRule="auto"/>
        <w:rPr>
          <w:b/>
          <w:sz w:val="28"/>
          <w:szCs w:val="24"/>
          <w:lang w:val="cy-GB" w:eastAsia="en-GB"/>
        </w:rPr>
      </w:pPr>
      <w:r>
        <w:rPr>
          <w:b/>
          <w:bCs/>
          <w:sz w:val="28"/>
          <w:szCs w:val="24"/>
          <w:lang w:eastAsia="en-GB"/>
        </w:rPr>
        <w:br w:type="page"/>
      </w:r>
    </w:p>
    <w:p w14:paraId="597B6492" w14:textId="7D9E1BDF" w:rsidR="002B1921" w:rsidRDefault="00211AE8" w:rsidP="002B1921">
      <w:pPr>
        <w:spacing w:after="0"/>
        <w:rPr>
          <w:b/>
          <w:sz w:val="48"/>
          <w:szCs w:val="48"/>
          <w:lang w:eastAsia="en-GB"/>
        </w:rPr>
      </w:pPr>
      <w:r>
        <w:rPr>
          <w:b/>
          <w:bCs/>
          <w:color w:val="44546A" w:themeColor="text2"/>
          <w:sz w:val="64"/>
          <w:szCs w:val="64"/>
          <w:lang w:eastAsia="en-GB"/>
        </w:rPr>
        <w:lastRenderedPageBreak/>
        <w:t xml:space="preserve">3. </w:t>
      </w:r>
      <w:r>
        <w:rPr>
          <w:b/>
          <w:bCs/>
          <w:sz w:val="48"/>
          <w:szCs w:val="48"/>
          <w:lang w:eastAsia="en-GB"/>
        </w:rPr>
        <w:t>Communication</w:t>
      </w:r>
    </w:p>
    <w:p w14:paraId="6DCE165E" w14:textId="77777777" w:rsidR="002B1921" w:rsidRPr="00F53CA4" w:rsidRDefault="00211AE8" w:rsidP="002B1921">
      <w:pPr>
        <w:spacing w:after="160" w:line="259" w:lineRule="auto"/>
        <w:rPr>
          <w:b/>
          <w:sz w:val="28"/>
          <w:szCs w:val="28"/>
        </w:rPr>
      </w:pPr>
      <w:r w:rsidRPr="00F53CA4">
        <w:rPr>
          <w:b/>
          <w:bCs/>
          <w:sz w:val="28"/>
          <w:szCs w:val="28"/>
        </w:rPr>
        <w:t>Networks</w:t>
      </w:r>
    </w:p>
    <w:p w14:paraId="163D127B" w14:textId="159FF4DF" w:rsidR="002B1921" w:rsidRPr="00500BD0" w:rsidRDefault="00211AE8" w:rsidP="002B1921">
      <w:pPr>
        <w:spacing w:after="0"/>
        <w:rPr>
          <w:sz w:val="24"/>
          <w:szCs w:val="24"/>
          <w:lang w:eastAsia="en-GB"/>
        </w:rPr>
      </w:pPr>
      <w:r w:rsidRPr="00500BD0">
        <w:rPr>
          <w:sz w:val="24"/>
          <w:szCs w:val="24"/>
          <w:lang w:eastAsia="en-GB"/>
        </w:rPr>
        <w:t>A network consists of a number of computer systems connected together</w:t>
      </w:r>
      <w:r w:rsidR="00D10798">
        <w:rPr>
          <w:sz w:val="24"/>
          <w:szCs w:val="24"/>
          <w:lang w:eastAsia="en-GB"/>
        </w:rPr>
        <w:t xml:space="preserve">. </w:t>
      </w:r>
      <w:r w:rsidRPr="00500BD0">
        <w:rPr>
          <w:sz w:val="24"/>
          <w:szCs w:val="24"/>
          <w:lang w:eastAsia="en-GB"/>
        </w:rPr>
        <w:t>There are many advantages and disadvantages of using a computer network over a stand-alone computer.</w:t>
      </w:r>
    </w:p>
    <w:p w14:paraId="3FFAB5C0" w14:textId="77777777" w:rsidR="002B1921" w:rsidRPr="00500BD0" w:rsidRDefault="002B1921" w:rsidP="002B1921">
      <w:pPr>
        <w:spacing w:after="0"/>
        <w:rPr>
          <w:sz w:val="24"/>
          <w:szCs w:val="24"/>
          <w:lang w:eastAsia="en-GB"/>
        </w:rPr>
      </w:pPr>
    </w:p>
    <w:tbl>
      <w:tblPr>
        <w:tblW w:w="92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4"/>
        <w:gridCol w:w="4740"/>
      </w:tblGrid>
      <w:tr w:rsidR="004B2D02" w14:paraId="6485BA5A" w14:textId="77777777" w:rsidTr="00954D57">
        <w:trPr>
          <w:jc w:val="center"/>
        </w:trPr>
        <w:tc>
          <w:tcPr>
            <w:tcW w:w="4504" w:type="dxa"/>
            <w:shd w:val="clear" w:color="auto" w:fill="44546A" w:themeFill="text2"/>
          </w:tcPr>
          <w:p w14:paraId="101B6204" w14:textId="77777777" w:rsidR="002B1921" w:rsidRPr="00500BD0" w:rsidRDefault="00211AE8">
            <w:pPr>
              <w:jc w:val="center"/>
              <w:rPr>
                <w:b/>
                <w:color w:val="FFFFFF" w:themeColor="background1"/>
                <w:sz w:val="24"/>
                <w:szCs w:val="24"/>
                <w:lang w:eastAsia="en-GB"/>
              </w:rPr>
            </w:pPr>
            <w:r w:rsidRPr="00500BD0">
              <w:rPr>
                <w:b/>
                <w:bCs/>
                <w:color w:val="FFFFFF" w:themeColor="background1"/>
                <w:sz w:val="24"/>
                <w:szCs w:val="24"/>
                <w:lang w:eastAsia="en-GB"/>
              </w:rPr>
              <w:t>Advantages</w:t>
            </w:r>
          </w:p>
        </w:tc>
        <w:tc>
          <w:tcPr>
            <w:tcW w:w="4740" w:type="dxa"/>
            <w:shd w:val="clear" w:color="auto" w:fill="44546A" w:themeFill="text2"/>
          </w:tcPr>
          <w:p w14:paraId="058BF013" w14:textId="77777777" w:rsidR="002B1921" w:rsidRPr="00500BD0" w:rsidRDefault="00211AE8">
            <w:pPr>
              <w:jc w:val="center"/>
              <w:rPr>
                <w:b/>
                <w:color w:val="FFFFFF" w:themeColor="background1"/>
                <w:sz w:val="24"/>
                <w:szCs w:val="24"/>
                <w:lang w:eastAsia="en-GB"/>
              </w:rPr>
            </w:pPr>
            <w:r w:rsidRPr="00500BD0">
              <w:rPr>
                <w:b/>
                <w:bCs/>
                <w:color w:val="FFFFFF" w:themeColor="background1"/>
                <w:sz w:val="24"/>
                <w:szCs w:val="24"/>
                <w:lang w:eastAsia="en-GB"/>
              </w:rPr>
              <w:t>Disadvantages</w:t>
            </w:r>
          </w:p>
        </w:tc>
      </w:tr>
      <w:tr w:rsidR="004B2D02" w14:paraId="088468CE" w14:textId="77777777" w:rsidTr="00954D57">
        <w:trPr>
          <w:jc w:val="center"/>
        </w:trPr>
        <w:tc>
          <w:tcPr>
            <w:tcW w:w="4504" w:type="dxa"/>
          </w:tcPr>
          <w:p w14:paraId="794B0A66" w14:textId="77777777" w:rsidR="002B1921" w:rsidRPr="00500BD0" w:rsidRDefault="00211AE8" w:rsidP="004D6742">
            <w:pPr>
              <w:pStyle w:val="ListParagraph"/>
              <w:numPr>
                <w:ilvl w:val="0"/>
                <w:numId w:val="6"/>
              </w:numPr>
              <w:spacing w:after="0" w:line="240" w:lineRule="auto"/>
              <w:rPr>
                <w:sz w:val="24"/>
                <w:szCs w:val="24"/>
                <w:lang w:eastAsia="en-GB"/>
              </w:rPr>
            </w:pPr>
            <w:r w:rsidRPr="00500BD0">
              <w:rPr>
                <w:sz w:val="24"/>
                <w:szCs w:val="24"/>
                <w:lang w:eastAsia="en-GB"/>
              </w:rPr>
              <w:t>Share hardware</w:t>
            </w:r>
          </w:p>
          <w:p w14:paraId="4EDAE6FC" w14:textId="77777777" w:rsidR="002B1921" w:rsidRPr="00500BD0" w:rsidRDefault="00211AE8" w:rsidP="004D6742">
            <w:pPr>
              <w:pStyle w:val="ListParagraph"/>
              <w:numPr>
                <w:ilvl w:val="0"/>
                <w:numId w:val="6"/>
              </w:numPr>
              <w:spacing w:after="0" w:line="240" w:lineRule="auto"/>
              <w:rPr>
                <w:sz w:val="24"/>
                <w:szCs w:val="24"/>
                <w:lang w:eastAsia="en-GB"/>
              </w:rPr>
            </w:pPr>
            <w:r w:rsidRPr="00500BD0">
              <w:rPr>
                <w:sz w:val="24"/>
                <w:szCs w:val="24"/>
                <w:lang w:eastAsia="en-GB"/>
              </w:rPr>
              <w:t>Share software</w:t>
            </w:r>
          </w:p>
          <w:p w14:paraId="3EDC3C2C" w14:textId="3639B2C5" w:rsidR="002B1921" w:rsidRPr="00500BD0" w:rsidRDefault="00211AE8" w:rsidP="004D6742">
            <w:pPr>
              <w:pStyle w:val="ListParagraph"/>
              <w:numPr>
                <w:ilvl w:val="0"/>
                <w:numId w:val="6"/>
              </w:numPr>
              <w:spacing w:after="0" w:line="240" w:lineRule="auto"/>
              <w:rPr>
                <w:sz w:val="24"/>
                <w:szCs w:val="24"/>
                <w:lang w:eastAsia="en-GB"/>
              </w:rPr>
            </w:pPr>
            <w:r w:rsidRPr="00500BD0">
              <w:rPr>
                <w:sz w:val="24"/>
                <w:szCs w:val="24"/>
                <w:lang w:eastAsia="en-GB"/>
              </w:rPr>
              <w:t>Share data/files</w:t>
            </w:r>
          </w:p>
          <w:p w14:paraId="21FD29AB" w14:textId="77777777" w:rsidR="002B1921" w:rsidRPr="00500BD0" w:rsidRDefault="00211AE8" w:rsidP="004D6742">
            <w:pPr>
              <w:pStyle w:val="ListParagraph"/>
              <w:numPr>
                <w:ilvl w:val="0"/>
                <w:numId w:val="6"/>
              </w:numPr>
              <w:spacing w:after="0" w:line="240" w:lineRule="auto"/>
              <w:rPr>
                <w:sz w:val="24"/>
                <w:szCs w:val="24"/>
                <w:lang w:eastAsia="en-GB"/>
              </w:rPr>
            </w:pPr>
            <w:r w:rsidRPr="00500BD0">
              <w:rPr>
                <w:sz w:val="24"/>
                <w:szCs w:val="24"/>
                <w:lang w:eastAsia="en-GB"/>
              </w:rPr>
              <w:t>Easier for internal communication/can send email</w:t>
            </w:r>
          </w:p>
          <w:p w14:paraId="08345C1E" w14:textId="77777777" w:rsidR="002B1921" w:rsidRPr="00500BD0" w:rsidRDefault="00211AE8" w:rsidP="004D6742">
            <w:pPr>
              <w:pStyle w:val="ListParagraph"/>
              <w:numPr>
                <w:ilvl w:val="0"/>
                <w:numId w:val="6"/>
              </w:numPr>
              <w:spacing w:after="0" w:line="240" w:lineRule="auto"/>
              <w:rPr>
                <w:sz w:val="24"/>
                <w:szCs w:val="24"/>
                <w:lang w:eastAsia="en-GB"/>
              </w:rPr>
            </w:pPr>
            <w:r w:rsidRPr="00500BD0">
              <w:rPr>
                <w:sz w:val="24"/>
                <w:szCs w:val="24"/>
                <w:lang w:eastAsia="en-GB"/>
              </w:rPr>
              <w:t>Central backup</w:t>
            </w:r>
          </w:p>
          <w:p w14:paraId="5BBE99F4" w14:textId="77777777" w:rsidR="002B1921" w:rsidRPr="00500BD0" w:rsidRDefault="00211AE8" w:rsidP="004D6742">
            <w:pPr>
              <w:pStyle w:val="ListParagraph"/>
              <w:numPr>
                <w:ilvl w:val="0"/>
                <w:numId w:val="6"/>
              </w:numPr>
              <w:spacing w:after="0" w:line="240" w:lineRule="auto"/>
              <w:rPr>
                <w:sz w:val="24"/>
                <w:szCs w:val="24"/>
                <w:lang w:eastAsia="en-GB"/>
              </w:rPr>
            </w:pPr>
            <w:r w:rsidRPr="00500BD0">
              <w:rPr>
                <w:sz w:val="24"/>
                <w:szCs w:val="24"/>
                <w:lang w:eastAsia="en-GB"/>
              </w:rPr>
              <w:t>Easier to monitor network activity</w:t>
            </w:r>
          </w:p>
          <w:p w14:paraId="3A25022E" w14:textId="77777777" w:rsidR="002B1921" w:rsidRPr="00500BD0" w:rsidRDefault="00211AE8" w:rsidP="004D6742">
            <w:pPr>
              <w:pStyle w:val="ListParagraph"/>
              <w:numPr>
                <w:ilvl w:val="0"/>
                <w:numId w:val="6"/>
              </w:numPr>
              <w:spacing w:after="0" w:line="240" w:lineRule="auto"/>
              <w:rPr>
                <w:sz w:val="24"/>
                <w:szCs w:val="24"/>
                <w:lang w:eastAsia="en-GB"/>
              </w:rPr>
            </w:pPr>
            <w:r w:rsidRPr="00500BD0">
              <w:rPr>
                <w:sz w:val="24"/>
                <w:szCs w:val="24"/>
                <w:lang w:eastAsia="en-GB"/>
              </w:rPr>
              <w:t>Centrally controlled security</w:t>
            </w:r>
          </w:p>
          <w:p w14:paraId="38D15EB3" w14:textId="77777777" w:rsidR="002B1921" w:rsidRPr="00500BD0" w:rsidRDefault="00211AE8" w:rsidP="004D6742">
            <w:pPr>
              <w:pStyle w:val="ListParagraph"/>
              <w:numPr>
                <w:ilvl w:val="0"/>
                <w:numId w:val="6"/>
              </w:numPr>
              <w:spacing w:after="0" w:line="240" w:lineRule="auto"/>
              <w:rPr>
                <w:sz w:val="24"/>
                <w:szCs w:val="24"/>
                <w:lang w:eastAsia="en-GB"/>
              </w:rPr>
            </w:pPr>
            <w:r w:rsidRPr="00500BD0">
              <w:rPr>
                <w:sz w:val="24"/>
                <w:szCs w:val="24"/>
                <w:lang w:eastAsia="en-GB"/>
              </w:rPr>
              <w:t>Can access data from any computer</w:t>
            </w:r>
          </w:p>
        </w:tc>
        <w:tc>
          <w:tcPr>
            <w:tcW w:w="4740" w:type="dxa"/>
          </w:tcPr>
          <w:p w14:paraId="532AD783" w14:textId="77777777" w:rsidR="002B1921" w:rsidRPr="00500BD0" w:rsidRDefault="00211AE8" w:rsidP="004D6742">
            <w:pPr>
              <w:pStyle w:val="ListParagraph"/>
              <w:numPr>
                <w:ilvl w:val="0"/>
                <w:numId w:val="6"/>
              </w:numPr>
              <w:spacing w:after="0" w:line="240" w:lineRule="auto"/>
              <w:rPr>
                <w:sz w:val="24"/>
                <w:szCs w:val="24"/>
                <w:lang w:eastAsia="en-GB"/>
              </w:rPr>
            </w:pPr>
            <w:r w:rsidRPr="00500BD0">
              <w:rPr>
                <w:sz w:val="24"/>
                <w:szCs w:val="24"/>
                <w:lang w:eastAsia="en-GB"/>
              </w:rPr>
              <w:t>A network manager may need to be employed – expensive</w:t>
            </w:r>
          </w:p>
          <w:p w14:paraId="2D9A984E" w14:textId="77777777" w:rsidR="002B1921" w:rsidRPr="00500BD0" w:rsidRDefault="00211AE8" w:rsidP="004D6742">
            <w:pPr>
              <w:pStyle w:val="ListParagraph"/>
              <w:numPr>
                <w:ilvl w:val="0"/>
                <w:numId w:val="6"/>
              </w:numPr>
              <w:spacing w:after="0" w:line="240" w:lineRule="auto"/>
              <w:rPr>
                <w:sz w:val="24"/>
                <w:szCs w:val="24"/>
                <w:lang w:eastAsia="en-GB"/>
              </w:rPr>
            </w:pPr>
            <w:r w:rsidRPr="00500BD0">
              <w:rPr>
                <w:sz w:val="24"/>
                <w:szCs w:val="24"/>
                <w:lang w:eastAsia="en-GB"/>
              </w:rPr>
              <w:t>Security problems – files sent between computers could spread a virus</w:t>
            </w:r>
          </w:p>
          <w:p w14:paraId="1ED1A867" w14:textId="77777777" w:rsidR="002B1921" w:rsidRPr="00500BD0" w:rsidRDefault="00211AE8" w:rsidP="004D6742">
            <w:pPr>
              <w:pStyle w:val="ListParagraph"/>
              <w:numPr>
                <w:ilvl w:val="0"/>
                <w:numId w:val="6"/>
              </w:numPr>
              <w:spacing w:after="0" w:line="240" w:lineRule="auto"/>
              <w:rPr>
                <w:sz w:val="24"/>
                <w:szCs w:val="24"/>
                <w:lang w:eastAsia="en-GB"/>
              </w:rPr>
            </w:pPr>
            <w:r w:rsidRPr="00500BD0">
              <w:rPr>
                <w:sz w:val="24"/>
                <w:szCs w:val="24"/>
                <w:lang w:eastAsia="en-GB"/>
              </w:rPr>
              <w:t>Hackers can gain access to data more easily</w:t>
            </w:r>
          </w:p>
          <w:p w14:paraId="6C363681" w14:textId="77777777" w:rsidR="002B1921" w:rsidRPr="00500BD0" w:rsidRDefault="00211AE8" w:rsidP="004D6742">
            <w:pPr>
              <w:pStyle w:val="ListParagraph"/>
              <w:numPr>
                <w:ilvl w:val="0"/>
                <w:numId w:val="6"/>
              </w:numPr>
              <w:spacing w:after="0" w:line="240" w:lineRule="auto"/>
              <w:rPr>
                <w:sz w:val="24"/>
                <w:szCs w:val="24"/>
                <w:lang w:eastAsia="en-GB"/>
              </w:rPr>
            </w:pPr>
            <w:r w:rsidRPr="00500BD0">
              <w:rPr>
                <w:sz w:val="24"/>
                <w:szCs w:val="24"/>
                <w:lang w:eastAsia="en-GB"/>
              </w:rPr>
              <w:t>If the server is down, all workstations on the network are affected</w:t>
            </w:r>
          </w:p>
          <w:p w14:paraId="76D5F0D1" w14:textId="1FAB9106" w:rsidR="002B1921" w:rsidRPr="00500BD0" w:rsidRDefault="00211AE8" w:rsidP="004D6742">
            <w:pPr>
              <w:pStyle w:val="ListParagraph"/>
              <w:numPr>
                <w:ilvl w:val="0"/>
                <w:numId w:val="6"/>
              </w:numPr>
              <w:spacing w:after="0" w:line="240" w:lineRule="auto"/>
              <w:rPr>
                <w:sz w:val="24"/>
                <w:szCs w:val="24"/>
                <w:lang w:eastAsia="en-GB"/>
              </w:rPr>
            </w:pPr>
            <w:r w:rsidRPr="00500BD0">
              <w:rPr>
                <w:sz w:val="24"/>
                <w:szCs w:val="24"/>
                <w:lang w:eastAsia="en-GB"/>
              </w:rPr>
              <w:t>Initial cost of servers, communication devices etc. can be expensive</w:t>
            </w:r>
          </w:p>
        </w:tc>
      </w:tr>
    </w:tbl>
    <w:p w14:paraId="5AB56972" w14:textId="77777777" w:rsidR="002B1921" w:rsidRPr="00500BD0" w:rsidRDefault="002B1921" w:rsidP="002B1921">
      <w:pPr>
        <w:spacing w:after="0"/>
        <w:rPr>
          <w:sz w:val="24"/>
          <w:szCs w:val="24"/>
          <w:lang w:eastAsia="en-GB"/>
        </w:rPr>
      </w:pPr>
    </w:p>
    <w:p w14:paraId="7C9B269B" w14:textId="0678A0D4" w:rsidR="002B1921" w:rsidRPr="00500BD0" w:rsidRDefault="00211AE8" w:rsidP="002B1921">
      <w:pPr>
        <w:spacing w:after="0"/>
        <w:rPr>
          <w:sz w:val="24"/>
          <w:szCs w:val="24"/>
          <w:lang w:eastAsia="en-GB"/>
        </w:rPr>
      </w:pPr>
      <w:r w:rsidRPr="00500BD0">
        <w:rPr>
          <w:sz w:val="24"/>
          <w:szCs w:val="24"/>
          <w:lang w:eastAsia="en-GB"/>
        </w:rPr>
        <w:t xml:space="preserve">There are two main types of network, namely a </w:t>
      </w:r>
      <w:r w:rsidRPr="00500BD0">
        <w:rPr>
          <w:b/>
          <w:bCs/>
          <w:sz w:val="24"/>
          <w:szCs w:val="24"/>
          <w:lang w:eastAsia="en-GB"/>
        </w:rPr>
        <w:t xml:space="preserve">Local Area Network (LAN) </w:t>
      </w:r>
      <w:r w:rsidRPr="00500BD0">
        <w:rPr>
          <w:sz w:val="24"/>
          <w:szCs w:val="24"/>
          <w:lang w:eastAsia="en-GB"/>
        </w:rPr>
        <w:t xml:space="preserve">and a </w:t>
      </w:r>
      <w:r w:rsidRPr="00500BD0">
        <w:rPr>
          <w:b/>
          <w:bCs/>
          <w:sz w:val="24"/>
          <w:szCs w:val="24"/>
          <w:lang w:eastAsia="en-GB"/>
        </w:rPr>
        <w:t>Wide Area Network (WAN)</w:t>
      </w:r>
      <w:r w:rsidRPr="00500BD0">
        <w:rPr>
          <w:sz w:val="24"/>
          <w:szCs w:val="24"/>
          <w:lang w:eastAsia="en-GB"/>
        </w:rPr>
        <w:t>.</w:t>
      </w:r>
    </w:p>
    <w:p w14:paraId="67251399" w14:textId="77777777" w:rsidR="002B1921" w:rsidRPr="00500BD0" w:rsidRDefault="002B1921" w:rsidP="002B1921">
      <w:pPr>
        <w:spacing w:after="0"/>
        <w:rPr>
          <w:sz w:val="24"/>
          <w:szCs w:val="24"/>
          <w:lang w:eastAsia="en-GB"/>
        </w:rPr>
      </w:pPr>
    </w:p>
    <w:p w14:paraId="146DC833" w14:textId="77777777" w:rsidR="002B1921" w:rsidRPr="00500BD0" w:rsidRDefault="00211AE8" w:rsidP="002B1921">
      <w:pPr>
        <w:spacing w:after="0"/>
        <w:rPr>
          <w:sz w:val="24"/>
          <w:szCs w:val="24"/>
          <w:lang w:eastAsia="en-GB"/>
        </w:rPr>
      </w:pPr>
      <w:r w:rsidRPr="00500BD0">
        <w:rPr>
          <w:sz w:val="24"/>
          <w:szCs w:val="24"/>
          <w:lang w:eastAsia="en-GB"/>
        </w:rPr>
        <w:t>A LAN is a network in which the computer systems are all located relatively close to each other, for example in the same building or on the same site, such as a school.</w:t>
      </w:r>
    </w:p>
    <w:p w14:paraId="52A60A6B" w14:textId="77777777" w:rsidR="002B1921" w:rsidRPr="00500BD0" w:rsidRDefault="002B1921" w:rsidP="002B1921">
      <w:pPr>
        <w:spacing w:after="0"/>
        <w:rPr>
          <w:sz w:val="24"/>
          <w:szCs w:val="24"/>
          <w:lang w:eastAsia="en-GB"/>
        </w:rPr>
      </w:pPr>
    </w:p>
    <w:p w14:paraId="46EA860F" w14:textId="70CCEA0E" w:rsidR="002B1921" w:rsidRPr="00500BD0" w:rsidRDefault="00211AE8" w:rsidP="002B1921">
      <w:pPr>
        <w:spacing w:after="0"/>
        <w:rPr>
          <w:sz w:val="24"/>
          <w:szCs w:val="24"/>
          <w:lang w:eastAsia="en-GB"/>
        </w:rPr>
      </w:pPr>
      <w:r w:rsidRPr="00500BD0">
        <w:rPr>
          <w:sz w:val="24"/>
          <w:szCs w:val="24"/>
          <w:lang w:eastAsia="en-GB"/>
        </w:rPr>
        <w:t>A WAN is a network in which the computer systems are all located relatively far from each other, for example in different buildings all over the country or in different countries. The internet is an example of a WAN</w:t>
      </w:r>
      <w:r w:rsidR="00D10798">
        <w:rPr>
          <w:sz w:val="24"/>
          <w:szCs w:val="24"/>
          <w:lang w:eastAsia="en-GB"/>
        </w:rPr>
        <w:t xml:space="preserve">. </w:t>
      </w:r>
      <w:r w:rsidRPr="00500BD0">
        <w:rPr>
          <w:sz w:val="24"/>
          <w:szCs w:val="24"/>
          <w:lang w:eastAsia="en-GB"/>
        </w:rPr>
        <w:t>Note that many LANs could be linked using a WAN.</w:t>
      </w:r>
    </w:p>
    <w:p w14:paraId="2E25C976" w14:textId="77777777" w:rsidR="002B1921" w:rsidRPr="00500BD0" w:rsidRDefault="002B1921" w:rsidP="002B1921">
      <w:pPr>
        <w:spacing w:after="0"/>
        <w:rPr>
          <w:sz w:val="24"/>
          <w:szCs w:val="24"/>
          <w:lang w:eastAsia="en-GB"/>
        </w:rPr>
      </w:pPr>
    </w:p>
    <w:p w14:paraId="7AAE8FCD" w14:textId="19D37B88" w:rsidR="002B1921" w:rsidRDefault="00211AE8" w:rsidP="002B1921">
      <w:pPr>
        <w:spacing w:after="0"/>
        <w:rPr>
          <w:sz w:val="24"/>
          <w:szCs w:val="24"/>
          <w:lang w:eastAsia="en-GB"/>
        </w:rPr>
      </w:pPr>
      <w:r w:rsidRPr="00500BD0">
        <w:rPr>
          <w:sz w:val="24"/>
          <w:szCs w:val="24"/>
          <w:lang w:eastAsia="en-GB"/>
        </w:rPr>
        <w:t>Computer networks use agreed upon protocols to communicate, i.e. common methods of sending data and consistent data formats. If they did not agree on the protocols to be used, the individual computer systems would not be able to communicate with each other</w:t>
      </w:r>
      <w:r w:rsidR="00D10798">
        <w:rPr>
          <w:sz w:val="24"/>
          <w:szCs w:val="24"/>
          <w:lang w:eastAsia="en-GB"/>
        </w:rPr>
        <w:t xml:space="preserve">. </w:t>
      </w:r>
    </w:p>
    <w:p w14:paraId="15CFA6CF" w14:textId="77777777" w:rsidR="002B1921" w:rsidRDefault="002B1921" w:rsidP="002B1921">
      <w:pPr>
        <w:spacing w:after="0"/>
        <w:rPr>
          <w:sz w:val="24"/>
          <w:szCs w:val="24"/>
          <w:lang w:eastAsia="en-GB"/>
        </w:rPr>
      </w:pPr>
    </w:p>
    <w:p w14:paraId="3ED8ED8E" w14:textId="18BE1F0A" w:rsidR="002B1921" w:rsidRPr="00500BD0" w:rsidRDefault="00211AE8" w:rsidP="00465E72">
      <w:pPr>
        <w:rPr>
          <w:sz w:val="24"/>
          <w:szCs w:val="24"/>
          <w:lang w:eastAsia="en-GB"/>
        </w:rPr>
      </w:pPr>
      <w:r w:rsidRPr="00500BD0">
        <w:rPr>
          <w:b/>
          <w:bCs/>
          <w:sz w:val="24"/>
          <w:szCs w:val="24"/>
          <w:lang w:eastAsia="en-GB"/>
        </w:rPr>
        <w:t>Network topologies</w:t>
      </w:r>
    </w:p>
    <w:p w14:paraId="231E3495" w14:textId="26953451" w:rsidR="002B1921" w:rsidRDefault="00211AE8" w:rsidP="002B1921">
      <w:pPr>
        <w:spacing w:after="0"/>
        <w:rPr>
          <w:sz w:val="24"/>
          <w:szCs w:val="24"/>
          <w:lang w:eastAsia="en-GB"/>
        </w:rPr>
      </w:pPr>
      <w:r w:rsidRPr="00500BD0">
        <w:rPr>
          <w:sz w:val="24"/>
          <w:szCs w:val="24"/>
          <w:lang w:eastAsia="en-GB"/>
        </w:rPr>
        <w:t>A network topology is the theoretical layout of computer systems on a network. There are a number of different network topologies. Common network topologies include:</w:t>
      </w:r>
    </w:p>
    <w:p w14:paraId="58D4035B" w14:textId="77777777" w:rsidR="002B1921" w:rsidRPr="00500BD0" w:rsidRDefault="002B1921" w:rsidP="002B1921">
      <w:pPr>
        <w:spacing w:after="0"/>
        <w:rPr>
          <w:sz w:val="24"/>
          <w:szCs w:val="24"/>
          <w:lang w:eastAsia="en-GB"/>
        </w:rPr>
      </w:pPr>
    </w:p>
    <w:p w14:paraId="5891A1FC" w14:textId="77777777" w:rsidR="002B1921" w:rsidRPr="00500BD0" w:rsidRDefault="00211AE8" w:rsidP="004D6742">
      <w:pPr>
        <w:pStyle w:val="ListParagraph"/>
        <w:numPr>
          <w:ilvl w:val="0"/>
          <w:numId w:val="5"/>
        </w:numPr>
        <w:spacing w:after="0"/>
        <w:rPr>
          <w:sz w:val="24"/>
          <w:szCs w:val="24"/>
          <w:lang w:eastAsia="en-GB"/>
        </w:rPr>
      </w:pPr>
      <w:r>
        <w:rPr>
          <w:sz w:val="24"/>
          <w:szCs w:val="24"/>
          <w:lang w:eastAsia="en-GB"/>
        </w:rPr>
        <w:t>bus network</w:t>
      </w:r>
    </w:p>
    <w:p w14:paraId="660017E9" w14:textId="77777777" w:rsidR="002B1921" w:rsidRPr="00500BD0" w:rsidRDefault="00211AE8" w:rsidP="004D6742">
      <w:pPr>
        <w:pStyle w:val="ListParagraph"/>
        <w:numPr>
          <w:ilvl w:val="0"/>
          <w:numId w:val="5"/>
        </w:numPr>
        <w:spacing w:after="0"/>
        <w:rPr>
          <w:sz w:val="24"/>
          <w:szCs w:val="24"/>
          <w:lang w:eastAsia="en-GB"/>
        </w:rPr>
      </w:pPr>
      <w:r>
        <w:rPr>
          <w:sz w:val="24"/>
          <w:szCs w:val="24"/>
          <w:lang w:eastAsia="en-GB"/>
        </w:rPr>
        <w:t>ring network</w:t>
      </w:r>
    </w:p>
    <w:p w14:paraId="2CA23DE8" w14:textId="1C7BAEC5" w:rsidR="002B1921" w:rsidRDefault="00211AE8" w:rsidP="004D6742">
      <w:pPr>
        <w:pStyle w:val="ListParagraph"/>
        <w:numPr>
          <w:ilvl w:val="0"/>
          <w:numId w:val="5"/>
        </w:numPr>
        <w:spacing w:after="0"/>
        <w:rPr>
          <w:sz w:val="24"/>
          <w:szCs w:val="24"/>
          <w:lang w:eastAsia="en-GB"/>
        </w:rPr>
      </w:pPr>
      <w:r>
        <w:rPr>
          <w:sz w:val="24"/>
          <w:szCs w:val="24"/>
          <w:lang w:eastAsia="en-GB"/>
        </w:rPr>
        <w:t>star network</w:t>
      </w:r>
    </w:p>
    <w:p w14:paraId="4FEC861F" w14:textId="56516698" w:rsidR="00954D57" w:rsidRPr="00500BD0" w:rsidRDefault="00954D57" w:rsidP="004D6742">
      <w:pPr>
        <w:pStyle w:val="ListParagraph"/>
        <w:numPr>
          <w:ilvl w:val="0"/>
          <w:numId w:val="5"/>
        </w:numPr>
        <w:spacing w:after="0"/>
        <w:rPr>
          <w:sz w:val="24"/>
          <w:szCs w:val="24"/>
          <w:lang w:eastAsia="en-GB"/>
        </w:rPr>
      </w:pPr>
      <w:r>
        <w:rPr>
          <w:sz w:val="24"/>
          <w:szCs w:val="24"/>
          <w:lang w:eastAsia="en-GB"/>
        </w:rPr>
        <w:t>mesh network.</w:t>
      </w:r>
    </w:p>
    <w:p w14:paraId="5F8DC0D7" w14:textId="77777777" w:rsidR="002B1921" w:rsidRPr="00500BD0" w:rsidRDefault="00211AE8" w:rsidP="002B1921">
      <w:pPr>
        <w:spacing w:after="0"/>
        <w:rPr>
          <w:b/>
          <w:sz w:val="24"/>
          <w:szCs w:val="24"/>
          <w:lang w:eastAsia="en-GB"/>
        </w:rPr>
      </w:pPr>
      <w:r w:rsidRPr="00500BD0">
        <w:rPr>
          <w:noProof/>
          <w:sz w:val="24"/>
          <w:szCs w:val="24"/>
          <w:lang w:eastAsia="en-GB"/>
        </w:rPr>
        <w:lastRenderedPageBreak/>
        <w:drawing>
          <wp:anchor distT="0" distB="0" distL="114300" distR="114300" simplePos="0" relativeHeight="251619840" behindDoc="0" locked="0" layoutInCell="1" allowOverlap="1" wp14:anchorId="660BFB7D" wp14:editId="47F15AEF">
            <wp:simplePos x="0" y="0"/>
            <wp:positionH relativeFrom="column">
              <wp:posOffset>3945255</wp:posOffset>
            </wp:positionH>
            <wp:positionV relativeFrom="paragraph">
              <wp:posOffset>36195</wp:posOffset>
            </wp:positionV>
            <wp:extent cx="1810385" cy="1663065"/>
            <wp:effectExtent l="0" t="0" r="0" b="0"/>
            <wp:wrapSquare wrapText="bothSides"/>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300497" name=""/>
                    <pic:cNvPicPr/>
                  </pic:nvPicPr>
                  <pic:blipFill>
                    <a:blip r:embed="rId39">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10385" cy="1663065"/>
                    </a:xfrm>
                    <a:prstGeom prst="rect">
                      <a:avLst/>
                    </a:prstGeom>
                  </pic:spPr>
                </pic:pic>
              </a:graphicData>
            </a:graphic>
          </wp:anchor>
        </w:drawing>
      </w:r>
      <w:r w:rsidRPr="00500BD0">
        <w:rPr>
          <w:b/>
          <w:bCs/>
          <w:sz w:val="24"/>
          <w:szCs w:val="24"/>
          <w:lang w:eastAsia="en-GB"/>
        </w:rPr>
        <w:t>Bus network</w:t>
      </w:r>
    </w:p>
    <w:p w14:paraId="5C2BEB58" w14:textId="77777777" w:rsidR="002B1921" w:rsidRPr="00500BD0" w:rsidRDefault="002B1921" w:rsidP="002B1921">
      <w:pPr>
        <w:spacing w:after="0"/>
        <w:jc w:val="center"/>
        <w:rPr>
          <w:sz w:val="24"/>
          <w:szCs w:val="24"/>
          <w:lang w:eastAsia="en-GB"/>
        </w:rPr>
      </w:pPr>
    </w:p>
    <w:p w14:paraId="1BF076BF" w14:textId="0DA3AE08" w:rsidR="002B1921" w:rsidRPr="00500BD0" w:rsidRDefault="00211AE8" w:rsidP="002B1921">
      <w:pPr>
        <w:spacing w:after="0"/>
        <w:rPr>
          <w:sz w:val="24"/>
          <w:szCs w:val="24"/>
          <w:lang w:eastAsia="en-GB"/>
        </w:rPr>
      </w:pPr>
      <w:r w:rsidRPr="00500BD0">
        <w:rPr>
          <w:sz w:val="24"/>
          <w:szCs w:val="24"/>
          <w:lang w:eastAsia="en-GB"/>
        </w:rPr>
        <w:t xml:space="preserve">The computer systems, also called the </w:t>
      </w:r>
      <w:r w:rsidRPr="00500BD0">
        <w:rPr>
          <w:i/>
          <w:iCs/>
          <w:sz w:val="24"/>
          <w:szCs w:val="24"/>
          <w:lang w:eastAsia="en-GB"/>
        </w:rPr>
        <w:t xml:space="preserve">nodes </w:t>
      </w:r>
      <w:r w:rsidRPr="00500BD0">
        <w:rPr>
          <w:sz w:val="24"/>
          <w:szCs w:val="24"/>
          <w:lang w:eastAsia="en-GB"/>
        </w:rPr>
        <w:t>of the network, are all connected to a single cable on which data can be sent, called the bus</w:t>
      </w:r>
      <w:r w:rsidR="00D10798">
        <w:rPr>
          <w:sz w:val="24"/>
          <w:szCs w:val="24"/>
          <w:lang w:eastAsia="en-GB"/>
        </w:rPr>
        <w:t xml:space="preserve">. </w:t>
      </w:r>
      <w:r w:rsidRPr="00500BD0">
        <w:rPr>
          <w:sz w:val="24"/>
          <w:szCs w:val="24"/>
          <w:lang w:eastAsia="en-GB"/>
        </w:rPr>
        <w:t>A bus network has terminators on each end, which are needed to ensure the network functions correctly.</w:t>
      </w:r>
      <w:r w:rsidRPr="00010A19">
        <w:rPr>
          <w:b/>
          <w:bCs/>
          <w:noProof/>
          <w:color w:val="44546A" w:themeColor="text2"/>
          <w:sz w:val="64"/>
          <w:szCs w:val="64"/>
          <w:lang w:eastAsia="en-GB"/>
        </w:rPr>
        <w:t xml:space="preserve"> </w:t>
      </w:r>
    </w:p>
    <w:p w14:paraId="730846D0" w14:textId="77777777" w:rsidR="002B1921" w:rsidRPr="00500BD0" w:rsidRDefault="002B1921" w:rsidP="002B1921">
      <w:pPr>
        <w:spacing w:after="0"/>
        <w:jc w:val="center"/>
        <w:rPr>
          <w:sz w:val="24"/>
          <w:szCs w:val="24"/>
          <w:lang w:eastAsia="en-GB"/>
        </w:rPr>
      </w:pPr>
    </w:p>
    <w:p w14:paraId="1F919A11" w14:textId="0023A211" w:rsidR="002B1921" w:rsidRDefault="00211AE8" w:rsidP="002B1921">
      <w:pPr>
        <w:spacing w:after="0"/>
        <w:rPr>
          <w:sz w:val="24"/>
          <w:szCs w:val="24"/>
          <w:lang w:eastAsia="en-GB"/>
        </w:rPr>
      </w:pPr>
      <w:r w:rsidRPr="00500BD0">
        <w:rPr>
          <w:sz w:val="24"/>
          <w:szCs w:val="24"/>
          <w:lang w:eastAsia="en-GB"/>
        </w:rPr>
        <w:t>The bus carries data packets along the cable</w:t>
      </w:r>
      <w:r w:rsidR="00D10798">
        <w:rPr>
          <w:sz w:val="24"/>
          <w:szCs w:val="24"/>
          <w:lang w:eastAsia="en-GB"/>
        </w:rPr>
        <w:t xml:space="preserve">. </w:t>
      </w:r>
      <w:r w:rsidRPr="00500BD0">
        <w:rPr>
          <w:sz w:val="24"/>
          <w:szCs w:val="24"/>
          <w:lang w:eastAsia="en-GB"/>
        </w:rPr>
        <w:t>As the packets arrive at each computer system, it authenticates the destination address contained in the packet to see if it matches its own address</w:t>
      </w:r>
      <w:r w:rsidR="00D10798">
        <w:rPr>
          <w:sz w:val="24"/>
          <w:szCs w:val="24"/>
          <w:lang w:eastAsia="en-GB"/>
        </w:rPr>
        <w:t xml:space="preserve">. </w:t>
      </w:r>
      <w:r w:rsidRPr="00500BD0">
        <w:rPr>
          <w:sz w:val="24"/>
          <w:szCs w:val="24"/>
          <w:lang w:eastAsia="en-GB"/>
        </w:rPr>
        <w:t>If the address doesn't match, the computer system ignores the packet</w:t>
      </w:r>
      <w:r w:rsidR="00D10798">
        <w:rPr>
          <w:sz w:val="24"/>
          <w:szCs w:val="24"/>
          <w:lang w:eastAsia="en-GB"/>
        </w:rPr>
        <w:t xml:space="preserve">. </w:t>
      </w:r>
      <w:r w:rsidRPr="00500BD0">
        <w:rPr>
          <w:sz w:val="24"/>
          <w:szCs w:val="24"/>
          <w:lang w:eastAsia="en-GB"/>
        </w:rPr>
        <w:t>If the address of the computer system matches the address contained in the packet, it processes the data.</w:t>
      </w:r>
    </w:p>
    <w:p w14:paraId="2FD0456F" w14:textId="77777777" w:rsidR="002B1921" w:rsidRPr="00500BD0" w:rsidRDefault="002B1921" w:rsidP="002B1921">
      <w:pPr>
        <w:spacing w:after="0"/>
        <w:rPr>
          <w:sz w:val="24"/>
          <w:szCs w:val="24"/>
          <w:lang w:eastAsia="en-GB"/>
        </w:rPr>
      </w:pPr>
    </w:p>
    <w:tbl>
      <w:tblPr>
        <w:tblW w:w="9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4811"/>
      </w:tblGrid>
      <w:tr w:rsidR="004B2D02" w14:paraId="13606165" w14:textId="77777777" w:rsidTr="00954D57">
        <w:trPr>
          <w:jc w:val="center"/>
        </w:trPr>
        <w:tc>
          <w:tcPr>
            <w:tcW w:w="4575" w:type="dxa"/>
            <w:shd w:val="clear" w:color="auto" w:fill="44546A" w:themeFill="text2"/>
          </w:tcPr>
          <w:p w14:paraId="64048332" w14:textId="77777777" w:rsidR="002B1921" w:rsidRPr="00500BD0" w:rsidRDefault="00211AE8">
            <w:pPr>
              <w:jc w:val="center"/>
              <w:rPr>
                <w:b/>
                <w:color w:val="FFFFFF" w:themeColor="background1"/>
                <w:sz w:val="24"/>
                <w:szCs w:val="24"/>
                <w:lang w:eastAsia="en-GB"/>
              </w:rPr>
            </w:pPr>
            <w:r w:rsidRPr="00500BD0">
              <w:rPr>
                <w:b/>
                <w:bCs/>
                <w:color w:val="FFFFFF" w:themeColor="background1"/>
                <w:sz w:val="24"/>
                <w:szCs w:val="24"/>
                <w:lang w:eastAsia="en-GB"/>
              </w:rPr>
              <w:t>Advantages</w:t>
            </w:r>
          </w:p>
        </w:tc>
        <w:tc>
          <w:tcPr>
            <w:tcW w:w="4811" w:type="dxa"/>
            <w:shd w:val="clear" w:color="auto" w:fill="44546A" w:themeFill="text2"/>
          </w:tcPr>
          <w:p w14:paraId="1C2A0722" w14:textId="77777777" w:rsidR="002B1921" w:rsidRPr="00500BD0" w:rsidRDefault="00211AE8">
            <w:pPr>
              <w:jc w:val="center"/>
              <w:rPr>
                <w:b/>
                <w:color w:val="FFFFFF" w:themeColor="background1"/>
                <w:sz w:val="24"/>
                <w:szCs w:val="24"/>
                <w:lang w:eastAsia="en-GB"/>
              </w:rPr>
            </w:pPr>
            <w:r w:rsidRPr="00500BD0">
              <w:rPr>
                <w:b/>
                <w:bCs/>
                <w:color w:val="FFFFFF" w:themeColor="background1"/>
                <w:sz w:val="24"/>
                <w:szCs w:val="24"/>
                <w:lang w:eastAsia="en-GB"/>
              </w:rPr>
              <w:t>Disadvantages</w:t>
            </w:r>
          </w:p>
        </w:tc>
      </w:tr>
      <w:tr w:rsidR="004B2D02" w14:paraId="611A8867" w14:textId="77777777" w:rsidTr="00954D57">
        <w:trPr>
          <w:jc w:val="center"/>
        </w:trPr>
        <w:tc>
          <w:tcPr>
            <w:tcW w:w="4575" w:type="dxa"/>
          </w:tcPr>
          <w:p w14:paraId="73852273" w14:textId="77777777" w:rsidR="002B1921" w:rsidRPr="00500BD0" w:rsidRDefault="00211AE8" w:rsidP="004D6742">
            <w:pPr>
              <w:pStyle w:val="ListParagraph"/>
              <w:numPr>
                <w:ilvl w:val="0"/>
                <w:numId w:val="6"/>
              </w:numPr>
              <w:spacing w:after="0" w:line="240" w:lineRule="auto"/>
              <w:rPr>
                <w:sz w:val="24"/>
                <w:szCs w:val="24"/>
                <w:lang w:eastAsia="en-GB"/>
              </w:rPr>
            </w:pPr>
            <w:r w:rsidRPr="00500BD0">
              <w:rPr>
                <w:sz w:val="24"/>
                <w:szCs w:val="24"/>
                <w:lang w:eastAsia="en-GB"/>
              </w:rPr>
              <w:t>Easy to implement and add more computer systems to the network</w:t>
            </w:r>
          </w:p>
          <w:p w14:paraId="55878FE9" w14:textId="77777777" w:rsidR="002B1921" w:rsidRPr="00500BD0" w:rsidRDefault="00211AE8" w:rsidP="004D6742">
            <w:pPr>
              <w:pStyle w:val="ListParagraph"/>
              <w:numPr>
                <w:ilvl w:val="0"/>
                <w:numId w:val="6"/>
              </w:numPr>
              <w:spacing w:after="0" w:line="240" w:lineRule="auto"/>
              <w:rPr>
                <w:sz w:val="24"/>
                <w:szCs w:val="24"/>
                <w:lang w:eastAsia="en-GB"/>
              </w:rPr>
            </w:pPr>
            <w:r w:rsidRPr="00500BD0">
              <w:rPr>
                <w:sz w:val="24"/>
                <w:szCs w:val="24"/>
                <w:lang w:eastAsia="en-GB"/>
              </w:rPr>
              <w:t>Quick to set up – well suited for temporary networks</w:t>
            </w:r>
          </w:p>
          <w:p w14:paraId="4CA8BA7B" w14:textId="77777777" w:rsidR="002B1921" w:rsidRPr="00500BD0" w:rsidRDefault="00211AE8" w:rsidP="004D6742">
            <w:pPr>
              <w:pStyle w:val="ListParagraph"/>
              <w:numPr>
                <w:ilvl w:val="0"/>
                <w:numId w:val="6"/>
              </w:numPr>
              <w:spacing w:after="0" w:line="240" w:lineRule="auto"/>
              <w:rPr>
                <w:sz w:val="24"/>
                <w:szCs w:val="24"/>
                <w:lang w:eastAsia="en-GB"/>
              </w:rPr>
            </w:pPr>
            <w:r>
              <w:rPr>
                <w:sz w:val="24"/>
                <w:szCs w:val="24"/>
                <w:lang w:eastAsia="en-GB"/>
              </w:rPr>
              <w:t>Cost-effective – less cabling</w:t>
            </w:r>
          </w:p>
        </w:tc>
        <w:tc>
          <w:tcPr>
            <w:tcW w:w="4811" w:type="dxa"/>
          </w:tcPr>
          <w:p w14:paraId="0006DC8D" w14:textId="77777777" w:rsidR="002B1921" w:rsidRPr="00500BD0" w:rsidRDefault="00211AE8" w:rsidP="004D6742">
            <w:pPr>
              <w:pStyle w:val="ListParagraph"/>
              <w:numPr>
                <w:ilvl w:val="0"/>
                <w:numId w:val="6"/>
              </w:numPr>
              <w:spacing w:after="0" w:line="240" w:lineRule="auto"/>
              <w:rPr>
                <w:sz w:val="24"/>
                <w:szCs w:val="24"/>
                <w:lang w:eastAsia="en-GB"/>
              </w:rPr>
            </w:pPr>
            <w:r w:rsidRPr="00500BD0">
              <w:rPr>
                <w:sz w:val="24"/>
                <w:szCs w:val="24"/>
                <w:lang w:eastAsia="en-GB"/>
              </w:rPr>
              <w:t>It is difficult to troubleshoot the bus</w:t>
            </w:r>
          </w:p>
          <w:p w14:paraId="2247B4DD" w14:textId="77777777" w:rsidR="002B1921" w:rsidRPr="00500BD0" w:rsidRDefault="00211AE8" w:rsidP="004D6742">
            <w:pPr>
              <w:pStyle w:val="ListParagraph"/>
              <w:numPr>
                <w:ilvl w:val="0"/>
                <w:numId w:val="6"/>
              </w:numPr>
              <w:spacing w:after="0" w:line="240" w:lineRule="auto"/>
              <w:rPr>
                <w:sz w:val="24"/>
                <w:szCs w:val="24"/>
                <w:lang w:eastAsia="en-GB"/>
              </w:rPr>
            </w:pPr>
            <w:r w:rsidRPr="00500BD0">
              <w:rPr>
                <w:sz w:val="24"/>
                <w:szCs w:val="24"/>
                <w:lang w:eastAsia="en-GB"/>
              </w:rPr>
              <w:t>Limited cable length and limited number of stations – performance degrades as additional computers are added</w:t>
            </w:r>
          </w:p>
          <w:p w14:paraId="33F23923" w14:textId="77777777" w:rsidR="002B1921" w:rsidRPr="00500BD0" w:rsidRDefault="00211AE8" w:rsidP="004D6742">
            <w:pPr>
              <w:pStyle w:val="ListParagraph"/>
              <w:numPr>
                <w:ilvl w:val="0"/>
                <w:numId w:val="6"/>
              </w:numPr>
              <w:spacing w:after="0" w:line="240" w:lineRule="auto"/>
              <w:rPr>
                <w:sz w:val="24"/>
                <w:szCs w:val="24"/>
                <w:lang w:eastAsia="en-GB"/>
              </w:rPr>
            </w:pPr>
            <w:r w:rsidRPr="00500BD0">
              <w:rPr>
                <w:sz w:val="24"/>
                <w:szCs w:val="24"/>
                <w:lang w:eastAsia="en-GB"/>
              </w:rPr>
              <w:t>If there is a problem with the main cable or connection, the entire network goes down</w:t>
            </w:r>
          </w:p>
          <w:p w14:paraId="6E86B354" w14:textId="77777777" w:rsidR="002B1921" w:rsidRPr="00500BD0" w:rsidRDefault="00211AE8" w:rsidP="004D6742">
            <w:pPr>
              <w:pStyle w:val="ListParagraph"/>
              <w:numPr>
                <w:ilvl w:val="0"/>
                <w:numId w:val="6"/>
              </w:numPr>
              <w:spacing w:after="0" w:line="240" w:lineRule="auto"/>
              <w:rPr>
                <w:sz w:val="24"/>
                <w:szCs w:val="24"/>
                <w:lang w:eastAsia="en-GB"/>
              </w:rPr>
            </w:pPr>
            <w:r w:rsidRPr="00500BD0">
              <w:rPr>
                <w:sz w:val="24"/>
                <w:szCs w:val="24"/>
                <w:lang w:eastAsia="en-GB"/>
              </w:rPr>
              <w:t>Low security – all computers on the bus can see all data transmissions</w:t>
            </w:r>
          </w:p>
          <w:p w14:paraId="409A7F86" w14:textId="77777777" w:rsidR="002B1921" w:rsidRPr="00500BD0" w:rsidRDefault="00211AE8" w:rsidP="004D6742">
            <w:pPr>
              <w:pStyle w:val="ListParagraph"/>
              <w:numPr>
                <w:ilvl w:val="0"/>
                <w:numId w:val="6"/>
              </w:numPr>
              <w:spacing w:after="0" w:line="240" w:lineRule="auto"/>
              <w:rPr>
                <w:sz w:val="24"/>
                <w:szCs w:val="24"/>
                <w:lang w:eastAsia="en-GB"/>
              </w:rPr>
            </w:pPr>
            <w:r w:rsidRPr="00500BD0">
              <w:rPr>
                <w:sz w:val="24"/>
                <w:szCs w:val="24"/>
                <w:lang w:eastAsia="en-GB"/>
              </w:rPr>
              <w:t>Proper termination is required</w:t>
            </w:r>
          </w:p>
          <w:p w14:paraId="021B01A3" w14:textId="791A0A4F" w:rsidR="002B1921" w:rsidRPr="00500BD0" w:rsidRDefault="00211AE8" w:rsidP="004D6742">
            <w:pPr>
              <w:pStyle w:val="ListParagraph"/>
              <w:numPr>
                <w:ilvl w:val="0"/>
                <w:numId w:val="6"/>
              </w:numPr>
              <w:spacing w:after="0" w:line="240" w:lineRule="auto"/>
              <w:rPr>
                <w:sz w:val="24"/>
                <w:szCs w:val="24"/>
                <w:lang w:eastAsia="en-GB"/>
              </w:rPr>
            </w:pPr>
            <w:r w:rsidRPr="00500BD0">
              <w:rPr>
                <w:sz w:val="24"/>
                <w:szCs w:val="24"/>
                <w:lang w:eastAsia="en-GB"/>
              </w:rPr>
              <w:t>Data collisions are more likely, which causes the network to slow down</w:t>
            </w:r>
            <w:r w:rsidR="00D10798">
              <w:rPr>
                <w:sz w:val="24"/>
                <w:szCs w:val="24"/>
                <w:lang w:eastAsia="en-GB"/>
              </w:rPr>
              <w:t xml:space="preserve">. </w:t>
            </w:r>
            <w:r w:rsidRPr="00500BD0">
              <w:rPr>
                <w:sz w:val="24"/>
                <w:szCs w:val="24"/>
                <w:lang w:eastAsia="en-GB"/>
              </w:rPr>
              <w:t>A collision is when two computers try to send a data packet at the same time</w:t>
            </w:r>
          </w:p>
        </w:tc>
      </w:tr>
    </w:tbl>
    <w:p w14:paraId="51EFCE7B" w14:textId="77777777" w:rsidR="002B1921" w:rsidRPr="00500BD0" w:rsidRDefault="002B1921" w:rsidP="002B1921">
      <w:pPr>
        <w:spacing w:after="0"/>
        <w:rPr>
          <w:b/>
          <w:sz w:val="24"/>
          <w:szCs w:val="24"/>
          <w:lang w:eastAsia="en-GB"/>
        </w:rPr>
      </w:pPr>
    </w:p>
    <w:p w14:paraId="77D12736" w14:textId="77777777" w:rsidR="002455F1" w:rsidRDefault="00211AE8">
      <w:pPr>
        <w:spacing w:after="160" w:line="259" w:lineRule="auto"/>
        <w:rPr>
          <w:b/>
          <w:bCs/>
          <w:sz w:val="24"/>
          <w:szCs w:val="24"/>
          <w:lang w:val="cy-GB" w:eastAsia="en-GB"/>
        </w:rPr>
      </w:pPr>
      <w:r>
        <w:rPr>
          <w:b/>
          <w:bCs/>
          <w:sz w:val="24"/>
          <w:szCs w:val="24"/>
          <w:lang w:eastAsia="en-GB"/>
        </w:rPr>
        <w:br w:type="page"/>
      </w:r>
    </w:p>
    <w:p w14:paraId="2DDA3D5A" w14:textId="3A1BE354" w:rsidR="002B1921" w:rsidRPr="00500BD0" w:rsidRDefault="00954D57" w:rsidP="002B1921">
      <w:pPr>
        <w:spacing w:after="0"/>
        <w:rPr>
          <w:b/>
          <w:sz w:val="24"/>
          <w:szCs w:val="24"/>
          <w:lang w:eastAsia="en-GB"/>
        </w:rPr>
      </w:pPr>
      <w:r w:rsidRPr="00500BD0">
        <w:rPr>
          <w:b/>
          <w:noProof/>
          <w:color w:val="FF0000"/>
          <w:sz w:val="24"/>
          <w:szCs w:val="24"/>
          <w:lang w:eastAsia="en-GB"/>
        </w:rPr>
        <w:lastRenderedPageBreak/>
        <w:drawing>
          <wp:anchor distT="0" distB="0" distL="114300" distR="114300" simplePos="0" relativeHeight="251654656" behindDoc="1" locked="0" layoutInCell="1" allowOverlap="1" wp14:anchorId="74BBC9F1" wp14:editId="113A4BBC">
            <wp:simplePos x="0" y="0"/>
            <wp:positionH relativeFrom="column">
              <wp:posOffset>4421505</wp:posOffset>
            </wp:positionH>
            <wp:positionV relativeFrom="paragraph">
              <wp:posOffset>130175</wp:posOffset>
            </wp:positionV>
            <wp:extent cx="1656715" cy="1409065"/>
            <wp:effectExtent l="0" t="0" r="635" b="635"/>
            <wp:wrapThrough wrapText="bothSides">
              <wp:wrapPolygon edited="0">
                <wp:start x="0" y="0"/>
                <wp:lineTo x="0" y="21318"/>
                <wp:lineTo x="21360" y="21318"/>
                <wp:lineTo x="21360" y="0"/>
                <wp:lineTo x="0" y="0"/>
              </wp:wrapPolygon>
            </wp:wrapThrough>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581840" name=""/>
                    <pic:cNvPicPr/>
                  </pic:nvPicPr>
                  <pic:blipFill>
                    <a:blip r:embed="rId40">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56715" cy="1409065"/>
                    </a:xfrm>
                    <a:prstGeom prst="rect">
                      <a:avLst/>
                    </a:prstGeom>
                  </pic:spPr>
                </pic:pic>
              </a:graphicData>
            </a:graphic>
            <wp14:sizeRelH relativeFrom="page">
              <wp14:pctWidth>0</wp14:pctWidth>
            </wp14:sizeRelH>
            <wp14:sizeRelV relativeFrom="page">
              <wp14:pctHeight>0</wp14:pctHeight>
            </wp14:sizeRelV>
          </wp:anchor>
        </w:drawing>
      </w:r>
      <w:r w:rsidR="00211AE8" w:rsidRPr="00500BD0">
        <w:rPr>
          <w:b/>
          <w:bCs/>
          <w:sz w:val="24"/>
          <w:szCs w:val="24"/>
          <w:lang w:eastAsia="en-GB"/>
        </w:rPr>
        <w:t>Ring network</w:t>
      </w:r>
    </w:p>
    <w:p w14:paraId="7C279B7A" w14:textId="0880391E" w:rsidR="002B1921" w:rsidRPr="00500BD0" w:rsidRDefault="002B1921" w:rsidP="00F53CA4">
      <w:pPr>
        <w:spacing w:after="0"/>
        <w:jc w:val="center"/>
        <w:rPr>
          <w:sz w:val="24"/>
          <w:szCs w:val="24"/>
          <w:lang w:eastAsia="en-GB"/>
        </w:rPr>
      </w:pPr>
    </w:p>
    <w:p w14:paraId="16848EAF" w14:textId="77777777" w:rsidR="002B1921" w:rsidRDefault="00211AE8" w:rsidP="00603B3E">
      <w:pPr>
        <w:spacing w:after="0"/>
        <w:rPr>
          <w:sz w:val="24"/>
          <w:szCs w:val="24"/>
          <w:lang w:eastAsia="en-GB"/>
        </w:rPr>
      </w:pPr>
      <w:r>
        <w:rPr>
          <w:sz w:val="24"/>
          <w:szCs w:val="24"/>
          <w:lang w:eastAsia="en-GB"/>
        </w:rPr>
        <w:t>In a ring network, computer systems are connected in a ring or a loop. Data packets are sent around the ring, being passed from one computer system to the next until they arrive at their destination.</w:t>
      </w:r>
    </w:p>
    <w:p w14:paraId="766290AF" w14:textId="77777777" w:rsidR="002B1921" w:rsidRDefault="002B1921" w:rsidP="002B1921">
      <w:pPr>
        <w:spacing w:after="0"/>
        <w:rPr>
          <w:sz w:val="24"/>
          <w:szCs w:val="24"/>
          <w:lang w:eastAsia="en-GB"/>
        </w:rPr>
      </w:pPr>
    </w:p>
    <w:p w14:paraId="3E5583DC" w14:textId="5AECE687" w:rsidR="002455F1" w:rsidRDefault="002455F1" w:rsidP="002B1921">
      <w:pPr>
        <w:spacing w:after="0"/>
        <w:rPr>
          <w:sz w:val="24"/>
          <w:szCs w:val="24"/>
          <w:lang w:eastAsia="en-GB"/>
        </w:rPr>
      </w:pPr>
    </w:p>
    <w:p w14:paraId="4D54C127" w14:textId="77777777" w:rsidR="00954D57" w:rsidRPr="00500BD0" w:rsidRDefault="00954D57" w:rsidP="002B1921">
      <w:pPr>
        <w:spacing w:after="0"/>
        <w:rPr>
          <w:sz w:val="24"/>
          <w:szCs w:val="24"/>
          <w:lang w:eastAsia="en-GB"/>
        </w:rPr>
      </w:pPr>
    </w:p>
    <w:tbl>
      <w:tblPr>
        <w:tblW w:w="9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4811"/>
      </w:tblGrid>
      <w:tr w:rsidR="004B2D02" w14:paraId="3FF4A49E" w14:textId="77777777" w:rsidTr="00954D57">
        <w:trPr>
          <w:jc w:val="center"/>
        </w:trPr>
        <w:tc>
          <w:tcPr>
            <w:tcW w:w="4575" w:type="dxa"/>
            <w:shd w:val="clear" w:color="auto" w:fill="44546A" w:themeFill="text2"/>
          </w:tcPr>
          <w:p w14:paraId="71B0532E" w14:textId="77777777" w:rsidR="002B1921" w:rsidRPr="00500BD0" w:rsidRDefault="00211AE8">
            <w:pPr>
              <w:jc w:val="center"/>
              <w:rPr>
                <w:b/>
                <w:color w:val="FFFFFF" w:themeColor="background1"/>
                <w:sz w:val="24"/>
                <w:szCs w:val="24"/>
                <w:lang w:eastAsia="en-GB"/>
              </w:rPr>
            </w:pPr>
            <w:r w:rsidRPr="00500BD0">
              <w:rPr>
                <w:b/>
                <w:bCs/>
                <w:color w:val="FFFFFF" w:themeColor="background1"/>
                <w:sz w:val="24"/>
                <w:szCs w:val="24"/>
                <w:lang w:eastAsia="en-GB"/>
              </w:rPr>
              <w:t>Advantages</w:t>
            </w:r>
          </w:p>
        </w:tc>
        <w:tc>
          <w:tcPr>
            <w:tcW w:w="4811" w:type="dxa"/>
            <w:shd w:val="clear" w:color="auto" w:fill="44546A" w:themeFill="text2"/>
          </w:tcPr>
          <w:p w14:paraId="1473F7C3" w14:textId="77777777" w:rsidR="002B1921" w:rsidRPr="00500BD0" w:rsidRDefault="00211AE8">
            <w:pPr>
              <w:jc w:val="center"/>
              <w:rPr>
                <w:b/>
                <w:color w:val="FFFFFF" w:themeColor="background1"/>
                <w:sz w:val="24"/>
                <w:szCs w:val="24"/>
                <w:lang w:eastAsia="en-GB"/>
              </w:rPr>
            </w:pPr>
            <w:r w:rsidRPr="00500BD0">
              <w:rPr>
                <w:b/>
                <w:bCs/>
                <w:color w:val="FFFFFF" w:themeColor="background1"/>
                <w:sz w:val="24"/>
                <w:szCs w:val="24"/>
                <w:lang w:eastAsia="en-GB"/>
              </w:rPr>
              <w:t>Disadvantages</w:t>
            </w:r>
          </w:p>
        </w:tc>
      </w:tr>
      <w:tr w:rsidR="004B2D02" w14:paraId="1C5031EB" w14:textId="77777777" w:rsidTr="00954D57">
        <w:trPr>
          <w:jc w:val="center"/>
        </w:trPr>
        <w:tc>
          <w:tcPr>
            <w:tcW w:w="4575" w:type="dxa"/>
          </w:tcPr>
          <w:p w14:paraId="275C24C1" w14:textId="77777777" w:rsidR="002B1921" w:rsidRPr="00500BD0" w:rsidRDefault="00211AE8" w:rsidP="004D6742">
            <w:pPr>
              <w:pStyle w:val="ListParagraph"/>
              <w:numPr>
                <w:ilvl w:val="0"/>
                <w:numId w:val="6"/>
              </w:numPr>
              <w:spacing w:after="0" w:line="240" w:lineRule="auto"/>
              <w:rPr>
                <w:sz w:val="24"/>
                <w:szCs w:val="24"/>
                <w:lang w:eastAsia="en-GB"/>
              </w:rPr>
            </w:pPr>
            <w:r w:rsidRPr="00500BD0">
              <w:rPr>
                <w:sz w:val="24"/>
                <w:szCs w:val="24"/>
                <w:lang w:eastAsia="en-GB"/>
              </w:rPr>
              <w:t>Data is quickly transferred without a bottleneck – consistent data transfer speeds</w:t>
            </w:r>
          </w:p>
          <w:p w14:paraId="14FAD469" w14:textId="77777777" w:rsidR="002B1921" w:rsidRPr="00500BD0" w:rsidRDefault="00211AE8" w:rsidP="004D6742">
            <w:pPr>
              <w:pStyle w:val="ListParagraph"/>
              <w:numPr>
                <w:ilvl w:val="0"/>
                <w:numId w:val="6"/>
              </w:numPr>
              <w:spacing w:after="0" w:line="240" w:lineRule="auto"/>
              <w:rPr>
                <w:sz w:val="24"/>
                <w:szCs w:val="24"/>
                <w:lang w:eastAsia="en-GB"/>
              </w:rPr>
            </w:pPr>
            <w:r w:rsidRPr="00500BD0">
              <w:rPr>
                <w:sz w:val="24"/>
                <w:szCs w:val="24"/>
                <w:lang w:eastAsia="en-GB"/>
              </w:rPr>
              <w:t>The transmission of data is relatively simple as data packets travel in one direction only</w:t>
            </w:r>
          </w:p>
          <w:p w14:paraId="75B380E1" w14:textId="77777777" w:rsidR="002B1921" w:rsidRPr="00500BD0" w:rsidRDefault="00211AE8" w:rsidP="004D6742">
            <w:pPr>
              <w:pStyle w:val="ListParagraph"/>
              <w:numPr>
                <w:ilvl w:val="0"/>
                <w:numId w:val="6"/>
              </w:numPr>
              <w:spacing w:after="0" w:line="240" w:lineRule="auto"/>
              <w:rPr>
                <w:sz w:val="24"/>
                <w:szCs w:val="24"/>
                <w:lang w:eastAsia="en-GB"/>
              </w:rPr>
            </w:pPr>
            <w:r w:rsidRPr="00500BD0">
              <w:rPr>
                <w:sz w:val="24"/>
                <w:szCs w:val="24"/>
                <w:lang w:eastAsia="en-GB"/>
              </w:rPr>
              <w:t>Adding additional nodes has very little impact on bandwidth</w:t>
            </w:r>
          </w:p>
          <w:p w14:paraId="0264358C" w14:textId="77777777" w:rsidR="002B1921" w:rsidRPr="00500BD0" w:rsidRDefault="00211AE8" w:rsidP="004D6742">
            <w:pPr>
              <w:pStyle w:val="ListParagraph"/>
              <w:numPr>
                <w:ilvl w:val="0"/>
                <w:numId w:val="6"/>
              </w:numPr>
              <w:spacing w:after="0" w:line="240" w:lineRule="auto"/>
              <w:rPr>
                <w:sz w:val="24"/>
                <w:szCs w:val="24"/>
                <w:lang w:eastAsia="en-GB"/>
              </w:rPr>
            </w:pPr>
            <w:r w:rsidRPr="00500BD0">
              <w:rPr>
                <w:sz w:val="24"/>
                <w:szCs w:val="24"/>
                <w:lang w:eastAsia="en-GB"/>
              </w:rPr>
              <w:t xml:space="preserve">It prevents network collisions  </w:t>
            </w:r>
          </w:p>
        </w:tc>
        <w:tc>
          <w:tcPr>
            <w:tcW w:w="4811" w:type="dxa"/>
          </w:tcPr>
          <w:p w14:paraId="5966EE6F" w14:textId="77777777" w:rsidR="002B1921" w:rsidRPr="00500BD0" w:rsidRDefault="00211AE8" w:rsidP="004D6742">
            <w:pPr>
              <w:pStyle w:val="ListParagraph"/>
              <w:numPr>
                <w:ilvl w:val="0"/>
                <w:numId w:val="6"/>
              </w:numPr>
              <w:spacing w:after="0" w:line="240" w:lineRule="auto"/>
              <w:rPr>
                <w:sz w:val="24"/>
                <w:szCs w:val="24"/>
                <w:lang w:eastAsia="en-GB"/>
              </w:rPr>
            </w:pPr>
            <w:r w:rsidRPr="00500BD0">
              <w:rPr>
                <w:sz w:val="24"/>
                <w:szCs w:val="24"/>
                <w:lang w:eastAsia="en-GB"/>
              </w:rPr>
              <w:t>If any of the computer systems fail, the ring is broken and data cannot be transmitted efficiently</w:t>
            </w:r>
          </w:p>
          <w:p w14:paraId="5CD60978" w14:textId="77777777" w:rsidR="002B1921" w:rsidRPr="00500BD0" w:rsidRDefault="00211AE8" w:rsidP="004D6742">
            <w:pPr>
              <w:pStyle w:val="ListParagraph"/>
              <w:numPr>
                <w:ilvl w:val="0"/>
                <w:numId w:val="6"/>
              </w:numPr>
              <w:spacing w:after="0" w:line="240" w:lineRule="auto"/>
              <w:rPr>
                <w:sz w:val="24"/>
                <w:szCs w:val="24"/>
                <w:lang w:eastAsia="en-GB"/>
              </w:rPr>
            </w:pPr>
            <w:r w:rsidRPr="00500BD0">
              <w:rPr>
                <w:sz w:val="24"/>
                <w:szCs w:val="24"/>
                <w:lang w:eastAsia="en-GB"/>
              </w:rPr>
              <w:t>If there is a problem with the main cable or connection, the entire network goes down</w:t>
            </w:r>
          </w:p>
          <w:p w14:paraId="1A3615B7" w14:textId="77777777" w:rsidR="002B1921" w:rsidRPr="00500BD0" w:rsidRDefault="00211AE8" w:rsidP="004D6742">
            <w:pPr>
              <w:pStyle w:val="ListParagraph"/>
              <w:numPr>
                <w:ilvl w:val="0"/>
                <w:numId w:val="6"/>
              </w:numPr>
              <w:spacing w:after="0" w:line="240" w:lineRule="auto"/>
              <w:rPr>
                <w:sz w:val="24"/>
                <w:szCs w:val="24"/>
                <w:lang w:eastAsia="en-GB"/>
              </w:rPr>
            </w:pPr>
            <w:r w:rsidRPr="00500BD0">
              <w:rPr>
                <w:sz w:val="24"/>
                <w:szCs w:val="24"/>
                <w:lang w:eastAsia="en-GB"/>
              </w:rPr>
              <w:t>It is difficult to troubleshoot the ring</w:t>
            </w:r>
          </w:p>
          <w:p w14:paraId="27EBCE25" w14:textId="77777777" w:rsidR="002B1921" w:rsidRPr="00500BD0" w:rsidRDefault="00211AE8" w:rsidP="004D6742">
            <w:pPr>
              <w:pStyle w:val="ListParagraph"/>
              <w:numPr>
                <w:ilvl w:val="0"/>
                <w:numId w:val="6"/>
              </w:numPr>
              <w:spacing w:after="0" w:line="240" w:lineRule="auto"/>
              <w:rPr>
                <w:sz w:val="24"/>
                <w:szCs w:val="24"/>
                <w:lang w:eastAsia="en-GB"/>
              </w:rPr>
            </w:pPr>
            <w:r w:rsidRPr="00500BD0">
              <w:rPr>
                <w:sz w:val="24"/>
                <w:szCs w:val="24"/>
                <w:lang w:eastAsia="en-GB"/>
              </w:rPr>
              <w:t>Because all nodes are wired together, to add a another you must temporarily shut down the network</w:t>
            </w:r>
          </w:p>
        </w:tc>
      </w:tr>
    </w:tbl>
    <w:p w14:paraId="4B97BAFE" w14:textId="77777777" w:rsidR="002B1921" w:rsidRPr="00500BD0" w:rsidRDefault="002B1921" w:rsidP="002B1921">
      <w:pPr>
        <w:spacing w:after="0"/>
        <w:rPr>
          <w:sz w:val="24"/>
          <w:szCs w:val="24"/>
          <w:lang w:eastAsia="en-GB"/>
        </w:rPr>
      </w:pPr>
    </w:p>
    <w:p w14:paraId="16ED8C13" w14:textId="77777777" w:rsidR="002B1921" w:rsidRPr="00500BD0" w:rsidRDefault="00211AE8" w:rsidP="002B1921">
      <w:pPr>
        <w:spacing w:after="0"/>
        <w:rPr>
          <w:b/>
          <w:sz w:val="24"/>
          <w:szCs w:val="24"/>
          <w:lang w:eastAsia="en-GB"/>
        </w:rPr>
      </w:pPr>
      <w:r w:rsidRPr="00500BD0">
        <w:rPr>
          <w:b/>
          <w:bCs/>
          <w:sz w:val="24"/>
          <w:szCs w:val="24"/>
          <w:lang w:eastAsia="en-GB"/>
        </w:rPr>
        <w:t xml:space="preserve">Star network </w:t>
      </w:r>
    </w:p>
    <w:p w14:paraId="32237AA9" w14:textId="77777777" w:rsidR="002B1921" w:rsidRPr="00500BD0" w:rsidRDefault="00211AE8" w:rsidP="002B1921">
      <w:pPr>
        <w:spacing w:after="0"/>
        <w:jc w:val="center"/>
        <w:rPr>
          <w:sz w:val="24"/>
          <w:szCs w:val="24"/>
          <w:lang w:eastAsia="en-GB"/>
        </w:rPr>
      </w:pPr>
      <w:r w:rsidRPr="00500BD0">
        <w:rPr>
          <w:b/>
          <w:noProof/>
          <w:color w:val="FF0000"/>
          <w:sz w:val="24"/>
          <w:szCs w:val="24"/>
          <w:lang w:eastAsia="en-GB"/>
        </w:rPr>
        <w:drawing>
          <wp:inline distT="0" distB="0" distL="0" distR="0" wp14:anchorId="633F1317" wp14:editId="047814A9">
            <wp:extent cx="1810433" cy="1589499"/>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82557" name=""/>
                    <pic:cNvPicPr/>
                  </pic:nvPicPr>
                  <pic:blipFill>
                    <a:blip r:embed="rId41">
                      <a:duotone>
                        <a:schemeClr val="accent1">
                          <a:shade val="45000"/>
                          <a:satMod val="135000"/>
                        </a:schemeClr>
                        <a:prstClr val="white"/>
                      </a:duotone>
                    </a:blip>
                    <a:stretch>
                      <a:fillRect/>
                    </a:stretch>
                  </pic:blipFill>
                  <pic:spPr>
                    <a:xfrm>
                      <a:off x="0" y="0"/>
                      <a:ext cx="1810433" cy="1589499"/>
                    </a:xfrm>
                    <a:prstGeom prst="rect">
                      <a:avLst/>
                    </a:prstGeom>
                  </pic:spPr>
                </pic:pic>
              </a:graphicData>
            </a:graphic>
          </wp:inline>
        </w:drawing>
      </w:r>
    </w:p>
    <w:p w14:paraId="1625835C" w14:textId="77777777" w:rsidR="002B1921" w:rsidRDefault="00211AE8" w:rsidP="002B1921">
      <w:pPr>
        <w:spacing w:after="0"/>
        <w:rPr>
          <w:sz w:val="24"/>
          <w:szCs w:val="24"/>
          <w:lang w:val="cy-GB" w:eastAsia="en-GB"/>
        </w:rPr>
      </w:pPr>
      <w:r>
        <w:rPr>
          <w:sz w:val="24"/>
          <w:szCs w:val="24"/>
          <w:lang w:eastAsia="en-GB"/>
        </w:rPr>
        <w:t>In a star network, each computer system is connected to a central node, also known as a hub.</w:t>
      </w:r>
    </w:p>
    <w:p w14:paraId="382D0B5B" w14:textId="77777777" w:rsidR="00603B3E" w:rsidRPr="00500BD0" w:rsidRDefault="00603B3E" w:rsidP="002B1921">
      <w:pPr>
        <w:spacing w:after="0"/>
        <w:rPr>
          <w:sz w:val="24"/>
          <w:szCs w:val="24"/>
          <w:lang w:eastAsia="en-GB"/>
        </w:rPr>
      </w:pPr>
    </w:p>
    <w:tbl>
      <w:tblPr>
        <w:tblW w:w="9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6"/>
        <w:gridCol w:w="4670"/>
      </w:tblGrid>
      <w:tr w:rsidR="004B2D02" w14:paraId="5D3097FA" w14:textId="77777777" w:rsidTr="00954D57">
        <w:trPr>
          <w:jc w:val="center"/>
        </w:trPr>
        <w:tc>
          <w:tcPr>
            <w:tcW w:w="4716" w:type="dxa"/>
            <w:shd w:val="clear" w:color="auto" w:fill="44546A" w:themeFill="text2"/>
          </w:tcPr>
          <w:p w14:paraId="33197EF9" w14:textId="77777777" w:rsidR="002B1921" w:rsidRPr="00500BD0" w:rsidRDefault="00211AE8">
            <w:pPr>
              <w:jc w:val="center"/>
              <w:rPr>
                <w:b/>
                <w:color w:val="FFFFFF" w:themeColor="background1"/>
                <w:sz w:val="24"/>
                <w:szCs w:val="24"/>
                <w:lang w:eastAsia="en-GB"/>
              </w:rPr>
            </w:pPr>
            <w:r w:rsidRPr="00500BD0">
              <w:rPr>
                <w:b/>
                <w:bCs/>
                <w:color w:val="FFFFFF" w:themeColor="background1"/>
                <w:sz w:val="24"/>
                <w:szCs w:val="24"/>
                <w:lang w:eastAsia="en-GB"/>
              </w:rPr>
              <w:t>Advantages</w:t>
            </w:r>
          </w:p>
        </w:tc>
        <w:tc>
          <w:tcPr>
            <w:tcW w:w="4670" w:type="dxa"/>
            <w:shd w:val="clear" w:color="auto" w:fill="44546A" w:themeFill="text2"/>
          </w:tcPr>
          <w:p w14:paraId="7428D2EC" w14:textId="77777777" w:rsidR="002B1921" w:rsidRPr="00500BD0" w:rsidRDefault="00211AE8">
            <w:pPr>
              <w:jc w:val="center"/>
              <w:rPr>
                <w:b/>
                <w:color w:val="FFFFFF" w:themeColor="background1"/>
                <w:sz w:val="24"/>
                <w:szCs w:val="24"/>
                <w:lang w:eastAsia="en-GB"/>
              </w:rPr>
            </w:pPr>
            <w:r w:rsidRPr="00500BD0">
              <w:rPr>
                <w:b/>
                <w:bCs/>
                <w:color w:val="FFFFFF" w:themeColor="background1"/>
                <w:sz w:val="24"/>
                <w:szCs w:val="24"/>
                <w:lang w:eastAsia="en-GB"/>
              </w:rPr>
              <w:t>Disadvantages</w:t>
            </w:r>
          </w:p>
        </w:tc>
      </w:tr>
      <w:tr w:rsidR="004B2D02" w14:paraId="08C25F25" w14:textId="77777777" w:rsidTr="00954D57">
        <w:trPr>
          <w:jc w:val="center"/>
        </w:trPr>
        <w:tc>
          <w:tcPr>
            <w:tcW w:w="4716" w:type="dxa"/>
          </w:tcPr>
          <w:p w14:paraId="2C432F8F" w14:textId="1731E858" w:rsidR="002B1921" w:rsidRPr="00500BD0" w:rsidRDefault="00211AE8" w:rsidP="004D6742">
            <w:pPr>
              <w:pStyle w:val="ListParagraph"/>
              <w:numPr>
                <w:ilvl w:val="0"/>
                <w:numId w:val="6"/>
              </w:numPr>
              <w:spacing w:after="0" w:line="240" w:lineRule="auto"/>
              <w:rPr>
                <w:sz w:val="24"/>
                <w:szCs w:val="24"/>
                <w:lang w:eastAsia="en-GB"/>
              </w:rPr>
            </w:pPr>
            <w:r w:rsidRPr="00500BD0">
              <w:rPr>
                <w:sz w:val="24"/>
                <w:szCs w:val="24"/>
                <w:lang w:eastAsia="en-GB"/>
              </w:rPr>
              <w:t>Good performance/fast network speed</w:t>
            </w:r>
          </w:p>
          <w:p w14:paraId="28843D58" w14:textId="77777777" w:rsidR="002B1921" w:rsidRPr="00500BD0" w:rsidRDefault="00211AE8" w:rsidP="004D6742">
            <w:pPr>
              <w:pStyle w:val="ListParagraph"/>
              <w:numPr>
                <w:ilvl w:val="0"/>
                <w:numId w:val="6"/>
              </w:numPr>
              <w:spacing w:after="0" w:line="240" w:lineRule="auto"/>
              <w:rPr>
                <w:sz w:val="24"/>
                <w:szCs w:val="24"/>
                <w:lang w:eastAsia="en-GB"/>
              </w:rPr>
            </w:pPr>
            <w:r w:rsidRPr="00500BD0">
              <w:rPr>
                <w:sz w:val="24"/>
                <w:szCs w:val="24"/>
                <w:lang w:eastAsia="en-GB"/>
              </w:rPr>
              <w:t>Easy to set up</w:t>
            </w:r>
          </w:p>
          <w:p w14:paraId="74321BE0" w14:textId="77777777" w:rsidR="002B1921" w:rsidRPr="00500BD0" w:rsidRDefault="00211AE8" w:rsidP="004D6742">
            <w:pPr>
              <w:pStyle w:val="ListParagraph"/>
              <w:numPr>
                <w:ilvl w:val="0"/>
                <w:numId w:val="6"/>
              </w:numPr>
              <w:spacing w:after="0" w:line="240" w:lineRule="auto"/>
              <w:rPr>
                <w:sz w:val="24"/>
                <w:szCs w:val="24"/>
                <w:lang w:eastAsia="en-GB"/>
              </w:rPr>
            </w:pPr>
            <w:r w:rsidRPr="00500BD0">
              <w:rPr>
                <w:sz w:val="24"/>
                <w:szCs w:val="24"/>
                <w:lang w:eastAsia="en-GB"/>
              </w:rPr>
              <w:t>Possible to add more computer systems without taking the network down</w:t>
            </w:r>
          </w:p>
          <w:p w14:paraId="41646872" w14:textId="77777777" w:rsidR="002B1921" w:rsidRPr="00500BD0" w:rsidRDefault="00211AE8" w:rsidP="004D6742">
            <w:pPr>
              <w:pStyle w:val="ListParagraph"/>
              <w:numPr>
                <w:ilvl w:val="0"/>
                <w:numId w:val="6"/>
              </w:numPr>
              <w:spacing w:after="0" w:line="240" w:lineRule="auto"/>
              <w:rPr>
                <w:sz w:val="24"/>
                <w:szCs w:val="24"/>
                <w:lang w:eastAsia="en-GB"/>
              </w:rPr>
            </w:pPr>
            <w:r w:rsidRPr="00500BD0">
              <w:rPr>
                <w:sz w:val="24"/>
                <w:szCs w:val="24"/>
                <w:lang w:eastAsia="en-GB"/>
              </w:rPr>
              <w:t>Any non-centralised failure will have very little effect on the network</w:t>
            </w:r>
          </w:p>
          <w:p w14:paraId="4407B1DC" w14:textId="77777777" w:rsidR="002B1921" w:rsidRPr="00500BD0" w:rsidRDefault="00211AE8" w:rsidP="004D6742">
            <w:pPr>
              <w:pStyle w:val="ListParagraph"/>
              <w:numPr>
                <w:ilvl w:val="0"/>
                <w:numId w:val="6"/>
              </w:numPr>
              <w:spacing w:after="0" w:line="240" w:lineRule="auto"/>
              <w:rPr>
                <w:sz w:val="24"/>
                <w:szCs w:val="24"/>
                <w:lang w:eastAsia="en-GB"/>
              </w:rPr>
            </w:pPr>
            <w:r w:rsidRPr="00500BD0">
              <w:rPr>
                <w:sz w:val="24"/>
                <w:szCs w:val="24"/>
                <w:lang w:eastAsia="en-GB"/>
              </w:rPr>
              <w:t>Minimal network collisions</w:t>
            </w:r>
          </w:p>
          <w:p w14:paraId="763F1398" w14:textId="77777777" w:rsidR="002B1921" w:rsidRPr="00500BD0" w:rsidRDefault="00211AE8" w:rsidP="004D6742">
            <w:pPr>
              <w:pStyle w:val="ListParagraph"/>
              <w:numPr>
                <w:ilvl w:val="0"/>
                <w:numId w:val="6"/>
              </w:numPr>
              <w:spacing w:after="0" w:line="240" w:lineRule="auto"/>
              <w:rPr>
                <w:sz w:val="24"/>
                <w:szCs w:val="24"/>
                <w:lang w:eastAsia="en-GB"/>
              </w:rPr>
            </w:pPr>
            <w:r w:rsidRPr="00500BD0">
              <w:rPr>
                <w:sz w:val="24"/>
                <w:szCs w:val="24"/>
                <w:lang w:eastAsia="en-GB"/>
              </w:rPr>
              <w:t>Better security</w:t>
            </w:r>
          </w:p>
        </w:tc>
        <w:tc>
          <w:tcPr>
            <w:tcW w:w="4670" w:type="dxa"/>
          </w:tcPr>
          <w:p w14:paraId="6CDFA3C7" w14:textId="77777777" w:rsidR="002B1921" w:rsidRPr="00500BD0" w:rsidRDefault="00211AE8" w:rsidP="004D6742">
            <w:pPr>
              <w:pStyle w:val="ListParagraph"/>
              <w:numPr>
                <w:ilvl w:val="0"/>
                <w:numId w:val="6"/>
              </w:numPr>
              <w:spacing w:after="0" w:line="240" w:lineRule="auto"/>
              <w:rPr>
                <w:sz w:val="24"/>
                <w:szCs w:val="24"/>
                <w:lang w:eastAsia="en-GB"/>
              </w:rPr>
            </w:pPr>
            <w:r w:rsidRPr="00500BD0">
              <w:rPr>
                <w:sz w:val="24"/>
                <w:szCs w:val="24"/>
                <w:lang w:eastAsia="en-GB"/>
              </w:rPr>
              <w:t>Expensive to install – more cabling required</w:t>
            </w:r>
          </w:p>
          <w:p w14:paraId="5A9B0958" w14:textId="77777777" w:rsidR="002B1921" w:rsidRPr="00500BD0" w:rsidRDefault="00211AE8" w:rsidP="004D6742">
            <w:pPr>
              <w:pStyle w:val="ListParagraph"/>
              <w:numPr>
                <w:ilvl w:val="0"/>
                <w:numId w:val="6"/>
              </w:numPr>
              <w:spacing w:after="0" w:line="240" w:lineRule="auto"/>
              <w:rPr>
                <w:sz w:val="24"/>
                <w:szCs w:val="24"/>
                <w:lang w:eastAsia="en-GB"/>
              </w:rPr>
            </w:pPr>
            <w:r w:rsidRPr="00500BD0">
              <w:rPr>
                <w:sz w:val="24"/>
                <w:szCs w:val="24"/>
                <w:lang w:eastAsia="en-GB"/>
              </w:rPr>
              <w:t>Extra hardware required, such as a hub</w:t>
            </w:r>
          </w:p>
        </w:tc>
      </w:tr>
    </w:tbl>
    <w:p w14:paraId="0F9CA29E" w14:textId="77777777" w:rsidR="00954D57" w:rsidRPr="00500BD0" w:rsidRDefault="00F53CA4" w:rsidP="00954D57">
      <w:pPr>
        <w:spacing w:after="0"/>
        <w:rPr>
          <w:b/>
          <w:sz w:val="24"/>
          <w:szCs w:val="24"/>
          <w:lang w:eastAsia="en-GB"/>
        </w:rPr>
      </w:pPr>
      <w:r>
        <w:rPr>
          <w:b/>
          <w:bCs/>
          <w:sz w:val="28"/>
          <w:szCs w:val="28"/>
          <w:lang w:eastAsia="en-GB"/>
        </w:rPr>
        <w:br w:type="page"/>
      </w:r>
      <w:r w:rsidR="00954D57">
        <w:rPr>
          <w:b/>
          <w:bCs/>
          <w:sz w:val="24"/>
          <w:szCs w:val="24"/>
          <w:lang w:eastAsia="en-GB"/>
        </w:rPr>
        <w:lastRenderedPageBreak/>
        <w:t>Mesh</w:t>
      </w:r>
      <w:r w:rsidR="00954D57" w:rsidRPr="00500BD0">
        <w:rPr>
          <w:b/>
          <w:bCs/>
          <w:sz w:val="24"/>
          <w:szCs w:val="24"/>
          <w:lang w:eastAsia="en-GB"/>
        </w:rPr>
        <w:t xml:space="preserve"> network </w:t>
      </w:r>
    </w:p>
    <w:p w14:paraId="07173363" w14:textId="77777777" w:rsidR="00954D57" w:rsidRPr="00500BD0" w:rsidRDefault="00954D57" w:rsidP="00954D57">
      <w:pPr>
        <w:spacing w:after="0"/>
        <w:jc w:val="center"/>
        <w:rPr>
          <w:sz w:val="24"/>
          <w:szCs w:val="24"/>
          <w:lang w:eastAsia="en-GB"/>
        </w:rPr>
      </w:pPr>
      <w:r w:rsidRPr="00C871FC">
        <w:rPr>
          <w:noProof/>
          <w:sz w:val="24"/>
          <w:szCs w:val="24"/>
          <w:lang w:eastAsia="en-GB"/>
        </w:rPr>
        <w:drawing>
          <wp:inline distT="0" distB="0" distL="0" distR="0" wp14:anchorId="779998B2" wp14:editId="0DBD5510">
            <wp:extent cx="1812203" cy="1592542"/>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12203" cy="1592542"/>
                    </a:xfrm>
                    <a:prstGeom prst="rect">
                      <a:avLst/>
                    </a:prstGeom>
                  </pic:spPr>
                </pic:pic>
              </a:graphicData>
            </a:graphic>
          </wp:inline>
        </w:drawing>
      </w:r>
    </w:p>
    <w:p w14:paraId="201B01FB" w14:textId="5952AAFA" w:rsidR="00954D57" w:rsidRDefault="00954D57" w:rsidP="00954D57">
      <w:pPr>
        <w:spacing w:after="0"/>
        <w:rPr>
          <w:sz w:val="24"/>
          <w:szCs w:val="24"/>
          <w:lang w:val="cy-GB" w:eastAsia="en-GB"/>
        </w:rPr>
      </w:pPr>
      <w:r>
        <w:rPr>
          <w:sz w:val="24"/>
          <w:szCs w:val="24"/>
          <w:lang w:eastAsia="en-GB"/>
        </w:rPr>
        <w:t>In a mesh network, each computer system is directly connected to as many other computer systems as possible. The image above shows a full mesh network, where all computer systems are connected to each other. It is also possible to have a partial mesh network, where only s</w:t>
      </w:r>
      <w:r w:rsidRPr="00C871FC">
        <w:rPr>
          <w:sz w:val="24"/>
          <w:szCs w:val="24"/>
          <w:lang w:eastAsia="en-GB"/>
        </w:rPr>
        <w:t xml:space="preserve">ome of the </w:t>
      </w:r>
      <w:r>
        <w:rPr>
          <w:sz w:val="24"/>
          <w:szCs w:val="24"/>
          <w:lang w:eastAsia="en-GB"/>
        </w:rPr>
        <w:t xml:space="preserve">computer </w:t>
      </w:r>
      <w:r w:rsidRPr="00C871FC">
        <w:rPr>
          <w:sz w:val="24"/>
          <w:szCs w:val="24"/>
          <w:lang w:eastAsia="en-GB"/>
        </w:rPr>
        <w:t xml:space="preserve">systems are connected in similar fashion </w:t>
      </w:r>
      <w:r>
        <w:rPr>
          <w:sz w:val="24"/>
          <w:szCs w:val="24"/>
          <w:lang w:eastAsia="en-GB"/>
        </w:rPr>
        <w:t>to a</w:t>
      </w:r>
      <w:r w:rsidRPr="00C871FC">
        <w:rPr>
          <w:sz w:val="24"/>
          <w:szCs w:val="24"/>
          <w:lang w:eastAsia="en-GB"/>
        </w:rPr>
        <w:t xml:space="preserve"> mesh topology</w:t>
      </w:r>
      <w:r>
        <w:rPr>
          <w:sz w:val="24"/>
          <w:szCs w:val="24"/>
          <w:lang w:eastAsia="en-GB"/>
        </w:rPr>
        <w:t>,</w:t>
      </w:r>
      <w:r w:rsidRPr="00C871FC">
        <w:rPr>
          <w:sz w:val="24"/>
          <w:szCs w:val="24"/>
          <w:lang w:eastAsia="en-GB"/>
        </w:rPr>
        <w:t xml:space="preserve"> while </w:t>
      </w:r>
      <w:r w:rsidR="00A32AAA">
        <w:rPr>
          <w:sz w:val="24"/>
          <w:szCs w:val="24"/>
          <w:lang w:eastAsia="en-GB"/>
        </w:rPr>
        <w:t xml:space="preserve">the </w:t>
      </w:r>
      <w:r w:rsidRPr="00C871FC">
        <w:rPr>
          <w:sz w:val="24"/>
          <w:szCs w:val="24"/>
          <w:lang w:eastAsia="en-GB"/>
        </w:rPr>
        <w:t xml:space="preserve">rest are only connected to </w:t>
      </w:r>
      <w:r>
        <w:rPr>
          <w:sz w:val="24"/>
          <w:szCs w:val="24"/>
          <w:lang w:eastAsia="en-GB"/>
        </w:rPr>
        <w:t>one</w:t>
      </w:r>
      <w:r w:rsidRPr="00C871FC">
        <w:rPr>
          <w:sz w:val="24"/>
          <w:szCs w:val="24"/>
          <w:lang w:eastAsia="en-GB"/>
        </w:rPr>
        <w:t xml:space="preserve"> or </w:t>
      </w:r>
      <w:r>
        <w:rPr>
          <w:sz w:val="24"/>
          <w:szCs w:val="24"/>
          <w:lang w:eastAsia="en-GB"/>
        </w:rPr>
        <w:t>two</w:t>
      </w:r>
      <w:r w:rsidRPr="00C871FC">
        <w:rPr>
          <w:sz w:val="24"/>
          <w:szCs w:val="24"/>
          <w:lang w:eastAsia="en-GB"/>
        </w:rPr>
        <w:t xml:space="preserve"> devices.</w:t>
      </w:r>
      <w:r w:rsidR="005B3CC6">
        <w:rPr>
          <w:sz w:val="24"/>
          <w:szCs w:val="24"/>
          <w:lang w:eastAsia="en-GB"/>
        </w:rPr>
        <w:t xml:space="preserve"> </w:t>
      </w:r>
      <w:r>
        <w:rPr>
          <w:sz w:val="24"/>
          <w:szCs w:val="24"/>
          <w:lang w:eastAsia="en-GB"/>
        </w:rPr>
        <w:t>This is called a partial mesh network. Th</w:t>
      </w:r>
      <w:r w:rsidR="005B3CC6">
        <w:rPr>
          <w:sz w:val="24"/>
          <w:szCs w:val="24"/>
          <w:lang w:eastAsia="en-GB"/>
        </w:rPr>
        <w:t>e</w:t>
      </w:r>
      <w:r>
        <w:rPr>
          <w:sz w:val="24"/>
          <w:szCs w:val="24"/>
          <w:lang w:eastAsia="en-GB"/>
        </w:rPr>
        <w:t xml:space="preserve"> mesh topology is the most common network topology used on wireless networks.</w:t>
      </w:r>
    </w:p>
    <w:p w14:paraId="4727C9AF" w14:textId="77777777" w:rsidR="00954D57" w:rsidRPr="00500BD0" w:rsidRDefault="00954D57" w:rsidP="00954D57">
      <w:pPr>
        <w:spacing w:after="0"/>
        <w:rPr>
          <w:sz w:val="24"/>
          <w:szCs w:val="24"/>
          <w:lang w:eastAsia="en-GB"/>
        </w:rPr>
      </w:pPr>
    </w:p>
    <w:tbl>
      <w:tblPr>
        <w:tblW w:w="92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4"/>
        <w:gridCol w:w="4740"/>
      </w:tblGrid>
      <w:tr w:rsidR="00954D57" w14:paraId="1967D3BD" w14:textId="77777777" w:rsidTr="00954D57">
        <w:trPr>
          <w:jc w:val="center"/>
        </w:trPr>
        <w:tc>
          <w:tcPr>
            <w:tcW w:w="4504" w:type="dxa"/>
            <w:shd w:val="clear" w:color="auto" w:fill="44546A" w:themeFill="text2"/>
          </w:tcPr>
          <w:p w14:paraId="5C710DB2" w14:textId="3A6AAE36" w:rsidR="00954D57" w:rsidRPr="00500BD0" w:rsidRDefault="00954D57" w:rsidP="009A4A6F">
            <w:pPr>
              <w:jc w:val="center"/>
              <w:rPr>
                <w:b/>
                <w:color w:val="FFFFFF" w:themeColor="background1"/>
                <w:sz w:val="24"/>
                <w:szCs w:val="24"/>
                <w:lang w:eastAsia="en-GB"/>
              </w:rPr>
            </w:pPr>
            <w:r>
              <w:rPr>
                <w:b/>
                <w:bCs/>
                <w:color w:val="FFFFFF" w:themeColor="background1"/>
                <w:sz w:val="24"/>
                <w:szCs w:val="24"/>
                <w:lang w:eastAsia="en-GB"/>
              </w:rPr>
              <w:t>Advantages</w:t>
            </w:r>
          </w:p>
        </w:tc>
        <w:tc>
          <w:tcPr>
            <w:tcW w:w="4740" w:type="dxa"/>
            <w:shd w:val="clear" w:color="auto" w:fill="44546A" w:themeFill="text2"/>
          </w:tcPr>
          <w:p w14:paraId="78275EAC" w14:textId="39BC9092" w:rsidR="00954D57" w:rsidRPr="00500BD0" w:rsidRDefault="00954D57" w:rsidP="009A4A6F">
            <w:pPr>
              <w:jc w:val="center"/>
              <w:rPr>
                <w:b/>
                <w:color w:val="FFFFFF" w:themeColor="background1"/>
                <w:sz w:val="24"/>
                <w:szCs w:val="24"/>
                <w:lang w:eastAsia="en-GB"/>
              </w:rPr>
            </w:pPr>
            <w:r>
              <w:rPr>
                <w:b/>
                <w:bCs/>
                <w:color w:val="FFFFFF" w:themeColor="background1"/>
                <w:sz w:val="24"/>
                <w:szCs w:val="24"/>
                <w:lang w:eastAsia="en-GB"/>
              </w:rPr>
              <w:t>Disadvantages</w:t>
            </w:r>
          </w:p>
        </w:tc>
      </w:tr>
      <w:tr w:rsidR="00954D57" w14:paraId="3647B28D" w14:textId="77777777" w:rsidTr="00954D57">
        <w:trPr>
          <w:jc w:val="center"/>
        </w:trPr>
        <w:tc>
          <w:tcPr>
            <w:tcW w:w="4504" w:type="dxa"/>
          </w:tcPr>
          <w:p w14:paraId="3F32B8D3" w14:textId="77777777" w:rsidR="00954D57" w:rsidRDefault="00954D57" w:rsidP="004D6742">
            <w:pPr>
              <w:pStyle w:val="ListParagraph"/>
              <w:numPr>
                <w:ilvl w:val="0"/>
                <w:numId w:val="6"/>
              </w:numPr>
              <w:spacing w:after="0" w:line="240" w:lineRule="auto"/>
              <w:rPr>
                <w:sz w:val="24"/>
                <w:szCs w:val="24"/>
                <w:lang w:eastAsia="en-GB"/>
              </w:rPr>
            </w:pPr>
            <w:r w:rsidRPr="00C871FC">
              <w:rPr>
                <w:sz w:val="24"/>
                <w:szCs w:val="24"/>
                <w:lang w:eastAsia="en-GB"/>
              </w:rPr>
              <w:t>Data can be transmitted from di</w:t>
            </w:r>
            <w:r>
              <w:rPr>
                <w:sz w:val="24"/>
                <w:szCs w:val="24"/>
                <w:lang w:eastAsia="en-GB"/>
              </w:rPr>
              <w:t>fferent nodes simultaneously</w:t>
            </w:r>
          </w:p>
          <w:p w14:paraId="17E95537" w14:textId="77777777" w:rsidR="00954D57" w:rsidRPr="00C871FC" w:rsidRDefault="00954D57" w:rsidP="004D6742">
            <w:pPr>
              <w:pStyle w:val="ListParagraph"/>
              <w:numPr>
                <w:ilvl w:val="0"/>
                <w:numId w:val="6"/>
              </w:numPr>
              <w:spacing w:after="0" w:line="240" w:lineRule="auto"/>
              <w:rPr>
                <w:sz w:val="24"/>
                <w:szCs w:val="24"/>
                <w:lang w:eastAsia="en-GB"/>
              </w:rPr>
            </w:pPr>
            <w:r>
              <w:rPr>
                <w:sz w:val="24"/>
                <w:szCs w:val="24"/>
                <w:lang w:eastAsia="en-GB"/>
              </w:rPr>
              <w:t>Mesh</w:t>
            </w:r>
            <w:r w:rsidRPr="00C871FC">
              <w:rPr>
                <w:sz w:val="24"/>
                <w:szCs w:val="24"/>
                <w:lang w:eastAsia="en-GB"/>
              </w:rPr>
              <w:t xml:space="preserve"> topolog</w:t>
            </w:r>
            <w:r>
              <w:rPr>
                <w:sz w:val="24"/>
                <w:szCs w:val="24"/>
                <w:lang w:eastAsia="en-GB"/>
              </w:rPr>
              <w:t>ies can withstand high traffic</w:t>
            </w:r>
          </w:p>
          <w:p w14:paraId="6D76DB4C" w14:textId="77777777" w:rsidR="00954D57" w:rsidRPr="00C871FC" w:rsidRDefault="00954D57" w:rsidP="004D6742">
            <w:pPr>
              <w:pStyle w:val="ListParagraph"/>
              <w:numPr>
                <w:ilvl w:val="0"/>
                <w:numId w:val="6"/>
              </w:numPr>
              <w:spacing w:after="0" w:line="240" w:lineRule="auto"/>
              <w:rPr>
                <w:sz w:val="24"/>
                <w:szCs w:val="24"/>
                <w:lang w:eastAsia="en-GB"/>
              </w:rPr>
            </w:pPr>
            <w:r w:rsidRPr="00C871FC">
              <w:rPr>
                <w:sz w:val="24"/>
                <w:szCs w:val="24"/>
                <w:lang w:eastAsia="en-GB"/>
              </w:rPr>
              <w:t>Each connection can carry its own data load</w:t>
            </w:r>
          </w:p>
          <w:p w14:paraId="03C7D4EB" w14:textId="6E1E822E" w:rsidR="00954D57" w:rsidRPr="00C871FC" w:rsidRDefault="00954D57" w:rsidP="004D6742">
            <w:pPr>
              <w:pStyle w:val="ListParagraph"/>
              <w:numPr>
                <w:ilvl w:val="0"/>
                <w:numId w:val="6"/>
              </w:numPr>
              <w:spacing w:after="0" w:line="240" w:lineRule="auto"/>
              <w:rPr>
                <w:sz w:val="24"/>
                <w:szCs w:val="24"/>
                <w:lang w:eastAsia="en-GB"/>
              </w:rPr>
            </w:pPr>
            <w:r>
              <w:rPr>
                <w:sz w:val="24"/>
                <w:szCs w:val="24"/>
                <w:lang w:eastAsia="en-GB"/>
              </w:rPr>
              <w:t>I</w:t>
            </w:r>
            <w:r w:rsidRPr="00C871FC">
              <w:rPr>
                <w:sz w:val="24"/>
                <w:szCs w:val="24"/>
                <w:lang w:eastAsia="en-GB"/>
              </w:rPr>
              <w:t xml:space="preserve">f one </w:t>
            </w:r>
            <w:r>
              <w:rPr>
                <w:sz w:val="24"/>
                <w:szCs w:val="24"/>
                <w:lang w:eastAsia="en-GB"/>
              </w:rPr>
              <w:t>node</w:t>
            </w:r>
            <w:r w:rsidRPr="00C871FC">
              <w:rPr>
                <w:sz w:val="24"/>
                <w:szCs w:val="24"/>
                <w:lang w:eastAsia="en-GB"/>
              </w:rPr>
              <w:t xml:space="preserve"> fails</w:t>
            </w:r>
            <w:r w:rsidR="005B3CC6">
              <w:rPr>
                <w:sz w:val="24"/>
                <w:szCs w:val="24"/>
                <w:lang w:eastAsia="en-GB"/>
              </w:rPr>
              <w:t>,</w:t>
            </w:r>
            <w:r w:rsidRPr="00C871FC">
              <w:rPr>
                <w:sz w:val="24"/>
                <w:szCs w:val="24"/>
                <w:lang w:eastAsia="en-GB"/>
              </w:rPr>
              <w:t xml:space="preserve"> there is always an alternative present</w:t>
            </w:r>
            <w:r w:rsidR="005B3CC6">
              <w:rPr>
                <w:sz w:val="24"/>
                <w:szCs w:val="24"/>
                <w:lang w:eastAsia="en-GB"/>
              </w:rPr>
              <w:t>, so</w:t>
            </w:r>
            <w:r w:rsidRPr="00C871FC">
              <w:rPr>
                <w:sz w:val="24"/>
                <w:szCs w:val="24"/>
                <w:lang w:eastAsia="en-GB"/>
              </w:rPr>
              <w:t xml:space="preserve"> dat</w:t>
            </w:r>
            <w:r>
              <w:rPr>
                <w:sz w:val="24"/>
                <w:szCs w:val="24"/>
                <w:lang w:eastAsia="en-GB"/>
              </w:rPr>
              <w:t xml:space="preserve">a transfer </w:t>
            </w:r>
            <w:r w:rsidR="005B3CC6">
              <w:rPr>
                <w:sz w:val="24"/>
                <w:szCs w:val="24"/>
                <w:lang w:eastAsia="en-GB"/>
              </w:rPr>
              <w:t>i</w:t>
            </w:r>
            <w:r>
              <w:rPr>
                <w:sz w:val="24"/>
                <w:szCs w:val="24"/>
                <w:lang w:eastAsia="en-GB"/>
              </w:rPr>
              <w:t>sn’t affected</w:t>
            </w:r>
          </w:p>
          <w:p w14:paraId="243FFAD6" w14:textId="77777777" w:rsidR="00954D57" w:rsidRPr="00C871FC" w:rsidRDefault="00954D57" w:rsidP="004D6742">
            <w:pPr>
              <w:pStyle w:val="ListParagraph"/>
              <w:numPr>
                <w:ilvl w:val="0"/>
                <w:numId w:val="6"/>
              </w:numPr>
              <w:spacing w:after="0" w:line="240" w:lineRule="auto"/>
              <w:rPr>
                <w:sz w:val="24"/>
                <w:szCs w:val="24"/>
                <w:lang w:eastAsia="en-GB"/>
              </w:rPr>
            </w:pPr>
            <w:r w:rsidRPr="00C871FC">
              <w:rPr>
                <w:sz w:val="24"/>
                <w:szCs w:val="24"/>
                <w:lang w:eastAsia="en-GB"/>
              </w:rPr>
              <w:t xml:space="preserve">A fault </w:t>
            </w:r>
            <w:r>
              <w:rPr>
                <w:sz w:val="24"/>
                <w:szCs w:val="24"/>
                <w:lang w:eastAsia="en-GB"/>
              </w:rPr>
              <w:t xml:space="preserve">can be diagnosed </w:t>
            </w:r>
            <w:r w:rsidRPr="00C871FC">
              <w:rPr>
                <w:sz w:val="24"/>
                <w:szCs w:val="24"/>
                <w:lang w:eastAsia="en-GB"/>
              </w:rPr>
              <w:t>easily</w:t>
            </w:r>
          </w:p>
          <w:p w14:paraId="4586B7D0" w14:textId="77777777" w:rsidR="00954D57" w:rsidRDefault="00954D57" w:rsidP="004D6742">
            <w:pPr>
              <w:pStyle w:val="ListParagraph"/>
              <w:numPr>
                <w:ilvl w:val="0"/>
                <w:numId w:val="6"/>
              </w:numPr>
              <w:spacing w:after="0" w:line="240" w:lineRule="auto"/>
              <w:rPr>
                <w:sz w:val="24"/>
                <w:szCs w:val="24"/>
                <w:lang w:eastAsia="en-GB"/>
              </w:rPr>
            </w:pPr>
            <w:r w:rsidRPr="00C871FC">
              <w:rPr>
                <w:sz w:val="24"/>
                <w:szCs w:val="24"/>
                <w:lang w:eastAsia="en-GB"/>
              </w:rPr>
              <w:t>Expansion and modification in topology can be done</w:t>
            </w:r>
            <w:r>
              <w:rPr>
                <w:sz w:val="24"/>
                <w:szCs w:val="24"/>
                <w:lang w:eastAsia="en-GB"/>
              </w:rPr>
              <w:t xml:space="preserve"> without disrupting other nodes</w:t>
            </w:r>
          </w:p>
          <w:p w14:paraId="5C4678C2" w14:textId="77777777" w:rsidR="00954D57" w:rsidRPr="00883231" w:rsidRDefault="00954D57" w:rsidP="004D6742">
            <w:pPr>
              <w:pStyle w:val="ListParagraph"/>
              <w:numPr>
                <w:ilvl w:val="0"/>
                <w:numId w:val="6"/>
              </w:numPr>
              <w:spacing w:after="0" w:line="240" w:lineRule="auto"/>
              <w:rPr>
                <w:sz w:val="24"/>
                <w:szCs w:val="24"/>
                <w:lang w:eastAsia="en-GB"/>
              </w:rPr>
            </w:pPr>
            <w:r w:rsidRPr="00C871FC">
              <w:rPr>
                <w:sz w:val="24"/>
                <w:szCs w:val="24"/>
                <w:lang w:eastAsia="en-GB"/>
              </w:rPr>
              <w:t xml:space="preserve">Provides </w:t>
            </w:r>
            <w:r>
              <w:rPr>
                <w:sz w:val="24"/>
                <w:szCs w:val="24"/>
                <w:lang w:eastAsia="en-GB"/>
              </w:rPr>
              <w:t xml:space="preserve">high levels of </w:t>
            </w:r>
            <w:r w:rsidRPr="00C871FC">
              <w:rPr>
                <w:sz w:val="24"/>
                <w:szCs w:val="24"/>
                <w:lang w:eastAsia="en-GB"/>
              </w:rPr>
              <w:t>security and privacy</w:t>
            </w:r>
          </w:p>
        </w:tc>
        <w:tc>
          <w:tcPr>
            <w:tcW w:w="4740" w:type="dxa"/>
          </w:tcPr>
          <w:p w14:paraId="16938E49" w14:textId="790E033A" w:rsidR="00954D57" w:rsidRPr="00C871FC" w:rsidRDefault="00954D57" w:rsidP="004D6742">
            <w:pPr>
              <w:pStyle w:val="ListParagraph"/>
              <w:numPr>
                <w:ilvl w:val="0"/>
                <w:numId w:val="6"/>
              </w:numPr>
              <w:spacing w:after="0" w:line="240" w:lineRule="auto"/>
              <w:rPr>
                <w:sz w:val="24"/>
                <w:szCs w:val="24"/>
                <w:lang w:eastAsia="en-GB"/>
              </w:rPr>
            </w:pPr>
            <w:r w:rsidRPr="00C871FC">
              <w:rPr>
                <w:sz w:val="24"/>
                <w:szCs w:val="24"/>
                <w:lang w:eastAsia="en-GB"/>
              </w:rPr>
              <w:t xml:space="preserve">Installation and configuration </w:t>
            </w:r>
            <w:r>
              <w:rPr>
                <w:sz w:val="24"/>
                <w:szCs w:val="24"/>
                <w:lang w:eastAsia="en-GB"/>
              </w:rPr>
              <w:t xml:space="preserve">can be </w:t>
            </w:r>
            <w:r w:rsidRPr="00C871FC">
              <w:rPr>
                <w:sz w:val="24"/>
                <w:szCs w:val="24"/>
                <w:lang w:eastAsia="en-GB"/>
              </w:rPr>
              <w:t xml:space="preserve">difficult </w:t>
            </w:r>
            <w:r>
              <w:rPr>
                <w:sz w:val="24"/>
                <w:szCs w:val="24"/>
                <w:lang w:eastAsia="en-GB"/>
              </w:rPr>
              <w:t>as the network grows</w:t>
            </w:r>
          </w:p>
          <w:p w14:paraId="35C637E6" w14:textId="77777777" w:rsidR="00954D57" w:rsidRPr="00C871FC" w:rsidRDefault="00954D57" w:rsidP="004D6742">
            <w:pPr>
              <w:pStyle w:val="ListParagraph"/>
              <w:numPr>
                <w:ilvl w:val="0"/>
                <w:numId w:val="6"/>
              </w:numPr>
              <w:spacing w:after="0" w:line="240" w:lineRule="auto"/>
              <w:rPr>
                <w:sz w:val="24"/>
                <w:szCs w:val="24"/>
                <w:lang w:eastAsia="en-GB"/>
              </w:rPr>
            </w:pPr>
            <w:r w:rsidRPr="00C871FC">
              <w:rPr>
                <w:sz w:val="24"/>
                <w:szCs w:val="24"/>
                <w:lang w:eastAsia="en-GB"/>
              </w:rPr>
              <w:t>Cabling cost</w:t>
            </w:r>
            <w:r>
              <w:rPr>
                <w:sz w:val="24"/>
                <w:szCs w:val="24"/>
                <w:lang w:eastAsia="en-GB"/>
              </w:rPr>
              <w:t>s are high</w:t>
            </w:r>
          </w:p>
          <w:p w14:paraId="105B40EF" w14:textId="01FD0C95" w:rsidR="00954D57" w:rsidRPr="00C871FC" w:rsidRDefault="00954D57" w:rsidP="004D6742">
            <w:pPr>
              <w:pStyle w:val="ListParagraph"/>
              <w:numPr>
                <w:ilvl w:val="0"/>
                <w:numId w:val="6"/>
              </w:numPr>
              <w:spacing w:after="0" w:line="240" w:lineRule="auto"/>
              <w:rPr>
                <w:sz w:val="24"/>
                <w:szCs w:val="24"/>
                <w:lang w:eastAsia="en-GB"/>
              </w:rPr>
            </w:pPr>
            <w:r w:rsidRPr="00C871FC">
              <w:rPr>
                <w:sz w:val="24"/>
                <w:szCs w:val="24"/>
                <w:lang w:eastAsia="en-GB"/>
              </w:rPr>
              <w:t xml:space="preserve">There </w:t>
            </w:r>
            <w:r w:rsidR="005B3CC6">
              <w:rPr>
                <w:sz w:val="24"/>
                <w:szCs w:val="24"/>
                <w:lang w:eastAsia="en-GB"/>
              </w:rPr>
              <w:t>is a</w:t>
            </w:r>
            <w:r w:rsidRPr="00C871FC">
              <w:rPr>
                <w:sz w:val="24"/>
                <w:szCs w:val="24"/>
                <w:lang w:eastAsia="en-GB"/>
              </w:rPr>
              <w:t xml:space="preserve"> high chance </w:t>
            </w:r>
            <w:r>
              <w:rPr>
                <w:sz w:val="24"/>
                <w:szCs w:val="24"/>
                <w:lang w:eastAsia="en-GB"/>
              </w:rPr>
              <w:t xml:space="preserve">that </w:t>
            </w:r>
            <w:r w:rsidRPr="00C871FC">
              <w:rPr>
                <w:sz w:val="24"/>
                <w:szCs w:val="24"/>
                <w:lang w:eastAsia="en-GB"/>
              </w:rPr>
              <w:t>many of the network connections</w:t>
            </w:r>
            <w:r>
              <w:rPr>
                <w:sz w:val="24"/>
                <w:szCs w:val="24"/>
                <w:lang w:eastAsia="en-GB"/>
              </w:rPr>
              <w:t xml:space="preserve"> will be redundant</w:t>
            </w:r>
          </w:p>
          <w:p w14:paraId="17D6C427" w14:textId="70082493" w:rsidR="00954D57" w:rsidRDefault="00954D57" w:rsidP="004D6742">
            <w:pPr>
              <w:pStyle w:val="ListParagraph"/>
              <w:numPr>
                <w:ilvl w:val="0"/>
                <w:numId w:val="6"/>
              </w:numPr>
              <w:spacing w:after="0" w:line="240" w:lineRule="auto"/>
              <w:rPr>
                <w:sz w:val="24"/>
                <w:szCs w:val="24"/>
                <w:lang w:eastAsia="en-GB"/>
              </w:rPr>
            </w:pPr>
            <w:r w:rsidRPr="00C871FC">
              <w:rPr>
                <w:sz w:val="24"/>
                <w:szCs w:val="24"/>
                <w:lang w:eastAsia="en-GB"/>
              </w:rPr>
              <w:t>Set-up and maintenance o</w:t>
            </w:r>
            <w:r w:rsidR="005B3CC6">
              <w:rPr>
                <w:sz w:val="24"/>
                <w:szCs w:val="24"/>
                <w:lang w:eastAsia="en-GB"/>
              </w:rPr>
              <w:t>f mesh</w:t>
            </w:r>
            <w:r w:rsidRPr="00C871FC">
              <w:rPr>
                <w:sz w:val="24"/>
                <w:szCs w:val="24"/>
                <w:lang w:eastAsia="en-GB"/>
              </w:rPr>
              <w:t xml:space="preserve"> topol</w:t>
            </w:r>
            <w:r>
              <w:rPr>
                <w:sz w:val="24"/>
                <w:szCs w:val="24"/>
                <w:lang w:eastAsia="en-GB"/>
              </w:rPr>
              <w:t>og</w:t>
            </w:r>
            <w:r w:rsidR="005B3CC6">
              <w:rPr>
                <w:sz w:val="24"/>
                <w:szCs w:val="24"/>
                <w:lang w:eastAsia="en-GB"/>
              </w:rPr>
              <w:t>ies</w:t>
            </w:r>
            <w:r>
              <w:rPr>
                <w:sz w:val="24"/>
                <w:szCs w:val="24"/>
                <w:lang w:eastAsia="en-GB"/>
              </w:rPr>
              <w:t xml:space="preserve"> is very difficult</w:t>
            </w:r>
          </w:p>
          <w:p w14:paraId="252FCFE8" w14:textId="03701D68" w:rsidR="00954D57" w:rsidRPr="00500BD0" w:rsidRDefault="00954D57" w:rsidP="004D6742">
            <w:pPr>
              <w:pStyle w:val="ListParagraph"/>
              <w:numPr>
                <w:ilvl w:val="0"/>
                <w:numId w:val="6"/>
              </w:numPr>
              <w:spacing w:after="0" w:line="240" w:lineRule="auto"/>
              <w:rPr>
                <w:sz w:val="24"/>
                <w:szCs w:val="24"/>
                <w:lang w:eastAsia="en-GB"/>
              </w:rPr>
            </w:pPr>
            <w:r>
              <w:rPr>
                <w:sz w:val="24"/>
                <w:szCs w:val="24"/>
                <w:lang w:eastAsia="en-GB"/>
              </w:rPr>
              <w:t>A</w:t>
            </w:r>
            <w:r w:rsidRPr="00C871FC">
              <w:rPr>
                <w:sz w:val="24"/>
                <w:szCs w:val="24"/>
                <w:lang w:eastAsia="en-GB"/>
              </w:rPr>
              <w:t>dmini</w:t>
            </w:r>
            <w:r>
              <w:rPr>
                <w:sz w:val="24"/>
                <w:szCs w:val="24"/>
                <w:lang w:eastAsia="en-GB"/>
              </w:rPr>
              <w:t>stration of the network is difficult</w:t>
            </w:r>
          </w:p>
        </w:tc>
      </w:tr>
    </w:tbl>
    <w:p w14:paraId="61252353" w14:textId="77777777" w:rsidR="00954D57" w:rsidRDefault="00954D57" w:rsidP="00954D57">
      <w:pPr>
        <w:spacing w:after="160" w:line="259" w:lineRule="auto"/>
        <w:rPr>
          <w:b/>
          <w:bCs/>
          <w:sz w:val="28"/>
          <w:szCs w:val="28"/>
          <w:lang w:eastAsia="en-GB"/>
        </w:rPr>
      </w:pPr>
    </w:p>
    <w:p w14:paraId="0614B576" w14:textId="77777777" w:rsidR="00954D57" w:rsidRDefault="00954D57">
      <w:pPr>
        <w:spacing w:after="160" w:line="259" w:lineRule="auto"/>
        <w:rPr>
          <w:b/>
          <w:bCs/>
          <w:sz w:val="28"/>
          <w:szCs w:val="28"/>
          <w:lang w:eastAsia="en-GB"/>
        </w:rPr>
      </w:pPr>
      <w:r>
        <w:rPr>
          <w:b/>
          <w:bCs/>
          <w:sz w:val="28"/>
          <w:szCs w:val="28"/>
          <w:lang w:eastAsia="en-GB"/>
        </w:rPr>
        <w:br w:type="page"/>
      </w:r>
    </w:p>
    <w:p w14:paraId="69FA6C90" w14:textId="68C91AC4" w:rsidR="002B1921" w:rsidRPr="00954D57" w:rsidRDefault="00211AE8" w:rsidP="00954D57">
      <w:pPr>
        <w:spacing w:after="160" w:line="259" w:lineRule="auto"/>
        <w:rPr>
          <w:b/>
          <w:bCs/>
          <w:sz w:val="28"/>
          <w:szCs w:val="28"/>
          <w:lang w:eastAsia="en-GB"/>
        </w:rPr>
      </w:pPr>
      <w:r>
        <w:rPr>
          <w:b/>
          <w:bCs/>
          <w:sz w:val="28"/>
          <w:szCs w:val="28"/>
          <w:lang w:eastAsia="en-GB"/>
        </w:rPr>
        <w:lastRenderedPageBreak/>
        <w:t>Connectivity</w:t>
      </w:r>
    </w:p>
    <w:p w14:paraId="4723C9D9" w14:textId="76E03E42" w:rsidR="002B1921" w:rsidRPr="00500BD0" w:rsidRDefault="00211AE8" w:rsidP="002B1921">
      <w:pPr>
        <w:spacing w:after="0"/>
        <w:rPr>
          <w:color w:val="000000" w:themeColor="text1"/>
          <w:sz w:val="24"/>
          <w:szCs w:val="24"/>
          <w:lang w:eastAsia="en-GB"/>
        </w:rPr>
      </w:pPr>
      <w:r w:rsidRPr="00500BD0">
        <w:rPr>
          <w:color w:val="000000" w:themeColor="text1"/>
          <w:sz w:val="24"/>
          <w:szCs w:val="24"/>
          <w:lang w:eastAsia="en-GB"/>
        </w:rPr>
        <w:t>To connect a computer system to a network, a Network Interface Card (NIC) is required</w:t>
      </w:r>
      <w:r w:rsidR="00D10798">
        <w:rPr>
          <w:color w:val="000000" w:themeColor="text1"/>
          <w:sz w:val="24"/>
          <w:szCs w:val="24"/>
          <w:lang w:eastAsia="en-GB"/>
        </w:rPr>
        <w:t xml:space="preserve">. </w:t>
      </w:r>
      <w:r w:rsidRPr="00500BD0">
        <w:rPr>
          <w:color w:val="000000" w:themeColor="text1"/>
          <w:sz w:val="24"/>
          <w:szCs w:val="24"/>
          <w:lang w:eastAsia="en-GB"/>
        </w:rPr>
        <w:t>A physical hardware port allowing a cable to connect your computer system to the network provides one method of connection</w:t>
      </w:r>
      <w:r w:rsidR="00D10798">
        <w:rPr>
          <w:color w:val="000000" w:themeColor="text1"/>
          <w:sz w:val="24"/>
          <w:szCs w:val="24"/>
          <w:lang w:eastAsia="en-GB"/>
        </w:rPr>
        <w:t xml:space="preserve">. </w:t>
      </w:r>
      <w:r w:rsidRPr="00500BD0">
        <w:rPr>
          <w:color w:val="000000" w:themeColor="text1"/>
          <w:sz w:val="24"/>
          <w:szCs w:val="24"/>
          <w:lang w:eastAsia="en-GB"/>
        </w:rPr>
        <w:t>The second method is to connect a computer system using a wireless connection, called Wi-Fi.</w:t>
      </w:r>
    </w:p>
    <w:p w14:paraId="020BC6B4" w14:textId="77777777" w:rsidR="00603B3E" w:rsidRDefault="00603B3E" w:rsidP="002B1921">
      <w:pPr>
        <w:spacing w:after="0"/>
        <w:rPr>
          <w:b/>
          <w:color w:val="000000" w:themeColor="text1"/>
          <w:sz w:val="24"/>
          <w:szCs w:val="24"/>
          <w:lang w:eastAsia="en-GB"/>
        </w:rPr>
      </w:pPr>
    </w:p>
    <w:p w14:paraId="18D28C68" w14:textId="77777777" w:rsidR="002B1921" w:rsidRPr="00500BD0" w:rsidRDefault="00211AE8" w:rsidP="00F87FCF">
      <w:pPr>
        <w:rPr>
          <w:b/>
          <w:color w:val="000000" w:themeColor="text1"/>
          <w:sz w:val="24"/>
          <w:szCs w:val="24"/>
          <w:lang w:eastAsia="en-GB"/>
        </w:rPr>
      </w:pPr>
      <w:r>
        <w:rPr>
          <w:b/>
          <w:bCs/>
          <w:color w:val="000000" w:themeColor="text1"/>
          <w:sz w:val="24"/>
          <w:szCs w:val="24"/>
          <w:lang w:eastAsia="en-GB"/>
        </w:rPr>
        <w:t>Typical network speeds</w:t>
      </w:r>
    </w:p>
    <w:p w14:paraId="60614148" w14:textId="77777777" w:rsidR="002B1921" w:rsidRDefault="00211AE8" w:rsidP="002B1921">
      <w:pPr>
        <w:spacing w:after="0"/>
        <w:rPr>
          <w:color w:val="000000" w:themeColor="text1"/>
          <w:sz w:val="24"/>
          <w:szCs w:val="24"/>
          <w:lang w:eastAsia="en-GB"/>
        </w:rPr>
      </w:pPr>
      <w:r w:rsidRPr="00500BD0">
        <w:rPr>
          <w:color w:val="000000" w:themeColor="text1"/>
          <w:sz w:val="24"/>
          <w:szCs w:val="24"/>
          <w:lang w:eastAsia="en-GB"/>
        </w:rPr>
        <w:t>A physical connection may be made using:</w:t>
      </w:r>
    </w:p>
    <w:p w14:paraId="0E124D49" w14:textId="77777777" w:rsidR="002B1921" w:rsidRPr="00500BD0" w:rsidRDefault="00211AE8" w:rsidP="004D6742">
      <w:pPr>
        <w:pStyle w:val="ListParagraph"/>
        <w:numPr>
          <w:ilvl w:val="0"/>
          <w:numId w:val="7"/>
        </w:numPr>
        <w:spacing w:after="0"/>
        <w:rPr>
          <w:color w:val="000000" w:themeColor="text1"/>
          <w:sz w:val="24"/>
          <w:szCs w:val="24"/>
          <w:lang w:eastAsia="en-GB"/>
        </w:rPr>
      </w:pPr>
      <w:r w:rsidRPr="00500BD0">
        <w:rPr>
          <w:color w:val="000000" w:themeColor="text1"/>
          <w:sz w:val="24"/>
          <w:szCs w:val="24"/>
          <w:lang w:eastAsia="en-GB"/>
        </w:rPr>
        <w:t xml:space="preserve">a copper cable, with typical data transfer speeds of between 100 Megabits per second (Mb) and 1 Gigabit per second (Gb)  </w:t>
      </w:r>
    </w:p>
    <w:p w14:paraId="6F2BB319" w14:textId="77777777" w:rsidR="002B1921" w:rsidRDefault="00211AE8" w:rsidP="004D6742">
      <w:pPr>
        <w:pStyle w:val="ListParagraph"/>
        <w:numPr>
          <w:ilvl w:val="0"/>
          <w:numId w:val="7"/>
        </w:numPr>
        <w:spacing w:after="0"/>
        <w:rPr>
          <w:color w:val="000000" w:themeColor="text1"/>
          <w:sz w:val="24"/>
          <w:szCs w:val="24"/>
          <w:lang w:eastAsia="en-GB"/>
        </w:rPr>
      </w:pPr>
      <w:r w:rsidRPr="00500BD0">
        <w:rPr>
          <w:color w:val="000000" w:themeColor="text1"/>
          <w:sz w:val="24"/>
          <w:szCs w:val="24"/>
          <w:lang w:eastAsia="en-GB"/>
        </w:rPr>
        <w:t>a fibre-optic connection which has typical data transfer speeds of between 1 and 10 Gb</w:t>
      </w:r>
    </w:p>
    <w:p w14:paraId="7A82AE27" w14:textId="77777777" w:rsidR="002B1921" w:rsidRPr="00500BD0" w:rsidRDefault="00211AE8" w:rsidP="002B1921">
      <w:pPr>
        <w:pStyle w:val="ListParagraph"/>
        <w:spacing w:after="0"/>
        <w:rPr>
          <w:color w:val="000000" w:themeColor="text1"/>
          <w:sz w:val="24"/>
          <w:szCs w:val="24"/>
          <w:lang w:eastAsia="en-GB"/>
        </w:rPr>
      </w:pPr>
      <w:r w:rsidRPr="00500BD0">
        <w:rPr>
          <w:color w:val="000000" w:themeColor="text1"/>
          <w:sz w:val="24"/>
          <w:szCs w:val="24"/>
          <w:lang w:eastAsia="en-GB"/>
        </w:rPr>
        <w:t xml:space="preserve"> </w:t>
      </w:r>
    </w:p>
    <w:p w14:paraId="026019EA" w14:textId="495C3710" w:rsidR="002B1921" w:rsidRDefault="00211AE8" w:rsidP="002B1921">
      <w:pPr>
        <w:spacing w:after="0"/>
        <w:rPr>
          <w:color w:val="000000" w:themeColor="text1"/>
          <w:sz w:val="24"/>
          <w:szCs w:val="24"/>
          <w:lang w:eastAsia="en-GB"/>
        </w:rPr>
      </w:pPr>
      <w:r w:rsidRPr="00500BD0">
        <w:rPr>
          <w:color w:val="000000" w:themeColor="text1"/>
          <w:sz w:val="24"/>
          <w:szCs w:val="24"/>
          <w:lang w:eastAsia="en-GB"/>
        </w:rPr>
        <w:t>Wi-Fi connections have typical data transfer speeds of 54–108 Mb but can go much higher</w:t>
      </w:r>
      <w:r w:rsidR="00D10798">
        <w:rPr>
          <w:color w:val="000000" w:themeColor="text1"/>
          <w:sz w:val="24"/>
          <w:szCs w:val="24"/>
          <w:lang w:eastAsia="en-GB"/>
        </w:rPr>
        <w:t xml:space="preserve">. </w:t>
      </w:r>
      <w:r w:rsidRPr="00500BD0">
        <w:rPr>
          <w:color w:val="000000" w:themeColor="text1"/>
          <w:sz w:val="24"/>
          <w:szCs w:val="24"/>
          <w:lang w:eastAsia="en-GB"/>
        </w:rPr>
        <w:t>However, this can be severely affected by the distance between the device providing the Wi-Fi connection and the computer system</w:t>
      </w:r>
      <w:r w:rsidR="00D10798">
        <w:rPr>
          <w:color w:val="000000" w:themeColor="text1"/>
          <w:sz w:val="24"/>
          <w:szCs w:val="24"/>
          <w:lang w:eastAsia="en-GB"/>
        </w:rPr>
        <w:t xml:space="preserve">. </w:t>
      </w:r>
      <w:r w:rsidRPr="00500BD0">
        <w:rPr>
          <w:color w:val="000000" w:themeColor="text1"/>
          <w:sz w:val="24"/>
          <w:szCs w:val="24"/>
          <w:lang w:eastAsia="en-GB"/>
        </w:rPr>
        <w:t xml:space="preserve">The data transfer speed can also be severely affected by atmospheric conditions, </w:t>
      </w:r>
      <w:r w:rsidR="007635E6">
        <w:rPr>
          <w:color w:val="000000" w:themeColor="text1"/>
          <w:sz w:val="24"/>
          <w:szCs w:val="24"/>
          <w:lang w:eastAsia="en-GB"/>
        </w:rPr>
        <w:t>such as the weather, and building infrastructure</w:t>
      </w:r>
      <w:r w:rsidRPr="00500BD0">
        <w:rPr>
          <w:color w:val="000000" w:themeColor="text1"/>
          <w:sz w:val="24"/>
          <w:szCs w:val="24"/>
          <w:lang w:eastAsia="en-GB"/>
        </w:rPr>
        <w:t>.</w:t>
      </w:r>
    </w:p>
    <w:p w14:paraId="3BCED058" w14:textId="77777777" w:rsidR="002B1921" w:rsidRDefault="002B1921" w:rsidP="002B1921">
      <w:pPr>
        <w:spacing w:after="0"/>
        <w:rPr>
          <w:color w:val="000000" w:themeColor="text1"/>
          <w:sz w:val="24"/>
          <w:szCs w:val="24"/>
          <w:lang w:eastAsia="en-GB"/>
        </w:rPr>
      </w:pPr>
    </w:p>
    <w:p w14:paraId="081B8B81" w14:textId="77777777" w:rsidR="002B1921" w:rsidRPr="00B3304C" w:rsidRDefault="00211AE8" w:rsidP="002B1921">
      <w:pPr>
        <w:rPr>
          <w:b/>
          <w:sz w:val="28"/>
          <w:lang w:eastAsia="en-GB"/>
        </w:rPr>
      </w:pPr>
      <w:r w:rsidRPr="00B3304C">
        <w:rPr>
          <w:b/>
          <w:bCs/>
          <w:sz w:val="28"/>
          <w:lang w:eastAsia="en-GB"/>
        </w:rPr>
        <w:t>Circuit switching</w:t>
      </w:r>
    </w:p>
    <w:p w14:paraId="23C37B94" w14:textId="1AFA92C8" w:rsidR="002B1921" w:rsidRDefault="00211AE8" w:rsidP="002B1921">
      <w:pPr>
        <w:spacing w:after="0"/>
        <w:rPr>
          <w:color w:val="000000" w:themeColor="text1"/>
          <w:sz w:val="24"/>
          <w:szCs w:val="24"/>
          <w:lang w:eastAsia="en-GB"/>
        </w:rPr>
      </w:pPr>
      <w:r w:rsidRPr="007D38E1">
        <w:rPr>
          <w:b/>
          <w:bCs/>
          <w:color w:val="000000" w:themeColor="text1"/>
          <w:sz w:val="24"/>
          <w:szCs w:val="24"/>
          <w:lang w:eastAsia="en-GB"/>
        </w:rPr>
        <w:t>Circuit switching</w:t>
      </w:r>
      <w:r w:rsidRPr="007D38E1">
        <w:rPr>
          <w:color w:val="000000" w:themeColor="text1"/>
          <w:sz w:val="24"/>
          <w:szCs w:val="24"/>
          <w:lang w:eastAsia="en-GB"/>
        </w:rPr>
        <w:t xml:space="preserve"> is a type of networking technology that provides a temporary but dedicated link between two stations or nodes, regardless of the number of switching devices through which the data has to travel. During the connection, no other data can be transmitted along the same route</w:t>
      </w:r>
      <w:r w:rsidR="00D10798">
        <w:rPr>
          <w:color w:val="000000" w:themeColor="text1"/>
          <w:sz w:val="24"/>
          <w:szCs w:val="24"/>
          <w:lang w:eastAsia="en-GB"/>
        </w:rPr>
        <w:t xml:space="preserve">. </w:t>
      </w:r>
      <w:r w:rsidRPr="007D38E1">
        <w:rPr>
          <w:color w:val="000000" w:themeColor="text1"/>
          <w:sz w:val="24"/>
          <w:szCs w:val="24"/>
          <w:lang w:eastAsia="en-GB"/>
        </w:rPr>
        <w:t>The landline telephone system is an example of a circuit switched network</w:t>
      </w:r>
      <w:r w:rsidR="00D10798">
        <w:rPr>
          <w:color w:val="000000" w:themeColor="text1"/>
          <w:sz w:val="24"/>
          <w:szCs w:val="24"/>
          <w:lang w:eastAsia="en-GB"/>
        </w:rPr>
        <w:t xml:space="preserve">. </w:t>
      </w:r>
      <w:r w:rsidRPr="007D38E1">
        <w:rPr>
          <w:color w:val="000000" w:themeColor="text1"/>
          <w:sz w:val="24"/>
          <w:szCs w:val="24"/>
          <w:lang w:eastAsia="en-GB"/>
        </w:rPr>
        <w:t>When you phone someone and they answer, a circuit connection is made and you can pass data along the connection until you put down the telephone to end the connection.</w:t>
      </w:r>
    </w:p>
    <w:p w14:paraId="1D689A95" w14:textId="77777777" w:rsidR="002B1921" w:rsidRDefault="002B1921" w:rsidP="002B1921">
      <w:pPr>
        <w:spacing w:after="0"/>
        <w:rPr>
          <w:color w:val="000000" w:themeColor="text1"/>
          <w:sz w:val="24"/>
          <w:szCs w:val="24"/>
          <w:lang w:eastAsia="en-GB"/>
        </w:rPr>
      </w:pPr>
    </w:p>
    <w:p w14:paraId="50FF1A59" w14:textId="6A6F739C" w:rsidR="002B1921" w:rsidRDefault="00211AE8" w:rsidP="002B1921">
      <w:pPr>
        <w:spacing w:after="0"/>
        <w:rPr>
          <w:color w:val="000000" w:themeColor="text1"/>
          <w:sz w:val="24"/>
          <w:szCs w:val="24"/>
          <w:lang w:eastAsia="en-GB"/>
        </w:rPr>
      </w:pPr>
      <w:r>
        <w:rPr>
          <w:color w:val="000000" w:themeColor="text1"/>
          <w:sz w:val="24"/>
          <w:szCs w:val="24"/>
          <w:lang w:eastAsia="en-GB"/>
        </w:rPr>
        <w:t>The main advantage of circuit switching is that it is reliable. Once the connection is established, it is fast and generally error free</w:t>
      </w:r>
      <w:r w:rsidR="00D10798">
        <w:rPr>
          <w:color w:val="000000" w:themeColor="text1"/>
          <w:sz w:val="24"/>
          <w:szCs w:val="24"/>
          <w:lang w:eastAsia="en-GB"/>
        </w:rPr>
        <w:t xml:space="preserve">. </w:t>
      </w:r>
      <w:r>
        <w:rPr>
          <w:color w:val="000000" w:themeColor="text1"/>
          <w:sz w:val="24"/>
          <w:szCs w:val="24"/>
          <w:lang w:eastAsia="en-GB"/>
        </w:rPr>
        <w:t>However, it takes time to establish the connection</w:t>
      </w:r>
      <w:r w:rsidR="00D10798">
        <w:rPr>
          <w:color w:val="000000" w:themeColor="text1"/>
          <w:sz w:val="24"/>
          <w:szCs w:val="24"/>
          <w:lang w:eastAsia="en-GB"/>
        </w:rPr>
        <w:t xml:space="preserve">. </w:t>
      </w:r>
      <w:r>
        <w:rPr>
          <w:color w:val="000000" w:themeColor="text1"/>
          <w:sz w:val="24"/>
          <w:szCs w:val="24"/>
          <w:lang w:eastAsia="en-GB"/>
        </w:rPr>
        <w:t>Should anywhere on the route fail, the connection will be broken.</w:t>
      </w:r>
    </w:p>
    <w:p w14:paraId="65A2A877" w14:textId="77777777" w:rsidR="002B1921" w:rsidRDefault="002B1921" w:rsidP="002B1921">
      <w:pPr>
        <w:spacing w:after="0"/>
        <w:rPr>
          <w:color w:val="000000" w:themeColor="text1"/>
          <w:sz w:val="24"/>
          <w:szCs w:val="24"/>
          <w:lang w:eastAsia="en-GB"/>
        </w:rPr>
      </w:pPr>
    </w:p>
    <w:p w14:paraId="2C25B8CB" w14:textId="033BB77E" w:rsidR="002B1921" w:rsidRDefault="00211AE8" w:rsidP="002B1921">
      <w:pPr>
        <w:spacing w:after="0"/>
        <w:rPr>
          <w:color w:val="000000" w:themeColor="text1"/>
          <w:sz w:val="24"/>
          <w:szCs w:val="24"/>
          <w:lang w:eastAsia="en-GB"/>
        </w:rPr>
      </w:pPr>
      <w:r>
        <w:rPr>
          <w:color w:val="000000" w:themeColor="text1"/>
          <w:sz w:val="24"/>
          <w:szCs w:val="24"/>
          <w:lang w:eastAsia="en-GB"/>
        </w:rPr>
        <w:t>To overcome the problems with circuit switching, packet switching was developed</w:t>
      </w:r>
      <w:r w:rsidR="00D10798">
        <w:rPr>
          <w:color w:val="000000" w:themeColor="text1"/>
          <w:sz w:val="24"/>
          <w:szCs w:val="24"/>
          <w:lang w:eastAsia="en-GB"/>
        </w:rPr>
        <w:t xml:space="preserve">. </w:t>
      </w:r>
      <w:r>
        <w:rPr>
          <w:color w:val="000000" w:themeColor="text1"/>
          <w:sz w:val="24"/>
          <w:szCs w:val="24"/>
          <w:lang w:eastAsia="en-GB"/>
        </w:rPr>
        <w:t>Rather than relying on a dedicated connection, packet switching breaks the data down into small packets that can be sent by more than one route.</w:t>
      </w:r>
    </w:p>
    <w:p w14:paraId="3E2F1C3D" w14:textId="77777777" w:rsidR="002B1921" w:rsidRPr="00FC151C" w:rsidRDefault="002B1921" w:rsidP="002B1921">
      <w:pPr>
        <w:spacing w:after="0"/>
        <w:rPr>
          <w:color w:val="000000" w:themeColor="text1"/>
          <w:sz w:val="24"/>
          <w:szCs w:val="24"/>
          <w:lang w:eastAsia="en-GB"/>
        </w:rPr>
      </w:pPr>
    </w:p>
    <w:p w14:paraId="305B177E" w14:textId="77777777" w:rsidR="00995B6C" w:rsidRDefault="00211AE8">
      <w:pPr>
        <w:spacing w:after="160" w:line="259" w:lineRule="auto"/>
        <w:rPr>
          <w:b/>
          <w:bCs/>
          <w:color w:val="000000" w:themeColor="text1"/>
          <w:sz w:val="28"/>
          <w:szCs w:val="24"/>
          <w:lang w:val="cy-GB" w:eastAsia="en-GB"/>
        </w:rPr>
      </w:pPr>
      <w:r>
        <w:rPr>
          <w:b/>
          <w:bCs/>
          <w:color w:val="000000" w:themeColor="text1"/>
          <w:sz w:val="28"/>
          <w:szCs w:val="24"/>
          <w:lang w:eastAsia="en-GB"/>
        </w:rPr>
        <w:br w:type="page"/>
      </w:r>
    </w:p>
    <w:p w14:paraId="5081F4D3" w14:textId="77777777" w:rsidR="007635E6" w:rsidRPr="00F53CA4" w:rsidRDefault="007635E6" w:rsidP="007635E6">
      <w:pPr>
        <w:rPr>
          <w:b/>
          <w:sz w:val="24"/>
          <w:szCs w:val="24"/>
          <w:lang w:eastAsia="en-GB"/>
        </w:rPr>
      </w:pPr>
      <w:r w:rsidRPr="007635E6">
        <w:rPr>
          <w:b/>
          <w:bCs/>
          <w:sz w:val="28"/>
          <w:szCs w:val="24"/>
          <w:lang w:eastAsia="en-GB"/>
        </w:rPr>
        <w:lastRenderedPageBreak/>
        <w:t>Packet switching (including data redundancy)</w:t>
      </w:r>
    </w:p>
    <w:p w14:paraId="11FF0EEA" w14:textId="38802CE7" w:rsidR="007635E6" w:rsidRDefault="007635E6" w:rsidP="007635E6">
      <w:pPr>
        <w:rPr>
          <w:color w:val="000000" w:themeColor="text1"/>
          <w:sz w:val="24"/>
          <w:szCs w:val="24"/>
          <w:lang w:eastAsia="en-GB"/>
        </w:rPr>
      </w:pPr>
      <w:r>
        <w:rPr>
          <w:color w:val="000000" w:themeColor="text1"/>
          <w:sz w:val="24"/>
          <w:szCs w:val="24"/>
          <w:lang w:eastAsia="en-GB"/>
        </w:rPr>
        <w:t xml:space="preserve">Packet switching is the process of delivering packets from one computer system to another using a designated device, such as a </w:t>
      </w:r>
      <w:r>
        <w:rPr>
          <w:i/>
          <w:iCs/>
          <w:color w:val="000000" w:themeColor="text1"/>
          <w:sz w:val="24"/>
          <w:szCs w:val="24"/>
          <w:lang w:eastAsia="en-GB"/>
        </w:rPr>
        <w:t>switch</w:t>
      </w:r>
      <w:r>
        <w:rPr>
          <w:color w:val="000000" w:themeColor="text1"/>
          <w:sz w:val="24"/>
          <w:szCs w:val="24"/>
          <w:lang w:eastAsia="en-GB"/>
        </w:rPr>
        <w:t xml:space="preserve"> or a </w:t>
      </w:r>
      <w:r>
        <w:rPr>
          <w:i/>
          <w:iCs/>
          <w:color w:val="000000" w:themeColor="text1"/>
          <w:sz w:val="24"/>
          <w:szCs w:val="24"/>
          <w:lang w:eastAsia="en-GB"/>
        </w:rPr>
        <w:t>router</w:t>
      </w:r>
      <w:r w:rsidR="00D10798">
        <w:rPr>
          <w:color w:val="000000" w:themeColor="text1"/>
          <w:sz w:val="24"/>
          <w:szCs w:val="24"/>
          <w:lang w:eastAsia="en-GB"/>
        </w:rPr>
        <w:t xml:space="preserve">. </w:t>
      </w:r>
      <w:r>
        <w:rPr>
          <w:color w:val="000000" w:themeColor="text1"/>
          <w:sz w:val="24"/>
          <w:szCs w:val="24"/>
          <w:lang w:eastAsia="en-GB"/>
        </w:rPr>
        <w:t>Packets are provided to a network for delivery to a specified destination</w:t>
      </w:r>
      <w:r w:rsidR="00D10798">
        <w:rPr>
          <w:color w:val="000000" w:themeColor="text1"/>
          <w:sz w:val="24"/>
          <w:szCs w:val="24"/>
          <w:lang w:eastAsia="en-GB"/>
        </w:rPr>
        <w:t xml:space="preserve">. </w:t>
      </w:r>
      <w:r>
        <w:rPr>
          <w:color w:val="000000" w:themeColor="text1"/>
          <w:sz w:val="24"/>
          <w:szCs w:val="24"/>
          <w:lang w:eastAsia="en-GB"/>
        </w:rPr>
        <w:t>Each data packet is redirected by a computer system along the network, until it arrives at its destination</w:t>
      </w:r>
      <w:r w:rsidR="00D10798">
        <w:rPr>
          <w:color w:val="000000" w:themeColor="text1"/>
          <w:sz w:val="24"/>
          <w:szCs w:val="24"/>
          <w:lang w:eastAsia="en-GB"/>
        </w:rPr>
        <w:t xml:space="preserve">. </w:t>
      </w:r>
      <w:r>
        <w:rPr>
          <w:color w:val="000000" w:themeColor="text1"/>
          <w:sz w:val="24"/>
          <w:szCs w:val="24"/>
          <w:lang w:eastAsia="en-GB"/>
        </w:rPr>
        <w:t>Data may be split up into a number of packets</w:t>
      </w:r>
      <w:r w:rsidR="00D10798">
        <w:rPr>
          <w:color w:val="000000" w:themeColor="text1"/>
          <w:sz w:val="24"/>
          <w:szCs w:val="24"/>
          <w:lang w:eastAsia="en-GB"/>
        </w:rPr>
        <w:t xml:space="preserve">. </w:t>
      </w:r>
      <w:r>
        <w:rPr>
          <w:color w:val="000000" w:themeColor="text1"/>
          <w:sz w:val="24"/>
          <w:szCs w:val="24"/>
          <w:lang w:eastAsia="en-GB"/>
        </w:rPr>
        <w:t>These packets are transmitted over a network and may take different routes to its destination</w:t>
      </w:r>
      <w:r w:rsidR="00D10798">
        <w:rPr>
          <w:color w:val="000000" w:themeColor="text1"/>
          <w:sz w:val="24"/>
          <w:szCs w:val="24"/>
          <w:lang w:eastAsia="en-GB"/>
        </w:rPr>
        <w:t xml:space="preserve">. </w:t>
      </w:r>
      <w:r>
        <w:rPr>
          <w:color w:val="000000" w:themeColor="text1"/>
          <w:sz w:val="24"/>
          <w:szCs w:val="24"/>
          <w:lang w:eastAsia="en-GB"/>
        </w:rPr>
        <w:t>When all the packets have arrived, the data is reassembled</w:t>
      </w:r>
      <w:r w:rsidR="00D10798">
        <w:rPr>
          <w:color w:val="000000" w:themeColor="text1"/>
          <w:sz w:val="24"/>
          <w:szCs w:val="24"/>
          <w:lang w:eastAsia="en-GB"/>
        </w:rPr>
        <w:t xml:space="preserve">. </w:t>
      </w:r>
      <w:r>
        <w:rPr>
          <w:color w:val="000000" w:themeColor="text1"/>
          <w:sz w:val="24"/>
          <w:szCs w:val="24"/>
          <w:lang w:eastAsia="en-GB"/>
        </w:rPr>
        <w:t>The internet is an example of a packet-switching network.</w:t>
      </w:r>
    </w:p>
    <w:p w14:paraId="0B7A5BE2" w14:textId="468907DA" w:rsidR="002B1921" w:rsidRPr="007635E6" w:rsidRDefault="00211AE8" w:rsidP="007635E6">
      <w:pPr>
        <w:rPr>
          <w:b/>
          <w:color w:val="000000" w:themeColor="text1"/>
          <w:sz w:val="24"/>
          <w:szCs w:val="24"/>
          <w:lang w:eastAsia="en-GB"/>
        </w:rPr>
      </w:pPr>
      <w:r w:rsidRPr="007635E6">
        <w:rPr>
          <w:b/>
          <w:bCs/>
          <w:color w:val="000000" w:themeColor="text1"/>
          <w:sz w:val="24"/>
          <w:szCs w:val="24"/>
          <w:lang w:eastAsia="en-GB"/>
        </w:rPr>
        <w:t xml:space="preserve">Packets </w:t>
      </w:r>
    </w:p>
    <w:p w14:paraId="7023AB84" w14:textId="56144376" w:rsidR="002B1921" w:rsidRDefault="00211AE8" w:rsidP="002B1921">
      <w:pPr>
        <w:spacing w:after="0"/>
        <w:rPr>
          <w:color w:val="000000" w:themeColor="text1"/>
          <w:sz w:val="24"/>
          <w:szCs w:val="24"/>
          <w:lang w:eastAsia="en-GB"/>
        </w:rPr>
      </w:pPr>
      <w:r w:rsidRPr="00500BD0">
        <w:rPr>
          <w:color w:val="000000" w:themeColor="text1"/>
          <w:sz w:val="24"/>
          <w:szCs w:val="24"/>
          <w:lang w:eastAsia="en-GB"/>
        </w:rPr>
        <w:t xml:space="preserve">A </w:t>
      </w:r>
      <w:r w:rsidRPr="00500BD0">
        <w:rPr>
          <w:b/>
          <w:bCs/>
          <w:color w:val="000000" w:themeColor="text1"/>
          <w:sz w:val="24"/>
          <w:szCs w:val="24"/>
          <w:lang w:eastAsia="en-GB"/>
        </w:rPr>
        <w:t xml:space="preserve">packet </w:t>
      </w:r>
      <w:r w:rsidRPr="00500BD0">
        <w:rPr>
          <w:color w:val="000000" w:themeColor="text1"/>
          <w:sz w:val="24"/>
          <w:szCs w:val="24"/>
          <w:lang w:eastAsia="en-GB"/>
        </w:rPr>
        <w:t xml:space="preserve">is a collection of data that is transmitted over a </w:t>
      </w:r>
      <w:r w:rsidRPr="00500BD0">
        <w:rPr>
          <w:b/>
          <w:bCs/>
          <w:color w:val="000000" w:themeColor="text1"/>
          <w:sz w:val="24"/>
          <w:szCs w:val="24"/>
          <w:lang w:eastAsia="en-GB"/>
        </w:rPr>
        <w:t>packet-switching network</w:t>
      </w:r>
      <w:r w:rsidR="00D10798">
        <w:rPr>
          <w:color w:val="000000" w:themeColor="text1"/>
          <w:sz w:val="24"/>
          <w:szCs w:val="24"/>
          <w:lang w:eastAsia="en-GB"/>
        </w:rPr>
        <w:t xml:space="preserve">. </w:t>
      </w:r>
      <w:r w:rsidRPr="00500BD0">
        <w:rPr>
          <w:color w:val="000000" w:themeColor="text1"/>
          <w:sz w:val="24"/>
          <w:szCs w:val="24"/>
          <w:lang w:eastAsia="en-GB"/>
        </w:rPr>
        <w:t xml:space="preserve">      </w:t>
      </w:r>
    </w:p>
    <w:p w14:paraId="2377CC8F" w14:textId="77777777" w:rsidR="00603B3E" w:rsidRDefault="00603B3E" w:rsidP="002B1921">
      <w:pPr>
        <w:spacing w:after="0"/>
        <w:rPr>
          <w:color w:val="000000" w:themeColor="text1"/>
          <w:sz w:val="24"/>
          <w:szCs w:val="24"/>
          <w:lang w:eastAsia="en-GB"/>
        </w:rPr>
      </w:pPr>
    </w:p>
    <w:p w14:paraId="45EF491D" w14:textId="77777777" w:rsidR="002B1921" w:rsidRDefault="00211AE8" w:rsidP="002B1921">
      <w:pPr>
        <w:spacing w:after="0"/>
        <w:rPr>
          <w:color w:val="000000" w:themeColor="text1"/>
          <w:sz w:val="24"/>
          <w:szCs w:val="24"/>
          <w:lang w:val="cy-GB" w:eastAsia="en-GB"/>
        </w:rPr>
      </w:pPr>
      <w:r w:rsidRPr="00500BD0">
        <w:rPr>
          <w:color w:val="000000" w:themeColor="text1"/>
          <w:sz w:val="24"/>
          <w:szCs w:val="24"/>
          <w:lang w:eastAsia="en-GB"/>
        </w:rPr>
        <w:t>Here is a simplified diagram showing what a packet will typically contain:</w:t>
      </w:r>
    </w:p>
    <w:p w14:paraId="07D4BC19" w14:textId="77777777" w:rsidR="00603B3E" w:rsidRDefault="00603B3E" w:rsidP="002B1921">
      <w:pPr>
        <w:spacing w:after="0"/>
        <w:rPr>
          <w:color w:val="000000" w:themeColor="text1"/>
          <w:sz w:val="24"/>
          <w:szCs w:val="24"/>
          <w:lang w:eastAsia="en-GB"/>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D5DCE4" w:themeFill="text2" w:themeFillTint="33"/>
        <w:tblLook w:val="04A0" w:firstRow="1" w:lastRow="0" w:firstColumn="1" w:lastColumn="0" w:noHBand="0" w:noVBand="1"/>
      </w:tblPr>
      <w:tblGrid>
        <w:gridCol w:w="2216"/>
        <w:gridCol w:w="1081"/>
        <w:gridCol w:w="5076"/>
      </w:tblGrid>
      <w:tr w:rsidR="004B2D02" w14:paraId="207F8D40" w14:textId="77777777" w:rsidTr="00E45197">
        <w:trPr>
          <w:trHeight w:val="574"/>
        </w:trPr>
        <w:tc>
          <w:tcPr>
            <w:tcW w:w="2216" w:type="dxa"/>
            <w:shd w:val="clear" w:color="auto" w:fill="D5DCE4" w:themeFill="text2" w:themeFillTint="33"/>
            <w:vAlign w:val="center"/>
          </w:tcPr>
          <w:p w14:paraId="0740C767" w14:textId="77777777" w:rsidR="002B1921" w:rsidRPr="00500BD0" w:rsidRDefault="00211AE8" w:rsidP="002B1921">
            <w:pPr>
              <w:spacing w:after="0"/>
              <w:jc w:val="center"/>
              <w:rPr>
                <w:color w:val="000000" w:themeColor="text1"/>
                <w:sz w:val="24"/>
                <w:szCs w:val="24"/>
                <w:lang w:eastAsia="en-GB"/>
              </w:rPr>
            </w:pPr>
            <w:r w:rsidRPr="00500BD0">
              <w:rPr>
                <w:color w:val="000000" w:themeColor="text1"/>
                <w:sz w:val="24"/>
                <w:szCs w:val="24"/>
                <w:lang w:eastAsia="en-GB"/>
              </w:rPr>
              <w:t>The source address</w:t>
            </w:r>
          </w:p>
        </w:tc>
        <w:tc>
          <w:tcPr>
            <w:tcW w:w="6157" w:type="dxa"/>
            <w:gridSpan w:val="2"/>
            <w:shd w:val="clear" w:color="auto" w:fill="D5DCE4" w:themeFill="text2" w:themeFillTint="33"/>
            <w:vAlign w:val="center"/>
          </w:tcPr>
          <w:p w14:paraId="5B2E765C" w14:textId="77777777" w:rsidR="002B1921" w:rsidRPr="00500BD0" w:rsidRDefault="00211AE8" w:rsidP="002B1921">
            <w:pPr>
              <w:spacing w:after="0"/>
              <w:jc w:val="center"/>
              <w:rPr>
                <w:color w:val="000000" w:themeColor="text1"/>
                <w:sz w:val="24"/>
                <w:szCs w:val="24"/>
                <w:lang w:eastAsia="en-GB"/>
              </w:rPr>
            </w:pPr>
            <w:r w:rsidRPr="00500BD0">
              <w:rPr>
                <w:color w:val="000000" w:themeColor="text1"/>
                <w:sz w:val="24"/>
                <w:szCs w:val="24"/>
                <w:lang w:eastAsia="en-GB"/>
              </w:rPr>
              <w:t>The destination address</w:t>
            </w:r>
          </w:p>
        </w:tc>
      </w:tr>
      <w:tr w:rsidR="004B2D02" w14:paraId="285EAFFD" w14:textId="77777777" w:rsidTr="00E45197">
        <w:trPr>
          <w:trHeight w:val="711"/>
        </w:trPr>
        <w:tc>
          <w:tcPr>
            <w:tcW w:w="8373" w:type="dxa"/>
            <w:gridSpan w:val="3"/>
            <w:shd w:val="clear" w:color="auto" w:fill="D5DCE4" w:themeFill="text2" w:themeFillTint="33"/>
            <w:vAlign w:val="center"/>
          </w:tcPr>
          <w:p w14:paraId="585AA452" w14:textId="77777777" w:rsidR="002B1921" w:rsidRPr="00500BD0" w:rsidRDefault="00211AE8" w:rsidP="002B1921">
            <w:pPr>
              <w:spacing w:after="0" w:line="240" w:lineRule="auto"/>
              <w:jc w:val="center"/>
              <w:rPr>
                <w:color w:val="000000" w:themeColor="text1"/>
                <w:sz w:val="24"/>
                <w:szCs w:val="24"/>
                <w:lang w:eastAsia="en-GB"/>
              </w:rPr>
            </w:pPr>
            <w:r w:rsidRPr="00500BD0">
              <w:rPr>
                <w:color w:val="000000" w:themeColor="text1"/>
                <w:sz w:val="24"/>
                <w:szCs w:val="24"/>
                <w:lang w:eastAsia="en-GB"/>
              </w:rPr>
              <w:t>Information which enables the data to be reassembled into its original form</w:t>
            </w:r>
          </w:p>
        </w:tc>
      </w:tr>
      <w:tr w:rsidR="004B2D02" w14:paraId="2BD56670" w14:textId="77777777" w:rsidTr="00E45197">
        <w:trPr>
          <w:trHeight w:val="691"/>
        </w:trPr>
        <w:tc>
          <w:tcPr>
            <w:tcW w:w="8373" w:type="dxa"/>
            <w:gridSpan w:val="3"/>
            <w:shd w:val="clear" w:color="auto" w:fill="D5DCE4" w:themeFill="text2" w:themeFillTint="33"/>
            <w:vAlign w:val="center"/>
          </w:tcPr>
          <w:p w14:paraId="53923A5A" w14:textId="77777777" w:rsidR="002B1921" w:rsidRPr="00500BD0" w:rsidRDefault="00211AE8" w:rsidP="002B1921">
            <w:pPr>
              <w:spacing w:after="0"/>
              <w:jc w:val="center"/>
              <w:rPr>
                <w:color w:val="000000" w:themeColor="text1"/>
                <w:sz w:val="24"/>
                <w:szCs w:val="24"/>
                <w:lang w:eastAsia="en-GB"/>
              </w:rPr>
            </w:pPr>
            <w:r w:rsidRPr="00500BD0">
              <w:rPr>
                <w:color w:val="000000" w:themeColor="text1"/>
                <w:sz w:val="24"/>
                <w:szCs w:val="24"/>
                <w:lang w:eastAsia="en-GB"/>
              </w:rPr>
              <w:t>Other tracking information</w:t>
            </w:r>
          </w:p>
        </w:tc>
      </w:tr>
      <w:tr w:rsidR="004B2D02" w14:paraId="2395889A" w14:textId="77777777" w:rsidTr="00E45197">
        <w:trPr>
          <w:trHeight w:val="1462"/>
        </w:trPr>
        <w:tc>
          <w:tcPr>
            <w:tcW w:w="3297" w:type="dxa"/>
            <w:gridSpan w:val="2"/>
            <w:shd w:val="clear" w:color="auto" w:fill="FFFFFF" w:themeFill="background1"/>
            <w:vAlign w:val="center"/>
          </w:tcPr>
          <w:p w14:paraId="34C7A510" w14:textId="77777777" w:rsidR="002B1921" w:rsidRPr="00500BD0" w:rsidRDefault="00211AE8" w:rsidP="002B1921">
            <w:pPr>
              <w:jc w:val="center"/>
              <w:rPr>
                <w:color w:val="000000" w:themeColor="text1"/>
                <w:sz w:val="24"/>
                <w:szCs w:val="24"/>
                <w:lang w:eastAsia="en-GB"/>
              </w:rPr>
            </w:pPr>
            <w:r w:rsidRPr="00500BD0">
              <w:rPr>
                <w:color w:val="000000" w:themeColor="text1"/>
                <w:sz w:val="24"/>
                <w:szCs w:val="24"/>
                <w:lang w:eastAsia="en-GB"/>
              </w:rPr>
              <w:t>The data itself</w:t>
            </w:r>
          </w:p>
        </w:tc>
        <w:tc>
          <w:tcPr>
            <w:tcW w:w="5076" w:type="dxa"/>
            <w:shd w:val="clear" w:color="auto" w:fill="EDEDED" w:themeFill="accent3" w:themeFillTint="33"/>
            <w:vAlign w:val="center"/>
          </w:tcPr>
          <w:p w14:paraId="6A143080" w14:textId="34CECDBA" w:rsidR="002B1921" w:rsidRPr="00500BD0" w:rsidRDefault="00211AE8" w:rsidP="002B1921">
            <w:pPr>
              <w:spacing w:after="0"/>
              <w:jc w:val="center"/>
              <w:rPr>
                <w:color w:val="000000" w:themeColor="text1"/>
                <w:sz w:val="24"/>
                <w:szCs w:val="24"/>
                <w:lang w:eastAsia="en-GB"/>
              </w:rPr>
            </w:pPr>
            <w:r w:rsidRPr="00500BD0">
              <w:rPr>
                <w:color w:val="000000" w:themeColor="text1"/>
                <w:sz w:val="24"/>
                <w:szCs w:val="24"/>
                <w:lang w:eastAsia="en-GB"/>
              </w:rPr>
              <w:t>A checksum that authenticates the data, i.e. checks it hasn't been corrupted</w:t>
            </w:r>
          </w:p>
        </w:tc>
      </w:tr>
    </w:tbl>
    <w:p w14:paraId="3AA63737" w14:textId="64089C98" w:rsidR="002B1921" w:rsidRDefault="002B1921" w:rsidP="002B1921">
      <w:pPr>
        <w:spacing w:after="0"/>
        <w:rPr>
          <w:color w:val="000000" w:themeColor="text1"/>
          <w:sz w:val="24"/>
          <w:szCs w:val="24"/>
          <w:lang w:eastAsia="en-GB"/>
        </w:rPr>
      </w:pPr>
    </w:p>
    <w:p w14:paraId="396C4EA2" w14:textId="0B116769" w:rsidR="007635E6" w:rsidRDefault="007635E6" w:rsidP="002B1921">
      <w:pPr>
        <w:spacing w:after="0"/>
        <w:rPr>
          <w:color w:val="000000" w:themeColor="text1"/>
          <w:sz w:val="24"/>
          <w:szCs w:val="24"/>
          <w:lang w:eastAsia="en-GB"/>
        </w:rPr>
      </w:pPr>
    </w:p>
    <w:p w14:paraId="35B8D05B" w14:textId="0E1E0928" w:rsidR="007635E6" w:rsidRDefault="007635E6" w:rsidP="002B1921">
      <w:pPr>
        <w:spacing w:after="0"/>
        <w:rPr>
          <w:color w:val="000000" w:themeColor="text1"/>
          <w:sz w:val="24"/>
          <w:szCs w:val="24"/>
          <w:lang w:eastAsia="en-GB"/>
        </w:rPr>
      </w:pPr>
    </w:p>
    <w:p w14:paraId="3151EBB2" w14:textId="77777777" w:rsidR="007635E6" w:rsidRPr="00500BD0" w:rsidRDefault="007635E6" w:rsidP="002B1921">
      <w:pPr>
        <w:spacing w:after="0"/>
        <w:rPr>
          <w:color w:val="000000" w:themeColor="text1"/>
          <w:sz w:val="24"/>
          <w:szCs w:val="24"/>
          <w:lang w:eastAsia="en-GB"/>
        </w:rPr>
      </w:pPr>
    </w:p>
    <w:p w14:paraId="15A10676" w14:textId="77777777" w:rsidR="002B1921" w:rsidRPr="00500BD0" w:rsidRDefault="00211AE8" w:rsidP="002B1921">
      <w:pPr>
        <w:spacing w:after="0"/>
        <w:rPr>
          <w:color w:val="000000" w:themeColor="text1"/>
          <w:sz w:val="24"/>
          <w:szCs w:val="24"/>
          <w:lang w:eastAsia="en-GB"/>
        </w:rPr>
      </w:pPr>
      <w:r w:rsidRPr="00500BD0">
        <w:rPr>
          <w:b/>
          <w:noProof/>
          <w:sz w:val="28"/>
          <w:szCs w:val="28"/>
          <w:lang w:eastAsia="en-GB"/>
        </w:rPr>
        <mc:AlternateContent>
          <mc:Choice Requires="wps">
            <w:drawing>
              <wp:anchor distT="0" distB="0" distL="114300" distR="114300" simplePos="0" relativeHeight="251614720" behindDoc="1" locked="0" layoutInCell="1" allowOverlap="1" wp14:anchorId="05CC52F8" wp14:editId="33750D19">
                <wp:simplePos x="0" y="0"/>
                <wp:positionH relativeFrom="column">
                  <wp:posOffset>914400</wp:posOffset>
                </wp:positionH>
                <wp:positionV relativeFrom="paragraph">
                  <wp:posOffset>29210</wp:posOffset>
                </wp:positionV>
                <wp:extent cx="4953635" cy="1276350"/>
                <wp:effectExtent l="57150" t="38100" r="75565" b="95250"/>
                <wp:wrapTight wrapText="bothSides">
                  <wp:wrapPolygon edited="0">
                    <wp:start x="-249" y="-645"/>
                    <wp:lineTo x="-166" y="22890"/>
                    <wp:lineTo x="21763" y="22890"/>
                    <wp:lineTo x="21846" y="-645"/>
                    <wp:lineTo x="-249" y="-645"/>
                  </wp:wrapPolygon>
                </wp:wrapTight>
                <wp:docPr id="482" name="Rectangle 482"/>
                <wp:cNvGraphicFramePr/>
                <a:graphic xmlns:a="http://schemas.openxmlformats.org/drawingml/2006/main">
                  <a:graphicData uri="http://schemas.microsoft.com/office/word/2010/wordprocessingShape">
                    <wps:wsp>
                      <wps:cNvSpPr/>
                      <wps:spPr>
                        <a:xfrm>
                          <a:off x="0" y="0"/>
                          <a:ext cx="4953635" cy="127635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a:solidFill>
                            <a:srgbClr val="C0504D">
                              <a:shade val="95000"/>
                              <a:satMod val="105000"/>
                            </a:srgbClr>
                          </a:solidFill>
                        </a:ln>
                        <a:effectLst>
                          <a:outerShdw blurRad="40000" dist="20000" dir="5400000" rotWithShape="0">
                            <a:srgbClr val="000000">
                              <a:alpha val="38000"/>
                            </a:srgbClr>
                          </a:outerShdw>
                        </a:effectLst>
                      </wps:spPr>
                      <wps:txbx>
                        <w:txbxContent>
                          <w:p w14:paraId="0A267E5D" w14:textId="77777777" w:rsidR="0062798B" w:rsidRDefault="0062798B" w:rsidP="002B1921">
                            <w:pPr>
                              <w:spacing w:after="0"/>
                              <w:jc w:val="center"/>
                              <w:rPr>
                                <w:b/>
                                <w:color w:val="000000" w:themeColor="text1"/>
                              </w:rPr>
                            </w:pPr>
                            <w:r>
                              <w:rPr>
                                <w:b/>
                                <w:bCs/>
                                <w:color w:val="000000" w:themeColor="text1"/>
                              </w:rPr>
                              <w:t>INTERESTING FACT</w:t>
                            </w:r>
                          </w:p>
                          <w:p w14:paraId="01CA715B" w14:textId="77777777" w:rsidR="0062798B" w:rsidRDefault="0062798B">
                            <w:pPr>
                              <w:spacing w:after="0"/>
                              <w:rPr>
                                <w:color w:val="000000" w:themeColor="text1"/>
                              </w:rPr>
                            </w:pPr>
                            <w:r>
                              <w:rPr>
                                <w:color w:val="000000" w:themeColor="text1"/>
                              </w:rPr>
                              <w:t xml:space="preserve">When packets are transmitted over a Wi-Fi network, they can be intercepted by any device; this is called </w:t>
                            </w:r>
                            <w:r>
                              <w:rPr>
                                <w:i/>
                                <w:iCs/>
                                <w:color w:val="000000" w:themeColor="text1"/>
                              </w:rPr>
                              <w:t>packet sniffing</w:t>
                            </w:r>
                            <w:r>
                              <w:rPr>
                                <w:color w:val="000000" w:themeColor="text1"/>
                              </w:rPr>
                              <w:t>. If you perform thorough analysis on a large number of packets, you can often break the encryption. This is why security services, such as the National Security Agency, do not allow any Wi-Fi devices on their network.</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5CC52F8" id="Rectangle 482" o:spid="_x0000_s1060" style="position:absolute;margin-left:1in;margin-top:2.3pt;width:390.05pt;height:10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" fillcolor="#ffa2a1" strokecolor="#be4b48">
                <v:fill color2="#ffe5e5" rotate="t" angle="180" colors="0 #ffa2a1;22938f #ffbebd;1 #ffe5e5" focus="100%" type="gradient"/>
                <v:shadow on="t" color="black" opacity="24903f" origin=",.5" offset="0,.55556mm"/>
                <v:textbox inset="1mm,1mm,1mm,1mm">
                  <w:txbxContent>
                    <w:p w14:paraId="0A267E5D" w14:textId="77777777" w:rsidR="0062798B" w:rsidRDefault="0062798B" w:rsidP="002B1921">
                      <w:pPr>
                        <w:spacing w:after="0"/>
                        <w:jc w:val="center"/>
                        <w:rPr>
                          <w:b/>
                          <w:color w:val="000000" w:themeColor="text1"/>
                        </w:rPr>
                      </w:pPr>
                      <w:r>
                        <w:rPr>
                          <w:b/>
                          <w:bCs/>
                          <w:color w:val="000000" w:themeColor="text1"/>
                        </w:rPr>
                        <w:t>INTERESTING FACT</w:t>
                      </w:r>
                    </w:p>
                    <w:p w14:paraId="01CA715B" w14:textId="77777777" w:rsidR="0062798B" w:rsidRDefault="0062798B">
                      <w:pPr>
                        <w:spacing w:after="0"/>
                        <w:rPr>
                          <w:color w:val="000000" w:themeColor="text1"/>
                        </w:rPr>
                      </w:pPr>
                      <w:r>
                        <w:rPr>
                          <w:color w:val="000000" w:themeColor="text1"/>
                        </w:rPr>
                        <w:t xml:space="preserve">When packets are transmitted over a Wi-Fi network, they can be intercepted by any device; this is called </w:t>
                      </w:r>
                      <w:r>
                        <w:rPr>
                          <w:i/>
                          <w:iCs/>
                          <w:color w:val="000000" w:themeColor="text1"/>
                        </w:rPr>
                        <w:t>packet sniffing</w:t>
                      </w:r>
                      <w:r>
                        <w:rPr>
                          <w:color w:val="000000" w:themeColor="text1"/>
                        </w:rPr>
                        <w:t>. If you perform thorough analysis on a large number of packets, you can often break the encryption. This is why security services, such as the National Security Agency, do not allow any Wi-Fi devices on their network.</w:t>
                      </w:r>
                    </w:p>
                  </w:txbxContent>
                </v:textbox>
                <w10:wrap type="tight"/>
              </v:rect>
            </w:pict>
          </mc:Fallback>
        </mc:AlternateContent>
      </w:r>
    </w:p>
    <w:p w14:paraId="5D81894C" w14:textId="77777777" w:rsidR="002B1921" w:rsidRDefault="002B1921" w:rsidP="002B1921">
      <w:pPr>
        <w:spacing w:after="0"/>
        <w:rPr>
          <w:b/>
          <w:sz w:val="28"/>
          <w:szCs w:val="28"/>
          <w:lang w:eastAsia="en-GB"/>
        </w:rPr>
      </w:pPr>
    </w:p>
    <w:p w14:paraId="4D7D1DCC" w14:textId="77777777" w:rsidR="002B1921" w:rsidRDefault="002B1921" w:rsidP="002B1921">
      <w:pPr>
        <w:spacing w:after="0"/>
        <w:rPr>
          <w:b/>
          <w:sz w:val="28"/>
          <w:szCs w:val="28"/>
          <w:lang w:eastAsia="en-GB"/>
        </w:rPr>
      </w:pPr>
    </w:p>
    <w:p w14:paraId="53ECF83F" w14:textId="77777777" w:rsidR="002B1921" w:rsidRDefault="002B1921" w:rsidP="002B1921">
      <w:pPr>
        <w:spacing w:after="0"/>
        <w:rPr>
          <w:b/>
          <w:sz w:val="28"/>
          <w:szCs w:val="28"/>
          <w:lang w:eastAsia="en-GB"/>
        </w:rPr>
      </w:pPr>
    </w:p>
    <w:p w14:paraId="44FC5A42" w14:textId="77777777" w:rsidR="002B1921" w:rsidRDefault="002B1921" w:rsidP="002B1921">
      <w:pPr>
        <w:spacing w:after="0"/>
        <w:rPr>
          <w:b/>
          <w:sz w:val="28"/>
          <w:szCs w:val="28"/>
          <w:lang w:eastAsia="en-GB"/>
        </w:rPr>
      </w:pPr>
    </w:p>
    <w:p w14:paraId="201F79DC" w14:textId="77777777" w:rsidR="002B1921" w:rsidRDefault="002B1921" w:rsidP="002B1921">
      <w:pPr>
        <w:spacing w:after="0"/>
        <w:rPr>
          <w:b/>
          <w:sz w:val="28"/>
          <w:szCs w:val="28"/>
          <w:lang w:eastAsia="en-GB"/>
        </w:rPr>
      </w:pPr>
    </w:p>
    <w:p w14:paraId="56B22BA9" w14:textId="77777777" w:rsidR="00F53CA4" w:rsidRDefault="00F53CA4" w:rsidP="002B1921">
      <w:pPr>
        <w:spacing w:after="0"/>
        <w:rPr>
          <w:b/>
          <w:bCs/>
          <w:sz w:val="28"/>
          <w:szCs w:val="28"/>
          <w:lang w:eastAsia="en-GB"/>
        </w:rPr>
      </w:pPr>
    </w:p>
    <w:p w14:paraId="2AACD611" w14:textId="77777777" w:rsidR="00F53CA4" w:rsidRDefault="00F53CA4">
      <w:pPr>
        <w:spacing w:after="160" w:line="259" w:lineRule="auto"/>
        <w:rPr>
          <w:b/>
          <w:bCs/>
          <w:sz w:val="28"/>
          <w:szCs w:val="28"/>
          <w:lang w:eastAsia="en-GB"/>
        </w:rPr>
      </w:pPr>
      <w:r>
        <w:rPr>
          <w:b/>
          <w:bCs/>
          <w:sz w:val="28"/>
          <w:szCs w:val="28"/>
          <w:lang w:eastAsia="en-GB"/>
        </w:rPr>
        <w:br w:type="page"/>
      </w:r>
    </w:p>
    <w:p w14:paraId="5BC31298" w14:textId="16252944" w:rsidR="002B1921" w:rsidRPr="00500BD0" w:rsidRDefault="00211AE8" w:rsidP="00F53CA4">
      <w:pPr>
        <w:rPr>
          <w:b/>
          <w:sz w:val="28"/>
          <w:szCs w:val="28"/>
          <w:lang w:eastAsia="en-GB"/>
        </w:rPr>
      </w:pPr>
      <w:r w:rsidRPr="00500BD0">
        <w:rPr>
          <w:b/>
          <w:bCs/>
          <w:sz w:val="28"/>
          <w:szCs w:val="28"/>
          <w:lang w:eastAsia="en-GB"/>
        </w:rPr>
        <w:lastRenderedPageBreak/>
        <w:t>Routing</w:t>
      </w:r>
    </w:p>
    <w:p w14:paraId="4AB7B0E6" w14:textId="65477532" w:rsidR="002B1921" w:rsidRPr="00500BD0" w:rsidRDefault="00211AE8" w:rsidP="00F53CA4">
      <w:pPr>
        <w:spacing w:after="0"/>
        <w:rPr>
          <w:color w:val="000000" w:themeColor="text1"/>
          <w:sz w:val="24"/>
          <w:szCs w:val="24"/>
          <w:lang w:eastAsia="en-GB"/>
        </w:rPr>
      </w:pPr>
      <w:r w:rsidRPr="00500BD0">
        <w:rPr>
          <w:color w:val="000000" w:themeColor="text1"/>
          <w:sz w:val="24"/>
          <w:szCs w:val="24"/>
          <w:lang w:eastAsia="en-GB"/>
        </w:rPr>
        <w:t>Routing is the name given to the method of selecting paths along which packets are sent on a computer network</w:t>
      </w:r>
      <w:r w:rsidR="00D10798">
        <w:rPr>
          <w:color w:val="000000" w:themeColor="text1"/>
          <w:sz w:val="24"/>
          <w:szCs w:val="24"/>
          <w:lang w:eastAsia="en-GB"/>
        </w:rPr>
        <w:t xml:space="preserve">. </w:t>
      </w:r>
      <w:r w:rsidRPr="00500BD0">
        <w:rPr>
          <w:color w:val="000000" w:themeColor="text1"/>
          <w:sz w:val="24"/>
          <w:szCs w:val="24"/>
          <w:lang w:eastAsia="en-GB"/>
        </w:rPr>
        <w:t xml:space="preserve">Specialist computer systems such as routers, switches, bridges, firewalls and ports construct a </w:t>
      </w:r>
      <w:r w:rsidRPr="00500BD0">
        <w:rPr>
          <w:i/>
          <w:iCs/>
          <w:color w:val="000000" w:themeColor="text1"/>
          <w:sz w:val="24"/>
          <w:szCs w:val="24"/>
          <w:lang w:eastAsia="en-GB"/>
        </w:rPr>
        <w:t>routing table</w:t>
      </w:r>
      <w:r w:rsidRPr="00500BD0">
        <w:rPr>
          <w:color w:val="000000" w:themeColor="text1"/>
          <w:sz w:val="24"/>
          <w:szCs w:val="24"/>
          <w:lang w:eastAsia="en-GB"/>
        </w:rPr>
        <w:t xml:space="preserve"> in their memory. This stores a number of routes which are the best to use to send packets to reach a specific destination</w:t>
      </w:r>
      <w:r w:rsidR="00D10798">
        <w:rPr>
          <w:color w:val="000000" w:themeColor="text1"/>
          <w:sz w:val="24"/>
          <w:szCs w:val="24"/>
          <w:lang w:eastAsia="en-GB"/>
        </w:rPr>
        <w:t xml:space="preserve">. </w:t>
      </w:r>
      <w:r w:rsidRPr="00500BD0">
        <w:rPr>
          <w:color w:val="000000" w:themeColor="text1"/>
          <w:sz w:val="24"/>
          <w:szCs w:val="24"/>
          <w:lang w:eastAsia="en-GB"/>
        </w:rPr>
        <w:t>Maintaining accurate routing tables is essential for ensuring that packets are delivered as quickly as possible.</w:t>
      </w:r>
      <w:r w:rsidRPr="00500BD0">
        <w:rPr>
          <w:noProof/>
          <w:color w:val="000000" w:themeColor="text1"/>
          <w:sz w:val="24"/>
          <w:szCs w:val="24"/>
          <w:lang w:eastAsia="en-GB"/>
        </w:rPr>
        <mc:AlternateContent>
          <mc:Choice Requires="wps">
            <w:drawing>
              <wp:anchor distT="0" distB="0" distL="114300" distR="114300" simplePos="0" relativeHeight="251618816" behindDoc="0" locked="0" layoutInCell="1" allowOverlap="1" wp14:anchorId="0A97A001" wp14:editId="2C843A18">
                <wp:simplePos x="0" y="0"/>
                <wp:positionH relativeFrom="column">
                  <wp:posOffset>5171440</wp:posOffset>
                </wp:positionH>
                <wp:positionV relativeFrom="paragraph">
                  <wp:posOffset>1821180</wp:posOffset>
                </wp:positionV>
                <wp:extent cx="371475" cy="295275"/>
                <wp:effectExtent l="0" t="0" r="9525" b="9525"/>
                <wp:wrapNone/>
                <wp:docPr id="5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95275"/>
                        </a:xfrm>
                        <a:prstGeom prst="rect">
                          <a:avLst/>
                        </a:prstGeom>
                        <a:noFill/>
                        <a:ln w="9525">
                          <a:noFill/>
                          <a:miter lim="800000"/>
                          <a:headEnd/>
                          <a:tailEnd/>
                        </a:ln>
                      </wps:spPr>
                      <wps:txbx>
                        <w:txbxContent>
                          <w:p w14:paraId="4BC88ECF" w14:textId="77777777" w:rsidR="0062798B" w:rsidRDefault="0062798B" w:rsidP="002B1921">
                            <w:pPr>
                              <w:jc w:val="center"/>
                              <w:rPr>
                                <w:b/>
                                <w:color w:val="FFFFFF" w:themeColor="background1"/>
                              </w:rPr>
                            </w:pPr>
                            <w:r>
                              <w:rPr>
                                <w:b/>
                                <w:bCs/>
                                <w:color w:val="FFFFFF" w:themeColor="background1"/>
                                <w:sz w:val="24"/>
                              </w:rPr>
                              <w:t>126</w:t>
                            </w:r>
                          </w:p>
                        </w:txbxContent>
                      </wps:txbx>
                      <wps:bodyPr rot="0" vert="horz" wrap="square" lIns="0" tIns="0" rIns="0" bIns="0" anchor="ctr" anchorCtr="0"/>
                    </wps:wsp>
                  </a:graphicData>
                </a:graphic>
              </wp:anchor>
            </w:drawing>
          </mc:Choice>
          <mc:Fallback>
            <w:pict>
              <v:shape w14:anchorId="0A97A001" id="_x0000_s1061" type="#_x0000_t202" style="position:absolute;margin-left:407.2pt;margin-top:143.4pt;width:29.25pt;height:23.25pt;z-index:25161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" filled="f" stroked="f">
                <v:textbox inset="0,0,0,0">
                  <w:txbxContent>
                    <w:p w14:paraId="4BC88ECF" w14:textId="77777777" w:rsidR="0062798B" w:rsidRDefault="0062798B" w:rsidP="002B1921">
                      <w:pPr>
                        <w:jc w:val="center"/>
                        <w:rPr>
                          <w:b/>
                          <w:color w:val="FFFFFF" w:themeColor="background1"/>
                        </w:rPr>
                      </w:pPr>
                      <w:r>
                        <w:rPr>
                          <w:b/>
                          <w:bCs/>
                          <w:color w:val="FFFFFF" w:themeColor="background1"/>
                          <w:sz w:val="24"/>
                        </w:rPr>
                        <w:t>126</w:t>
                      </w:r>
                    </w:p>
                  </w:txbxContent>
                </v:textbox>
              </v:shape>
            </w:pict>
          </mc:Fallback>
        </mc:AlternateContent>
      </w:r>
      <w:r w:rsidRPr="00500BD0">
        <w:rPr>
          <w:noProof/>
          <w:color w:val="000000" w:themeColor="text1"/>
          <w:sz w:val="24"/>
          <w:szCs w:val="24"/>
          <w:lang w:eastAsia="en-GB"/>
        </w:rPr>
        <mc:AlternateContent>
          <mc:Choice Requires="wps">
            <w:drawing>
              <wp:anchor distT="0" distB="0" distL="114300" distR="114300" simplePos="0" relativeHeight="251616768" behindDoc="0" locked="0" layoutInCell="1" allowOverlap="1" wp14:anchorId="75E20AC5" wp14:editId="67B58588">
                <wp:simplePos x="0" y="0"/>
                <wp:positionH relativeFrom="column">
                  <wp:posOffset>2152650</wp:posOffset>
                </wp:positionH>
                <wp:positionV relativeFrom="paragraph">
                  <wp:posOffset>1905</wp:posOffset>
                </wp:positionV>
                <wp:extent cx="361950" cy="295275"/>
                <wp:effectExtent l="0" t="0" r="0" b="0"/>
                <wp:wrapNone/>
                <wp:docPr id="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95275"/>
                        </a:xfrm>
                        <a:prstGeom prst="rect">
                          <a:avLst/>
                        </a:prstGeom>
                        <a:noFill/>
                        <a:ln w="9525">
                          <a:noFill/>
                          <a:miter lim="800000"/>
                          <a:headEnd/>
                          <a:tailEnd/>
                        </a:ln>
                      </wps:spPr>
                      <wps:txbx>
                        <w:txbxContent>
                          <w:p w14:paraId="4331FEB8" w14:textId="77777777" w:rsidR="0062798B" w:rsidRDefault="0062798B" w:rsidP="002B1921">
                            <w:pPr>
                              <w:jc w:val="center"/>
                              <w:rPr>
                                <w:b/>
                                <w:color w:val="FFFFFF" w:themeColor="background1"/>
                                <w:sz w:val="24"/>
                              </w:rPr>
                            </w:pPr>
                            <w:r>
                              <w:rPr>
                                <w:b/>
                                <w:bCs/>
                                <w:color w:val="FFFFFF" w:themeColor="background1"/>
                                <w:sz w:val="24"/>
                              </w:rPr>
                              <w:t>1</w:t>
                            </w:r>
                          </w:p>
                        </w:txbxContent>
                      </wps:txbx>
                      <wps:bodyPr rot="0" vert="horz" wrap="square" anchor="t" anchorCtr="0"/>
                    </wps:wsp>
                  </a:graphicData>
                </a:graphic>
              </wp:anchor>
            </w:drawing>
          </mc:Choice>
          <mc:Fallback>
            <w:pict>
              <v:shape w14:anchorId="75E20AC5" id="_x0000_s1062" type="#_x0000_t202" style="position:absolute;margin-left:169.5pt;margin-top:.15pt;width:28.5pt;height:23.25pt;z-index:25161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" filled="f" stroked="f">
                <v:textbox>
                  <w:txbxContent>
                    <w:p w14:paraId="4331FEB8" w14:textId="77777777" w:rsidR="0062798B" w:rsidRDefault="0062798B" w:rsidP="002B1921">
                      <w:pPr>
                        <w:jc w:val="center"/>
                        <w:rPr>
                          <w:b/>
                          <w:color w:val="FFFFFF" w:themeColor="background1"/>
                          <w:sz w:val="24"/>
                        </w:rPr>
                      </w:pPr>
                      <w:r>
                        <w:rPr>
                          <w:b/>
                          <w:bCs/>
                          <w:color w:val="FFFFFF" w:themeColor="background1"/>
                          <w:sz w:val="24"/>
                        </w:rPr>
                        <w:t>1</w:t>
                      </w:r>
                    </w:p>
                  </w:txbxContent>
                </v:textbox>
              </v:shape>
            </w:pict>
          </mc:Fallback>
        </mc:AlternateContent>
      </w:r>
    </w:p>
    <w:p w14:paraId="040A3D34" w14:textId="77777777" w:rsidR="002B1921" w:rsidRPr="00500BD0" w:rsidRDefault="002B1921" w:rsidP="002B1921">
      <w:pPr>
        <w:spacing w:after="0"/>
        <w:jc w:val="center"/>
        <w:rPr>
          <w:color w:val="000000" w:themeColor="text1"/>
          <w:sz w:val="24"/>
          <w:szCs w:val="24"/>
          <w:lang w:eastAsia="en-GB"/>
        </w:rPr>
      </w:pPr>
    </w:p>
    <w:p w14:paraId="17DA989C" w14:textId="77777777" w:rsidR="002B1921" w:rsidRDefault="00211AE8" w:rsidP="002B1921">
      <w:pPr>
        <w:spacing w:after="0"/>
        <w:rPr>
          <w:color w:val="000000" w:themeColor="text1"/>
          <w:sz w:val="24"/>
          <w:szCs w:val="24"/>
          <w:lang w:eastAsia="en-GB"/>
        </w:rPr>
      </w:pPr>
      <w:r>
        <w:rPr>
          <w:noProof/>
          <w:color w:val="000000" w:themeColor="text1"/>
          <w:sz w:val="24"/>
          <w:szCs w:val="24"/>
          <w:lang w:eastAsia="en-GB"/>
        </w:rPr>
        <w:drawing>
          <wp:inline distT="0" distB="0" distL="0" distR="0" wp14:anchorId="7BC4218C" wp14:editId="39D091F1">
            <wp:extent cx="5393055" cy="29534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router-1.png"/>
                    <pic:cNvPicPr/>
                  </pic:nvPicPr>
                  <pic:blipFill>
                    <a:blip r:embed="rId43"/>
                    <a:stretch>
                      <a:fillRect/>
                    </a:stretch>
                  </pic:blipFill>
                  <pic:spPr>
                    <a:xfrm>
                      <a:off x="0" y="0"/>
                      <a:ext cx="5393055" cy="2953453"/>
                    </a:xfrm>
                    <a:prstGeom prst="rect">
                      <a:avLst/>
                    </a:prstGeom>
                  </pic:spPr>
                </pic:pic>
              </a:graphicData>
            </a:graphic>
          </wp:inline>
        </w:drawing>
      </w:r>
    </w:p>
    <w:p w14:paraId="381D4C4C" w14:textId="77777777" w:rsidR="00995B6C" w:rsidRDefault="00995B6C" w:rsidP="002B1921">
      <w:pPr>
        <w:spacing w:after="0"/>
        <w:rPr>
          <w:color w:val="000000" w:themeColor="text1"/>
          <w:sz w:val="24"/>
          <w:szCs w:val="24"/>
          <w:lang w:val="cy-GB" w:eastAsia="en-GB"/>
        </w:rPr>
      </w:pPr>
    </w:p>
    <w:p w14:paraId="5704DF37" w14:textId="7572ACFD" w:rsidR="002B1921" w:rsidRPr="00500BD0" w:rsidRDefault="00211AE8" w:rsidP="002B1921">
      <w:pPr>
        <w:spacing w:after="0"/>
        <w:rPr>
          <w:color w:val="000000" w:themeColor="text1"/>
          <w:sz w:val="24"/>
          <w:szCs w:val="24"/>
          <w:lang w:eastAsia="en-GB"/>
        </w:rPr>
      </w:pPr>
      <w:r>
        <w:rPr>
          <w:color w:val="000000" w:themeColor="text1"/>
          <w:sz w:val="24"/>
          <w:szCs w:val="24"/>
          <w:lang w:eastAsia="en-GB"/>
        </w:rPr>
        <w:t>In the example shown above, computer system 1 is sending a packet to computer system 126</w:t>
      </w:r>
      <w:r w:rsidR="00D10798">
        <w:rPr>
          <w:color w:val="000000" w:themeColor="text1"/>
          <w:sz w:val="24"/>
          <w:szCs w:val="24"/>
          <w:lang w:eastAsia="en-GB"/>
        </w:rPr>
        <w:t xml:space="preserve">. </w:t>
      </w:r>
      <w:r>
        <w:rPr>
          <w:color w:val="000000" w:themeColor="text1"/>
          <w:sz w:val="24"/>
          <w:szCs w:val="24"/>
          <w:lang w:eastAsia="en-GB"/>
        </w:rPr>
        <w:t>Clearly, the quickest route for the packet to arrive at its destination is to be sent from router A, on to router B, followed by router E for delivery to computer system 126</w:t>
      </w:r>
      <w:r w:rsidR="00D10798">
        <w:rPr>
          <w:color w:val="000000" w:themeColor="text1"/>
          <w:sz w:val="24"/>
          <w:szCs w:val="24"/>
          <w:lang w:eastAsia="en-GB"/>
        </w:rPr>
        <w:t xml:space="preserve">. </w:t>
      </w:r>
      <w:r>
        <w:rPr>
          <w:color w:val="000000" w:themeColor="text1"/>
          <w:sz w:val="24"/>
          <w:szCs w:val="24"/>
          <w:lang w:eastAsia="en-GB"/>
        </w:rPr>
        <w:t>This path would be determined by routing, using a routing table</w:t>
      </w:r>
      <w:r w:rsidR="00D10798">
        <w:rPr>
          <w:color w:val="000000" w:themeColor="text1"/>
          <w:sz w:val="24"/>
          <w:szCs w:val="24"/>
          <w:lang w:eastAsia="en-GB"/>
        </w:rPr>
        <w:t xml:space="preserve">. </w:t>
      </w:r>
      <w:r>
        <w:rPr>
          <w:color w:val="000000" w:themeColor="text1"/>
          <w:sz w:val="24"/>
          <w:szCs w:val="24"/>
          <w:lang w:eastAsia="en-GB"/>
        </w:rPr>
        <w:t>A poorly constructed routing table may choose to send the packet from router A, on to router C, followed by router D and then router E for delivery to computer system 126</w:t>
      </w:r>
      <w:r w:rsidR="00D10798">
        <w:rPr>
          <w:color w:val="000000" w:themeColor="text1"/>
          <w:sz w:val="24"/>
          <w:szCs w:val="24"/>
          <w:lang w:eastAsia="en-GB"/>
        </w:rPr>
        <w:t xml:space="preserve">. </w:t>
      </w:r>
      <w:r>
        <w:rPr>
          <w:color w:val="000000" w:themeColor="text1"/>
          <w:sz w:val="24"/>
          <w:szCs w:val="24"/>
          <w:lang w:eastAsia="en-GB"/>
        </w:rPr>
        <w:t>This would take longer and is not a good use of network resources. But A&gt;C&gt;D&gt;E may be faster, depending entirely on the cost (hop count) of the routes</w:t>
      </w:r>
      <w:r w:rsidR="00D10798">
        <w:rPr>
          <w:color w:val="000000" w:themeColor="text1"/>
          <w:sz w:val="24"/>
          <w:szCs w:val="24"/>
          <w:lang w:eastAsia="en-GB"/>
        </w:rPr>
        <w:t xml:space="preserve">. </w:t>
      </w:r>
    </w:p>
    <w:p w14:paraId="70F4387D" w14:textId="77777777" w:rsidR="002B1921" w:rsidRPr="00500BD0" w:rsidRDefault="002B1921" w:rsidP="002B1921">
      <w:pPr>
        <w:spacing w:after="0"/>
        <w:rPr>
          <w:color w:val="000000" w:themeColor="text1"/>
          <w:sz w:val="24"/>
          <w:szCs w:val="24"/>
          <w:lang w:eastAsia="en-GB"/>
        </w:rPr>
      </w:pPr>
    </w:p>
    <w:p w14:paraId="642808BF" w14:textId="11954210" w:rsidR="002B1921" w:rsidRPr="00500BD0" w:rsidRDefault="00211AE8" w:rsidP="002B1921">
      <w:pPr>
        <w:spacing w:after="0"/>
        <w:rPr>
          <w:color w:val="000000" w:themeColor="text1"/>
          <w:sz w:val="24"/>
          <w:szCs w:val="24"/>
          <w:lang w:eastAsia="en-GB"/>
        </w:rPr>
      </w:pPr>
      <w:r w:rsidRPr="00500BD0">
        <w:rPr>
          <w:color w:val="000000" w:themeColor="text1"/>
          <w:sz w:val="24"/>
          <w:szCs w:val="24"/>
          <w:lang w:eastAsia="en-GB"/>
        </w:rPr>
        <w:t>Most routers use only one network path at a time, such as the preferred route above (Computer system 1 &gt; Router A &gt; Router B &gt; Router E &gt; Computer system 126)</w:t>
      </w:r>
      <w:r w:rsidR="00D10798">
        <w:rPr>
          <w:color w:val="000000" w:themeColor="text1"/>
          <w:sz w:val="24"/>
          <w:szCs w:val="24"/>
          <w:lang w:eastAsia="en-GB"/>
        </w:rPr>
        <w:t xml:space="preserve">. </w:t>
      </w:r>
      <w:r w:rsidRPr="00500BD0">
        <w:rPr>
          <w:color w:val="000000" w:themeColor="text1"/>
          <w:sz w:val="24"/>
          <w:szCs w:val="24"/>
          <w:lang w:eastAsia="en-GB"/>
        </w:rPr>
        <w:t>Some multipath routing techniques enable the same packets to be sent using multiple alternative paths at the same time</w:t>
      </w:r>
      <w:r w:rsidR="00D10798">
        <w:rPr>
          <w:color w:val="000000" w:themeColor="text1"/>
          <w:sz w:val="24"/>
          <w:szCs w:val="24"/>
          <w:lang w:eastAsia="en-GB"/>
        </w:rPr>
        <w:t xml:space="preserve">. </w:t>
      </w:r>
      <w:r w:rsidRPr="00500BD0">
        <w:rPr>
          <w:color w:val="000000" w:themeColor="text1"/>
          <w:sz w:val="24"/>
          <w:szCs w:val="24"/>
          <w:lang w:eastAsia="en-GB"/>
        </w:rPr>
        <w:t>This means that in the event of Router B failing in the transmission above, the same packet would also have been sent via the alternative longer route set out above (Computer system 1 &gt; Router A &gt; Router C &gt; Router D &gt; Router E &gt; Computer system 126), to ensure the packet arrives at its destination.</w:t>
      </w:r>
    </w:p>
    <w:p w14:paraId="6251797B" w14:textId="77777777" w:rsidR="002B1921" w:rsidRPr="00500BD0" w:rsidRDefault="002B1921" w:rsidP="002B1921">
      <w:pPr>
        <w:spacing w:after="0"/>
        <w:rPr>
          <w:sz w:val="24"/>
          <w:szCs w:val="24"/>
          <w:lang w:eastAsia="en-GB"/>
        </w:rPr>
      </w:pPr>
    </w:p>
    <w:p w14:paraId="3B389B4E" w14:textId="58B3146A" w:rsidR="002B1921" w:rsidRPr="00500BD0" w:rsidRDefault="00211AE8" w:rsidP="00F53CA4">
      <w:pPr>
        <w:rPr>
          <w:color w:val="000000" w:themeColor="text1"/>
          <w:sz w:val="24"/>
          <w:szCs w:val="24"/>
          <w:lang w:eastAsia="en-GB"/>
        </w:rPr>
      </w:pPr>
      <w:r w:rsidRPr="00500BD0">
        <w:rPr>
          <w:b/>
          <w:bCs/>
          <w:sz w:val="28"/>
          <w:szCs w:val="28"/>
          <w:lang w:eastAsia="en-GB"/>
        </w:rPr>
        <w:lastRenderedPageBreak/>
        <w:t>IP addresses</w:t>
      </w:r>
    </w:p>
    <w:p w14:paraId="05AAE624" w14:textId="7CB9C1E7" w:rsidR="002B1921" w:rsidRPr="00500BD0" w:rsidRDefault="00211AE8" w:rsidP="002B1921">
      <w:pPr>
        <w:spacing w:after="0"/>
        <w:rPr>
          <w:color w:val="000000" w:themeColor="text1"/>
          <w:sz w:val="24"/>
          <w:szCs w:val="24"/>
          <w:lang w:eastAsia="en-GB"/>
        </w:rPr>
      </w:pPr>
      <w:r w:rsidRPr="00500BD0">
        <w:rPr>
          <w:color w:val="000000" w:themeColor="text1"/>
          <w:sz w:val="24"/>
          <w:szCs w:val="24"/>
          <w:lang w:eastAsia="en-GB"/>
        </w:rPr>
        <w:t>An IP address is an address which is allocated to a computer system on a network, usually by a DHCP (Dynamic Host Configuration Protocol) server</w:t>
      </w:r>
      <w:r w:rsidR="00D10798">
        <w:rPr>
          <w:color w:val="000000" w:themeColor="text1"/>
          <w:sz w:val="24"/>
          <w:szCs w:val="24"/>
          <w:lang w:eastAsia="en-GB"/>
        </w:rPr>
        <w:t xml:space="preserve">. </w:t>
      </w:r>
      <w:r w:rsidRPr="00500BD0">
        <w:rPr>
          <w:color w:val="000000" w:themeColor="text1"/>
          <w:sz w:val="24"/>
          <w:szCs w:val="24"/>
          <w:lang w:eastAsia="en-GB"/>
        </w:rPr>
        <w:t>Alternatively, you may assign your own IP address if you do not wish to rely on the services of a DHCP server</w:t>
      </w:r>
      <w:r w:rsidR="00D10798">
        <w:rPr>
          <w:color w:val="000000" w:themeColor="text1"/>
          <w:sz w:val="24"/>
          <w:szCs w:val="24"/>
          <w:lang w:eastAsia="en-GB"/>
        </w:rPr>
        <w:t xml:space="preserve">. </w:t>
      </w:r>
      <w:r w:rsidRPr="00500BD0">
        <w:rPr>
          <w:color w:val="000000" w:themeColor="text1"/>
          <w:sz w:val="24"/>
          <w:szCs w:val="24"/>
          <w:lang w:eastAsia="en-GB"/>
        </w:rPr>
        <w:t>An example of an IP address is 195.10.213.120.</w:t>
      </w:r>
    </w:p>
    <w:p w14:paraId="084BAEA6" w14:textId="77777777" w:rsidR="002B1921" w:rsidRPr="00500BD0" w:rsidRDefault="002B1921" w:rsidP="002B1921">
      <w:pPr>
        <w:spacing w:after="0"/>
        <w:rPr>
          <w:color w:val="000000" w:themeColor="text1"/>
          <w:sz w:val="24"/>
          <w:szCs w:val="24"/>
          <w:lang w:eastAsia="en-GB"/>
        </w:rPr>
      </w:pPr>
    </w:p>
    <w:p w14:paraId="5A77D94A" w14:textId="1E6F1745" w:rsidR="002B1921" w:rsidRPr="00500BD0" w:rsidRDefault="00211AE8" w:rsidP="002B1921">
      <w:pPr>
        <w:spacing w:after="0"/>
        <w:rPr>
          <w:color w:val="000000" w:themeColor="text1"/>
          <w:sz w:val="24"/>
          <w:szCs w:val="24"/>
          <w:lang w:eastAsia="en-GB"/>
        </w:rPr>
      </w:pPr>
      <w:r w:rsidRPr="00500BD0">
        <w:rPr>
          <w:color w:val="000000" w:themeColor="text1"/>
          <w:sz w:val="24"/>
          <w:szCs w:val="24"/>
          <w:lang w:eastAsia="en-GB"/>
        </w:rPr>
        <w:t>It is used to uniquely identify computer systems on a network, thus allowing communication between them</w:t>
      </w:r>
      <w:r w:rsidR="00D10798">
        <w:rPr>
          <w:color w:val="000000" w:themeColor="text1"/>
          <w:sz w:val="24"/>
          <w:szCs w:val="24"/>
          <w:lang w:eastAsia="en-GB"/>
        </w:rPr>
        <w:t xml:space="preserve">. </w:t>
      </w:r>
      <w:r w:rsidRPr="00500BD0">
        <w:rPr>
          <w:color w:val="000000" w:themeColor="text1"/>
          <w:sz w:val="24"/>
          <w:szCs w:val="24"/>
          <w:lang w:eastAsia="en-GB"/>
        </w:rPr>
        <w:t>In routing tables, the corresponding IP address of a unique MAC address is stored and updated as necessary.</w:t>
      </w:r>
    </w:p>
    <w:p w14:paraId="42D7D48F" w14:textId="77777777" w:rsidR="002B1921" w:rsidRDefault="002B1921" w:rsidP="002B1921">
      <w:pPr>
        <w:spacing w:after="0"/>
        <w:rPr>
          <w:b/>
          <w:color w:val="000000" w:themeColor="text1"/>
          <w:sz w:val="24"/>
          <w:szCs w:val="24"/>
          <w:lang w:eastAsia="en-GB"/>
        </w:rPr>
      </w:pPr>
    </w:p>
    <w:p w14:paraId="0AB5467C" w14:textId="18D6C67B" w:rsidR="002B1921" w:rsidRDefault="00211AE8" w:rsidP="00F53CA4">
      <w:pPr>
        <w:rPr>
          <w:b/>
          <w:color w:val="000000" w:themeColor="text1"/>
          <w:sz w:val="24"/>
          <w:szCs w:val="24"/>
          <w:lang w:eastAsia="en-GB"/>
        </w:rPr>
      </w:pPr>
      <w:r>
        <w:rPr>
          <w:b/>
          <w:bCs/>
          <w:color w:val="000000" w:themeColor="text1"/>
          <w:sz w:val="24"/>
          <w:szCs w:val="24"/>
          <w:lang w:eastAsia="en-GB"/>
        </w:rPr>
        <w:t xml:space="preserve">Internet Domain Name System (DNS) </w:t>
      </w:r>
    </w:p>
    <w:p w14:paraId="675DA86F" w14:textId="77777777" w:rsidR="002B1921" w:rsidRPr="00500BD0" w:rsidRDefault="00211AE8" w:rsidP="002B1921">
      <w:pPr>
        <w:spacing w:after="0"/>
        <w:rPr>
          <w:color w:val="000000" w:themeColor="text1"/>
          <w:sz w:val="24"/>
          <w:szCs w:val="24"/>
          <w:lang w:eastAsia="en-GB"/>
        </w:rPr>
      </w:pPr>
      <w:r w:rsidRPr="00500BD0">
        <w:rPr>
          <w:color w:val="000000" w:themeColor="text1"/>
          <w:sz w:val="24"/>
          <w:szCs w:val="24"/>
          <w:lang w:eastAsia="en-GB"/>
        </w:rPr>
        <w:t>A Domain Name System (DNS) is a distributed database that matches IP addresses to computer system resources.</w:t>
      </w:r>
    </w:p>
    <w:p w14:paraId="0F139CAB" w14:textId="77777777" w:rsidR="002B1921" w:rsidRPr="00500BD0" w:rsidRDefault="002B1921" w:rsidP="002B1921">
      <w:pPr>
        <w:spacing w:after="0"/>
        <w:rPr>
          <w:color w:val="000000" w:themeColor="text1"/>
          <w:sz w:val="24"/>
          <w:szCs w:val="24"/>
          <w:lang w:eastAsia="en-GB"/>
        </w:rPr>
      </w:pPr>
    </w:p>
    <w:p w14:paraId="7E6E06A3" w14:textId="7A337382" w:rsidR="002B1921" w:rsidRPr="00500BD0" w:rsidRDefault="00211AE8" w:rsidP="002B1921">
      <w:pPr>
        <w:spacing w:after="0"/>
        <w:rPr>
          <w:color w:val="000000" w:themeColor="text1"/>
          <w:sz w:val="24"/>
          <w:szCs w:val="24"/>
          <w:lang w:eastAsia="en-GB"/>
        </w:rPr>
      </w:pPr>
      <w:r w:rsidRPr="00500BD0">
        <w:rPr>
          <w:color w:val="000000" w:themeColor="text1"/>
          <w:sz w:val="24"/>
          <w:szCs w:val="24"/>
          <w:lang w:eastAsia="en-GB"/>
        </w:rPr>
        <w:t>One example of this is to match an IP address to a human friendly domain name</w:t>
      </w:r>
      <w:r w:rsidR="00D10798">
        <w:rPr>
          <w:color w:val="000000" w:themeColor="text1"/>
          <w:sz w:val="24"/>
          <w:szCs w:val="24"/>
          <w:lang w:eastAsia="en-GB"/>
        </w:rPr>
        <w:t xml:space="preserve">. </w:t>
      </w:r>
      <w:r w:rsidRPr="00500BD0">
        <w:rPr>
          <w:color w:val="000000" w:themeColor="text1"/>
          <w:sz w:val="24"/>
          <w:szCs w:val="24"/>
          <w:lang w:eastAsia="en-GB"/>
        </w:rPr>
        <w:t>For example, if you wanted to visit the Google search engine, the computer system on which the website is stored has an IP address assigned to it; 172.217.31.164</w:t>
      </w:r>
      <w:r w:rsidR="00D10798">
        <w:rPr>
          <w:color w:val="000000" w:themeColor="text1"/>
          <w:sz w:val="24"/>
          <w:szCs w:val="24"/>
          <w:lang w:eastAsia="en-GB"/>
        </w:rPr>
        <w:t xml:space="preserve">. </w:t>
      </w:r>
      <w:r w:rsidRPr="00500BD0">
        <w:rPr>
          <w:color w:val="000000" w:themeColor="text1"/>
          <w:sz w:val="24"/>
          <w:szCs w:val="24"/>
          <w:lang w:eastAsia="en-GB"/>
        </w:rPr>
        <w:t xml:space="preserve">Try typing this into the address bar of your web browser. You should be able to view the website that you would be more familiar with when accessing the domain name </w:t>
      </w:r>
      <w:hyperlink r:id="rId44" w:history="1">
        <w:r w:rsidRPr="00500BD0">
          <w:rPr>
            <w:rStyle w:val="Hyperlink"/>
            <w:sz w:val="24"/>
            <w:szCs w:val="24"/>
            <w:lang w:eastAsia="en-GB"/>
          </w:rPr>
          <w:t>www.google.co.uk</w:t>
        </w:r>
      </w:hyperlink>
      <w:r w:rsidR="00D10798">
        <w:rPr>
          <w:color w:val="000000" w:themeColor="text1"/>
          <w:sz w:val="24"/>
          <w:szCs w:val="24"/>
          <w:lang w:eastAsia="en-GB"/>
        </w:rPr>
        <w:t xml:space="preserve">. </w:t>
      </w:r>
      <w:r w:rsidRPr="00500BD0">
        <w:rPr>
          <w:color w:val="000000" w:themeColor="text1"/>
          <w:sz w:val="24"/>
          <w:szCs w:val="24"/>
          <w:lang w:eastAsia="en-GB"/>
        </w:rPr>
        <w:t xml:space="preserve">Here, your computer system sent a request to its DNS server for the IP address that is mapped to the domain name </w:t>
      </w:r>
      <w:hyperlink r:id="rId45" w:history="1">
        <w:r w:rsidRPr="00500BD0">
          <w:rPr>
            <w:rStyle w:val="Hyperlink"/>
            <w:sz w:val="24"/>
            <w:szCs w:val="24"/>
            <w:lang w:eastAsia="en-GB"/>
          </w:rPr>
          <w:t>www.google.co.uk</w:t>
        </w:r>
      </w:hyperlink>
      <w:r w:rsidR="00D10798">
        <w:rPr>
          <w:color w:val="000000" w:themeColor="text1"/>
          <w:sz w:val="24"/>
          <w:szCs w:val="24"/>
          <w:lang w:eastAsia="en-GB"/>
        </w:rPr>
        <w:t xml:space="preserve">. </w:t>
      </w:r>
      <w:r w:rsidRPr="00500BD0">
        <w:rPr>
          <w:color w:val="000000" w:themeColor="text1"/>
          <w:sz w:val="24"/>
          <w:szCs w:val="24"/>
          <w:lang w:eastAsia="en-GB"/>
        </w:rPr>
        <w:t>The DNS server returned the IP address 172.217.31.164, which allowed your computer system to communicate with the computer system where the Google search engine is stored.</w:t>
      </w:r>
    </w:p>
    <w:p w14:paraId="5E019619" w14:textId="77777777" w:rsidR="002B1921" w:rsidRPr="00500BD0" w:rsidRDefault="002B1921" w:rsidP="002B1921">
      <w:pPr>
        <w:spacing w:after="0"/>
        <w:rPr>
          <w:color w:val="000000" w:themeColor="text1"/>
          <w:sz w:val="24"/>
          <w:szCs w:val="24"/>
          <w:lang w:eastAsia="en-GB"/>
        </w:rPr>
      </w:pPr>
    </w:p>
    <w:p w14:paraId="7DE812B9" w14:textId="00A34710" w:rsidR="002B1921" w:rsidRDefault="00211AE8" w:rsidP="002B1921">
      <w:pPr>
        <w:spacing w:after="0"/>
        <w:rPr>
          <w:color w:val="000000" w:themeColor="text1"/>
          <w:sz w:val="24"/>
          <w:szCs w:val="24"/>
          <w:lang w:val="cy-GB" w:eastAsia="en-GB"/>
        </w:rPr>
      </w:pPr>
      <w:r>
        <w:rPr>
          <w:color w:val="000000" w:themeColor="text1"/>
          <w:sz w:val="24"/>
          <w:szCs w:val="24"/>
          <w:lang w:eastAsia="en-GB"/>
        </w:rPr>
        <w:t>Of course there are many different DNS servers located world-wide</w:t>
      </w:r>
      <w:r w:rsidR="00D10798">
        <w:rPr>
          <w:color w:val="000000" w:themeColor="text1"/>
          <w:sz w:val="24"/>
          <w:szCs w:val="24"/>
          <w:lang w:eastAsia="en-GB"/>
        </w:rPr>
        <w:t xml:space="preserve">. </w:t>
      </w:r>
      <w:r>
        <w:rPr>
          <w:color w:val="000000" w:themeColor="text1"/>
          <w:sz w:val="24"/>
          <w:szCs w:val="24"/>
          <w:lang w:eastAsia="en-GB"/>
        </w:rPr>
        <w:t>If your local DNS server does not store the address of the resource you are requesting, it will pass the request along to another higher level DNS server, such as the DNS server of your Internet Server Provider (ISP)</w:t>
      </w:r>
      <w:r w:rsidR="00D10798">
        <w:rPr>
          <w:color w:val="000000" w:themeColor="text1"/>
          <w:sz w:val="24"/>
          <w:szCs w:val="24"/>
          <w:lang w:eastAsia="en-GB"/>
        </w:rPr>
        <w:t xml:space="preserve">. </w:t>
      </w:r>
      <w:r>
        <w:rPr>
          <w:color w:val="000000" w:themeColor="text1"/>
          <w:sz w:val="24"/>
          <w:szCs w:val="24"/>
          <w:lang w:eastAsia="en-GB"/>
        </w:rPr>
        <w:t xml:space="preserve">If again the address is not found, your ISP's DNS server will pass the request on to a higher level DNS server which may be the DNS server responsible for an entire zone, such as the </w:t>
      </w:r>
      <w:r>
        <w:rPr>
          <w:i/>
          <w:iCs/>
          <w:color w:val="000000" w:themeColor="text1"/>
          <w:sz w:val="24"/>
          <w:szCs w:val="24"/>
          <w:lang w:eastAsia="en-GB"/>
        </w:rPr>
        <w:t xml:space="preserve">.co.uk </w:t>
      </w:r>
      <w:r>
        <w:rPr>
          <w:color w:val="000000" w:themeColor="text1"/>
          <w:sz w:val="24"/>
          <w:szCs w:val="24"/>
          <w:lang w:eastAsia="en-GB"/>
        </w:rPr>
        <w:t>zone</w:t>
      </w:r>
      <w:r w:rsidR="00D10798">
        <w:rPr>
          <w:color w:val="000000" w:themeColor="text1"/>
          <w:sz w:val="24"/>
          <w:szCs w:val="24"/>
          <w:lang w:eastAsia="en-GB"/>
        </w:rPr>
        <w:t xml:space="preserve">. </w:t>
      </w:r>
      <w:r>
        <w:rPr>
          <w:color w:val="000000" w:themeColor="text1"/>
          <w:sz w:val="24"/>
          <w:szCs w:val="24"/>
          <w:lang w:eastAsia="en-GB"/>
        </w:rPr>
        <w:t>This continues until the address is found (and returned to the local server) or the DNS query fails.</w:t>
      </w:r>
    </w:p>
    <w:p w14:paraId="099465FA" w14:textId="77777777" w:rsidR="00A47D61" w:rsidRDefault="00A47D61" w:rsidP="002B1921">
      <w:pPr>
        <w:spacing w:after="0"/>
        <w:rPr>
          <w:color w:val="000000" w:themeColor="text1"/>
          <w:sz w:val="24"/>
          <w:szCs w:val="24"/>
          <w:lang w:eastAsia="en-GB"/>
        </w:rPr>
      </w:pPr>
    </w:p>
    <w:p w14:paraId="4B2334A6" w14:textId="77777777" w:rsidR="002B1921" w:rsidRDefault="002B1921" w:rsidP="002B1921">
      <w:pPr>
        <w:spacing w:after="0"/>
        <w:rPr>
          <w:color w:val="000000" w:themeColor="text1"/>
          <w:sz w:val="24"/>
          <w:szCs w:val="24"/>
          <w:lang w:eastAsia="en-GB"/>
        </w:rPr>
      </w:pPr>
    </w:p>
    <w:p w14:paraId="20A79E72" w14:textId="77777777" w:rsidR="002B1921" w:rsidRPr="00500BD0" w:rsidRDefault="00211AE8" w:rsidP="002B1921">
      <w:pPr>
        <w:spacing w:after="0"/>
        <w:rPr>
          <w:color w:val="000000" w:themeColor="text1"/>
          <w:sz w:val="24"/>
          <w:szCs w:val="24"/>
          <w:lang w:eastAsia="en-GB"/>
        </w:rPr>
      </w:pPr>
      <w:r>
        <w:rPr>
          <w:noProof/>
          <w:color w:val="000000" w:themeColor="text1"/>
          <w:sz w:val="24"/>
          <w:szCs w:val="24"/>
          <w:lang w:eastAsia="en-GB"/>
        </w:rPr>
        <w:lastRenderedPageBreak/>
        <w:drawing>
          <wp:inline distT="0" distB="0" distL="0" distR="0" wp14:anchorId="185AE2B4" wp14:editId="117B94BC">
            <wp:extent cx="5857632" cy="3185160"/>
            <wp:effectExtent l="0" t="0" r="1016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NS.jpg"/>
                    <pic:cNvPicPr/>
                  </pic:nvPicPr>
                  <pic:blipFill>
                    <a:blip r:embed="rId46"/>
                    <a:stretch>
                      <a:fillRect/>
                    </a:stretch>
                  </pic:blipFill>
                  <pic:spPr>
                    <a:xfrm>
                      <a:off x="0" y="0"/>
                      <a:ext cx="5857688" cy="3185190"/>
                    </a:xfrm>
                    <a:prstGeom prst="rect">
                      <a:avLst/>
                    </a:prstGeom>
                  </pic:spPr>
                </pic:pic>
              </a:graphicData>
            </a:graphic>
          </wp:inline>
        </w:drawing>
      </w:r>
    </w:p>
    <w:p w14:paraId="0EB07B23" w14:textId="77777777" w:rsidR="002B1921" w:rsidRDefault="00211AE8" w:rsidP="002B1921">
      <w:pPr>
        <w:spacing w:after="0"/>
        <w:rPr>
          <w:color w:val="000000" w:themeColor="text1"/>
          <w:sz w:val="24"/>
          <w:szCs w:val="24"/>
          <w:lang w:eastAsia="en-GB"/>
        </w:rPr>
      </w:pPr>
      <w:r w:rsidRPr="00500BD0">
        <w:rPr>
          <w:b/>
          <w:noProof/>
          <w:sz w:val="28"/>
          <w:szCs w:val="28"/>
          <w:lang w:eastAsia="en-GB"/>
        </w:rPr>
        <mc:AlternateContent>
          <mc:Choice Requires="wps">
            <w:drawing>
              <wp:anchor distT="0" distB="0" distL="114300" distR="114300" simplePos="0" relativeHeight="251719168" behindDoc="1" locked="0" layoutInCell="1" allowOverlap="1" wp14:anchorId="71B7C97C" wp14:editId="4D059D07">
                <wp:simplePos x="0" y="0"/>
                <wp:positionH relativeFrom="column">
                  <wp:posOffset>2924175</wp:posOffset>
                </wp:positionH>
                <wp:positionV relativeFrom="paragraph">
                  <wp:posOffset>594995</wp:posOffset>
                </wp:positionV>
                <wp:extent cx="3465195" cy="1162050"/>
                <wp:effectExtent l="57150" t="38100" r="78105" b="95250"/>
                <wp:wrapTight wrapText="bothSides">
                  <wp:wrapPolygon edited="0">
                    <wp:start x="-356" y="-708"/>
                    <wp:lineTo x="-237" y="23016"/>
                    <wp:lineTo x="21849" y="23016"/>
                    <wp:lineTo x="21968" y="-708"/>
                    <wp:lineTo x="-356" y="-708"/>
                  </wp:wrapPolygon>
                </wp:wrapTight>
                <wp:docPr id="203" name="Rectangle 203"/>
                <wp:cNvGraphicFramePr/>
                <a:graphic xmlns:a="http://schemas.openxmlformats.org/drawingml/2006/main">
                  <a:graphicData uri="http://schemas.microsoft.com/office/word/2010/wordprocessingShape">
                    <wps:wsp>
                      <wps:cNvSpPr/>
                      <wps:spPr>
                        <a:xfrm>
                          <a:off x="0" y="0"/>
                          <a:ext cx="3465195" cy="116205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a:solidFill>
                            <a:srgbClr val="C0504D">
                              <a:shade val="95000"/>
                              <a:satMod val="105000"/>
                            </a:srgbClr>
                          </a:solidFill>
                        </a:ln>
                        <a:effectLst>
                          <a:outerShdw blurRad="40000" dist="20000" dir="5400000" rotWithShape="0">
                            <a:srgbClr val="000000">
                              <a:alpha val="38000"/>
                            </a:srgbClr>
                          </a:outerShdw>
                        </a:effectLst>
                      </wps:spPr>
                      <wps:txbx>
                        <w:txbxContent>
                          <w:p w14:paraId="4C4AA780" w14:textId="77777777" w:rsidR="0062798B" w:rsidRDefault="0062798B" w:rsidP="002B1921">
                            <w:pPr>
                              <w:spacing w:after="0"/>
                              <w:jc w:val="center"/>
                              <w:rPr>
                                <w:b/>
                                <w:color w:val="000000" w:themeColor="text1"/>
                              </w:rPr>
                            </w:pPr>
                            <w:r>
                              <w:rPr>
                                <w:b/>
                                <w:bCs/>
                                <w:color w:val="000000" w:themeColor="text1"/>
                              </w:rPr>
                              <w:t>INTERESTING FACT</w:t>
                            </w:r>
                          </w:p>
                          <w:p w14:paraId="6708C6D1" w14:textId="0B49927D" w:rsidR="0062798B" w:rsidRDefault="0062798B">
                            <w:pPr>
                              <w:spacing w:after="0"/>
                              <w:rPr>
                                <w:color w:val="000000" w:themeColor="text1"/>
                              </w:rPr>
                            </w:pPr>
                            <w:r>
                              <w:rPr>
                                <w:color w:val="000000" w:themeColor="text1"/>
                              </w:rPr>
                              <w:t>In 2015, YouTube users uploaded 400 hours of video per minute. That means that the equivalent of a 1000 days of video were uploaded every hour of every day.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ect w14:anchorId="71B7C97C" id="Rectangle 203" o:spid="_x0000_s1063" style="position:absolute;margin-left:230.25pt;margin-top:46.85pt;width:272.85pt;height:91.5pt;z-index:-25159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" fillcolor="#ffa2a1" strokecolor="#be4b48">
                <v:fill color2="#ffe5e5" rotate="t" angle="180" colors="0 #ffa2a1;22938f #ffbebd;1 #ffe5e5" focus="100%" type="gradient"/>
                <v:shadow on="t" color="black" opacity="24903f" origin=",.5" offset="0,.55556mm"/>
                <v:textbox inset="1mm,1mm,1mm,1mm">
                  <w:txbxContent>
                    <w:p w14:paraId="4C4AA780" w14:textId="77777777" w:rsidR="0062798B" w:rsidRDefault="0062798B" w:rsidP="002B1921">
                      <w:pPr>
                        <w:spacing w:after="0"/>
                        <w:jc w:val="center"/>
                        <w:rPr>
                          <w:b/>
                          <w:color w:val="000000" w:themeColor="text1"/>
                        </w:rPr>
                      </w:pPr>
                      <w:r>
                        <w:rPr>
                          <w:b/>
                          <w:bCs/>
                          <w:color w:val="000000" w:themeColor="text1"/>
                        </w:rPr>
                        <w:t>INTERESTING FACT</w:t>
                      </w:r>
                    </w:p>
                    <w:p w14:paraId="6708C6D1" w14:textId="0B49927D" w:rsidR="0062798B" w:rsidRDefault="0062798B">
                      <w:pPr>
                        <w:spacing w:after="0"/>
                        <w:rPr>
                          <w:color w:val="000000" w:themeColor="text1"/>
                        </w:rPr>
                      </w:pPr>
                      <w:r>
                        <w:rPr>
                          <w:color w:val="000000" w:themeColor="text1"/>
                        </w:rPr>
                        <w:t>In 2015, YouTube users uploaded 400 hours of video per minute. That means that the equivalent of a 1000 days of video were uploaded every hour of every day.</w:t>
                      </w:r>
                    </w:p>
                  </w:txbxContent>
                </v:textbox>
                <w10:wrap type="tight"/>
              </v:rect>
            </w:pict>
          </mc:Fallback>
        </mc:AlternateContent>
      </w:r>
      <w:r w:rsidRPr="00500BD0">
        <w:rPr>
          <w:color w:val="000000" w:themeColor="text1"/>
          <w:sz w:val="24"/>
          <w:szCs w:val="24"/>
          <w:lang w:eastAsia="en-GB"/>
        </w:rPr>
        <w:t>Another example where a DNS server is used is where a computer system, on joining a network, would query the DNS server for the IP address of other useful computer systems, such as the logon server, which stores the details of all usernames and passwords.</w:t>
      </w:r>
    </w:p>
    <w:p w14:paraId="2370AB62" w14:textId="77777777" w:rsidR="002B1921" w:rsidRPr="00500BD0" w:rsidRDefault="002B1921" w:rsidP="002B1921">
      <w:pPr>
        <w:spacing w:after="0"/>
        <w:rPr>
          <w:b/>
          <w:color w:val="000000" w:themeColor="text1"/>
          <w:sz w:val="24"/>
          <w:szCs w:val="24"/>
          <w:lang w:eastAsia="en-GB"/>
        </w:rPr>
      </w:pPr>
    </w:p>
    <w:p w14:paraId="346B94E3" w14:textId="77777777" w:rsidR="002B1921" w:rsidRDefault="002B1921" w:rsidP="002B1921">
      <w:pPr>
        <w:spacing w:after="0"/>
        <w:rPr>
          <w:b/>
          <w:color w:val="000000" w:themeColor="text1"/>
          <w:sz w:val="28"/>
          <w:szCs w:val="24"/>
          <w:lang w:eastAsia="en-GB"/>
        </w:rPr>
      </w:pPr>
    </w:p>
    <w:p w14:paraId="3C3508E3" w14:textId="77777777" w:rsidR="002B1921" w:rsidRDefault="002B1921" w:rsidP="002B1921">
      <w:pPr>
        <w:spacing w:after="0"/>
        <w:rPr>
          <w:b/>
          <w:color w:val="000000" w:themeColor="text1"/>
          <w:sz w:val="28"/>
          <w:szCs w:val="24"/>
          <w:lang w:eastAsia="en-GB"/>
        </w:rPr>
      </w:pPr>
    </w:p>
    <w:p w14:paraId="2157ED15" w14:textId="77777777" w:rsidR="00F53CA4" w:rsidRDefault="00F53CA4">
      <w:pPr>
        <w:spacing w:after="160" w:line="259" w:lineRule="auto"/>
        <w:rPr>
          <w:b/>
          <w:bCs/>
          <w:color w:val="000000" w:themeColor="text1"/>
          <w:sz w:val="28"/>
          <w:szCs w:val="24"/>
          <w:lang w:eastAsia="en-GB"/>
        </w:rPr>
      </w:pPr>
      <w:r>
        <w:rPr>
          <w:b/>
          <w:bCs/>
          <w:color w:val="000000" w:themeColor="text1"/>
          <w:sz w:val="28"/>
          <w:szCs w:val="24"/>
          <w:lang w:eastAsia="en-GB"/>
        </w:rPr>
        <w:br w:type="page"/>
      </w:r>
    </w:p>
    <w:p w14:paraId="52488AE8" w14:textId="1C7A77F0" w:rsidR="002B1921" w:rsidRPr="00F53CA4" w:rsidRDefault="00211AE8" w:rsidP="00F53CA4">
      <w:pPr>
        <w:rPr>
          <w:b/>
          <w:color w:val="000000" w:themeColor="text1"/>
          <w:sz w:val="28"/>
          <w:szCs w:val="24"/>
          <w:lang w:eastAsia="en-GB"/>
        </w:rPr>
      </w:pPr>
      <w:r w:rsidRPr="005F49A4">
        <w:rPr>
          <w:b/>
          <w:bCs/>
          <w:color w:val="000000" w:themeColor="text1"/>
          <w:sz w:val="28"/>
          <w:szCs w:val="24"/>
          <w:lang w:eastAsia="en-GB"/>
        </w:rPr>
        <w:lastRenderedPageBreak/>
        <w:t>Protocols</w:t>
      </w:r>
    </w:p>
    <w:p w14:paraId="4405CCDC" w14:textId="183D24F0" w:rsidR="002B1921" w:rsidRDefault="00211AE8" w:rsidP="002B1921">
      <w:pPr>
        <w:spacing w:after="0"/>
        <w:rPr>
          <w:color w:val="000000" w:themeColor="text1"/>
          <w:sz w:val="24"/>
          <w:szCs w:val="24"/>
          <w:lang w:eastAsia="en-GB"/>
        </w:rPr>
      </w:pPr>
      <w:r w:rsidRPr="00500BD0">
        <w:rPr>
          <w:color w:val="000000" w:themeColor="text1"/>
          <w:sz w:val="24"/>
          <w:szCs w:val="24"/>
          <w:lang w:eastAsia="en-GB"/>
        </w:rPr>
        <w:t xml:space="preserve">A </w:t>
      </w:r>
      <w:r w:rsidRPr="00500BD0">
        <w:rPr>
          <w:b/>
          <w:bCs/>
          <w:color w:val="000000" w:themeColor="text1"/>
          <w:sz w:val="24"/>
          <w:szCs w:val="24"/>
          <w:lang w:eastAsia="en-GB"/>
        </w:rPr>
        <w:t xml:space="preserve">protocol </w:t>
      </w:r>
      <w:r w:rsidRPr="00500BD0">
        <w:rPr>
          <w:color w:val="000000" w:themeColor="text1"/>
          <w:sz w:val="24"/>
          <w:szCs w:val="24"/>
          <w:lang w:eastAsia="en-GB"/>
        </w:rPr>
        <w:t>is an agreed format, which allows two devices to communicate</w:t>
      </w:r>
      <w:r w:rsidR="00D10798">
        <w:rPr>
          <w:color w:val="000000" w:themeColor="text1"/>
          <w:sz w:val="24"/>
          <w:szCs w:val="24"/>
          <w:lang w:eastAsia="en-GB"/>
        </w:rPr>
        <w:t xml:space="preserve">. </w:t>
      </w:r>
      <w:r w:rsidRPr="00500BD0">
        <w:rPr>
          <w:color w:val="000000" w:themeColor="text1"/>
          <w:sz w:val="24"/>
          <w:szCs w:val="24"/>
          <w:lang w:eastAsia="en-GB"/>
        </w:rPr>
        <w:t>Put simply, a protocol is a set of rules</w:t>
      </w:r>
      <w:r w:rsidR="00D10798">
        <w:rPr>
          <w:color w:val="000000" w:themeColor="text1"/>
          <w:sz w:val="24"/>
          <w:szCs w:val="24"/>
          <w:lang w:eastAsia="en-GB"/>
        </w:rPr>
        <w:t xml:space="preserve">. </w:t>
      </w:r>
      <w:r w:rsidRPr="00500BD0">
        <w:rPr>
          <w:color w:val="000000" w:themeColor="text1"/>
          <w:sz w:val="24"/>
          <w:szCs w:val="24"/>
          <w:lang w:eastAsia="en-GB"/>
        </w:rPr>
        <w:t>These rules can include the following:</w:t>
      </w:r>
    </w:p>
    <w:p w14:paraId="2D90E0F3" w14:textId="77777777" w:rsidR="002B1921" w:rsidRDefault="002B1921" w:rsidP="002B1921">
      <w:pPr>
        <w:spacing w:after="0"/>
        <w:rPr>
          <w:color w:val="000000" w:themeColor="text1"/>
          <w:sz w:val="24"/>
          <w:szCs w:val="24"/>
          <w:lang w:eastAsia="en-GB"/>
        </w:rPr>
      </w:pPr>
    </w:p>
    <w:p w14:paraId="2A1299A1" w14:textId="77777777" w:rsidR="002B1921" w:rsidRPr="00500BD0" w:rsidRDefault="00211AE8" w:rsidP="004D6742">
      <w:pPr>
        <w:pStyle w:val="ListParagraph"/>
        <w:numPr>
          <w:ilvl w:val="0"/>
          <w:numId w:val="8"/>
        </w:numPr>
        <w:spacing w:after="0"/>
        <w:rPr>
          <w:color w:val="000000" w:themeColor="text1"/>
          <w:sz w:val="24"/>
          <w:szCs w:val="24"/>
          <w:lang w:eastAsia="en-GB"/>
        </w:rPr>
      </w:pPr>
      <w:r>
        <w:rPr>
          <w:color w:val="000000" w:themeColor="text1"/>
          <w:sz w:val="24"/>
          <w:szCs w:val="24"/>
          <w:lang w:eastAsia="en-GB"/>
        </w:rPr>
        <w:t>handshaking, where two devices establish their readiness to communicate</w:t>
      </w:r>
    </w:p>
    <w:p w14:paraId="269C76AE" w14:textId="77777777" w:rsidR="002B1921" w:rsidRPr="00500BD0" w:rsidRDefault="00211AE8" w:rsidP="004D6742">
      <w:pPr>
        <w:pStyle w:val="ListParagraph"/>
        <w:numPr>
          <w:ilvl w:val="0"/>
          <w:numId w:val="8"/>
        </w:numPr>
        <w:spacing w:after="0"/>
        <w:rPr>
          <w:color w:val="000000" w:themeColor="text1"/>
          <w:sz w:val="24"/>
          <w:szCs w:val="24"/>
          <w:lang w:eastAsia="en-GB"/>
        </w:rPr>
      </w:pPr>
      <w:r>
        <w:rPr>
          <w:color w:val="000000" w:themeColor="text1"/>
          <w:sz w:val="24"/>
          <w:szCs w:val="24"/>
          <w:lang w:eastAsia="en-GB"/>
        </w:rPr>
        <w:t>how the sending device will indicate that it has finished sending a message</w:t>
      </w:r>
    </w:p>
    <w:p w14:paraId="5B81A5BC" w14:textId="77777777" w:rsidR="002B1921" w:rsidRPr="00500BD0" w:rsidRDefault="00211AE8" w:rsidP="004D6742">
      <w:pPr>
        <w:pStyle w:val="ListParagraph"/>
        <w:numPr>
          <w:ilvl w:val="0"/>
          <w:numId w:val="8"/>
        </w:numPr>
        <w:spacing w:after="0"/>
        <w:rPr>
          <w:color w:val="000000" w:themeColor="text1"/>
          <w:sz w:val="24"/>
          <w:szCs w:val="24"/>
          <w:lang w:eastAsia="en-GB"/>
        </w:rPr>
      </w:pPr>
      <w:r>
        <w:rPr>
          <w:color w:val="000000" w:themeColor="text1"/>
          <w:sz w:val="24"/>
          <w:szCs w:val="24"/>
          <w:lang w:eastAsia="en-GB"/>
        </w:rPr>
        <w:t>how the receiving device will indicate that it has received a message</w:t>
      </w:r>
    </w:p>
    <w:p w14:paraId="17C003CD" w14:textId="77777777" w:rsidR="002B1921" w:rsidRPr="00500BD0" w:rsidRDefault="00211AE8" w:rsidP="004D6742">
      <w:pPr>
        <w:pStyle w:val="ListParagraph"/>
        <w:numPr>
          <w:ilvl w:val="0"/>
          <w:numId w:val="8"/>
        </w:numPr>
        <w:spacing w:after="0"/>
        <w:rPr>
          <w:color w:val="000000" w:themeColor="text1"/>
          <w:sz w:val="24"/>
          <w:szCs w:val="24"/>
          <w:lang w:eastAsia="en-GB"/>
        </w:rPr>
      </w:pPr>
      <w:r>
        <w:rPr>
          <w:color w:val="000000" w:themeColor="text1"/>
          <w:sz w:val="24"/>
          <w:szCs w:val="24"/>
          <w:lang w:eastAsia="en-GB"/>
        </w:rPr>
        <w:t>the type of error checking to be used</w:t>
      </w:r>
    </w:p>
    <w:p w14:paraId="3C5E9588" w14:textId="77777777" w:rsidR="002B1921" w:rsidRPr="00500BD0" w:rsidRDefault="00211AE8" w:rsidP="004D6742">
      <w:pPr>
        <w:pStyle w:val="ListParagraph"/>
        <w:numPr>
          <w:ilvl w:val="0"/>
          <w:numId w:val="8"/>
        </w:numPr>
        <w:spacing w:after="0"/>
        <w:rPr>
          <w:color w:val="000000" w:themeColor="text1"/>
          <w:sz w:val="24"/>
          <w:szCs w:val="24"/>
          <w:lang w:eastAsia="en-GB"/>
        </w:rPr>
      </w:pPr>
      <w:r>
        <w:rPr>
          <w:color w:val="000000" w:themeColor="text1"/>
          <w:sz w:val="24"/>
          <w:szCs w:val="24"/>
          <w:lang w:eastAsia="en-GB"/>
        </w:rPr>
        <w:t>agreement on the data compression method to be used.</w:t>
      </w:r>
    </w:p>
    <w:p w14:paraId="139B55E1" w14:textId="4063F64D" w:rsidR="002B1921" w:rsidRPr="00500BD0" w:rsidRDefault="00211AE8" w:rsidP="002B1921">
      <w:pPr>
        <w:spacing w:after="0"/>
        <w:rPr>
          <w:color w:val="000000" w:themeColor="text1"/>
          <w:sz w:val="24"/>
          <w:szCs w:val="24"/>
          <w:lang w:eastAsia="en-GB"/>
        </w:rPr>
      </w:pPr>
      <w:r w:rsidRPr="00500BD0">
        <w:rPr>
          <w:color w:val="000000" w:themeColor="text1"/>
          <w:sz w:val="24"/>
          <w:szCs w:val="24"/>
          <w:lang w:eastAsia="en-GB"/>
        </w:rPr>
        <w:t>There are many standard protocols used with computer systems</w:t>
      </w:r>
      <w:r w:rsidR="00D10798">
        <w:rPr>
          <w:color w:val="000000" w:themeColor="text1"/>
          <w:sz w:val="24"/>
          <w:szCs w:val="24"/>
          <w:lang w:eastAsia="en-GB"/>
        </w:rPr>
        <w:t xml:space="preserve">. </w:t>
      </w:r>
      <w:r w:rsidRPr="00500BD0">
        <w:rPr>
          <w:color w:val="000000" w:themeColor="text1"/>
          <w:sz w:val="24"/>
          <w:szCs w:val="24"/>
          <w:lang w:eastAsia="en-GB"/>
        </w:rPr>
        <w:t>The table below illustrates the protocols with which you need to be familiar:</w:t>
      </w:r>
    </w:p>
    <w:p w14:paraId="493A598D" w14:textId="77777777" w:rsidR="002B1921" w:rsidRPr="00500BD0" w:rsidRDefault="002B1921" w:rsidP="002B1921">
      <w:pPr>
        <w:spacing w:after="0"/>
        <w:rPr>
          <w:color w:val="000000" w:themeColor="text1"/>
          <w:sz w:val="24"/>
          <w:szCs w:val="24"/>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770"/>
      </w:tblGrid>
      <w:tr w:rsidR="004B2D02" w14:paraId="004074C5" w14:textId="77777777" w:rsidTr="00EC70CA">
        <w:trPr>
          <w:jc w:val="center"/>
        </w:trPr>
        <w:tc>
          <w:tcPr>
            <w:tcW w:w="3085" w:type="dxa"/>
            <w:shd w:val="clear" w:color="auto" w:fill="44546A" w:themeFill="text2"/>
          </w:tcPr>
          <w:p w14:paraId="5E8A54A1" w14:textId="77777777" w:rsidR="002B1921" w:rsidRPr="00500BD0" w:rsidRDefault="00211AE8">
            <w:pPr>
              <w:jc w:val="center"/>
              <w:rPr>
                <w:b/>
                <w:color w:val="FFFFFF" w:themeColor="background1"/>
                <w:sz w:val="24"/>
                <w:szCs w:val="24"/>
                <w:lang w:eastAsia="en-GB"/>
              </w:rPr>
            </w:pPr>
            <w:r w:rsidRPr="00500BD0">
              <w:rPr>
                <w:b/>
                <w:bCs/>
                <w:color w:val="FFFFFF" w:themeColor="background1"/>
                <w:sz w:val="24"/>
                <w:szCs w:val="24"/>
                <w:lang w:eastAsia="en-GB"/>
              </w:rPr>
              <w:t>Protocol</w:t>
            </w:r>
          </w:p>
        </w:tc>
        <w:tc>
          <w:tcPr>
            <w:tcW w:w="5770" w:type="dxa"/>
            <w:shd w:val="clear" w:color="auto" w:fill="44546A" w:themeFill="text2"/>
          </w:tcPr>
          <w:p w14:paraId="7BDD9F98" w14:textId="77777777" w:rsidR="002B1921" w:rsidRPr="00500BD0" w:rsidRDefault="00211AE8">
            <w:pPr>
              <w:jc w:val="center"/>
              <w:rPr>
                <w:b/>
                <w:color w:val="FFFFFF" w:themeColor="background1"/>
                <w:sz w:val="24"/>
                <w:szCs w:val="24"/>
                <w:lang w:eastAsia="en-GB"/>
              </w:rPr>
            </w:pPr>
            <w:r w:rsidRPr="00500BD0">
              <w:rPr>
                <w:b/>
                <w:bCs/>
                <w:color w:val="FFFFFF" w:themeColor="background1"/>
                <w:sz w:val="24"/>
                <w:szCs w:val="24"/>
                <w:lang w:eastAsia="en-GB"/>
              </w:rPr>
              <w:t>Description</w:t>
            </w:r>
          </w:p>
        </w:tc>
      </w:tr>
      <w:tr w:rsidR="004B2D02" w14:paraId="0DFEA748" w14:textId="77777777" w:rsidTr="00EC70CA">
        <w:trPr>
          <w:jc w:val="center"/>
        </w:trPr>
        <w:tc>
          <w:tcPr>
            <w:tcW w:w="3085" w:type="dxa"/>
            <w:shd w:val="clear" w:color="auto" w:fill="D5DCE4" w:themeFill="text2" w:themeFillTint="33"/>
            <w:vAlign w:val="center"/>
          </w:tcPr>
          <w:p w14:paraId="43CC686E" w14:textId="7EDF9CF9" w:rsidR="002B1921" w:rsidRPr="00500BD0" w:rsidRDefault="00211AE8" w:rsidP="002B1921">
            <w:pPr>
              <w:rPr>
                <w:sz w:val="24"/>
                <w:szCs w:val="24"/>
              </w:rPr>
            </w:pPr>
            <w:r w:rsidRPr="00500BD0">
              <w:rPr>
                <w:sz w:val="24"/>
                <w:szCs w:val="24"/>
              </w:rPr>
              <w:t>TCP/IP (Transmission Control Protocol/Internet Protocol)</w:t>
            </w:r>
          </w:p>
        </w:tc>
        <w:tc>
          <w:tcPr>
            <w:tcW w:w="5770" w:type="dxa"/>
            <w:vAlign w:val="center"/>
          </w:tcPr>
          <w:p w14:paraId="13CF2D04" w14:textId="4261A1DD" w:rsidR="002B1921" w:rsidRPr="00500BD0" w:rsidRDefault="00211AE8" w:rsidP="002B1921">
            <w:pPr>
              <w:spacing w:after="0"/>
              <w:rPr>
                <w:sz w:val="24"/>
                <w:szCs w:val="24"/>
              </w:rPr>
            </w:pPr>
            <w:r>
              <w:rPr>
                <w:sz w:val="24"/>
                <w:szCs w:val="24"/>
              </w:rPr>
              <w:t>Two protocols that combine to allow communication between computer systems on a network</w:t>
            </w:r>
            <w:r w:rsidR="00D10798">
              <w:rPr>
                <w:sz w:val="24"/>
                <w:szCs w:val="24"/>
              </w:rPr>
              <w:t xml:space="preserve">. </w:t>
            </w:r>
            <w:r>
              <w:rPr>
                <w:sz w:val="24"/>
                <w:szCs w:val="24"/>
              </w:rPr>
              <w:t>IP is a protocol that sets out the format of packets and an addressing system</w:t>
            </w:r>
            <w:r w:rsidR="00D10798">
              <w:rPr>
                <w:sz w:val="24"/>
                <w:szCs w:val="24"/>
              </w:rPr>
              <w:t xml:space="preserve">. </w:t>
            </w:r>
            <w:r>
              <w:rPr>
                <w:sz w:val="24"/>
                <w:szCs w:val="24"/>
              </w:rPr>
              <w:t>TCP is a protocol that allows packets to be sent and received between computer systems.</w:t>
            </w:r>
          </w:p>
        </w:tc>
      </w:tr>
      <w:tr w:rsidR="004B2D02" w14:paraId="34500CF9" w14:textId="77777777" w:rsidTr="00EC70CA">
        <w:trPr>
          <w:trHeight w:val="1025"/>
          <w:jc w:val="center"/>
        </w:trPr>
        <w:tc>
          <w:tcPr>
            <w:tcW w:w="3085" w:type="dxa"/>
            <w:shd w:val="clear" w:color="auto" w:fill="D5DCE4" w:themeFill="text2" w:themeFillTint="33"/>
            <w:vAlign w:val="center"/>
          </w:tcPr>
          <w:p w14:paraId="7D642ACD" w14:textId="77777777" w:rsidR="002B1921" w:rsidRPr="00500BD0" w:rsidRDefault="00211AE8" w:rsidP="002B1921">
            <w:pPr>
              <w:rPr>
                <w:color w:val="000000" w:themeColor="text1"/>
                <w:sz w:val="24"/>
                <w:szCs w:val="24"/>
                <w:lang w:eastAsia="en-GB"/>
              </w:rPr>
            </w:pPr>
            <w:r w:rsidRPr="00500BD0">
              <w:rPr>
                <w:sz w:val="24"/>
                <w:szCs w:val="24"/>
                <w:lang w:eastAsia="en-GB"/>
              </w:rPr>
              <w:t>HTTP (Hypertext Transfer Protocol)</w:t>
            </w:r>
          </w:p>
        </w:tc>
        <w:tc>
          <w:tcPr>
            <w:tcW w:w="5770" w:type="dxa"/>
            <w:vAlign w:val="center"/>
          </w:tcPr>
          <w:p w14:paraId="06CAFCC7" w14:textId="3706721B" w:rsidR="002B1921" w:rsidRPr="00500BD0" w:rsidRDefault="00211AE8" w:rsidP="002B1921">
            <w:pPr>
              <w:spacing w:after="0"/>
              <w:rPr>
                <w:color w:val="000000" w:themeColor="text1"/>
                <w:sz w:val="24"/>
                <w:szCs w:val="24"/>
                <w:lang w:eastAsia="en-GB"/>
              </w:rPr>
            </w:pPr>
            <w:r w:rsidRPr="00500BD0">
              <w:rPr>
                <w:sz w:val="24"/>
                <w:szCs w:val="24"/>
                <w:lang w:eastAsia="en-GB"/>
              </w:rPr>
              <w:t>HTTP is a protocol than can be used to transfer multimedia web pages over the internet.</w:t>
            </w:r>
          </w:p>
        </w:tc>
      </w:tr>
      <w:tr w:rsidR="004B2D02" w14:paraId="77EA6F8B" w14:textId="77777777" w:rsidTr="00EC70CA">
        <w:trPr>
          <w:jc w:val="center"/>
        </w:trPr>
        <w:tc>
          <w:tcPr>
            <w:tcW w:w="3085" w:type="dxa"/>
            <w:shd w:val="clear" w:color="auto" w:fill="D5DCE4" w:themeFill="text2" w:themeFillTint="33"/>
            <w:vAlign w:val="center"/>
          </w:tcPr>
          <w:p w14:paraId="7E0E8C83" w14:textId="77777777" w:rsidR="002B1921" w:rsidRPr="00500BD0" w:rsidRDefault="00211AE8" w:rsidP="002B1921">
            <w:pPr>
              <w:pStyle w:val="NoSpacing"/>
              <w:rPr>
                <w:sz w:val="24"/>
                <w:szCs w:val="24"/>
              </w:rPr>
            </w:pPr>
            <w:r w:rsidRPr="00500BD0">
              <w:rPr>
                <w:sz w:val="24"/>
                <w:szCs w:val="24"/>
              </w:rPr>
              <w:t>FTP (File Transfer Protocol)</w:t>
            </w:r>
          </w:p>
        </w:tc>
        <w:tc>
          <w:tcPr>
            <w:tcW w:w="5770" w:type="dxa"/>
            <w:vAlign w:val="center"/>
          </w:tcPr>
          <w:p w14:paraId="0F31788D" w14:textId="1CD1988D" w:rsidR="002B1921" w:rsidRPr="00500BD0" w:rsidRDefault="00211AE8" w:rsidP="002B1921">
            <w:pPr>
              <w:spacing w:after="0"/>
              <w:rPr>
                <w:color w:val="000000" w:themeColor="text1"/>
                <w:sz w:val="24"/>
                <w:szCs w:val="24"/>
                <w:lang w:eastAsia="en-GB"/>
              </w:rPr>
            </w:pPr>
            <w:r w:rsidRPr="00500BD0">
              <w:rPr>
                <w:sz w:val="24"/>
                <w:szCs w:val="24"/>
                <w:lang w:eastAsia="en-GB"/>
              </w:rPr>
              <w:t>FTP is a protocol that can be used when copying a file from one location to another via a network or the internet</w:t>
            </w:r>
            <w:r w:rsidR="00D10798">
              <w:rPr>
                <w:sz w:val="24"/>
                <w:szCs w:val="24"/>
                <w:lang w:eastAsia="en-GB"/>
              </w:rPr>
              <w:t xml:space="preserve">. </w:t>
            </w:r>
            <w:r w:rsidRPr="00500BD0">
              <w:rPr>
                <w:sz w:val="24"/>
                <w:szCs w:val="24"/>
                <w:lang w:eastAsia="en-GB"/>
              </w:rPr>
              <w:t>It is typically used for the transfer of large files, as it allows broken communications to resume transferring a file rather than having to restart.</w:t>
            </w:r>
          </w:p>
        </w:tc>
      </w:tr>
    </w:tbl>
    <w:p w14:paraId="77C61BC8" w14:textId="77777777" w:rsidR="002B1921" w:rsidRPr="00500BD0" w:rsidRDefault="002B1921" w:rsidP="002B1921">
      <w:pPr>
        <w:spacing w:after="0"/>
        <w:rPr>
          <w:color w:val="000000" w:themeColor="text1"/>
          <w:sz w:val="24"/>
          <w:szCs w:val="24"/>
          <w:lang w:eastAsia="en-GB"/>
        </w:rPr>
      </w:pPr>
    </w:p>
    <w:p w14:paraId="0624C444" w14:textId="77777777" w:rsidR="002B1921" w:rsidRPr="00FC71D7" w:rsidRDefault="00211AE8" w:rsidP="002B1921">
      <w:pPr>
        <w:spacing w:after="0"/>
        <w:rPr>
          <w:color w:val="000000" w:themeColor="text1"/>
          <w:sz w:val="24"/>
          <w:szCs w:val="24"/>
          <w:lang w:eastAsia="en-GB"/>
        </w:rPr>
      </w:pPr>
      <w:r w:rsidRPr="00FC71D7">
        <w:rPr>
          <w:noProof/>
          <w:color w:val="000000" w:themeColor="text1"/>
          <w:sz w:val="24"/>
          <w:szCs w:val="24"/>
          <w:lang w:eastAsia="en-GB"/>
        </w:rPr>
        <mc:AlternateContent>
          <mc:Choice Requires="wps">
            <w:drawing>
              <wp:anchor distT="0" distB="0" distL="114300" distR="114300" simplePos="0" relativeHeight="251615744" behindDoc="1" locked="0" layoutInCell="1" allowOverlap="1" wp14:anchorId="32B99FCC" wp14:editId="6B66003D">
                <wp:simplePos x="0" y="0"/>
                <wp:positionH relativeFrom="column">
                  <wp:posOffset>3411855</wp:posOffset>
                </wp:positionH>
                <wp:positionV relativeFrom="paragraph">
                  <wp:posOffset>85090</wp:posOffset>
                </wp:positionV>
                <wp:extent cx="2729230" cy="1487170"/>
                <wp:effectExtent l="57150" t="38100" r="71120" b="93980"/>
                <wp:wrapTight wrapText="bothSides">
                  <wp:wrapPolygon edited="0">
                    <wp:start x="-452" y="-553"/>
                    <wp:lineTo x="-302" y="22688"/>
                    <wp:lineTo x="21861" y="22688"/>
                    <wp:lineTo x="22012" y="-553"/>
                    <wp:lineTo x="-452" y="-553"/>
                  </wp:wrapPolygon>
                </wp:wrapTight>
                <wp:docPr id="483" name="Rectangle 483"/>
                <wp:cNvGraphicFramePr/>
                <a:graphic xmlns:a="http://schemas.openxmlformats.org/drawingml/2006/main">
                  <a:graphicData uri="http://schemas.microsoft.com/office/word/2010/wordprocessingShape">
                    <wps:wsp>
                      <wps:cNvSpPr/>
                      <wps:spPr>
                        <a:xfrm>
                          <a:off x="0" y="0"/>
                          <a:ext cx="2729230" cy="148717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a:solidFill>
                            <a:srgbClr val="C0504D">
                              <a:shade val="95000"/>
                              <a:satMod val="105000"/>
                            </a:srgbClr>
                          </a:solidFill>
                        </a:ln>
                        <a:effectLst>
                          <a:outerShdw blurRad="40000" dist="20000" dir="5400000" rotWithShape="0">
                            <a:srgbClr val="000000">
                              <a:alpha val="38000"/>
                            </a:srgbClr>
                          </a:outerShdw>
                        </a:effectLst>
                      </wps:spPr>
                      <wps:txbx>
                        <w:txbxContent>
                          <w:p w14:paraId="63AB2904" w14:textId="77777777" w:rsidR="0062798B" w:rsidRDefault="0062798B" w:rsidP="002B1921">
                            <w:pPr>
                              <w:spacing w:after="0"/>
                              <w:jc w:val="center"/>
                              <w:rPr>
                                <w:b/>
                                <w:color w:val="000000" w:themeColor="text1"/>
                              </w:rPr>
                            </w:pPr>
                            <w:r>
                              <w:rPr>
                                <w:b/>
                                <w:bCs/>
                                <w:color w:val="000000" w:themeColor="text1"/>
                              </w:rPr>
                              <w:t>INTERESTING FACT</w:t>
                            </w:r>
                          </w:p>
                          <w:p w14:paraId="385175AA" w14:textId="77777777" w:rsidR="0062798B" w:rsidRDefault="0062798B" w:rsidP="002B1921">
                            <w:pPr>
                              <w:spacing w:after="0"/>
                              <w:jc w:val="center"/>
                              <w:rPr>
                                <w:b/>
                                <w:color w:val="000000" w:themeColor="text1"/>
                              </w:rPr>
                            </w:pPr>
                          </w:p>
                          <w:p w14:paraId="281BD439" w14:textId="77777777" w:rsidR="0062798B" w:rsidRDefault="0062798B">
                            <w:pPr>
                              <w:spacing w:after="0"/>
                              <w:rPr>
                                <w:color w:val="000000" w:themeColor="text1"/>
                              </w:rPr>
                            </w:pPr>
                            <w:r>
                              <w:rPr>
                                <w:color w:val="000000" w:themeColor="text1"/>
                              </w:rPr>
                              <w:t>Although the Bluetooth protocol has been agreed, the protocol stack varies considerably from device to device. Try sending a photograph via Bluetooth from one smartphone to another.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2B99FCC" id="Rectangle 483" o:spid="_x0000_s1064" style="position:absolute;margin-left:268.65pt;margin-top:6.7pt;width:214.9pt;height:117.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" fillcolor="#ffa2a1" strokecolor="#be4b48">
                <v:fill color2="#ffe5e5" rotate="t" angle="180" colors="0 #ffa2a1;22938f #ffbebd;1 #ffe5e5" focus="100%" type="gradient"/>
                <v:shadow on="t" color="black" opacity="24903f" origin=",.5" offset="0,.55556mm"/>
                <v:textbox inset="1mm,1mm,1mm,1mm">
                  <w:txbxContent>
                    <w:p w14:paraId="63AB2904" w14:textId="77777777" w:rsidR="0062798B" w:rsidRDefault="0062798B" w:rsidP="002B1921">
                      <w:pPr>
                        <w:spacing w:after="0"/>
                        <w:jc w:val="center"/>
                        <w:rPr>
                          <w:b/>
                          <w:color w:val="000000" w:themeColor="text1"/>
                        </w:rPr>
                      </w:pPr>
                      <w:r>
                        <w:rPr>
                          <w:b/>
                          <w:bCs/>
                          <w:color w:val="000000" w:themeColor="text1"/>
                        </w:rPr>
                        <w:t>INTERESTING FACT</w:t>
                      </w:r>
                    </w:p>
                    <w:p w14:paraId="385175AA" w14:textId="77777777" w:rsidR="0062798B" w:rsidRDefault="0062798B" w:rsidP="002B1921">
                      <w:pPr>
                        <w:spacing w:after="0"/>
                        <w:jc w:val="center"/>
                        <w:rPr>
                          <w:b/>
                          <w:color w:val="000000" w:themeColor="text1"/>
                        </w:rPr>
                      </w:pPr>
                    </w:p>
                    <w:p w14:paraId="281BD439" w14:textId="77777777" w:rsidR="0062798B" w:rsidRDefault="0062798B">
                      <w:pPr>
                        <w:spacing w:after="0"/>
                        <w:rPr>
                          <w:color w:val="000000" w:themeColor="text1"/>
                        </w:rPr>
                      </w:pPr>
                      <w:r>
                        <w:rPr>
                          <w:color w:val="000000" w:themeColor="text1"/>
                        </w:rPr>
                        <w:t>Although the Bluetooth protocol has been agreed, the protocol stack varies considerably from device to device. Try sending a photograph via Bluetooth from one smartphone to another.</w:t>
                      </w:r>
                    </w:p>
                  </w:txbxContent>
                </v:textbox>
                <w10:wrap type="tight"/>
              </v:rect>
            </w:pict>
          </mc:Fallback>
        </mc:AlternateContent>
      </w:r>
      <w:r w:rsidRPr="00FC71D7">
        <w:rPr>
          <w:color w:val="000000" w:themeColor="text1"/>
          <w:sz w:val="24"/>
          <w:szCs w:val="24"/>
          <w:lang w:eastAsia="en-GB"/>
        </w:rPr>
        <w:t>A </w:t>
      </w:r>
      <w:r w:rsidRPr="00FC71D7">
        <w:rPr>
          <w:b/>
          <w:bCs/>
          <w:color w:val="000000" w:themeColor="text1"/>
          <w:sz w:val="24"/>
          <w:szCs w:val="24"/>
          <w:lang w:eastAsia="en-GB"/>
        </w:rPr>
        <w:t>protocol stack </w:t>
      </w:r>
      <w:r w:rsidRPr="00FC71D7">
        <w:rPr>
          <w:color w:val="000000" w:themeColor="text1"/>
          <w:sz w:val="24"/>
          <w:szCs w:val="24"/>
          <w:lang w:eastAsia="en-GB"/>
        </w:rPr>
        <w:t xml:space="preserve">is a set of protocols that work together to provide networking capabilities. It is called a stack because it is designed as a hierarchy of layers, each supporting the one above it and using those below it. The use of a layered approach enables different protocols to be substituted for each other, e.g. to allow for new protocols and different network architectures. The number of layers varies according to the particular protocol stack. However, the lowest layer will deal with physical interaction of the hardware, with each higher layer adding additional features, and user applications interacting with the top layer. </w:t>
      </w:r>
    </w:p>
    <w:p w14:paraId="019B883A" w14:textId="77777777" w:rsidR="00603B3E" w:rsidRDefault="00603B3E" w:rsidP="002B1921">
      <w:pPr>
        <w:spacing w:after="0"/>
        <w:rPr>
          <w:b/>
          <w:bCs/>
          <w:color w:val="000000" w:themeColor="text1"/>
          <w:sz w:val="28"/>
          <w:szCs w:val="24"/>
          <w:lang w:val="cy-GB" w:eastAsia="en-GB"/>
        </w:rPr>
      </w:pPr>
    </w:p>
    <w:p w14:paraId="2CEEAC6A" w14:textId="452F0FA0" w:rsidR="002B1921" w:rsidRPr="00F53CA4" w:rsidRDefault="00211AE8" w:rsidP="00F53CA4">
      <w:pPr>
        <w:rPr>
          <w:b/>
          <w:color w:val="000000" w:themeColor="text1"/>
          <w:sz w:val="24"/>
          <w:szCs w:val="24"/>
          <w:lang w:eastAsia="en-GB"/>
        </w:rPr>
      </w:pPr>
      <w:r w:rsidRPr="00F53CA4">
        <w:rPr>
          <w:b/>
          <w:bCs/>
          <w:color w:val="000000" w:themeColor="text1"/>
          <w:sz w:val="24"/>
          <w:szCs w:val="24"/>
          <w:lang w:eastAsia="en-GB"/>
        </w:rPr>
        <w:lastRenderedPageBreak/>
        <w:t>TCP/IP 5 layer protocol stack model</w:t>
      </w:r>
    </w:p>
    <w:p w14:paraId="5B59258A" w14:textId="4643EC10" w:rsidR="002B1921" w:rsidRDefault="00211AE8" w:rsidP="002B1921">
      <w:pPr>
        <w:spacing w:after="0"/>
        <w:rPr>
          <w:color w:val="000000" w:themeColor="text1"/>
          <w:sz w:val="24"/>
          <w:szCs w:val="24"/>
          <w:lang w:eastAsia="en-GB"/>
        </w:rPr>
      </w:pPr>
      <w:r>
        <w:rPr>
          <w:color w:val="000000" w:themeColor="text1"/>
          <w:sz w:val="24"/>
          <w:szCs w:val="24"/>
          <w:lang w:eastAsia="en-GB"/>
        </w:rPr>
        <w:t>TCP stands for Transmission Control Protocol and IP stands for Internet Protocol</w:t>
      </w:r>
      <w:r w:rsidR="00D10798">
        <w:rPr>
          <w:color w:val="000000" w:themeColor="text1"/>
          <w:sz w:val="24"/>
          <w:szCs w:val="24"/>
          <w:lang w:eastAsia="en-GB"/>
        </w:rPr>
        <w:t xml:space="preserve">. </w:t>
      </w:r>
      <w:r>
        <w:rPr>
          <w:color w:val="000000" w:themeColor="text1"/>
          <w:sz w:val="24"/>
          <w:szCs w:val="24"/>
          <w:lang w:eastAsia="en-GB"/>
        </w:rPr>
        <w:t>There are five layers to this model:</w:t>
      </w:r>
    </w:p>
    <w:p w14:paraId="06020078" w14:textId="77777777" w:rsidR="002B1921" w:rsidRDefault="00211AE8" w:rsidP="004D6742">
      <w:pPr>
        <w:pStyle w:val="ListParagraph"/>
        <w:numPr>
          <w:ilvl w:val="0"/>
          <w:numId w:val="28"/>
        </w:numPr>
        <w:spacing w:after="0"/>
        <w:rPr>
          <w:color w:val="000000" w:themeColor="text1"/>
          <w:sz w:val="24"/>
          <w:szCs w:val="24"/>
          <w:lang w:eastAsia="en-GB"/>
        </w:rPr>
      </w:pPr>
      <w:r>
        <w:rPr>
          <w:color w:val="000000" w:themeColor="text1"/>
          <w:sz w:val="24"/>
          <w:szCs w:val="24"/>
          <w:lang w:eastAsia="en-GB"/>
        </w:rPr>
        <w:t>Physical layer</w:t>
      </w:r>
    </w:p>
    <w:p w14:paraId="15D8AD33" w14:textId="77777777" w:rsidR="002B1921" w:rsidRDefault="00211AE8" w:rsidP="004D6742">
      <w:pPr>
        <w:pStyle w:val="ListParagraph"/>
        <w:numPr>
          <w:ilvl w:val="0"/>
          <w:numId w:val="28"/>
        </w:numPr>
        <w:spacing w:after="0"/>
        <w:rPr>
          <w:color w:val="000000" w:themeColor="text1"/>
          <w:sz w:val="24"/>
          <w:szCs w:val="24"/>
          <w:lang w:eastAsia="en-GB"/>
        </w:rPr>
      </w:pPr>
      <w:r>
        <w:rPr>
          <w:color w:val="000000" w:themeColor="text1"/>
          <w:sz w:val="24"/>
          <w:szCs w:val="24"/>
          <w:lang w:eastAsia="en-GB"/>
        </w:rPr>
        <w:t>Data link layer</w:t>
      </w:r>
    </w:p>
    <w:p w14:paraId="34793A72" w14:textId="77777777" w:rsidR="002B1921" w:rsidRDefault="00211AE8" w:rsidP="004D6742">
      <w:pPr>
        <w:pStyle w:val="ListParagraph"/>
        <w:numPr>
          <w:ilvl w:val="0"/>
          <w:numId w:val="28"/>
        </w:numPr>
        <w:spacing w:after="0"/>
        <w:rPr>
          <w:color w:val="000000" w:themeColor="text1"/>
          <w:sz w:val="24"/>
          <w:szCs w:val="24"/>
          <w:lang w:eastAsia="en-GB"/>
        </w:rPr>
      </w:pPr>
      <w:r>
        <w:rPr>
          <w:color w:val="000000" w:themeColor="text1"/>
          <w:sz w:val="24"/>
          <w:szCs w:val="24"/>
          <w:lang w:eastAsia="en-GB"/>
        </w:rPr>
        <w:t>Network layer</w:t>
      </w:r>
    </w:p>
    <w:p w14:paraId="29C3F4BE" w14:textId="77777777" w:rsidR="002B1921" w:rsidRDefault="00211AE8" w:rsidP="004D6742">
      <w:pPr>
        <w:pStyle w:val="ListParagraph"/>
        <w:numPr>
          <w:ilvl w:val="0"/>
          <w:numId w:val="28"/>
        </w:numPr>
        <w:spacing w:after="0"/>
        <w:rPr>
          <w:color w:val="000000" w:themeColor="text1"/>
          <w:sz w:val="24"/>
          <w:szCs w:val="24"/>
          <w:lang w:eastAsia="en-GB"/>
        </w:rPr>
      </w:pPr>
      <w:r>
        <w:rPr>
          <w:color w:val="000000" w:themeColor="text1"/>
          <w:sz w:val="24"/>
          <w:szCs w:val="24"/>
          <w:lang w:eastAsia="en-GB"/>
        </w:rPr>
        <w:t xml:space="preserve">Transport layer </w:t>
      </w:r>
    </w:p>
    <w:p w14:paraId="5D90E1E2" w14:textId="77777777" w:rsidR="002B1921" w:rsidRDefault="00211AE8" w:rsidP="004D6742">
      <w:pPr>
        <w:pStyle w:val="ListParagraph"/>
        <w:numPr>
          <w:ilvl w:val="0"/>
          <w:numId w:val="28"/>
        </w:numPr>
        <w:spacing w:after="0"/>
        <w:rPr>
          <w:color w:val="000000" w:themeColor="text1"/>
          <w:sz w:val="24"/>
          <w:szCs w:val="24"/>
          <w:lang w:eastAsia="en-GB"/>
        </w:rPr>
      </w:pPr>
      <w:r>
        <w:rPr>
          <w:color w:val="000000" w:themeColor="text1"/>
          <w:sz w:val="24"/>
          <w:szCs w:val="24"/>
          <w:lang w:eastAsia="en-GB"/>
        </w:rPr>
        <w:t>Application layer.</w:t>
      </w:r>
    </w:p>
    <w:p w14:paraId="1A36722C" w14:textId="77777777" w:rsidR="002B1921" w:rsidRDefault="002B1921" w:rsidP="002B1921">
      <w:pPr>
        <w:spacing w:after="0"/>
        <w:rPr>
          <w:color w:val="000000" w:themeColor="text1"/>
          <w:sz w:val="24"/>
          <w:szCs w:val="24"/>
          <w:lang w:eastAsia="en-GB"/>
        </w:rPr>
      </w:pPr>
    </w:p>
    <w:p w14:paraId="238DFD25" w14:textId="047C472D" w:rsidR="00722223" w:rsidRPr="00F53CA4" w:rsidRDefault="00211AE8" w:rsidP="00F53CA4">
      <w:pPr>
        <w:rPr>
          <w:b/>
          <w:color w:val="000000" w:themeColor="text1"/>
          <w:sz w:val="24"/>
          <w:szCs w:val="24"/>
          <w:lang w:eastAsia="en-GB"/>
        </w:rPr>
      </w:pPr>
      <w:r w:rsidRPr="00175B0E">
        <w:rPr>
          <w:b/>
          <w:bCs/>
          <w:color w:val="000000" w:themeColor="text1"/>
          <w:sz w:val="24"/>
          <w:szCs w:val="24"/>
          <w:lang w:eastAsia="en-GB"/>
        </w:rPr>
        <w:t>Physical layer</w:t>
      </w:r>
    </w:p>
    <w:p w14:paraId="193534CF" w14:textId="1923D5A0" w:rsidR="002B1921" w:rsidRDefault="00211AE8" w:rsidP="002B1921">
      <w:pPr>
        <w:spacing w:after="0"/>
        <w:rPr>
          <w:color w:val="000000" w:themeColor="text1"/>
          <w:sz w:val="24"/>
          <w:szCs w:val="24"/>
          <w:lang w:eastAsia="en-GB"/>
        </w:rPr>
      </w:pPr>
      <w:r>
        <w:rPr>
          <w:color w:val="000000" w:themeColor="text1"/>
          <w:sz w:val="24"/>
          <w:szCs w:val="24"/>
          <w:lang w:eastAsia="en-GB"/>
        </w:rPr>
        <w:t>The physical layer transmits the raw data</w:t>
      </w:r>
      <w:r w:rsidR="00D10798">
        <w:rPr>
          <w:color w:val="000000" w:themeColor="text1"/>
          <w:sz w:val="24"/>
          <w:szCs w:val="24"/>
          <w:lang w:eastAsia="en-GB"/>
        </w:rPr>
        <w:t xml:space="preserve">. </w:t>
      </w:r>
      <w:r>
        <w:rPr>
          <w:color w:val="000000" w:themeColor="text1"/>
          <w:sz w:val="24"/>
          <w:szCs w:val="24"/>
          <w:lang w:eastAsia="en-GB"/>
        </w:rPr>
        <w:t>It consists of hardware such as switches. This layer deals with all aspects of setting up and maintaining a link between the communicating computers.</w:t>
      </w:r>
    </w:p>
    <w:p w14:paraId="29379DCD" w14:textId="77777777" w:rsidR="002B1921" w:rsidRDefault="002B1921" w:rsidP="002B1921">
      <w:pPr>
        <w:spacing w:after="0"/>
        <w:rPr>
          <w:color w:val="000000" w:themeColor="text1"/>
          <w:sz w:val="24"/>
          <w:szCs w:val="24"/>
          <w:lang w:eastAsia="en-GB"/>
        </w:rPr>
      </w:pPr>
    </w:p>
    <w:p w14:paraId="7D5D7E10" w14:textId="2EC33555" w:rsidR="00722223" w:rsidRPr="00F53CA4" w:rsidRDefault="00211AE8" w:rsidP="00F53CA4">
      <w:pPr>
        <w:rPr>
          <w:b/>
          <w:color w:val="000000" w:themeColor="text1"/>
          <w:sz w:val="24"/>
          <w:szCs w:val="24"/>
          <w:lang w:eastAsia="en-GB"/>
        </w:rPr>
      </w:pPr>
      <w:r w:rsidRPr="00175B0E">
        <w:rPr>
          <w:b/>
          <w:bCs/>
          <w:color w:val="000000" w:themeColor="text1"/>
          <w:sz w:val="24"/>
          <w:szCs w:val="24"/>
          <w:lang w:eastAsia="en-GB"/>
        </w:rPr>
        <w:t>Data link layer</w:t>
      </w:r>
    </w:p>
    <w:p w14:paraId="06BA2606" w14:textId="108FE593" w:rsidR="002B1921" w:rsidRPr="00175B0E" w:rsidRDefault="00211AE8" w:rsidP="002B1921">
      <w:pPr>
        <w:spacing w:after="0"/>
        <w:rPr>
          <w:color w:val="000000" w:themeColor="text1"/>
          <w:sz w:val="24"/>
          <w:szCs w:val="24"/>
          <w:lang w:eastAsia="en-GB"/>
        </w:rPr>
      </w:pPr>
      <w:r w:rsidRPr="005F49A4">
        <w:rPr>
          <w:color w:val="000000" w:themeColor="text1"/>
          <w:sz w:val="24"/>
          <w:szCs w:val="24"/>
          <w:lang w:eastAsia="en-GB"/>
        </w:rPr>
        <w:t>The data link layer sends data from the network layer to the physical layer</w:t>
      </w:r>
      <w:r w:rsidR="00D10798">
        <w:rPr>
          <w:color w:val="000000" w:themeColor="text1"/>
          <w:sz w:val="24"/>
          <w:szCs w:val="24"/>
          <w:lang w:eastAsia="en-GB"/>
        </w:rPr>
        <w:t xml:space="preserve">. </w:t>
      </w:r>
      <w:r w:rsidRPr="005F49A4">
        <w:rPr>
          <w:color w:val="000000" w:themeColor="text1"/>
          <w:sz w:val="24"/>
          <w:szCs w:val="24"/>
          <w:lang w:eastAsia="en-GB"/>
        </w:rPr>
        <w:t>It divides the data to be sent into data frames</w:t>
      </w:r>
      <w:r w:rsidR="00D10798">
        <w:rPr>
          <w:color w:val="000000" w:themeColor="text1"/>
          <w:sz w:val="24"/>
          <w:szCs w:val="24"/>
          <w:lang w:eastAsia="en-GB"/>
        </w:rPr>
        <w:t xml:space="preserve">. </w:t>
      </w:r>
      <w:r w:rsidRPr="005F49A4">
        <w:rPr>
          <w:color w:val="000000" w:themeColor="text1"/>
          <w:sz w:val="24"/>
          <w:szCs w:val="24"/>
          <w:lang w:eastAsia="en-GB"/>
        </w:rPr>
        <w:t>A data frame consists of a link layer header followed by a packet</w:t>
      </w:r>
      <w:r w:rsidR="00D10798">
        <w:rPr>
          <w:color w:val="000000" w:themeColor="text1"/>
          <w:sz w:val="24"/>
          <w:szCs w:val="24"/>
          <w:lang w:eastAsia="en-GB"/>
        </w:rPr>
        <w:t xml:space="preserve">. </w:t>
      </w:r>
      <w:r w:rsidRPr="005F49A4">
        <w:rPr>
          <w:color w:val="000000" w:themeColor="text1"/>
          <w:sz w:val="24"/>
          <w:szCs w:val="24"/>
          <w:lang w:eastAsia="en-GB"/>
        </w:rPr>
        <w:t>This layer handles the acknowledgements sent from the receiver and ensures that incoming data has been received correctly by analysing bit patterns in the frames.</w:t>
      </w:r>
    </w:p>
    <w:p w14:paraId="2E51718C" w14:textId="77777777" w:rsidR="002B1921" w:rsidRDefault="002B1921" w:rsidP="002B1921">
      <w:pPr>
        <w:spacing w:after="0"/>
        <w:rPr>
          <w:color w:val="000000" w:themeColor="text1"/>
          <w:sz w:val="24"/>
          <w:szCs w:val="24"/>
          <w:lang w:eastAsia="en-GB"/>
        </w:rPr>
      </w:pPr>
    </w:p>
    <w:p w14:paraId="47EC9159" w14:textId="11E1C943" w:rsidR="00722223" w:rsidRPr="00F53CA4" w:rsidRDefault="00211AE8" w:rsidP="00F53CA4">
      <w:pPr>
        <w:rPr>
          <w:b/>
          <w:bCs/>
          <w:color w:val="000000" w:themeColor="text1"/>
          <w:sz w:val="24"/>
          <w:szCs w:val="24"/>
          <w:lang w:val="cy-GB" w:eastAsia="en-GB"/>
        </w:rPr>
      </w:pPr>
      <w:r>
        <w:rPr>
          <w:b/>
          <w:bCs/>
          <w:color w:val="000000" w:themeColor="text1"/>
          <w:sz w:val="24"/>
          <w:szCs w:val="24"/>
          <w:lang w:eastAsia="en-GB"/>
        </w:rPr>
        <w:t>Network layer</w:t>
      </w:r>
    </w:p>
    <w:p w14:paraId="5990DCA5" w14:textId="6FBE3C27" w:rsidR="002B1921" w:rsidRPr="00175B0E" w:rsidRDefault="00211AE8" w:rsidP="002B1921">
      <w:pPr>
        <w:spacing w:after="0"/>
        <w:rPr>
          <w:color w:val="000000" w:themeColor="text1"/>
          <w:sz w:val="24"/>
          <w:szCs w:val="24"/>
          <w:lang w:eastAsia="en-GB"/>
        </w:rPr>
      </w:pPr>
      <w:r w:rsidRPr="00175B0E">
        <w:rPr>
          <w:color w:val="000000" w:themeColor="text1"/>
          <w:sz w:val="24"/>
          <w:szCs w:val="24"/>
          <w:lang w:eastAsia="en-GB"/>
        </w:rPr>
        <w:t>The network layer is responsible for the addressing and routing of data</w:t>
      </w:r>
      <w:r w:rsidR="00D10798">
        <w:rPr>
          <w:color w:val="000000" w:themeColor="text1"/>
          <w:sz w:val="24"/>
          <w:szCs w:val="24"/>
          <w:lang w:eastAsia="en-GB"/>
        </w:rPr>
        <w:t xml:space="preserve">. </w:t>
      </w:r>
      <w:r w:rsidRPr="00175B0E">
        <w:rPr>
          <w:color w:val="000000" w:themeColor="text1"/>
          <w:sz w:val="24"/>
          <w:szCs w:val="24"/>
          <w:lang w:eastAsia="en-GB"/>
        </w:rPr>
        <w:t>Routers belong to the network layer as they use logical addresses to direct the data from the sender to the receiver</w:t>
      </w:r>
      <w:r w:rsidR="00D10798">
        <w:rPr>
          <w:color w:val="000000" w:themeColor="text1"/>
          <w:sz w:val="24"/>
          <w:szCs w:val="24"/>
          <w:lang w:eastAsia="en-GB"/>
        </w:rPr>
        <w:t xml:space="preserve">. </w:t>
      </w:r>
      <w:r w:rsidRPr="00175B0E">
        <w:rPr>
          <w:color w:val="000000" w:themeColor="text1"/>
          <w:sz w:val="24"/>
          <w:szCs w:val="24"/>
          <w:lang w:eastAsia="en-GB"/>
        </w:rPr>
        <w:t>A router determines the path the data should take based on network conditions.</w:t>
      </w:r>
    </w:p>
    <w:p w14:paraId="256D9390" w14:textId="77777777" w:rsidR="002B1921" w:rsidRPr="00175B0E" w:rsidRDefault="00211AE8" w:rsidP="002B1921">
      <w:pPr>
        <w:spacing w:after="0"/>
        <w:rPr>
          <w:color w:val="000000" w:themeColor="text1"/>
          <w:sz w:val="24"/>
          <w:szCs w:val="24"/>
          <w:lang w:eastAsia="en-GB"/>
        </w:rPr>
      </w:pPr>
      <w:r w:rsidRPr="00175B0E">
        <w:rPr>
          <w:color w:val="000000" w:themeColor="text1"/>
          <w:sz w:val="24"/>
          <w:szCs w:val="24"/>
          <w:lang w:eastAsia="en-GB"/>
        </w:rPr>
        <w:t>Routers manage traffic problems on the network such as the routing of packets to minimise congestion of data.</w:t>
      </w:r>
    </w:p>
    <w:p w14:paraId="77C2CB2F" w14:textId="77777777" w:rsidR="002B1921" w:rsidRPr="00175B0E" w:rsidRDefault="002B1921" w:rsidP="002B1921">
      <w:pPr>
        <w:spacing w:after="0"/>
        <w:rPr>
          <w:color w:val="000000" w:themeColor="text1"/>
          <w:sz w:val="24"/>
          <w:szCs w:val="24"/>
          <w:lang w:eastAsia="en-GB"/>
        </w:rPr>
      </w:pPr>
    </w:p>
    <w:p w14:paraId="35AFB01D" w14:textId="7400238F" w:rsidR="00722223" w:rsidRPr="00F53CA4" w:rsidRDefault="00211AE8" w:rsidP="00F53CA4">
      <w:pPr>
        <w:rPr>
          <w:b/>
          <w:bCs/>
          <w:color w:val="000000" w:themeColor="text1"/>
          <w:sz w:val="24"/>
          <w:szCs w:val="24"/>
          <w:lang w:val="cy-GB" w:eastAsia="en-GB"/>
        </w:rPr>
      </w:pPr>
      <w:r w:rsidRPr="00175B0E">
        <w:rPr>
          <w:b/>
          <w:bCs/>
          <w:color w:val="000000" w:themeColor="text1"/>
          <w:sz w:val="24"/>
          <w:szCs w:val="24"/>
          <w:lang w:eastAsia="en-GB"/>
        </w:rPr>
        <w:t>Transport layer</w:t>
      </w:r>
    </w:p>
    <w:p w14:paraId="30041244" w14:textId="43C01275" w:rsidR="002B1921" w:rsidRPr="00175B0E" w:rsidRDefault="00211AE8" w:rsidP="002B1921">
      <w:pPr>
        <w:spacing w:after="0"/>
        <w:rPr>
          <w:color w:val="000000" w:themeColor="text1"/>
          <w:sz w:val="24"/>
          <w:szCs w:val="24"/>
          <w:lang w:eastAsia="en-GB"/>
        </w:rPr>
      </w:pPr>
      <w:r w:rsidRPr="00175B0E">
        <w:rPr>
          <w:color w:val="000000" w:themeColor="text1"/>
          <w:sz w:val="24"/>
          <w:szCs w:val="24"/>
          <w:lang w:eastAsia="en-GB"/>
        </w:rPr>
        <w:t>The transport layer ensures that data is transferred form one point to another reliably and without errors</w:t>
      </w:r>
      <w:r w:rsidR="00D10798">
        <w:rPr>
          <w:color w:val="000000" w:themeColor="text1"/>
          <w:sz w:val="24"/>
          <w:szCs w:val="24"/>
          <w:lang w:eastAsia="en-GB"/>
        </w:rPr>
        <w:t xml:space="preserve">. </w:t>
      </w:r>
      <w:r w:rsidRPr="00175B0E">
        <w:rPr>
          <w:color w:val="000000" w:themeColor="text1"/>
          <w:sz w:val="24"/>
          <w:szCs w:val="24"/>
          <w:lang w:eastAsia="en-GB"/>
        </w:rPr>
        <w:t>The transport layer is responsible for making sure data is sent and received in the correct order</w:t>
      </w:r>
      <w:r w:rsidR="00D10798">
        <w:rPr>
          <w:color w:val="000000" w:themeColor="text1"/>
          <w:sz w:val="24"/>
          <w:szCs w:val="24"/>
          <w:lang w:eastAsia="en-GB"/>
        </w:rPr>
        <w:t xml:space="preserve">. </w:t>
      </w:r>
      <w:r w:rsidRPr="00175B0E">
        <w:rPr>
          <w:color w:val="000000" w:themeColor="text1"/>
          <w:sz w:val="24"/>
          <w:szCs w:val="24"/>
          <w:lang w:eastAsia="en-GB"/>
        </w:rPr>
        <w:t>The transport layer is implemented in the sending and receiving computers, but not in the routers on the path between them</w:t>
      </w:r>
      <w:r w:rsidR="00D10798">
        <w:rPr>
          <w:color w:val="000000" w:themeColor="text1"/>
          <w:sz w:val="24"/>
          <w:szCs w:val="24"/>
          <w:lang w:eastAsia="en-GB"/>
        </w:rPr>
        <w:t xml:space="preserve">. </w:t>
      </w:r>
      <w:r w:rsidRPr="00175B0E">
        <w:rPr>
          <w:color w:val="000000" w:themeColor="text1"/>
          <w:sz w:val="24"/>
          <w:szCs w:val="24"/>
          <w:lang w:eastAsia="en-GB"/>
        </w:rPr>
        <w:t>It acts as an interface between the communicating computers and the network.</w:t>
      </w:r>
    </w:p>
    <w:p w14:paraId="273D8A5B" w14:textId="77777777" w:rsidR="002B1921" w:rsidRPr="00175B0E" w:rsidRDefault="002B1921" w:rsidP="002B1921">
      <w:pPr>
        <w:spacing w:after="0"/>
        <w:rPr>
          <w:color w:val="000000" w:themeColor="text1"/>
          <w:sz w:val="24"/>
          <w:szCs w:val="24"/>
          <w:lang w:eastAsia="en-GB"/>
        </w:rPr>
      </w:pPr>
    </w:p>
    <w:p w14:paraId="69188405" w14:textId="77777777" w:rsidR="00F53CA4" w:rsidRDefault="00F53CA4">
      <w:pPr>
        <w:spacing w:after="160" w:line="259" w:lineRule="auto"/>
        <w:rPr>
          <w:b/>
          <w:bCs/>
          <w:color w:val="000000" w:themeColor="text1"/>
          <w:sz w:val="24"/>
          <w:szCs w:val="24"/>
          <w:lang w:eastAsia="en-GB"/>
        </w:rPr>
      </w:pPr>
      <w:r>
        <w:rPr>
          <w:b/>
          <w:bCs/>
          <w:color w:val="000000" w:themeColor="text1"/>
          <w:sz w:val="24"/>
          <w:szCs w:val="24"/>
          <w:lang w:eastAsia="en-GB"/>
        </w:rPr>
        <w:br w:type="page"/>
      </w:r>
    </w:p>
    <w:p w14:paraId="11258BE2" w14:textId="1D3DDB73" w:rsidR="00722223" w:rsidRPr="00F53CA4" w:rsidRDefault="00211AE8" w:rsidP="00F53CA4">
      <w:pPr>
        <w:rPr>
          <w:b/>
          <w:bCs/>
          <w:color w:val="000000" w:themeColor="text1"/>
          <w:sz w:val="24"/>
          <w:szCs w:val="24"/>
          <w:lang w:val="cy-GB" w:eastAsia="en-GB"/>
        </w:rPr>
      </w:pPr>
      <w:r w:rsidRPr="00175B0E">
        <w:rPr>
          <w:b/>
          <w:bCs/>
          <w:color w:val="000000" w:themeColor="text1"/>
          <w:sz w:val="24"/>
          <w:szCs w:val="24"/>
          <w:lang w:eastAsia="en-GB"/>
        </w:rPr>
        <w:lastRenderedPageBreak/>
        <w:t>Application layer</w:t>
      </w:r>
    </w:p>
    <w:p w14:paraId="68741ED0" w14:textId="61ED9E7D" w:rsidR="00603B3E" w:rsidRDefault="00211AE8" w:rsidP="002B1921">
      <w:pPr>
        <w:spacing w:after="0"/>
        <w:rPr>
          <w:color w:val="000000" w:themeColor="text1"/>
          <w:sz w:val="24"/>
          <w:szCs w:val="24"/>
          <w:lang w:val="cy-GB" w:eastAsia="en-GB"/>
        </w:rPr>
      </w:pPr>
      <w:r w:rsidRPr="00175B0E">
        <w:rPr>
          <w:color w:val="000000" w:themeColor="text1"/>
          <w:sz w:val="24"/>
          <w:szCs w:val="24"/>
          <w:lang w:eastAsia="en-GB"/>
        </w:rPr>
        <w:t>The application layer provides interfaces to the software to allow it to use the network</w:t>
      </w:r>
      <w:r w:rsidR="00D10798">
        <w:rPr>
          <w:color w:val="000000" w:themeColor="text1"/>
          <w:sz w:val="24"/>
          <w:szCs w:val="24"/>
          <w:lang w:eastAsia="en-GB"/>
        </w:rPr>
        <w:t xml:space="preserve">. </w:t>
      </w:r>
      <w:r w:rsidRPr="00175B0E">
        <w:rPr>
          <w:color w:val="000000" w:themeColor="text1"/>
          <w:sz w:val="24"/>
          <w:szCs w:val="24"/>
          <w:lang w:eastAsia="en-GB"/>
        </w:rPr>
        <w:t>Examples of software include email, file transfer protocol (FTP) and the World Wide Web (WWW).</w:t>
      </w:r>
    </w:p>
    <w:p w14:paraId="49CEF6DE" w14:textId="77777777" w:rsidR="00722223" w:rsidRDefault="00722223" w:rsidP="002B1921">
      <w:pPr>
        <w:spacing w:after="0"/>
        <w:rPr>
          <w:color w:val="000000" w:themeColor="text1"/>
          <w:sz w:val="24"/>
          <w:szCs w:val="24"/>
          <w:lang w:eastAsia="en-GB"/>
        </w:rPr>
      </w:pPr>
    </w:p>
    <w:p w14:paraId="23E16C4E" w14:textId="77777777" w:rsidR="002B1921" w:rsidRPr="00F53CA4" w:rsidRDefault="00211AE8" w:rsidP="002B1921">
      <w:pPr>
        <w:spacing w:after="0"/>
        <w:rPr>
          <w:color w:val="000000" w:themeColor="text1"/>
          <w:sz w:val="28"/>
          <w:szCs w:val="28"/>
          <w:lang w:val="cy-GB" w:eastAsia="en-GB"/>
        </w:rPr>
      </w:pPr>
      <w:r w:rsidRPr="00F53CA4">
        <w:rPr>
          <w:b/>
          <w:bCs/>
          <w:color w:val="000000" w:themeColor="text1"/>
          <w:sz w:val="28"/>
          <w:szCs w:val="28"/>
          <w:lang w:eastAsia="en-GB"/>
        </w:rPr>
        <w:t>Sending data from Host 1 to Host 2</w:t>
      </w:r>
      <w:r w:rsidRPr="00F53CA4">
        <w:rPr>
          <w:color w:val="000000" w:themeColor="text1"/>
          <w:sz w:val="28"/>
          <w:szCs w:val="28"/>
          <w:lang w:eastAsia="en-GB"/>
        </w:rPr>
        <w:t xml:space="preserve"> </w:t>
      </w:r>
    </w:p>
    <w:p w14:paraId="1A04B505" w14:textId="77777777" w:rsidR="00722223" w:rsidRPr="00603B3E" w:rsidRDefault="00722223" w:rsidP="002B1921">
      <w:pPr>
        <w:spacing w:after="0"/>
        <w:rPr>
          <w:color w:val="000000" w:themeColor="text1"/>
          <w:sz w:val="24"/>
          <w:szCs w:val="24"/>
          <w:lang w:eastAsia="en-GB"/>
        </w:rPr>
      </w:pPr>
    </w:p>
    <w:p w14:paraId="41A13BA3" w14:textId="00AB2F55" w:rsidR="002B1921" w:rsidRDefault="00211AE8" w:rsidP="002B1921">
      <w:pPr>
        <w:spacing w:after="0"/>
        <w:rPr>
          <w:rFonts w:eastAsia="Times New Roman" w:cs="Times New Roman"/>
          <w:b/>
          <w:color w:val="000000"/>
          <w:sz w:val="28"/>
          <w:shd w:val="clear" w:color="auto" w:fill="FFFFFF"/>
          <w:vertAlign w:val="subscript"/>
        </w:rPr>
      </w:pPr>
      <w:r>
        <w:rPr>
          <w:color w:val="000000" w:themeColor="text1"/>
          <w:sz w:val="24"/>
          <w:szCs w:val="24"/>
          <w:lang w:eastAsia="en-GB"/>
        </w:rPr>
        <w:t>The diagram below shows Host 1 sending a message to Host 2</w:t>
      </w:r>
      <w:r w:rsidR="00D10798">
        <w:rPr>
          <w:color w:val="000000" w:themeColor="text1"/>
          <w:sz w:val="24"/>
          <w:szCs w:val="24"/>
          <w:lang w:eastAsia="en-GB"/>
        </w:rPr>
        <w:t xml:space="preserve">. </w:t>
      </w:r>
      <w:r>
        <w:rPr>
          <w:color w:val="000000" w:themeColor="text1"/>
          <w:sz w:val="24"/>
          <w:szCs w:val="24"/>
          <w:lang w:eastAsia="en-GB"/>
        </w:rPr>
        <w:t>From Host 1, the data flows down through the 5 layers of protocols and then to Router 1</w:t>
      </w:r>
      <w:r w:rsidR="00D10798">
        <w:rPr>
          <w:color w:val="000000" w:themeColor="text1"/>
          <w:sz w:val="24"/>
          <w:szCs w:val="24"/>
          <w:lang w:eastAsia="en-GB"/>
        </w:rPr>
        <w:t xml:space="preserve">. </w:t>
      </w:r>
      <w:r>
        <w:rPr>
          <w:color w:val="000000" w:themeColor="text1"/>
          <w:sz w:val="24"/>
          <w:szCs w:val="24"/>
          <w:lang w:eastAsia="en-GB"/>
        </w:rPr>
        <w:t>Router 1 is the gateway to the operating area of Host 1 and therefore only the network, data link and physical layers are involved</w:t>
      </w:r>
      <w:r w:rsidR="00D10798">
        <w:rPr>
          <w:color w:val="000000" w:themeColor="text1"/>
          <w:sz w:val="24"/>
          <w:szCs w:val="24"/>
          <w:lang w:eastAsia="en-GB"/>
        </w:rPr>
        <w:t xml:space="preserve">. </w:t>
      </w:r>
      <w:r>
        <w:rPr>
          <w:color w:val="000000" w:themeColor="text1"/>
          <w:sz w:val="24"/>
          <w:szCs w:val="24"/>
          <w:lang w:eastAsia="en-GB"/>
        </w:rPr>
        <w:t>Similarly, with Router 2 only the three layers are involved as the data is passed into the operating region of Host 2</w:t>
      </w:r>
      <w:r w:rsidR="00D10798">
        <w:rPr>
          <w:color w:val="000000" w:themeColor="text1"/>
          <w:sz w:val="24"/>
          <w:szCs w:val="24"/>
          <w:lang w:eastAsia="en-GB"/>
        </w:rPr>
        <w:t xml:space="preserve">. </w:t>
      </w:r>
      <w:r>
        <w:rPr>
          <w:color w:val="000000" w:themeColor="text1"/>
          <w:sz w:val="24"/>
          <w:szCs w:val="24"/>
          <w:lang w:eastAsia="en-GB"/>
        </w:rPr>
        <w:t>Finally, the data passes up through the layers to Host 2</w:t>
      </w:r>
      <w:r w:rsidR="00D10798">
        <w:rPr>
          <w:color w:val="000000" w:themeColor="text1"/>
          <w:sz w:val="24"/>
          <w:szCs w:val="24"/>
          <w:lang w:eastAsia="en-GB"/>
        </w:rPr>
        <w:t xml:space="preserve">. </w:t>
      </w:r>
    </w:p>
    <w:p w14:paraId="6179A63E" w14:textId="77777777" w:rsidR="00B274EB" w:rsidRDefault="00B274EB" w:rsidP="002B1921">
      <w:pPr>
        <w:spacing w:after="0"/>
        <w:rPr>
          <w:rFonts w:eastAsia="Times New Roman" w:cs="Times New Roman"/>
          <w:b/>
          <w:noProof/>
          <w:color w:val="000000"/>
          <w:sz w:val="28"/>
          <w:shd w:val="clear" w:color="auto" w:fill="FFFFFF"/>
          <w:lang w:eastAsia="en-GB"/>
        </w:rPr>
      </w:pPr>
    </w:p>
    <w:p w14:paraId="12EB840C" w14:textId="20D31C61" w:rsidR="005C2AF1" w:rsidRDefault="00C306CE" w:rsidP="002B1921">
      <w:pPr>
        <w:spacing w:after="0"/>
        <w:rPr>
          <w:rFonts w:eastAsia="Times New Roman" w:cs="Times New Roman"/>
          <w:b/>
          <w:noProof/>
          <w:color w:val="000000"/>
          <w:sz w:val="28"/>
          <w:shd w:val="clear" w:color="auto" w:fill="FFFFFF"/>
          <w:lang w:eastAsia="en-GB"/>
        </w:rPr>
      </w:pPr>
      <w:r>
        <w:rPr>
          <w:rFonts w:eastAsia="Times New Roman" w:cs="Times New Roman"/>
          <w:b/>
          <w:noProof/>
          <w:color w:val="000000"/>
          <w:sz w:val="28"/>
          <w:shd w:val="clear" w:color="auto" w:fill="FFFFFF"/>
          <w:lang w:eastAsia="en-GB"/>
        </w:rPr>
        <w:drawing>
          <wp:inline distT="0" distB="0" distL="0" distR="0" wp14:anchorId="5DF46CD5" wp14:editId="4324172D">
            <wp:extent cx="5731510" cy="3854450"/>
            <wp:effectExtent l="0" t="0" r="254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t1Host2.tiff"/>
                    <pic:cNvPicPr/>
                  </pic:nvPicPr>
                  <pic:blipFill>
                    <a:blip r:embed="rId47">
                      <a:extLst>
                        <a:ext uri="{28A0092B-C50C-407E-A947-70E740481C1C}">
                          <a14:useLocalDpi xmlns:a14="http://schemas.microsoft.com/office/drawing/2010/main" val="0"/>
                        </a:ext>
                      </a:extLst>
                    </a:blip>
                    <a:stretch>
                      <a:fillRect/>
                    </a:stretch>
                  </pic:blipFill>
                  <pic:spPr>
                    <a:xfrm>
                      <a:off x="0" y="0"/>
                      <a:ext cx="5731510" cy="3854450"/>
                    </a:xfrm>
                    <a:prstGeom prst="rect">
                      <a:avLst/>
                    </a:prstGeom>
                  </pic:spPr>
                </pic:pic>
              </a:graphicData>
            </a:graphic>
          </wp:inline>
        </w:drawing>
      </w:r>
    </w:p>
    <w:p w14:paraId="70358CEF" w14:textId="77777777" w:rsidR="00270E95" w:rsidRDefault="00270E95" w:rsidP="002B1921">
      <w:pPr>
        <w:spacing w:after="0"/>
        <w:rPr>
          <w:rFonts w:eastAsia="Times New Roman" w:cs="Times New Roman"/>
          <w:b/>
          <w:noProof/>
          <w:color w:val="000000"/>
          <w:sz w:val="28"/>
          <w:shd w:val="clear" w:color="auto" w:fill="FFFFFF"/>
          <w:lang w:eastAsia="en-GB"/>
        </w:rPr>
      </w:pPr>
    </w:p>
    <w:p w14:paraId="516C9F17" w14:textId="77777777" w:rsidR="00722223" w:rsidRDefault="00211AE8">
      <w:pPr>
        <w:spacing w:after="160" w:line="259" w:lineRule="auto"/>
        <w:rPr>
          <w:rFonts w:eastAsia="Times New Roman" w:cs="Times New Roman"/>
          <w:b/>
          <w:bCs/>
          <w:color w:val="000000"/>
          <w:sz w:val="28"/>
          <w:shd w:val="clear" w:color="auto" w:fill="FFFFFF"/>
          <w:lang w:val="cy-GB"/>
        </w:rPr>
      </w:pPr>
      <w:r>
        <w:rPr>
          <w:rFonts w:eastAsia="Times New Roman" w:cs="Times New Roman"/>
          <w:b/>
          <w:bCs/>
          <w:color w:val="000000"/>
          <w:sz w:val="28"/>
          <w:shd w:val="clear" w:color="auto" w:fill="FFFFFF"/>
        </w:rPr>
        <w:br w:type="page"/>
      </w:r>
    </w:p>
    <w:p w14:paraId="4F200F58" w14:textId="0533E1B1" w:rsidR="002B1921" w:rsidRDefault="00211AE8" w:rsidP="002B1921">
      <w:pPr>
        <w:spacing w:after="0"/>
        <w:rPr>
          <w:rFonts w:eastAsia="Times New Roman" w:cs="Times New Roman"/>
          <w:b/>
          <w:bCs/>
          <w:color w:val="000000"/>
          <w:sz w:val="28"/>
          <w:shd w:val="clear" w:color="auto" w:fill="FFFFFF"/>
        </w:rPr>
      </w:pPr>
      <w:r w:rsidRPr="005A5662">
        <w:rPr>
          <w:rFonts w:eastAsia="Times New Roman" w:cs="Times New Roman"/>
          <w:b/>
          <w:bCs/>
          <w:color w:val="000000"/>
          <w:sz w:val="28"/>
          <w:shd w:val="clear" w:color="auto" w:fill="FFFFFF"/>
        </w:rPr>
        <w:lastRenderedPageBreak/>
        <w:t>Layers and protocols</w:t>
      </w:r>
    </w:p>
    <w:p w14:paraId="3266035E" w14:textId="77777777" w:rsidR="00EC70CA" w:rsidRPr="005A5662" w:rsidRDefault="00EC70CA" w:rsidP="002B1921">
      <w:pPr>
        <w:spacing w:after="0"/>
        <w:rPr>
          <w:rFonts w:eastAsia="Times New Roman" w:cs="Times New Roman"/>
          <w:b/>
          <w:color w:val="000000"/>
          <w:sz w:val="28"/>
          <w:shd w:val="clear" w:color="auto" w:fill="FFFFFF"/>
        </w:rPr>
      </w:pPr>
    </w:p>
    <w:tbl>
      <w:tblPr>
        <w:tblW w:w="92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7292"/>
      </w:tblGrid>
      <w:tr w:rsidR="00EC70CA" w:rsidRPr="00500BD0" w14:paraId="6B9B7CA8" w14:textId="77777777" w:rsidTr="00C95E4F">
        <w:trPr>
          <w:jc w:val="center"/>
        </w:trPr>
        <w:tc>
          <w:tcPr>
            <w:tcW w:w="1952" w:type="dxa"/>
            <w:shd w:val="clear" w:color="auto" w:fill="44546A" w:themeFill="text2"/>
          </w:tcPr>
          <w:p w14:paraId="4A7E4232" w14:textId="7F4AEBA0" w:rsidR="00EC70CA" w:rsidRPr="00500BD0" w:rsidRDefault="00EC70CA" w:rsidP="00AA746F">
            <w:pPr>
              <w:jc w:val="center"/>
              <w:rPr>
                <w:b/>
                <w:color w:val="FFFFFF" w:themeColor="background1"/>
                <w:sz w:val="24"/>
                <w:szCs w:val="24"/>
                <w:lang w:eastAsia="en-GB"/>
              </w:rPr>
            </w:pPr>
            <w:r>
              <w:rPr>
                <w:b/>
                <w:bCs/>
                <w:color w:val="FFFFFF" w:themeColor="background1"/>
                <w:sz w:val="24"/>
                <w:szCs w:val="24"/>
                <w:lang w:eastAsia="en-GB"/>
              </w:rPr>
              <w:t>Layer</w:t>
            </w:r>
          </w:p>
        </w:tc>
        <w:tc>
          <w:tcPr>
            <w:tcW w:w="7292" w:type="dxa"/>
            <w:shd w:val="clear" w:color="auto" w:fill="44546A" w:themeFill="text2"/>
          </w:tcPr>
          <w:p w14:paraId="68BE67A8" w14:textId="47D29215" w:rsidR="00EC70CA" w:rsidRPr="00500BD0" w:rsidRDefault="00EC70CA" w:rsidP="00AA746F">
            <w:pPr>
              <w:jc w:val="center"/>
              <w:rPr>
                <w:b/>
                <w:color w:val="FFFFFF" w:themeColor="background1"/>
                <w:sz w:val="24"/>
                <w:szCs w:val="24"/>
                <w:lang w:eastAsia="en-GB"/>
              </w:rPr>
            </w:pPr>
            <w:r>
              <w:rPr>
                <w:b/>
                <w:bCs/>
                <w:color w:val="FFFFFF" w:themeColor="background1"/>
                <w:sz w:val="24"/>
                <w:szCs w:val="24"/>
                <w:lang w:eastAsia="en-GB"/>
              </w:rPr>
              <w:t>Protocol</w:t>
            </w:r>
          </w:p>
        </w:tc>
      </w:tr>
      <w:tr w:rsidR="00C95E4F" w:rsidRPr="00500BD0" w14:paraId="5CFD82F8" w14:textId="77777777" w:rsidTr="00C95E4F">
        <w:trPr>
          <w:jc w:val="center"/>
        </w:trPr>
        <w:tc>
          <w:tcPr>
            <w:tcW w:w="1952" w:type="dxa"/>
            <w:shd w:val="clear" w:color="auto" w:fill="FFFFFF" w:themeFill="background1"/>
          </w:tcPr>
          <w:p w14:paraId="41E26DC0" w14:textId="12CA10EB" w:rsidR="00C95E4F" w:rsidRPr="00C95E4F" w:rsidRDefault="00C95E4F" w:rsidP="00C95E4F">
            <w:pPr>
              <w:rPr>
                <w:b/>
                <w:bCs/>
                <w:sz w:val="24"/>
                <w:szCs w:val="24"/>
                <w:lang w:eastAsia="en-GB"/>
              </w:rPr>
            </w:pPr>
            <w:r w:rsidRPr="00AB4580">
              <w:rPr>
                <w:rFonts w:eastAsia="Times New Roman" w:cs="Times New Roman"/>
                <w:color w:val="000000"/>
                <w:sz w:val="24"/>
                <w:szCs w:val="24"/>
                <w:shd w:val="clear" w:color="auto" w:fill="FFFFFF"/>
              </w:rPr>
              <w:t>Application layer</w:t>
            </w:r>
          </w:p>
        </w:tc>
        <w:tc>
          <w:tcPr>
            <w:tcW w:w="7292" w:type="dxa"/>
            <w:shd w:val="clear" w:color="auto" w:fill="FFFFFF" w:themeFill="background1"/>
          </w:tcPr>
          <w:p w14:paraId="6CF7D119" w14:textId="77777777" w:rsidR="00C95E4F" w:rsidRPr="00AB4580" w:rsidRDefault="00C95E4F" w:rsidP="00C95E4F">
            <w:pPr>
              <w:spacing w:after="0"/>
              <w:rPr>
                <w:rFonts w:eastAsia="Times New Roman" w:cs="Times New Roman"/>
                <w:color w:val="000000"/>
                <w:sz w:val="24"/>
                <w:szCs w:val="24"/>
                <w:shd w:val="clear" w:color="auto" w:fill="FFFFFF"/>
              </w:rPr>
            </w:pPr>
            <w:r w:rsidRPr="00AB4580">
              <w:rPr>
                <w:rFonts w:eastAsia="Times New Roman" w:cs="Times New Roman"/>
                <w:color w:val="000000"/>
                <w:sz w:val="24"/>
                <w:szCs w:val="24"/>
                <w:shd w:val="clear" w:color="auto" w:fill="FFFFFF"/>
              </w:rPr>
              <w:t>Hypertext Transfer Protocol (HTTP)</w:t>
            </w:r>
          </w:p>
          <w:p w14:paraId="7A1DA217" w14:textId="77777777" w:rsidR="00C95E4F" w:rsidRPr="00AB4580" w:rsidRDefault="00C95E4F" w:rsidP="00C95E4F">
            <w:pPr>
              <w:spacing w:after="0"/>
              <w:rPr>
                <w:rFonts w:eastAsia="Times New Roman" w:cs="Times New Roman"/>
                <w:color w:val="000000"/>
                <w:sz w:val="24"/>
                <w:szCs w:val="24"/>
                <w:shd w:val="clear" w:color="auto" w:fill="FFFFFF"/>
              </w:rPr>
            </w:pPr>
            <w:r w:rsidRPr="00AB4580">
              <w:rPr>
                <w:rFonts w:eastAsia="Times New Roman" w:cs="Times New Roman"/>
                <w:color w:val="000000"/>
                <w:sz w:val="24"/>
                <w:szCs w:val="24"/>
                <w:shd w:val="clear" w:color="auto" w:fill="FFFFFF"/>
              </w:rPr>
              <w:t>Simple Mail Transfer Protocol (SMTP)</w:t>
            </w:r>
          </w:p>
          <w:p w14:paraId="26992A6E" w14:textId="5DE04FDA" w:rsidR="00C95E4F" w:rsidRDefault="00C95E4F" w:rsidP="00C95E4F">
            <w:pPr>
              <w:rPr>
                <w:b/>
                <w:bCs/>
                <w:color w:val="FFFFFF" w:themeColor="background1"/>
                <w:sz w:val="24"/>
                <w:szCs w:val="24"/>
                <w:lang w:eastAsia="en-GB"/>
              </w:rPr>
            </w:pPr>
            <w:r w:rsidRPr="00AB4580">
              <w:rPr>
                <w:rFonts w:eastAsia="Times New Roman" w:cs="Times New Roman"/>
                <w:color w:val="000000"/>
                <w:sz w:val="24"/>
                <w:szCs w:val="24"/>
                <w:shd w:val="clear" w:color="auto" w:fill="FFFFFF"/>
              </w:rPr>
              <w:t>File Transfer Protocol (FTP)</w:t>
            </w:r>
          </w:p>
        </w:tc>
      </w:tr>
      <w:tr w:rsidR="00C95E4F" w:rsidRPr="00500BD0" w14:paraId="7E8D6EF8" w14:textId="77777777" w:rsidTr="00C95E4F">
        <w:trPr>
          <w:jc w:val="center"/>
        </w:trPr>
        <w:tc>
          <w:tcPr>
            <w:tcW w:w="1952" w:type="dxa"/>
            <w:shd w:val="clear" w:color="auto" w:fill="FFFFFF" w:themeFill="background1"/>
          </w:tcPr>
          <w:p w14:paraId="3BB09659" w14:textId="01645603" w:rsidR="00C95E4F" w:rsidRDefault="00C95E4F" w:rsidP="00C95E4F">
            <w:pPr>
              <w:rPr>
                <w:b/>
                <w:bCs/>
                <w:color w:val="FFFFFF" w:themeColor="background1"/>
                <w:sz w:val="24"/>
                <w:szCs w:val="24"/>
                <w:lang w:eastAsia="en-GB"/>
              </w:rPr>
            </w:pPr>
            <w:r w:rsidRPr="00AB4580">
              <w:rPr>
                <w:rFonts w:eastAsia="Times New Roman" w:cs="Times New Roman"/>
                <w:color w:val="000000"/>
                <w:sz w:val="24"/>
                <w:szCs w:val="24"/>
                <w:shd w:val="clear" w:color="auto" w:fill="FFFFFF"/>
              </w:rPr>
              <w:t>Transport layer</w:t>
            </w:r>
          </w:p>
        </w:tc>
        <w:tc>
          <w:tcPr>
            <w:tcW w:w="7292" w:type="dxa"/>
            <w:shd w:val="clear" w:color="auto" w:fill="FFFFFF" w:themeFill="background1"/>
          </w:tcPr>
          <w:p w14:paraId="0084B7D7" w14:textId="01444F37" w:rsidR="00C95E4F" w:rsidRDefault="00C95E4F" w:rsidP="00C95E4F">
            <w:pPr>
              <w:rPr>
                <w:b/>
                <w:bCs/>
                <w:color w:val="FFFFFF" w:themeColor="background1"/>
                <w:sz w:val="24"/>
                <w:szCs w:val="24"/>
                <w:lang w:eastAsia="en-GB"/>
              </w:rPr>
            </w:pPr>
            <w:r w:rsidRPr="00AB4580">
              <w:rPr>
                <w:rFonts w:eastAsia="Times New Roman" w:cs="Times New Roman"/>
                <w:color w:val="000000"/>
                <w:sz w:val="24"/>
                <w:szCs w:val="24"/>
                <w:shd w:val="clear" w:color="auto" w:fill="FFFFFF"/>
              </w:rPr>
              <w:t>Transmission Control Protocol (TCP)</w:t>
            </w:r>
          </w:p>
        </w:tc>
      </w:tr>
      <w:tr w:rsidR="00C95E4F" w:rsidRPr="00500BD0" w14:paraId="61A411D5" w14:textId="77777777" w:rsidTr="00C95E4F">
        <w:trPr>
          <w:jc w:val="center"/>
        </w:trPr>
        <w:tc>
          <w:tcPr>
            <w:tcW w:w="1952" w:type="dxa"/>
            <w:shd w:val="clear" w:color="auto" w:fill="FFFFFF" w:themeFill="background1"/>
          </w:tcPr>
          <w:p w14:paraId="424FA19F" w14:textId="349FA535" w:rsidR="00C95E4F" w:rsidRDefault="00C95E4F" w:rsidP="00C95E4F">
            <w:pPr>
              <w:rPr>
                <w:b/>
                <w:bCs/>
                <w:color w:val="FFFFFF" w:themeColor="background1"/>
                <w:sz w:val="24"/>
                <w:szCs w:val="24"/>
                <w:lang w:eastAsia="en-GB"/>
              </w:rPr>
            </w:pPr>
            <w:r w:rsidRPr="00AB4580">
              <w:rPr>
                <w:rFonts w:eastAsia="Times New Roman" w:cs="Times New Roman"/>
                <w:color w:val="000000"/>
                <w:sz w:val="24"/>
                <w:szCs w:val="24"/>
                <w:shd w:val="clear" w:color="auto" w:fill="FFFFFF"/>
              </w:rPr>
              <w:t>Network layer</w:t>
            </w:r>
          </w:p>
        </w:tc>
        <w:tc>
          <w:tcPr>
            <w:tcW w:w="7292" w:type="dxa"/>
            <w:shd w:val="clear" w:color="auto" w:fill="FFFFFF" w:themeFill="background1"/>
          </w:tcPr>
          <w:p w14:paraId="03F824AF" w14:textId="6B91B861" w:rsidR="00C95E4F" w:rsidRDefault="00C95E4F" w:rsidP="00C95E4F">
            <w:pPr>
              <w:rPr>
                <w:b/>
                <w:bCs/>
                <w:color w:val="FFFFFF" w:themeColor="background1"/>
                <w:sz w:val="24"/>
                <w:szCs w:val="24"/>
                <w:lang w:eastAsia="en-GB"/>
              </w:rPr>
            </w:pPr>
            <w:r w:rsidRPr="00AB4580">
              <w:rPr>
                <w:rFonts w:eastAsia="Times New Roman" w:cs="Times New Roman"/>
                <w:color w:val="000000"/>
                <w:sz w:val="24"/>
                <w:szCs w:val="24"/>
                <w:shd w:val="clear" w:color="auto" w:fill="FFFFFF"/>
              </w:rPr>
              <w:t>Internet Protocol (IP)</w:t>
            </w:r>
          </w:p>
        </w:tc>
      </w:tr>
      <w:tr w:rsidR="00C95E4F" w:rsidRPr="00500BD0" w14:paraId="3F508667" w14:textId="77777777" w:rsidTr="00C95E4F">
        <w:trPr>
          <w:jc w:val="center"/>
        </w:trPr>
        <w:tc>
          <w:tcPr>
            <w:tcW w:w="1952" w:type="dxa"/>
            <w:shd w:val="clear" w:color="auto" w:fill="FFFFFF" w:themeFill="background1"/>
          </w:tcPr>
          <w:p w14:paraId="6110B088" w14:textId="505B55CA" w:rsidR="00C95E4F" w:rsidRDefault="00C95E4F" w:rsidP="00C95E4F">
            <w:pPr>
              <w:rPr>
                <w:b/>
                <w:bCs/>
                <w:color w:val="FFFFFF" w:themeColor="background1"/>
                <w:sz w:val="24"/>
                <w:szCs w:val="24"/>
                <w:lang w:eastAsia="en-GB"/>
              </w:rPr>
            </w:pPr>
            <w:r w:rsidRPr="00AB4580">
              <w:rPr>
                <w:rFonts w:eastAsia="Times New Roman" w:cs="Times New Roman"/>
                <w:color w:val="000000"/>
                <w:sz w:val="24"/>
                <w:szCs w:val="24"/>
                <w:shd w:val="clear" w:color="auto" w:fill="FFFFFF"/>
              </w:rPr>
              <w:t>Data link layer</w:t>
            </w:r>
          </w:p>
        </w:tc>
        <w:tc>
          <w:tcPr>
            <w:tcW w:w="7292" w:type="dxa"/>
            <w:shd w:val="clear" w:color="auto" w:fill="FFFFFF" w:themeFill="background1"/>
          </w:tcPr>
          <w:p w14:paraId="58513AFB" w14:textId="5AF701DE" w:rsidR="00C95E4F" w:rsidRDefault="00C95E4F" w:rsidP="00C95E4F">
            <w:pPr>
              <w:rPr>
                <w:b/>
                <w:bCs/>
                <w:color w:val="FFFFFF" w:themeColor="background1"/>
                <w:sz w:val="24"/>
                <w:szCs w:val="24"/>
                <w:lang w:eastAsia="en-GB"/>
              </w:rPr>
            </w:pPr>
            <w:r w:rsidRPr="00AB4580">
              <w:rPr>
                <w:rFonts w:eastAsia="Times New Roman" w:cs="Times New Roman"/>
                <w:color w:val="000000"/>
                <w:sz w:val="24"/>
                <w:szCs w:val="24"/>
                <w:shd w:val="clear" w:color="auto" w:fill="FFFFFF"/>
              </w:rPr>
              <w:t>Ethernet Protocol</w:t>
            </w:r>
          </w:p>
        </w:tc>
      </w:tr>
      <w:tr w:rsidR="00C95E4F" w:rsidRPr="00500BD0" w14:paraId="163B8A43" w14:textId="77777777" w:rsidTr="00C95E4F">
        <w:trPr>
          <w:jc w:val="center"/>
        </w:trPr>
        <w:tc>
          <w:tcPr>
            <w:tcW w:w="1952" w:type="dxa"/>
          </w:tcPr>
          <w:p w14:paraId="1214FB9C" w14:textId="510F9988" w:rsidR="00C95E4F" w:rsidRPr="00C95E4F" w:rsidRDefault="00C95E4F" w:rsidP="00C95E4F">
            <w:pPr>
              <w:spacing w:after="0" w:line="240" w:lineRule="auto"/>
              <w:rPr>
                <w:sz w:val="24"/>
                <w:szCs w:val="24"/>
                <w:lang w:eastAsia="en-GB"/>
              </w:rPr>
            </w:pPr>
            <w:r w:rsidRPr="00C95E4F">
              <w:rPr>
                <w:rFonts w:eastAsia="Times New Roman" w:cs="Times New Roman"/>
                <w:color w:val="000000"/>
                <w:sz w:val="24"/>
                <w:szCs w:val="24"/>
                <w:shd w:val="clear" w:color="auto" w:fill="FFFFFF"/>
              </w:rPr>
              <w:t>Physical layer</w:t>
            </w:r>
          </w:p>
        </w:tc>
        <w:tc>
          <w:tcPr>
            <w:tcW w:w="7292" w:type="dxa"/>
          </w:tcPr>
          <w:p w14:paraId="4F3B78E1" w14:textId="77777777" w:rsidR="00C95E4F" w:rsidRDefault="00C95E4F" w:rsidP="00C95E4F">
            <w:pPr>
              <w:spacing w:after="0" w:line="240" w:lineRule="auto"/>
              <w:rPr>
                <w:rFonts w:eastAsia="Times New Roman" w:cs="Times New Roman"/>
                <w:color w:val="000000"/>
                <w:sz w:val="24"/>
                <w:szCs w:val="24"/>
                <w:shd w:val="clear" w:color="auto" w:fill="FFFFFF"/>
              </w:rPr>
            </w:pPr>
            <w:r w:rsidRPr="00C95E4F">
              <w:rPr>
                <w:rFonts w:eastAsia="Times New Roman" w:cs="Times New Roman"/>
                <w:color w:val="000000"/>
                <w:sz w:val="24"/>
                <w:szCs w:val="24"/>
                <w:shd w:val="clear" w:color="auto" w:fill="FFFFFF"/>
              </w:rPr>
              <w:t>Physical connection using a NIC to connect to the internet</w:t>
            </w:r>
          </w:p>
          <w:p w14:paraId="47655A07" w14:textId="09F320BC" w:rsidR="00C95E4F" w:rsidRPr="00C95E4F" w:rsidRDefault="00C95E4F" w:rsidP="00C95E4F">
            <w:pPr>
              <w:spacing w:after="0" w:line="240" w:lineRule="auto"/>
              <w:rPr>
                <w:sz w:val="24"/>
                <w:szCs w:val="24"/>
                <w:lang w:eastAsia="en-GB"/>
              </w:rPr>
            </w:pPr>
          </w:p>
        </w:tc>
      </w:tr>
    </w:tbl>
    <w:p w14:paraId="44172797" w14:textId="73AA3E69" w:rsidR="002B1921" w:rsidRDefault="002B1921" w:rsidP="002B1921">
      <w:pPr>
        <w:spacing w:after="0"/>
        <w:rPr>
          <w:rFonts w:ascii="Verdana" w:eastAsia="Times New Roman" w:hAnsi="Verdana" w:cs="Times New Roman"/>
          <w:color w:val="000000"/>
          <w:sz w:val="19"/>
          <w:szCs w:val="19"/>
          <w:shd w:val="clear" w:color="auto" w:fill="FFFFFF"/>
        </w:rPr>
      </w:pPr>
    </w:p>
    <w:p w14:paraId="6529317C" w14:textId="785C5F40" w:rsidR="00C95E4F" w:rsidRDefault="00C95E4F" w:rsidP="002B1921">
      <w:pPr>
        <w:spacing w:after="0"/>
        <w:rPr>
          <w:rFonts w:ascii="Verdana" w:eastAsia="Times New Roman" w:hAnsi="Verdana" w:cs="Times New Roman"/>
          <w:color w:val="000000"/>
          <w:sz w:val="19"/>
          <w:szCs w:val="19"/>
          <w:shd w:val="clear" w:color="auto" w:fill="FFFFFF"/>
        </w:rPr>
      </w:pPr>
    </w:p>
    <w:p w14:paraId="0ABF0819" w14:textId="77777777" w:rsidR="00C95E4F" w:rsidRDefault="00C95E4F" w:rsidP="002B1921">
      <w:pPr>
        <w:spacing w:after="0"/>
        <w:rPr>
          <w:rFonts w:ascii="Verdana" w:eastAsia="Times New Roman" w:hAnsi="Verdana" w:cs="Times New Roman"/>
          <w:color w:val="000000"/>
          <w:sz w:val="19"/>
          <w:szCs w:val="19"/>
          <w:shd w:val="clear" w:color="auto" w:fill="FFFFFF"/>
        </w:rPr>
      </w:pPr>
    </w:p>
    <w:p w14:paraId="21445002" w14:textId="77777777" w:rsidR="002B1921" w:rsidRPr="005A5662" w:rsidRDefault="00211AE8" w:rsidP="002B1921">
      <w:pPr>
        <w:spacing w:after="0"/>
        <w:rPr>
          <w:rFonts w:eastAsia="Times New Roman" w:cs="Times New Roman"/>
          <w:b/>
          <w:color w:val="000000"/>
          <w:sz w:val="24"/>
          <w:szCs w:val="24"/>
          <w:shd w:val="clear" w:color="auto" w:fill="FFFFFF"/>
        </w:rPr>
      </w:pPr>
      <w:r w:rsidRPr="005A5662">
        <w:rPr>
          <w:rFonts w:eastAsia="Times New Roman" w:cs="Times New Roman"/>
          <w:b/>
          <w:bCs/>
          <w:color w:val="000000"/>
          <w:sz w:val="24"/>
          <w:szCs w:val="24"/>
          <w:shd w:val="clear" w:color="auto" w:fill="FFFFFF"/>
        </w:rPr>
        <w:t>Ethernet Protocol</w:t>
      </w:r>
    </w:p>
    <w:p w14:paraId="54BE0FAD" w14:textId="77777777" w:rsidR="002B1921" w:rsidRDefault="00211AE8" w:rsidP="002B1921">
      <w:pPr>
        <w:pStyle w:val="questionlevel-3"/>
        <w:tabs>
          <w:tab w:val="clear" w:pos="1134"/>
          <w:tab w:val="left" w:pos="0"/>
        </w:tabs>
        <w:spacing w:line="276" w:lineRule="auto"/>
        <w:ind w:left="0" w:right="95" w:firstLine="0"/>
        <w:rPr>
          <w:rFonts w:asciiTheme="minorHAnsi" w:hAnsiTheme="minorHAnsi"/>
          <w:color w:val="000000"/>
          <w:shd w:val="clear" w:color="auto" w:fill="FFFFFF"/>
          <w:lang w:eastAsia="en-US"/>
        </w:rPr>
      </w:pPr>
      <w:r w:rsidRPr="0079167D">
        <w:rPr>
          <w:rFonts w:asciiTheme="minorHAnsi" w:hAnsiTheme="minorHAnsi"/>
          <w:color w:val="000000"/>
          <w:shd w:val="clear" w:color="auto" w:fill="FFFFFF"/>
          <w:lang w:eastAsia="en-US"/>
        </w:rPr>
        <w:t xml:space="preserve">At the data link layer, Ethernet Protocols describe how network devices can format data for transmission using frames and packets. Ethernet protocols are also used to define standards for types of network cabling used at the physical layer, and the corresponding transmission speeds. </w:t>
      </w:r>
    </w:p>
    <w:p w14:paraId="1A6C4D78" w14:textId="77777777" w:rsidR="002B1921" w:rsidRDefault="002B1921" w:rsidP="002B1921">
      <w:pPr>
        <w:spacing w:after="0"/>
        <w:rPr>
          <w:rFonts w:eastAsia="Times New Roman" w:cs="Times New Roman"/>
          <w:b/>
          <w:color w:val="000000"/>
          <w:sz w:val="24"/>
          <w:szCs w:val="24"/>
          <w:shd w:val="clear" w:color="auto" w:fill="FFFFFF"/>
        </w:rPr>
      </w:pPr>
    </w:p>
    <w:p w14:paraId="6A76402C" w14:textId="2A81B27A" w:rsidR="00DC2954" w:rsidRPr="00DC2954" w:rsidRDefault="00211AE8" w:rsidP="00DC2954">
      <w:pPr>
        <w:rPr>
          <w:rFonts w:eastAsia="Times New Roman" w:cs="Times New Roman"/>
          <w:b/>
          <w:color w:val="000000"/>
          <w:sz w:val="24"/>
          <w:szCs w:val="24"/>
          <w:shd w:val="clear" w:color="auto" w:fill="FFFFFF"/>
        </w:rPr>
      </w:pPr>
      <w:r w:rsidRPr="005A5662">
        <w:rPr>
          <w:rFonts w:eastAsia="Times New Roman" w:cs="Times New Roman"/>
          <w:b/>
          <w:bCs/>
          <w:color w:val="000000"/>
          <w:sz w:val="24"/>
          <w:szCs w:val="24"/>
          <w:shd w:val="clear" w:color="auto" w:fill="FFFFFF"/>
        </w:rPr>
        <w:t>Wi-Fi Protocol</w:t>
      </w:r>
    </w:p>
    <w:p w14:paraId="1A1E9192" w14:textId="4FA8F039" w:rsidR="002B1921" w:rsidRDefault="00211AE8" w:rsidP="002B1921">
      <w:pPr>
        <w:spacing w:after="0"/>
        <w:rPr>
          <w:rFonts w:eastAsia="Times New Roman" w:cs="Times New Roman"/>
          <w:color w:val="000000"/>
          <w:sz w:val="24"/>
          <w:szCs w:val="24"/>
          <w:shd w:val="clear" w:color="auto" w:fill="FFFFFF"/>
        </w:rPr>
      </w:pPr>
      <w:r w:rsidRPr="00154DA3">
        <w:rPr>
          <w:rFonts w:eastAsia="Times New Roman" w:cs="Times New Roman"/>
          <w:color w:val="000000"/>
          <w:sz w:val="24"/>
          <w:szCs w:val="24"/>
          <w:shd w:val="clear" w:color="auto" w:fill="FFFFFF"/>
        </w:rPr>
        <w:t xml:space="preserve">Wi-Fi is a term used for certain types of wireless networks that use 802.11 wireless protocols for transmitting data using electromagnetic waves in place of cables. 802.11 wireless networks use security protocols, such as </w:t>
      </w:r>
      <w:hyperlink r:id="rId48" w:history="1">
        <w:r w:rsidRPr="00154DA3">
          <w:rPr>
            <w:rFonts w:eastAsia="Times New Roman" w:cs="Times New Roman"/>
            <w:color w:val="000000"/>
            <w:sz w:val="24"/>
            <w:szCs w:val="24"/>
            <w:shd w:val="clear" w:color="auto" w:fill="FFFFFF"/>
          </w:rPr>
          <w:t>Wi-Fi Protected Access</w:t>
        </w:r>
      </w:hyperlink>
      <w:r w:rsidRPr="00154DA3">
        <w:rPr>
          <w:rFonts w:eastAsia="Times New Roman" w:cs="Times New Roman"/>
          <w:color w:val="000000"/>
          <w:sz w:val="24"/>
          <w:szCs w:val="24"/>
          <w:shd w:val="clear" w:color="auto" w:fill="FFFFFF"/>
        </w:rPr>
        <w:t xml:space="preserve"> (WPA), to provide a level of security and privacy similar to that found on a wired network. Bluetooth is another example of a Wi-Fi protocol and WAPs (Wireless Application Protocols) are protocols to standardise the way wireless devices can be used for internet access. </w:t>
      </w:r>
    </w:p>
    <w:p w14:paraId="21C350CD" w14:textId="77777777" w:rsidR="002B1921" w:rsidRPr="005A5662" w:rsidRDefault="002B1921" w:rsidP="002B1921">
      <w:pPr>
        <w:spacing w:after="0"/>
        <w:rPr>
          <w:rFonts w:eastAsia="Times New Roman" w:cs="Times New Roman"/>
          <w:color w:val="000000"/>
          <w:sz w:val="24"/>
          <w:szCs w:val="24"/>
          <w:shd w:val="clear" w:color="auto" w:fill="FFFFFF"/>
        </w:rPr>
      </w:pPr>
    </w:p>
    <w:p w14:paraId="53965E7B" w14:textId="77777777" w:rsidR="00C95E4F" w:rsidRDefault="00C95E4F">
      <w:pPr>
        <w:spacing w:after="160" w:line="259" w:lineRule="auto"/>
        <w:rPr>
          <w:rFonts w:eastAsia="Times New Roman" w:cs="Times New Roman"/>
          <w:b/>
          <w:bCs/>
          <w:color w:val="000000"/>
          <w:sz w:val="24"/>
          <w:szCs w:val="24"/>
          <w:shd w:val="clear" w:color="auto" w:fill="FFFFFF"/>
        </w:rPr>
      </w:pPr>
      <w:r>
        <w:rPr>
          <w:rFonts w:eastAsia="Times New Roman" w:cs="Times New Roman"/>
          <w:b/>
          <w:bCs/>
          <w:color w:val="000000"/>
          <w:sz w:val="24"/>
          <w:szCs w:val="24"/>
          <w:shd w:val="clear" w:color="auto" w:fill="FFFFFF"/>
        </w:rPr>
        <w:br w:type="page"/>
      </w:r>
    </w:p>
    <w:p w14:paraId="5519D335" w14:textId="5DA665A5" w:rsidR="00FB73F8" w:rsidRPr="00DC2954" w:rsidRDefault="00211AE8" w:rsidP="00DC2954">
      <w:pPr>
        <w:rPr>
          <w:rFonts w:eastAsia="Times New Roman" w:cs="Times New Roman"/>
          <w:b/>
          <w:color w:val="000000"/>
          <w:sz w:val="24"/>
          <w:szCs w:val="24"/>
          <w:shd w:val="clear" w:color="auto" w:fill="FFFFFF"/>
        </w:rPr>
      </w:pPr>
      <w:r w:rsidRPr="005A5662">
        <w:rPr>
          <w:rFonts w:eastAsia="Times New Roman" w:cs="Times New Roman"/>
          <w:b/>
          <w:bCs/>
          <w:color w:val="000000"/>
          <w:sz w:val="24"/>
          <w:szCs w:val="24"/>
          <w:shd w:val="clear" w:color="auto" w:fill="FFFFFF"/>
        </w:rPr>
        <w:lastRenderedPageBreak/>
        <w:t xml:space="preserve">Email Protocols </w:t>
      </w:r>
    </w:p>
    <w:p w14:paraId="5AC88C8B" w14:textId="2E4DD447" w:rsidR="002B1921" w:rsidRPr="005A5662" w:rsidRDefault="00211AE8" w:rsidP="002B1921">
      <w:pPr>
        <w:spacing w:after="0"/>
        <w:rPr>
          <w:rFonts w:eastAsia="Times New Roman" w:cs="Times New Roman"/>
          <w:color w:val="000000"/>
          <w:sz w:val="24"/>
          <w:szCs w:val="24"/>
          <w:shd w:val="clear" w:color="auto" w:fill="FFFFFF"/>
        </w:rPr>
      </w:pPr>
      <w:r w:rsidRPr="005A5662">
        <w:rPr>
          <w:rFonts w:eastAsia="Times New Roman" w:cs="Times New Roman"/>
          <w:color w:val="000000"/>
          <w:sz w:val="24"/>
          <w:szCs w:val="24"/>
          <w:shd w:val="clear" w:color="auto" w:fill="FFFFFF"/>
        </w:rPr>
        <w:t>To use email, you must have an email client on your computer that has access to a mail server</w:t>
      </w:r>
      <w:r w:rsidR="00D10798">
        <w:rPr>
          <w:rFonts w:eastAsia="Times New Roman" w:cs="Times New Roman"/>
          <w:color w:val="000000"/>
          <w:sz w:val="24"/>
          <w:szCs w:val="24"/>
          <w:shd w:val="clear" w:color="auto" w:fill="FFFFFF"/>
        </w:rPr>
        <w:t xml:space="preserve">. </w:t>
      </w:r>
      <w:r w:rsidRPr="005A5662">
        <w:rPr>
          <w:rFonts w:eastAsia="Times New Roman" w:cs="Times New Roman"/>
          <w:color w:val="000000"/>
          <w:sz w:val="24"/>
          <w:szCs w:val="24"/>
          <w:shd w:val="clear" w:color="auto" w:fill="FFFFFF"/>
        </w:rPr>
        <w:t>Your Internet Service Provider (ISP) will often provide this server</w:t>
      </w:r>
      <w:r w:rsidR="00D10798">
        <w:rPr>
          <w:rFonts w:eastAsia="Times New Roman" w:cs="Times New Roman"/>
          <w:color w:val="000000"/>
          <w:sz w:val="24"/>
          <w:szCs w:val="24"/>
          <w:shd w:val="clear" w:color="auto" w:fill="FFFFFF"/>
        </w:rPr>
        <w:t xml:space="preserve">. </w:t>
      </w:r>
      <w:r w:rsidRPr="005A5662">
        <w:rPr>
          <w:rFonts w:eastAsia="Times New Roman" w:cs="Times New Roman"/>
          <w:color w:val="000000"/>
          <w:sz w:val="24"/>
          <w:szCs w:val="24"/>
          <w:shd w:val="clear" w:color="auto" w:fill="FFFFFF"/>
        </w:rPr>
        <w:t>The mail client and the mail server exchange information with each other using email protocols to transmit information.</w:t>
      </w:r>
    </w:p>
    <w:p w14:paraId="5AC486BD" w14:textId="77777777" w:rsidR="002B1921" w:rsidRPr="005A5662" w:rsidRDefault="002B1921" w:rsidP="002B1921">
      <w:pPr>
        <w:spacing w:after="0"/>
        <w:rPr>
          <w:rFonts w:eastAsia="Times New Roman" w:cs="Times New Roman"/>
          <w:color w:val="000000"/>
          <w:sz w:val="24"/>
          <w:szCs w:val="24"/>
          <w:shd w:val="clear" w:color="auto" w:fill="FFFFFF"/>
        </w:rPr>
      </w:pPr>
    </w:p>
    <w:p w14:paraId="4071DD1F" w14:textId="77777777" w:rsidR="002B1921" w:rsidRPr="005A5662" w:rsidRDefault="00211AE8" w:rsidP="004D6742">
      <w:pPr>
        <w:pStyle w:val="ListParagraph"/>
        <w:numPr>
          <w:ilvl w:val="0"/>
          <w:numId w:val="36"/>
        </w:numPr>
        <w:spacing w:after="0"/>
        <w:rPr>
          <w:rFonts w:eastAsia="Times New Roman" w:cs="Times New Roman"/>
          <w:b/>
          <w:color w:val="000000"/>
          <w:sz w:val="24"/>
          <w:szCs w:val="24"/>
          <w:shd w:val="clear" w:color="auto" w:fill="FFFFFF"/>
        </w:rPr>
      </w:pPr>
      <w:r w:rsidRPr="005A5662">
        <w:rPr>
          <w:rFonts w:eastAsia="Times New Roman" w:cs="Times New Roman"/>
          <w:b/>
          <w:bCs/>
          <w:color w:val="000000"/>
          <w:sz w:val="24"/>
          <w:szCs w:val="24"/>
          <w:shd w:val="clear" w:color="auto" w:fill="FFFFFF"/>
        </w:rPr>
        <w:t>IMAP Protocol</w:t>
      </w:r>
    </w:p>
    <w:p w14:paraId="6B3CCDA5" w14:textId="004A271D" w:rsidR="002B1921" w:rsidRPr="005A5662" w:rsidRDefault="00211AE8" w:rsidP="002B1921">
      <w:pPr>
        <w:spacing w:after="0"/>
        <w:ind w:left="360"/>
        <w:rPr>
          <w:rFonts w:eastAsia="Times New Roman" w:cs="Times New Roman"/>
          <w:color w:val="000000"/>
          <w:sz w:val="24"/>
          <w:szCs w:val="24"/>
          <w:shd w:val="clear" w:color="auto" w:fill="FFFFFF"/>
        </w:rPr>
      </w:pPr>
      <w:r w:rsidRPr="005A5662">
        <w:rPr>
          <w:rFonts w:eastAsia="Times New Roman" w:cs="Times New Roman"/>
          <w:color w:val="000000"/>
          <w:sz w:val="24"/>
          <w:szCs w:val="24"/>
          <w:shd w:val="clear" w:color="auto" w:fill="FFFFFF"/>
        </w:rPr>
        <w:t>IMAP is an email protocol that stores email messages on a mail server. It stands for Internet Messaging Access Protocol</w:t>
      </w:r>
      <w:r w:rsidR="00D10798">
        <w:rPr>
          <w:rFonts w:eastAsia="Times New Roman" w:cs="Times New Roman"/>
          <w:color w:val="000000"/>
          <w:sz w:val="24"/>
          <w:szCs w:val="24"/>
          <w:shd w:val="clear" w:color="auto" w:fill="FFFFFF"/>
        </w:rPr>
        <w:t xml:space="preserve">. </w:t>
      </w:r>
      <w:r w:rsidRPr="005A5662">
        <w:rPr>
          <w:rFonts w:eastAsia="Times New Roman" w:cs="Times New Roman"/>
          <w:color w:val="000000"/>
          <w:sz w:val="24"/>
          <w:szCs w:val="24"/>
          <w:shd w:val="clear" w:color="auto" w:fill="FFFFFF"/>
        </w:rPr>
        <w:t>It allows the email user to read and handle email messages as though they were stored locally on their own computer</w:t>
      </w:r>
      <w:r w:rsidR="00D10798">
        <w:rPr>
          <w:rFonts w:eastAsia="Times New Roman" w:cs="Times New Roman"/>
          <w:color w:val="000000"/>
          <w:sz w:val="24"/>
          <w:szCs w:val="24"/>
          <w:shd w:val="clear" w:color="auto" w:fill="FFFFFF"/>
        </w:rPr>
        <w:t xml:space="preserve">. </w:t>
      </w:r>
      <w:r w:rsidRPr="005A5662">
        <w:rPr>
          <w:rFonts w:eastAsia="Times New Roman" w:cs="Times New Roman"/>
          <w:color w:val="000000"/>
          <w:sz w:val="24"/>
          <w:szCs w:val="24"/>
          <w:shd w:val="clear" w:color="auto" w:fill="FFFFFF"/>
        </w:rPr>
        <w:t>The user can manage their email with facilities such as the ability to create folders to organise their messages, store draft messages in the server and delete unwanted messages</w:t>
      </w:r>
      <w:r w:rsidR="00D10798">
        <w:rPr>
          <w:rFonts w:eastAsia="Times New Roman" w:cs="Times New Roman"/>
          <w:color w:val="000000"/>
          <w:sz w:val="24"/>
          <w:szCs w:val="24"/>
          <w:shd w:val="clear" w:color="auto" w:fill="FFFFFF"/>
        </w:rPr>
        <w:t xml:space="preserve">. </w:t>
      </w:r>
    </w:p>
    <w:p w14:paraId="16AA158D" w14:textId="77777777" w:rsidR="002B1921" w:rsidRPr="005A5662" w:rsidRDefault="002B1921" w:rsidP="002B1921">
      <w:pPr>
        <w:spacing w:after="0"/>
        <w:rPr>
          <w:rFonts w:eastAsia="Times New Roman" w:cs="Times New Roman"/>
          <w:color w:val="000000"/>
          <w:sz w:val="24"/>
          <w:szCs w:val="24"/>
          <w:shd w:val="clear" w:color="auto" w:fill="FFFFFF"/>
        </w:rPr>
      </w:pPr>
    </w:p>
    <w:p w14:paraId="16097733" w14:textId="77777777" w:rsidR="002B1921" w:rsidRPr="005A5662" w:rsidRDefault="00211AE8" w:rsidP="004D6742">
      <w:pPr>
        <w:pStyle w:val="ListParagraph"/>
        <w:numPr>
          <w:ilvl w:val="0"/>
          <w:numId w:val="36"/>
        </w:numPr>
        <w:spacing w:after="0"/>
        <w:rPr>
          <w:rFonts w:eastAsia="Times New Roman" w:cs="Times New Roman"/>
          <w:b/>
          <w:color w:val="000000"/>
          <w:sz w:val="24"/>
          <w:szCs w:val="24"/>
          <w:shd w:val="clear" w:color="auto" w:fill="FFFFFF"/>
        </w:rPr>
      </w:pPr>
      <w:r w:rsidRPr="005A5662">
        <w:rPr>
          <w:rFonts w:eastAsia="Times New Roman" w:cs="Times New Roman"/>
          <w:b/>
          <w:bCs/>
          <w:color w:val="000000"/>
          <w:sz w:val="24"/>
          <w:szCs w:val="24"/>
          <w:shd w:val="clear" w:color="auto" w:fill="FFFFFF"/>
        </w:rPr>
        <w:t>POP3</w:t>
      </w:r>
    </w:p>
    <w:p w14:paraId="042EA31E" w14:textId="0B877D8B" w:rsidR="002B1921" w:rsidRPr="005A5662" w:rsidRDefault="00211AE8" w:rsidP="002B1921">
      <w:pPr>
        <w:spacing w:after="0"/>
        <w:ind w:left="360"/>
        <w:rPr>
          <w:rFonts w:eastAsia="Times New Roman" w:cs="Times New Roman"/>
          <w:color w:val="000000"/>
          <w:sz w:val="24"/>
          <w:szCs w:val="24"/>
          <w:shd w:val="clear" w:color="auto" w:fill="FFFFFF"/>
        </w:rPr>
      </w:pPr>
      <w:r w:rsidRPr="005A5662">
        <w:rPr>
          <w:rFonts w:eastAsia="Times New Roman" w:cs="Times New Roman"/>
          <w:color w:val="000000"/>
          <w:sz w:val="24"/>
          <w:szCs w:val="24"/>
          <w:shd w:val="clear" w:color="auto" w:fill="FFFFFF"/>
        </w:rPr>
        <w:t>Post Office Protocol 3 (POP3) is the third version of a protocol for receiving email</w:t>
      </w:r>
      <w:r w:rsidR="00D10798">
        <w:rPr>
          <w:rFonts w:eastAsia="Times New Roman" w:cs="Times New Roman"/>
          <w:color w:val="000000"/>
          <w:sz w:val="24"/>
          <w:szCs w:val="24"/>
          <w:shd w:val="clear" w:color="auto" w:fill="FFFFFF"/>
        </w:rPr>
        <w:t xml:space="preserve">. </w:t>
      </w:r>
      <w:r w:rsidRPr="005A5662">
        <w:rPr>
          <w:rFonts w:eastAsia="Times New Roman" w:cs="Times New Roman"/>
          <w:color w:val="000000"/>
          <w:sz w:val="24"/>
          <w:szCs w:val="24"/>
          <w:shd w:val="clear" w:color="auto" w:fill="FFFFFF"/>
        </w:rPr>
        <w:t>POP3 receives email for a client and stores it in a single file on the mail server</w:t>
      </w:r>
      <w:r w:rsidR="00D10798">
        <w:rPr>
          <w:rFonts w:eastAsia="Times New Roman" w:cs="Times New Roman"/>
          <w:color w:val="000000"/>
          <w:sz w:val="24"/>
          <w:szCs w:val="24"/>
          <w:shd w:val="clear" w:color="auto" w:fill="FFFFFF"/>
        </w:rPr>
        <w:t xml:space="preserve">. </w:t>
      </w:r>
      <w:r w:rsidRPr="005A5662">
        <w:rPr>
          <w:rFonts w:eastAsia="Times New Roman" w:cs="Times New Roman"/>
          <w:color w:val="000000"/>
          <w:sz w:val="24"/>
          <w:szCs w:val="24"/>
          <w:shd w:val="clear" w:color="auto" w:fill="FFFFFF"/>
        </w:rPr>
        <w:t>When the email client logs onto the mail server, the email is transfered to the user's computer</w:t>
      </w:r>
      <w:r w:rsidR="00D10798">
        <w:rPr>
          <w:rFonts w:eastAsia="Times New Roman" w:cs="Times New Roman"/>
          <w:color w:val="000000"/>
          <w:sz w:val="24"/>
          <w:szCs w:val="24"/>
          <w:shd w:val="clear" w:color="auto" w:fill="FFFFFF"/>
        </w:rPr>
        <w:t xml:space="preserve">. </w:t>
      </w:r>
      <w:r w:rsidRPr="005A5662">
        <w:rPr>
          <w:rFonts w:eastAsia="Times New Roman" w:cs="Times New Roman"/>
          <w:color w:val="000000"/>
          <w:sz w:val="24"/>
          <w:szCs w:val="24"/>
          <w:shd w:val="clear" w:color="auto" w:fill="FFFFFF"/>
        </w:rPr>
        <w:t>There are no copies of the email stored permanently on the server after it's been downloaded.</w:t>
      </w:r>
    </w:p>
    <w:p w14:paraId="0C34633C" w14:textId="77777777" w:rsidR="002B1921" w:rsidRPr="005A5662" w:rsidRDefault="002B1921" w:rsidP="002B1921">
      <w:pPr>
        <w:spacing w:after="0"/>
        <w:rPr>
          <w:rFonts w:eastAsia="Times New Roman" w:cs="Times New Roman"/>
          <w:color w:val="000000"/>
          <w:sz w:val="24"/>
          <w:szCs w:val="24"/>
          <w:shd w:val="clear" w:color="auto" w:fill="FFFFFF"/>
        </w:rPr>
      </w:pPr>
    </w:p>
    <w:p w14:paraId="50CFA427" w14:textId="77777777" w:rsidR="002B1921" w:rsidRPr="005A5662" w:rsidRDefault="00211AE8" w:rsidP="004D6742">
      <w:pPr>
        <w:pStyle w:val="ListParagraph"/>
        <w:numPr>
          <w:ilvl w:val="0"/>
          <w:numId w:val="36"/>
        </w:numPr>
        <w:spacing w:after="0"/>
        <w:rPr>
          <w:rFonts w:eastAsia="Times New Roman" w:cs="Times New Roman"/>
          <w:b/>
          <w:color w:val="000000"/>
          <w:sz w:val="24"/>
          <w:szCs w:val="24"/>
          <w:shd w:val="clear" w:color="auto" w:fill="FFFFFF"/>
        </w:rPr>
      </w:pPr>
      <w:r w:rsidRPr="005A5662">
        <w:rPr>
          <w:rFonts w:eastAsia="Times New Roman" w:cs="Times New Roman"/>
          <w:b/>
          <w:bCs/>
          <w:color w:val="000000"/>
          <w:sz w:val="24"/>
          <w:szCs w:val="24"/>
          <w:shd w:val="clear" w:color="auto" w:fill="FFFFFF"/>
        </w:rPr>
        <w:t>SMTP</w:t>
      </w:r>
    </w:p>
    <w:p w14:paraId="48D93E37" w14:textId="46D2609D" w:rsidR="002B1921" w:rsidRPr="005A5662" w:rsidRDefault="00211AE8" w:rsidP="002B1921">
      <w:pPr>
        <w:spacing w:after="0"/>
        <w:ind w:left="360"/>
        <w:rPr>
          <w:rFonts w:eastAsia="Times New Roman" w:cs="Times New Roman"/>
          <w:color w:val="000000"/>
          <w:sz w:val="24"/>
          <w:szCs w:val="24"/>
          <w:shd w:val="clear" w:color="auto" w:fill="FFFFFF"/>
        </w:rPr>
      </w:pPr>
      <w:r w:rsidRPr="005A5662">
        <w:rPr>
          <w:rFonts w:eastAsia="Times New Roman" w:cs="Times New Roman"/>
          <w:color w:val="000000"/>
          <w:sz w:val="24"/>
          <w:szCs w:val="24"/>
          <w:shd w:val="clear" w:color="auto" w:fill="FFFFFF"/>
        </w:rPr>
        <w:t>The Simple Mail Transfer Protocol (SMTP) is used to deliver email from the sender to an email server, or when email is delivered from one email server to another</w:t>
      </w:r>
      <w:r w:rsidR="00D10798">
        <w:rPr>
          <w:rFonts w:eastAsia="Times New Roman" w:cs="Times New Roman"/>
          <w:color w:val="000000"/>
          <w:sz w:val="24"/>
          <w:szCs w:val="24"/>
          <w:shd w:val="clear" w:color="auto" w:fill="FFFFFF"/>
        </w:rPr>
        <w:t xml:space="preserve">. </w:t>
      </w:r>
      <w:r w:rsidRPr="005A5662">
        <w:rPr>
          <w:rFonts w:eastAsia="Times New Roman" w:cs="Times New Roman"/>
          <w:color w:val="000000"/>
          <w:sz w:val="24"/>
          <w:szCs w:val="24"/>
          <w:shd w:val="clear" w:color="auto" w:fill="FFFFFF"/>
        </w:rPr>
        <w:t>SMTP can only be used to send emails, but not receive them.</w:t>
      </w:r>
    </w:p>
    <w:p w14:paraId="513499D9" w14:textId="77777777" w:rsidR="002B1921" w:rsidRDefault="002B1921" w:rsidP="002B1921">
      <w:pPr>
        <w:spacing w:after="0"/>
        <w:rPr>
          <w:color w:val="000000" w:themeColor="text1"/>
          <w:sz w:val="24"/>
          <w:szCs w:val="24"/>
          <w:lang w:eastAsia="en-GB"/>
        </w:rPr>
      </w:pPr>
    </w:p>
    <w:p w14:paraId="69FEF9D0" w14:textId="77777777" w:rsidR="002B1921" w:rsidRDefault="00211AE8" w:rsidP="002B1921">
      <w:r w:rsidRPr="00500BD0">
        <w:rPr>
          <w:b/>
          <w:noProof/>
          <w:sz w:val="28"/>
          <w:szCs w:val="28"/>
          <w:lang w:eastAsia="en-GB"/>
        </w:rPr>
        <mc:AlternateContent>
          <mc:Choice Requires="wps">
            <w:drawing>
              <wp:anchor distT="0" distB="0" distL="114300" distR="114300" simplePos="0" relativeHeight="251721216" behindDoc="1" locked="0" layoutInCell="1" allowOverlap="1" wp14:anchorId="668D64E7" wp14:editId="5A99EC4B">
                <wp:simplePos x="0" y="0"/>
                <wp:positionH relativeFrom="column">
                  <wp:posOffset>2273300</wp:posOffset>
                </wp:positionH>
                <wp:positionV relativeFrom="paragraph">
                  <wp:posOffset>13970</wp:posOffset>
                </wp:positionV>
                <wp:extent cx="3465195" cy="1136650"/>
                <wp:effectExtent l="57150" t="38100" r="78105" b="101600"/>
                <wp:wrapTight wrapText="bothSides">
                  <wp:wrapPolygon edited="0">
                    <wp:start x="-356" y="-724"/>
                    <wp:lineTo x="-237" y="23169"/>
                    <wp:lineTo x="21849" y="23169"/>
                    <wp:lineTo x="21968" y="-724"/>
                    <wp:lineTo x="-356" y="-724"/>
                  </wp:wrapPolygon>
                </wp:wrapTight>
                <wp:docPr id="204" name="Rectangle 204"/>
                <wp:cNvGraphicFramePr/>
                <a:graphic xmlns:a="http://schemas.openxmlformats.org/drawingml/2006/main">
                  <a:graphicData uri="http://schemas.microsoft.com/office/word/2010/wordprocessingShape">
                    <wps:wsp>
                      <wps:cNvSpPr/>
                      <wps:spPr>
                        <a:xfrm>
                          <a:off x="0" y="0"/>
                          <a:ext cx="3465195" cy="113665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a:solidFill>
                            <a:srgbClr val="C0504D">
                              <a:shade val="95000"/>
                              <a:satMod val="105000"/>
                            </a:srgbClr>
                          </a:solidFill>
                        </a:ln>
                        <a:effectLst>
                          <a:outerShdw blurRad="40000" dist="20000" dir="5400000" rotWithShape="0">
                            <a:srgbClr val="000000">
                              <a:alpha val="38000"/>
                            </a:srgbClr>
                          </a:outerShdw>
                        </a:effectLst>
                      </wps:spPr>
                      <wps:txbx>
                        <w:txbxContent>
                          <w:p w14:paraId="326D5993" w14:textId="77777777" w:rsidR="0062798B" w:rsidRDefault="0062798B" w:rsidP="002B1921">
                            <w:pPr>
                              <w:spacing w:after="0"/>
                              <w:jc w:val="center"/>
                              <w:rPr>
                                <w:b/>
                                <w:color w:val="000000" w:themeColor="text1"/>
                              </w:rPr>
                            </w:pPr>
                            <w:r>
                              <w:rPr>
                                <w:b/>
                                <w:bCs/>
                                <w:color w:val="000000" w:themeColor="text1"/>
                              </w:rPr>
                              <w:t>INTERESTING FACT</w:t>
                            </w:r>
                          </w:p>
                          <w:p w14:paraId="281239C4" w14:textId="208570F2" w:rsidR="0062798B" w:rsidRDefault="0062798B">
                            <w:pPr>
                              <w:spacing w:after="0"/>
                              <w:rPr>
                                <w:color w:val="000000" w:themeColor="text1"/>
                              </w:rPr>
                            </w:pPr>
                            <w:r>
                              <w:rPr>
                                <w:color w:val="000000" w:themeColor="text1"/>
                              </w:rPr>
                              <w:t>Email existed before the World Wide Web. Early email was very simple – it just put a message in another user’s directory in a location they could see when they logged on.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ect w14:anchorId="668D64E7" id="Rectangle 204" o:spid="_x0000_s1065" style="position:absolute;margin-left:179pt;margin-top:1.1pt;width:272.85pt;height:89.5pt;z-index:-25159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" fillcolor="#ffa2a1" strokecolor="#be4b48">
                <v:fill color2="#ffe5e5" rotate="t" angle="180" colors="0 #ffa2a1;22938f #ffbebd;1 #ffe5e5" focus="100%" type="gradient"/>
                <v:shadow on="t" color="black" opacity="24903f" origin=",.5" offset="0,.55556mm"/>
                <v:textbox inset="1mm,1mm,1mm,1mm">
                  <w:txbxContent>
                    <w:p w14:paraId="326D5993" w14:textId="77777777" w:rsidR="0062798B" w:rsidRDefault="0062798B" w:rsidP="002B1921">
                      <w:pPr>
                        <w:spacing w:after="0"/>
                        <w:jc w:val="center"/>
                        <w:rPr>
                          <w:b/>
                          <w:color w:val="000000" w:themeColor="text1"/>
                        </w:rPr>
                      </w:pPr>
                      <w:r>
                        <w:rPr>
                          <w:b/>
                          <w:bCs/>
                          <w:color w:val="000000" w:themeColor="text1"/>
                        </w:rPr>
                        <w:t>INTERESTING FACT</w:t>
                      </w:r>
                    </w:p>
                    <w:p w14:paraId="281239C4" w14:textId="208570F2" w:rsidR="0062798B" w:rsidRDefault="0062798B">
                      <w:pPr>
                        <w:spacing w:after="0"/>
                        <w:rPr>
                          <w:color w:val="000000" w:themeColor="text1"/>
                        </w:rPr>
                      </w:pPr>
                      <w:r>
                        <w:rPr>
                          <w:color w:val="000000" w:themeColor="text1"/>
                        </w:rPr>
                        <w:t>Email existed before the World Wide Web. Early email was very simple – it just put a message in another user’s directory in a location they could see when they logged on.</w:t>
                      </w:r>
                    </w:p>
                  </w:txbxContent>
                </v:textbox>
                <w10:wrap type="tight"/>
              </v:rect>
            </w:pict>
          </mc:Fallback>
        </mc:AlternateContent>
      </w:r>
    </w:p>
    <w:p w14:paraId="75C2948C" w14:textId="77777777" w:rsidR="002B1921" w:rsidRDefault="00211AE8">
      <w:pPr>
        <w:spacing w:after="160" w:line="259" w:lineRule="auto"/>
        <w:rPr>
          <w:b/>
          <w:color w:val="44546A" w:themeColor="text2"/>
          <w:sz w:val="64"/>
          <w:szCs w:val="64"/>
          <w:lang w:eastAsia="en-GB"/>
        </w:rPr>
      </w:pPr>
      <w:r>
        <w:rPr>
          <w:b/>
          <w:bCs/>
          <w:color w:val="44546A" w:themeColor="text2"/>
          <w:sz w:val="64"/>
          <w:szCs w:val="64"/>
          <w:lang w:eastAsia="en-GB"/>
        </w:rPr>
        <w:br w:type="page"/>
      </w:r>
    </w:p>
    <w:p w14:paraId="0BBC0EAA" w14:textId="35A04587" w:rsidR="002B1921" w:rsidRDefault="00211AE8" w:rsidP="002B1921">
      <w:pPr>
        <w:spacing w:after="0"/>
        <w:rPr>
          <w:b/>
          <w:sz w:val="48"/>
          <w:szCs w:val="48"/>
          <w:lang w:eastAsia="en-GB"/>
        </w:rPr>
      </w:pPr>
      <w:r>
        <w:rPr>
          <w:b/>
          <w:bCs/>
          <w:color w:val="44546A" w:themeColor="text2"/>
          <w:sz w:val="64"/>
          <w:szCs w:val="64"/>
          <w:lang w:eastAsia="en-GB"/>
        </w:rPr>
        <w:lastRenderedPageBreak/>
        <w:t xml:space="preserve">4. </w:t>
      </w:r>
      <w:r>
        <w:rPr>
          <w:b/>
          <w:bCs/>
          <w:sz w:val="48"/>
          <w:szCs w:val="48"/>
          <w:lang w:eastAsia="en-GB"/>
        </w:rPr>
        <w:t>Organisation and structure of data</w:t>
      </w:r>
    </w:p>
    <w:p w14:paraId="440270E9" w14:textId="3CC5639A" w:rsidR="002B1921" w:rsidRPr="005E0F7B" w:rsidRDefault="00211AE8" w:rsidP="005E0F7B">
      <w:pPr>
        <w:rPr>
          <w:b/>
          <w:sz w:val="28"/>
          <w:szCs w:val="28"/>
          <w:lang w:eastAsia="en-GB"/>
        </w:rPr>
      </w:pPr>
      <w:r w:rsidRPr="005E0F7B">
        <w:rPr>
          <w:b/>
          <w:bCs/>
          <w:sz w:val="28"/>
          <w:szCs w:val="28"/>
          <w:lang w:eastAsia="en-GB"/>
        </w:rPr>
        <w:t>The nature of data</w:t>
      </w:r>
    </w:p>
    <w:p w14:paraId="2CB27995" w14:textId="0373A911" w:rsidR="002B1921" w:rsidRPr="00500BD0" w:rsidRDefault="00211AE8" w:rsidP="002B1921">
      <w:pPr>
        <w:spacing w:after="0"/>
        <w:rPr>
          <w:color w:val="000000" w:themeColor="text1"/>
          <w:sz w:val="24"/>
          <w:szCs w:val="24"/>
          <w:lang w:eastAsia="en-GB"/>
        </w:rPr>
      </w:pPr>
      <w:r w:rsidRPr="00500BD0">
        <w:rPr>
          <w:color w:val="000000" w:themeColor="text1"/>
          <w:sz w:val="24"/>
          <w:szCs w:val="24"/>
          <w:lang w:eastAsia="en-GB"/>
        </w:rPr>
        <w:t>Data is made up of raw facts and figures and can be represented in many different forms including text, numbers, pictures, sounds and video clips. Information can be derived from data when it is processed.</w:t>
      </w:r>
    </w:p>
    <w:p w14:paraId="55EF01EC" w14:textId="77777777" w:rsidR="002B1921" w:rsidRPr="00500BD0" w:rsidRDefault="002B1921" w:rsidP="002B1921">
      <w:pPr>
        <w:spacing w:after="0"/>
        <w:rPr>
          <w:b/>
          <w:color w:val="000000" w:themeColor="text1"/>
          <w:sz w:val="24"/>
          <w:szCs w:val="24"/>
          <w:lang w:eastAsia="en-GB"/>
        </w:rPr>
      </w:pPr>
    </w:p>
    <w:p w14:paraId="5323AFCF" w14:textId="28BF6345" w:rsidR="002B1921" w:rsidRPr="005E0F7B" w:rsidRDefault="005E0F7B" w:rsidP="005E0F7B">
      <w:pPr>
        <w:rPr>
          <w:b/>
          <w:color w:val="000000" w:themeColor="text1"/>
          <w:sz w:val="28"/>
          <w:szCs w:val="28"/>
          <w:lang w:eastAsia="en-GB"/>
        </w:rPr>
      </w:pPr>
      <w:r w:rsidRPr="005E0F7B">
        <w:rPr>
          <w:b/>
          <w:bCs/>
          <w:color w:val="000000" w:themeColor="text1"/>
          <w:sz w:val="28"/>
          <w:szCs w:val="28"/>
          <w:lang w:eastAsia="en-GB"/>
        </w:rPr>
        <w:t>Representation of numbers</w:t>
      </w:r>
    </w:p>
    <w:p w14:paraId="1B1C8107" w14:textId="07299C6A" w:rsidR="002B1921" w:rsidRPr="00500BD0" w:rsidRDefault="00211AE8" w:rsidP="002B1921">
      <w:pPr>
        <w:spacing w:after="0"/>
        <w:rPr>
          <w:color w:val="000000" w:themeColor="text1"/>
          <w:sz w:val="24"/>
          <w:szCs w:val="24"/>
          <w:lang w:eastAsia="en-GB"/>
        </w:rPr>
      </w:pPr>
      <w:r>
        <w:rPr>
          <w:color w:val="000000" w:themeColor="text1"/>
          <w:sz w:val="24"/>
          <w:szCs w:val="24"/>
          <w:lang w:eastAsia="en-GB"/>
        </w:rPr>
        <w:t>You will need to be familiar with three different counting systems. These are denary, binary and hexadecimal.</w:t>
      </w:r>
    </w:p>
    <w:p w14:paraId="2F8EA171" w14:textId="77777777" w:rsidR="002B1921" w:rsidRPr="00500BD0" w:rsidRDefault="002B1921" w:rsidP="002B1921">
      <w:pPr>
        <w:spacing w:after="0"/>
        <w:rPr>
          <w:color w:val="000000" w:themeColor="text1"/>
          <w:sz w:val="24"/>
          <w:szCs w:val="24"/>
          <w:lang w:eastAsia="en-GB"/>
        </w:rPr>
      </w:pPr>
    </w:p>
    <w:p w14:paraId="20AFEE5A" w14:textId="774C7134" w:rsidR="002B1921" w:rsidRPr="000E137F" w:rsidRDefault="00211AE8" w:rsidP="000E137F">
      <w:pPr>
        <w:rPr>
          <w:b/>
          <w:color w:val="000000" w:themeColor="text1"/>
          <w:sz w:val="24"/>
          <w:szCs w:val="24"/>
          <w:lang w:eastAsia="en-GB"/>
        </w:rPr>
      </w:pPr>
      <w:r w:rsidRPr="00500BD0">
        <w:rPr>
          <w:b/>
          <w:bCs/>
          <w:color w:val="000000" w:themeColor="text1"/>
          <w:sz w:val="24"/>
          <w:szCs w:val="24"/>
          <w:lang w:eastAsia="en-GB"/>
        </w:rPr>
        <w:t>Denary</w:t>
      </w:r>
    </w:p>
    <w:p w14:paraId="1857B0AA" w14:textId="17BD84DE" w:rsidR="002B1921" w:rsidRPr="00500BD0" w:rsidRDefault="00211AE8" w:rsidP="002B1921">
      <w:pPr>
        <w:spacing w:after="0"/>
        <w:rPr>
          <w:color w:val="000000" w:themeColor="text1"/>
          <w:sz w:val="24"/>
          <w:szCs w:val="24"/>
          <w:lang w:eastAsia="en-GB"/>
        </w:rPr>
      </w:pPr>
      <w:r w:rsidRPr="00500BD0">
        <w:rPr>
          <w:color w:val="000000" w:themeColor="text1"/>
          <w:sz w:val="24"/>
          <w:szCs w:val="24"/>
          <w:lang w:eastAsia="en-GB"/>
        </w:rPr>
        <w:t xml:space="preserve">The first counting system that you need to be familiar with is the </w:t>
      </w:r>
      <w:r w:rsidRPr="00500BD0">
        <w:rPr>
          <w:b/>
          <w:bCs/>
          <w:color w:val="000000" w:themeColor="text1"/>
          <w:sz w:val="24"/>
          <w:szCs w:val="24"/>
          <w:lang w:eastAsia="en-GB"/>
        </w:rPr>
        <w:t xml:space="preserve">denary </w:t>
      </w:r>
      <w:r w:rsidRPr="00500BD0">
        <w:rPr>
          <w:color w:val="000000" w:themeColor="text1"/>
          <w:sz w:val="24"/>
          <w:szCs w:val="24"/>
          <w:lang w:eastAsia="en-GB"/>
        </w:rPr>
        <w:t xml:space="preserve">counting system, also known as the </w:t>
      </w:r>
      <w:r w:rsidRPr="00500BD0">
        <w:rPr>
          <w:color w:val="000000" w:themeColor="text1"/>
          <w:sz w:val="24"/>
          <w:szCs w:val="24"/>
          <w:u w:val="single"/>
          <w:lang w:eastAsia="en-GB"/>
        </w:rPr>
        <w:t xml:space="preserve">Base </w:t>
      </w:r>
      <w:r w:rsidRPr="00500BD0">
        <w:rPr>
          <w:b/>
          <w:bCs/>
          <w:color w:val="000000" w:themeColor="text1"/>
          <w:sz w:val="24"/>
          <w:szCs w:val="24"/>
          <w:u w:val="single"/>
          <w:lang w:eastAsia="en-GB"/>
        </w:rPr>
        <w:t>10</w:t>
      </w:r>
      <w:r w:rsidRPr="00500BD0">
        <w:rPr>
          <w:color w:val="000000" w:themeColor="text1"/>
          <w:sz w:val="24"/>
          <w:szCs w:val="24"/>
          <w:lang w:eastAsia="en-GB"/>
        </w:rPr>
        <w:t xml:space="preserve"> or decimal counting system. In the denary counting system, the digits </w:t>
      </w:r>
      <w:r w:rsidR="007635E6" w:rsidRPr="00500BD0">
        <w:rPr>
          <w:color w:val="000000" w:themeColor="text1"/>
          <w:sz w:val="24"/>
          <w:szCs w:val="24"/>
          <w:lang w:eastAsia="en-GB"/>
        </w:rPr>
        <w:t>0</w:t>
      </w:r>
      <w:r w:rsidR="007635E6">
        <w:rPr>
          <w:sz w:val="24"/>
          <w:szCs w:val="24"/>
          <w:vertAlign w:val="subscript"/>
          <w:lang w:eastAsia="en-GB"/>
        </w:rPr>
        <w:t>10</w:t>
      </w:r>
      <w:r w:rsidR="007635E6" w:rsidRPr="00500BD0">
        <w:rPr>
          <w:color w:val="000000" w:themeColor="text1"/>
          <w:sz w:val="24"/>
          <w:szCs w:val="24"/>
          <w:lang w:eastAsia="en-GB"/>
        </w:rPr>
        <w:t>, 1</w:t>
      </w:r>
      <w:r w:rsidR="007635E6">
        <w:rPr>
          <w:sz w:val="24"/>
          <w:szCs w:val="24"/>
          <w:vertAlign w:val="subscript"/>
          <w:lang w:eastAsia="en-GB"/>
        </w:rPr>
        <w:t>10</w:t>
      </w:r>
      <w:r w:rsidR="007635E6" w:rsidRPr="00500BD0">
        <w:rPr>
          <w:color w:val="000000" w:themeColor="text1"/>
          <w:sz w:val="24"/>
          <w:szCs w:val="24"/>
          <w:lang w:eastAsia="en-GB"/>
        </w:rPr>
        <w:t>, 2</w:t>
      </w:r>
      <w:r w:rsidR="007635E6">
        <w:rPr>
          <w:sz w:val="24"/>
          <w:szCs w:val="24"/>
          <w:vertAlign w:val="subscript"/>
          <w:lang w:eastAsia="en-GB"/>
        </w:rPr>
        <w:t>10</w:t>
      </w:r>
      <w:r w:rsidR="007635E6" w:rsidRPr="00500BD0">
        <w:rPr>
          <w:color w:val="000000" w:themeColor="text1"/>
          <w:sz w:val="24"/>
          <w:szCs w:val="24"/>
          <w:lang w:eastAsia="en-GB"/>
        </w:rPr>
        <w:t>, 3</w:t>
      </w:r>
      <w:r w:rsidR="007635E6">
        <w:rPr>
          <w:sz w:val="24"/>
          <w:szCs w:val="24"/>
          <w:vertAlign w:val="subscript"/>
          <w:lang w:eastAsia="en-GB"/>
        </w:rPr>
        <w:t>10</w:t>
      </w:r>
      <w:r w:rsidR="007635E6" w:rsidRPr="00500BD0">
        <w:rPr>
          <w:color w:val="000000" w:themeColor="text1"/>
          <w:sz w:val="24"/>
          <w:szCs w:val="24"/>
          <w:lang w:eastAsia="en-GB"/>
        </w:rPr>
        <w:t>, 4</w:t>
      </w:r>
      <w:r w:rsidR="007635E6">
        <w:rPr>
          <w:sz w:val="24"/>
          <w:szCs w:val="24"/>
          <w:vertAlign w:val="subscript"/>
          <w:lang w:eastAsia="en-GB"/>
        </w:rPr>
        <w:t>10</w:t>
      </w:r>
      <w:r w:rsidR="007635E6" w:rsidRPr="00500BD0">
        <w:rPr>
          <w:color w:val="000000" w:themeColor="text1"/>
          <w:sz w:val="24"/>
          <w:szCs w:val="24"/>
          <w:lang w:eastAsia="en-GB"/>
        </w:rPr>
        <w:t>, 5</w:t>
      </w:r>
      <w:r w:rsidR="007635E6">
        <w:rPr>
          <w:sz w:val="24"/>
          <w:szCs w:val="24"/>
          <w:vertAlign w:val="subscript"/>
          <w:lang w:eastAsia="en-GB"/>
        </w:rPr>
        <w:t>10</w:t>
      </w:r>
      <w:r w:rsidR="007635E6" w:rsidRPr="00500BD0">
        <w:rPr>
          <w:color w:val="000000" w:themeColor="text1"/>
          <w:sz w:val="24"/>
          <w:szCs w:val="24"/>
          <w:lang w:eastAsia="en-GB"/>
        </w:rPr>
        <w:t>, 6</w:t>
      </w:r>
      <w:r w:rsidR="007635E6">
        <w:rPr>
          <w:sz w:val="24"/>
          <w:szCs w:val="24"/>
          <w:vertAlign w:val="subscript"/>
          <w:lang w:eastAsia="en-GB"/>
        </w:rPr>
        <w:t>10</w:t>
      </w:r>
      <w:r w:rsidR="007635E6" w:rsidRPr="00500BD0">
        <w:rPr>
          <w:color w:val="000000" w:themeColor="text1"/>
          <w:sz w:val="24"/>
          <w:szCs w:val="24"/>
          <w:lang w:eastAsia="en-GB"/>
        </w:rPr>
        <w:t>, 7</w:t>
      </w:r>
      <w:r w:rsidR="007635E6">
        <w:rPr>
          <w:sz w:val="24"/>
          <w:szCs w:val="24"/>
          <w:vertAlign w:val="subscript"/>
          <w:lang w:eastAsia="en-GB"/>
        </w:rPr>
        <w:t>10</w:t>
      </w:r>
      <w:r w:rsidR="007635E6" w:rsidRPr="00500BD0">
        <w:rPr>
          <w:color w:val="000000" w:themeColor="text1"/>
          <w:sz w:val="24"/>
          <w:szCs w:val="24"/>
          <w:lang w:eastAsia="en-GB"/>
        </w:rPr>
        <w:t>, 8</w:t>
      </w:r>
      <w:r w:rsidR="007635E6">
        <w:rPr>
          <w:sz w:val="24"/>
          <w:szCs w:val="24"/>
          <w:vertAlign w:val="subscript"/>
          <w:lang w:eastAsia="en-GB"/>
        </w:rPr>
        <w:t>10</w:t>
      </w:r>
      <w:r w:rsidR="007635E6" w:rsidRPr="00500BD0">
        <w:rPr>
          <w:color w:val="000000" w:themeColor="text1"/>
          <w:sz w:val="24"/>
          <w:szCs w:val="24"/>
          <w:lang w:eastAsia="en-GB"/>
        </w:rPr>
        <w:t>, 9</w:t>
      </w:r>
      <w:r w:rsidR="007635E6">
        <w:rPr>
          <w:sz w:val="24"/>
          <w:szCs w:val="24"/>
          <w:vertAlign w:val="subscript"/>
          <w:lang w:eastAsia="en-GB"/>
        </w:rPr>
        <w:t>10</w:t>
      </w:r>
      <w:r w:rsidR="007635E6" w:rsidRPr="00500BD0">
        <w:rPr>
          <w:color w:val="000000" w:themeColor="text1"/>
          <w:sz w:val="24"/>
          <w:szCs w:val="24"/>
          <w:lang w:eastAsia="en-GB"/>
        </w:rPr>
        <w:t xml:space="preserve"> </w:t>
      </w:r>
      <w:r w:rsidRPr="00500BD0">
        <w:rPr>
          <w:color w:val="000000" w:themeColor="text1"/>
          <w:sz w:val="24"/>
          <w:szCs w:val="24"/>
          <w:lang w:eastAsia="en-GB"/>
        </w:rPr>
        <w:t xml:space="preserve">are used to represent numbers. The number </w:t>
      </w:r>
      <w:r w:rsidR="007635E6" w:rsidRPr="007635E6">
        <w:rPr>
          <w:iCs/>
          <w:color w:val="000000" w:themeColor="text1"/>
          <w:sz w:val="24"/>
          <w:szCs w:val="24"/>
          <w:lang w:eastAsia="en-GB"/>
        </w:rPr>
        <w:t>138</w:t>
      </w:r>
      <w:r w:rsidR="007635E6">
        <w:rPr>
          <w:sz w:val="24"/>
          <w:szCs w:val="24"/>
          <w:vertAlign w:val="subscript"/>
          <w:lang w:eastAsia="en-GB"/>
        </w:rPr>
        <w:t>10</w:t>
      </w:r>
      <w:r w:rsidRPr="00500BD0">
        <w:rPr>
          <w:color w:val="000000" w:themeColor="text1"/>
          <w:sz w:val="24"/>
          <w:szCs w:val="24"/>
          <w:lang w:eastAsia="en-GB"/>
        </w:rPr>
        <w:t xml:space="preserve"> for example, actually means 1 ‘hundred’, 3 ‘tens’ and 8 ‘units’. This gives the total one hundred and thirty-eight:</w:t>
      </w:r>
    </w:p>
    <w:p w14:paraId="7721258C" w14:textId="77777777" w:rsidR="002B1921" w:rsidRPr="00500BD0" w:rsidRDefault="00211AE8" w:rsidP="002B1921">
      <w:pPr>
        <w:spacing w:after="0"/>
        <w:rPr>
          <w:color w:val="000000" w:themeColor="text1"/>
          <w:sz w:val="24"/>
          <w:szCs w:val="24"/>
          <w:lang w:eastAsia="en-GB"/>
        </w:rPr>
      </w:pPr>
      <w:r>
        <w:rPr>
          <w:noProof/>
          <w:color w:val="000000" w:themeColor="text1"/>
          <w:sz w:val="24"/>
          <w:szCs w:val="24"/>
          <w:lang w:eastAsia="en-GB"/>
        </w:rPr>
        <w:drawing>
          <wp:anchor distT="0" distB="0" distL="114300" distR="114300" simplePos="0" relativeHeight="251695616" behindDoc="0" locked="0" layoutInCell="1" allowOverlap="1" wp14:anchorId="5964D7BF" wp14:editId="5E0AD601">
            <wp:simplePos x="0" y="0"/>
            <wp:positionH relativeFrom="column">
              <wp:posOffset>1737360</wp:posOffset>
            </wp:positionH>
            <wp:positionV relativeFrom="paragraph">
              <wp:posOffset>3175</wp:posOffset>
            </wp:positionV>
            <wp:extent cx="1990725" cy="1206500"/>
            <wp:effectExtent l="0" t="0" r="952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118303" name="binary1.tiff"/>
                    <pic:cNvPicPr/>
                  </pic:nvPicPr>
                  <pic:blipFill>
                    <a:blip r:embed="rId49">
                      <a:extLst>
                        <a:ext uri="{28A0092B-C50C-407E-A947-70E740481C1C}">
                          <a14:useLocalDpi xmlns:a14="http://schemas.microsoft.com/office/drawing/2010/main" val="0"/>
                        </a:ext>
                      </a:extLst>
                    </a:blip>
                    <a:stretch>
                      <a:fillRect/>
                    </a:stretch>
                  </pic:blipFill>
                  <pic:spPr>
                    <a:xfrm>
                      <a:off x="0" y="0"/>
                      <a:ext cx="1990725" cy="1206500"/>
                    </a:xfrm>
                    <a:prstGeom prst="rect">
                      <a:avLst/>
                    </a:prstGeom>
                  </pic:spPr>
                </pic:pic>
              </a:graphicData>
            </a:graphic>
          </wp:anchor>
        </w:drawing>
      </w:r>
    </w:p>
    <w:p w14:paraId="4DAA6A1D" w14:textId="77777777" w:rsidR="002B1921" w:rsidRPr="00500BD0" w:rsidRDefault="002B1921" w:rsidP="002B1921">
      <w:pPr>
        <w:spacing w:after="0"/>
        <w:rPr>
          <w:color w:val="000000" w:themeColor="text1"/>
          <w:sz w:val="24"/>
          <w:szCs w:val="24"/>
          <w:lang w:eastAsia="en-GB"/>
        </w:rPr>
      </w:pPr>
    </w:p>
    <w:p w14:paraId="1DB5B6ED" w14:textId="77777777" w:rsidR="002B1921" w:rsidRPr="00500BD0" w:rsidRDefault="002B1921" w:rsidP="002B1921">
      <w:pPr>
        <w:spacing w:after="0"/>
        <w:rPr>
          <w:color w:val="000000" w:themeColor="text1"/>
          <w:sz w:val="24"/>
          <w:szCs w:val="24"/>
          <w:lang w:eastAsia="en-GB"/>
        </w:rPr>
      </w:pPr>
    </w:p>
    <w:p w14:paraId="5F375426" w14:textId="77777777" w:rsidR="002B1921" w:rsidRDefault="002B1921" w:rsidP="002B1921">
      <w:pPr>
        <w:spacing w:after="0"/>
        <w:rPr>
          <w:b/>
          <w:color w:val="000000" w:themeColor="text1"/>
          <w:sz w:val="24"/>
          <w:szCs w:val="24"/>
          <w:lang w:eastAsia="en-GB"/>
        </w:rPr>
      </w:pPr>
    </w:p>
    <w:p w14:paraId="68A41C87" w14:textId="77777777" w:rsidR="002B1921" w:rsidRDefault="002B1921" w:rsidP="002B1921">
      <w:pPr>
        <w:spacing w:after="0"/>
        <w:rPr>
          <w:b/>
          <w:color w:val="000000" w:themeColor="text1"/>
          <w:sz w:val="24"/>
          <w:szCs w:val="24"/>
          <w:lang w:eastAsia="en-GB"/>
        </w:rPr>
      </w:pPr>
    </w:p>
    <w:p w14:paraId="1A9BCB9F" w14:textId="5C533B07" w:rsidR="002B1921" w:rsidRPr="000E137F" w:rsidRDefault="00211AE8" w:rsidP="000E137F">
      <w:pPr>
        <w:rPr>
          <w:b/>
          <w:color w:val="000000" w:themeColor="text1"/>
          <w:sz w:val="24"/>
          <w:szCs w:val="24"/>
          <w:lang w:eastAsia="en-GB"/>
        </w:rPr>
      </w:pPr>
      <w:r w:rsidRPr="00500BD0">
        <w:rPr>
          <w:b/>
          <w:bCs/>
          <w:color w:val="000000" w:themeColor="text1"/>
          <w:sz w:val="24"/>
          <w:szCs w:val="24"/>
          <w:lang w:eastAsia="en-GB"/>
        </w:rPr>
        <w:t>Binary</w:t>
      </w:r>
    </w:p>
    <w:p w14:paraId="65DF54C6" w14:textId="771AFFFC" w:rsidR="002B1921" w:rsidRDefault="00211AE8" w:rsidP="002B1921">
      <w:pPr>
        <w:spacing w:after="0"/>
        <w:rPr>
          <w:color w:val="000000" w:themeColor="text1"/>
          <w:sz w:val="24"/>
          <w:szCs w:val="24"/>
          <w:lang w:eastAsia="en-GB"/>
        </w:rPr>
      </w:pPr>
      <w:r w:rsidRPr="00500BD0">
        <w:rPr>
          <w:color w:val="000000" w:themeColor="text1"/>
          <w:sz w:val="24"/>
          <w:szCs w:val="24"/>
          <w:lang w:eastAsia="en-GB"/>
        </w:rPr>
        <w:t xml:space="preserve">The second counting system that you need to be familiar with is the </w:t>
      </w:r>
      <w:r w:rsidRPr="00500BD0">
        <w:rPr>
          <w:b/>
          <w:bCs/>
          <w:color w:val="000000" w:themeColor="text1"/>
          <w:sz w:val="24"/>
          <w:szCs w:val="24"/>
          <w:lang w:eastAsia="en-GB"/>
        </w:rPr>
        <w:t xml:space="preserve">binary </w:t>
      </w:r>
      <w:r w:rsidRPr="00500BD0">
        <w:rPr>
          <w:color w:val="000000" w:themeColor="text1"/>
          <w:sz w:val="24"/>
          <w:szCs w:val="24"/>
          <w:lang w:eastAsia="en-GB"/>
        </w:rPr>
        <w:t xml:space="preserve">counting system, also known as the </w:t>
      </w:r>
      <w:r w:rsidRPr="00500BD0">
        <w:rPr>
          <w:color w:val="000000" w:themeColor="text1"/>
          <w:sz w:val="24"/>
          <w:szCs w:val="24"/>
          <w:u w:val="single"/>
          <w:lang w:eastAsia="en-GB"/>
        </w:rPr>
        <w:t xml:space="preserve">Base </w:t>
      </w:r>
      <w:r w:rsidRPr="00500BD0">
        <w:rPr>
          <w:b/>
          <w:bCs/>
          <w:color w:val="000000" w:themeColor="text1"/>
          <w:sz w:val="24"/>
          <w:szCs w:val="24"/>
          <w:u w:val="single"/>
          <w:lang w:eastAsia="en-GB"/>
        </w:rPr>
        <w:t>2</w:t>
      </w:r>
      <w:r w:rsidRPr="00500BD0">
        <w:rPr>
          <w:color w:val="000000" w:themeColor="text1"/>
          <w:sz w:val="24"/>
          <w:szCs w:val="24"/>
          <w:lang w:eastAsia="en-GB"/>
        </w:rPr>
        <w:t xml:space="preserve"> counting system. In order for data to be processed by a computer system, it must be converted into binary format. This is because computer systems can only store and process </w:t>
      </w:r>
      <w:r w:rsidRPr="00500BD0">
        <w:rPr>
          <w:b/>
          <w:bCs/>
          <w:color w:val="000000" w:themeColor="text1"/>
          <w:sz w:val="24"/>
          <w:szCs w:val="24"/>
          <w:lang w:eastAsia="en-GB"/>
        </w:rPr>
        <w:t>B</w:t>
      </w:r>
      <w:r w:rsidRPr="00500BD0">
        <w:rPr>
          <w:color w:val="000000" w:themeColor="text1"/>
          <w:sz w:val="24"/>
          <w:szCs w:val="24"/>
          <w:lang w:eastAsia="en-GB"/>
        </w:rPr>
        <w:t>inary dig</w:t>
      </w:r>
      <w:r w:rsidRPr="00500BD0">
        <w:rPr>
          <w:b/>
          <w:bCs/>
          <w:color w:val="000000" w:themeColor="text1"/>
          <w:sz w:val="24"/>
          <w:szCs w:val="24"/>
          <w:lang w:eastAsia="en-GB"/>
        </w:rPr>
        <w:t>IT</w:t>
      </w:r>
      <w:r w:rsidRPr="00500BD0">
        <w:rPr>
          <w:color w:val="000000" w:themeColor="text1"/>
          <w:sz w:val="24"/>
          <w:szCs w:val="24"/>
          <w:lang w:eastAsia="en-GB"/>
        </w:rPr>
        <w:t xml:space="preserve">s, also known as BITs. A BIT is either a </w:t>
      </w:r>
      <w:r w:rsidR="007635E6" w:rsidRPr="00500BD0">
        <w:rPr>
          <w:color w:val="000000" w:themeColor="text1"/>
          <w:sz w:val="24"/>
          <w:szCs w:val="24"/>
          <w:lang w:eastAsia="en-GB"/>
        </w:rPr>
        <w:t>1</w:t>
      </w:r>
      <w:r w:rsidR="007635E6">
        <w:rPr>
          <w:sz w:val="24"/>
          <w:szCs w:val="24"/>
          <w:vertAlign w:val="subscript"/>
          <w:lang w:eastAsia="en-GB"/>
        </w:rPr>
        <w:t>2</w:t>
      </w:r>
      <w:r w:rsidR="007635E6" w:rsidRPr="00500BD0">
        <w:rPr>
          <w:color w:val="000000" w:themeColor="text1"/>
          <w:sz w:val="24"/>
          <w:szCs w:val="24"/>
          <w:lang w:eastAsia="en-GB"/>
        </w:rPr>
        <w:t xml:space="preserve"> or 0</w:t>
      </w:r>
      <w:r w:rsidR="007635E6">
        <w:rPr>
          <w:sz w:val="24"/>
          <w:szCs w:val="24"/>
          <w:vertAlign w:val="subscript"/>
          <w:lang w:eastAsia="en-GB"/>
        </w:rPr>
        <w:t>2</w:t>
      </w:r>
      <w:r w:rsidRPr="00500BD0">
        <w:rPr>
          <w:color w:val="000000" w:themeColor="text1"/>
          <w:sz w:val="24"/>
          <w:szCs w:val="24"/>
          <w:lang w:eastAsia="en-GB"/>
        </w:rPr>
        <w:t xml:space="preserve">. You may think of this as a light switch, where the switch is either </w:t>
      </w:r>
      <w:r w:rsidRPr="00500BD0">
        <w:rPr>
          <w:b/>
          <w:bCs/>
          <w:color w:val="000000" w:themeColor="text1"/>
          <w:sz w:val="24"/>
          <w:szCs w:val="24"/>
          <w:lang w:eastAsia="en-GB"/>
        </w:rPr>
        <w:t>ON</w:t>
      </w:r>
      <w:r w:rsidRPr="00500BD0">
        <w:rPr>
          <w:color w:val="000000" w:themeColor="text1"/>
          <w:sz w:val="24"/>
          <w:szCs w:val="24"/>
          <w:lang w:eastAsia="en-GB"/>
        </w:rPr>
        <w:t xml:space="preserve"> or </w:t>
      </w:r>
      <w:r w:rsidRPr="00500BD0">
        <w:rPr>
          <w:b/>
          <w:bCs/>
          <w:color w:val="000000" w:themeColor="text1"/>
          <w:sz w:val="24"/>
          <w:szCs w:val="24"/>
          <w:lang w:eastAsia="en-GB"/>
        </w:rPr>
        <w:t>OFF</w:t>
      </w:r>
      <w:r w:rsidRPr="00500BD0">
        <w:rPr>
          <w:color w:val="000000" w:themeColor="text1"/>
          <w:sz w:val="24"/>
          <w:szCs w:val="24"/>
          <w:lang w:eastAsia="en-GB"/>
        </w:rPr>
        <w:t>:</w:t>
      </w:r>
    </w:p>
    <w:p w14:paraId="43C40ABE" w14:textId="77777777" w:rsidR="002B1921" w:rsidRPr="00500BD0" w:rsidRDefault="002B1921" w:rsidP="002B1921">
      <w:pPr>
        <w:spacing w:after="0"/>
        <w:rPr>
          <w:color w:val="000000" w:themeColor="text1"/>
          <w:sz w:val="24"/>
          <w:szCs w:val="24"/>
          <w:lang w:eastAsia="en-GB"/>
        </w:rPr>
      </w:pPr>
    </w:p>
    <w:p w14:paraId="52DCFA8E" w14:textId="77777777" w:rsidR="002B1921" w:rsidRPr="00500BD0" w:rsidRDefault="00211AE8" w:rsidP="004D6742">
      <w:pPr>
        <w:pStyle w:val="ListParagraph"/>
        <w:numPr>
          <w:ilvl w:val="0"/>
          <w:numId w:val="9"/>
        </w:numPr>
        <w:tabs>
          <w:tab w:val="left" w:pos="10065"/>
        </w:tabs>
        <w:spacing w:after="0"/>
        <w:rPr>
          <w:sz w:val="24"/>
          <w:szCs w:val="24"/>
          <w:lang w:eastAsia="en-GB"/>
        </w:rPr>
      </w:pPr>
      <w:r w:rsidRPr="00500BD0">
        <w:rPr>
          <w:sz w:val="24"/>
          <w:szCs w:val="24"/>
          <w:lang w:eastAsia="en-GB"/>
        </w:rPr>
        <w:t>If the switch is ON it is stored as the digit 1.</w:t>
      </w:r>
    </w:p>
    <w:p w14:paraId="02850A22" w14:textId="77777777" w:rsidR="002B1921" w:rsidRPr="00500BD0" w:rsidRDefault="00211AE8" w:rsidP="004D6742">
      <w:pPr>
        <w:pStyle w:val="ListParagraph"/>
        <w:numPr>
          <w:ilvl w:val="0"/>
          <w:numId w:val="9"/>
        </w:numPr>
        <w:spacing w:after="0"/>
        <w:rPr>
          <w:sz w:val="24"/>
          <w:szCs w:val="24"/>
          <w:lang w:eastAsia="en-GB"/>
        </w:rPr>
      </w:pPr>
      <w:r w:rsidRPr="00500BD0">
        <w:rPr>
          <w:sz w:val="24"/>
          <w:szCs w:val="24"/>
          <w:lang w:eastAsia="en-GB"/>
        </w:rPr>
        <w:t>If the switch is OFF it is stored as the digit 0.</w:t>
      </w:r>
    </w:p>
    <w:p w14:paraId="44E26715" w14:textId="77777777" w:rsidR="002B1921" w:rsidRPr="00500BD0" w:rsidRDefault="002B1921" w:rsidP="002B1921">
      <w:pPr>
        <w:spacing w:after="0"/>
        <w:rPr>
          <w:sz w:val="24"/>
          <w:szCs w:val="24"/>
          <w:lang w:eastAsia="en-GB"/>
        </w:rPr>
      </w:pPr>
    </w:p>
    <w:p w14:paraId="4D110F7F" w14:textId="77777777" w:rsidR="000E137F" w:rsidRDefault="000E137F">
      <w:pPr>
        <w:spacing w:after="160" w:line="259" w:lineRule="auto"/>
        <w:rPr>
          <w:sz w:val="24"/>
          <w:szCs w:val="24"/>
          <w:lang w:eastAsia="en-GB"/>
        </w:rPr>
      </w:pPr>
      <w:r>
        <w:rPr>
          <w:sz w:val="24"/>
          <w:szCs w:val="24"/>
          <w:lang w:eastAsia="en-GB"/>
        </w:rPr>
        <w:br w:type="page"/>
      </w:r>
    </w:p>
    <w:p w14:paraId="3C997B54" w14:textId="2C3B01AB" w:rsidR="002B1921" w:rsidRPr="00500BD0" w:rsidRDefault="00211AE8" w:rsidP="002B1921">
      <w:pPr>
        <w:spacing w:after="0"/>
        <w:rPr>
          <w:sz w:val="24"/>
          <w:szCs w:val="24"/>
          <w:lang w:eastAsia="en-GB"/>
        </w:rPr>
      </w:pPr>
      <w:r>
        <w:rPr>
          <w:noProof/>
          <w:color w:val="000000" w:themeColor="text1"/>
          <w:sz w:val="24"/>
          <w:szCs w:val="24"/>
          <w:lang w:eastAsia="en-GB"/>
        </w:rPr>
        <w:lastRenderedPageBreak/>
        <w:drawing>
          <wp:anchor distT="0" distB="0" distL="114300" distR="114300" simplePos="0" relativeHeight="251696640" behindDoc="0" locked="0" layoutInCell="1" allowOverlap="1" wp14:anchorId="0CB58E76" wp14:editId="60C0DF9E">
            <wp:simplePos x="0" y="0"/>
            <wp:positionH relativeFrom="column">
              <wp:posOffset>506730</wp:posOffset>
            </wp:positionH>
            <wp:positionV relativeFrom="paragraph">
              <wp:posOffset>217805</wp:posOffset>
            </wp:positionV>
            <wp:extent cx="4271010" cy="128016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097299" name="binary2.tiff"/>
                    <pic:cNvPicPr/>
                  </pic:nvPicPr>
                  <pic:blipFill>
                    <a:blip r:embed="rId50">
                      <a:extLst>
                        <a:ext uri="{28A0092B-C50C-407E-A947-70E740481C1C}">
                          <a14:useLocalDpi xmlns:a14="http://schemas.microsoft.com/office/drawing/2010/main" val="0"/>
                        </a:ext>
                      </a:extLst>
                    </a:blip>
                    <a:stretch>
                      <a:fillRect/>
                    </a:stretch>
                  </pic:blipFill>
                  <pic:spPr>
                    <a:xfrm>
                      <a:off x="0" y="0"/>
                      <a:ext cx="4271010" cy="1280160"/>
                    </a:xfrm>
                    <a:prstGeom prst="rect">
                      <a:avLst/>
                    </a:prstGeom>
                  </pic:spPr>
                </pic:pic>
              </a:graphicData>
            </a:graphic>
          </wp:anchor>
        </w:drawing>
      </w:r>
      <w:r w:rsidRPr="00500BD0">
        <w:rPr>
          <w:sz w:val="24"/>
          <w:szCs w:val="24"/>
          <w:lang w:eastAsia="en-GB"/>
        </w:rPr>
        <w:t>A binary number is a string of BITs, for example 100010</w:t>
      </w:r>
      <w:r w:rsidR="007635E6" w:rsidRPr="00500BD0">
        <w:rPr>
          <w:sz w:val="24"/>
          <w:szCs w:val="24"/>
          <w:lang w:eastAsia="en-GB"/>
        </w:rPr>
        <w:t>10</w:t>
      </w:r>
      <w:r w:rsidR="007635E6">
        <w:rPr>
          <w:sz w:val="24"/>
          <w:szCs w:val="24"/>
          <w:vertAlign w:val="subscript"/>
          <w:lang w:eastAsia="en-GB"/>
        </w:rPr>
        <w:t>2</w:t>
      </w:r>
      <w:r w:rsidRPr="00500BD0">
        <w:rPr>
          <w:sz w:val="24"/>
          <w:szCs w:val="24"/>
          <w:lang w:eastAsia="en-GB"/>
        </w:rPr>
        <w:t xml:space="preserve">:  </w:t>
      </w:r>
    </w:p>
    <w:p w14:paraId="671D292B" w14:textId="77777777" w:rsidR="002B1921" w:rsidRPr="00500BD0" w:rsidRDefault="002B1921" w:rsidP="002B1921">
      <w:pPr>
        <w:spacing w:after="0"/>
        <w:rPr>
          <w:color w:val="000000" w:themeColor="text1"/>
          <w:sz w:val="24"/>
          <w:szCs w:val="24"/>
          <w:lang w:eastAsia="en-GB"/>
        </w:rPr>
      </w:pPr>
    </w:p>
    <w:p w14:paraId="64C146C9" w14:textId="77777777" w:rsidR="002B1921" w:rsidRPr="00500BD0" w:rsidRDefault="002B1921" w:rsidP="002B1921">
      <w:pPr>
        <w:spacing w:after="0"/>
        <w:rPr>
          <w:color w:val="000000" w:themeColor="text1"/>
          <w:sz w:val="24"/>
          <w:szCs w:val="24"/>
          <w:lang w:eastAsia="en-GB"/>
        </w:rPr>
      </w:pPr>
    </w:p>
    <w:p w14:paraId="65C589FF" w14:textId="77777777" w:rsidR="002B1921" w:rsidRPr="00500BD0" w:rsidRDefault="002B1921" w:rsidP="002B1921">
      <w:pPr>
        <w:spacing w:after="0"/>
        <w:rPr>
          <w:sz w:val="24"/>
          <w:szCs w:val="24"/>
          <w:lang w:eastAsia="en-GB"/>
        </w:rPr>
      </w:pPr>
    </w:p>
    <w:p w14:paraId="664BFAF0" w14:textId="77777777" w:rsidR="002B1921" w:rsidRDefault="002B1921" w:rsidP="002B1921">
      <w:pPr>
        <w:spacing w:after="0"/>
        <w:rPr>
          <w:sz w:val="24"/>
          <w:szCs w:val="24"/>
          <w:lang w:eastAsia="en-GB"/>
        </w:rPr>
      </w:pPr>
    </w:p>
    <w:p w14:paraId="0BE6BA55" w14:textId="77777777" w:rsidR="002B1921" w:rsidRDefault="002B1921" w:rsidP="002B1921">
      <w:pPr>
        <w:spacing w:after="0"/>
        <w:rPr>
          <w:sz w:val="24"/>
          <w:szCs w:val="24"/>
          <w:lang w:eastAsia="en-GB"/>
        </w:rPr>
      </w:pPr>
    </w:p>
    <w:p w14:paraId="2D870CFF" w14:textId="77777777" w:rsidR="002B1921" w:rsidRDefault="002B1921" w:rsidP="002B1921">
      <w:pPr>
        <w:spacing w:after="0"/>
        <w:rPr>
          <w:sz w:val="24"/>
          <w:szCs w:val="24"/>
          <w:lang w:eastAsia="en-GB"/>
        </w:rPr>
      </w:pPr>
    </w:p>
    <w:p w14:paraId="310A5C5E" w14:textId="77777777" w:rsidR="002B1921" w:rsidRDefault="002B1921" w:rsidP="002B1921">
      <w:pPr>
        <w:spacing w:after="0"/>
        <w:rPr>
          <w:sz w:val="24"/>
          <w:szCs w:val="24"/>
          <w:lang w:eastAsia="en-GB"/>
        </w:rPr>
      </w:pPr>
    </w:p>
    <w:p w14:paraId="758651CB" w14:textId="69CF61C0" w:rsidR="002B1921" w:rsidRDefault="00211AE8" w:rsidP="002B1921">
      <w:pPr>
        <w:spacing w:after="0"/>
        <w:rPr>
          <w:sz w:val="24"/>
          <w:szCs w:val="24"/>
          <w:lang w:eastAsia="en-GB"/>
        </w:rPr>
      </w:pPr>
      <w:r w:rsidRPr="00500BD0">
        <w:rPr>
          <w:sz w:val="24"/>
          <w:szCs w:val="24"/>
          <w:lang w:eastAsia="en-GB"/>
        </w:rPr>
        <w:t>The binary number 100010</w:t>
      </w:r>
      <w:r w:rsidR="007635E6" w:rsidRPr="00500BD0">
        <w:rPr>
          <w:sz w:val="24"/>
          <w:szCs w:val="24"/>
          <w:lang w:eastAsia="en-GB"/>
        </w:rPr>
        <w:t>10</w:t>
      </w:r>
      <w:r w:rsidR="007635E6">
        <w:rPr>
          <w:sz w:val="24"/>
          <w:szCs w:val="24"/>
          <w:vertAlign w:val="subscript"/>
          <w:lang w:eastAsia="en-GB"/>
        </w:rPr>
        <w:t>2</w:t>
      </w:r>
      <w:r w:rsidRPr="00500BD0">
        <w:rPr>
          <w:sz w:val="24"/>
          <w:szCs w:val="24"/>
          <w:lang w:eastAsia="en-GB"/>
        </w:rPr>
        <w:t xml:space="preserve"> is therefore a binary representation of the denary number </w:t>
      </w:r>
      <w:r w:rsidR="007635E6" w:rsidRPr="00500BD0">
        <w:rPr>
          <w:sz w:val="24"/>
          <w:szCs w:val="24"/>
          <w:lang w:eastAsia="en-GB"/>
        </w:rPr>
        <w:t>138</w:t>
      </w:r>
      <w:r w:rsidR="007635E6">
        <w:rPr>
          <w:sz w:val="24"/>
          <w:szCs w:val="24"/>
          <w:vertAlign w:val="subscript"/>
          <w:lang w:eastAsia="en-GB"/>
        </w:rPr>
        <w:t>10</w:t>
      </w:r>
      <w:r w:rsidR="007635E6" w:rsidRPr="00500BD0">
        <w:rPr>
          <w:sz w:val="24"/>
          <w:szCs w:val="24"/>
          <w:lang w:eastAsia="en-GB"/>
        </w:rPr>
        <w:t xml:space="preserve"> (128</w:t>
      </w:r>
      <w:r w:rsidR="007635E6">
        <w:rPr>
          <w:sz w:val="24"/>
          <w:szCs w:val="24"/>
          <w:vertAlign w:val="subscript"/>
          <w:lang w:eastAsia="en-GB"/>
        </w:rPr>
        <w:t>10</w:t>
      </w:r>
      <w:r w:rsidR="007635E6" w:rsidRPr="00500BD0">
        <w:rPr>
          <w:sz w:val="24"/>
          <w:szCs w:val="24"/>
          <w:lang w:eastAsia="en-GB"/>
        </w:rPr>
        <w:t xml:space="preserve"> + 8</w:t>
      </w:r>
      <w:r w:rsidR="007635E6">
        <w:rPr>
          <w:sz w:val="24"/>
          <w:szCs w:val="24"/>
          <w:vertAlign w:val="subscript"/>
          <w:lang w:eastAsia="en-GB"/>
        </w:rPr>
        <w:t>10</w:t>
      </w:r>
      <w:r w:rsidR="007635E6" w:rsidRPr="00500BD0">
        <w:rPr>
          <w:sz w:val="24"/>
          <w:szCs w:val="24"/>
          <w:lang w:eastAsia="en-GB"/>
        </w:rPr>
        <w:t xml:space="preserve"> + 2</w:t>
      </w:r>
      <w:r w:rsidR="007635E6">
        <w:rPr>
          <w:sz w:val="24"/>
          <w:szCs w:val="24"/>
          <w:vertAlign w:val="subscript"/>
          <w:lang w:eastAsia="en-GB"/>
        </w:rPr>
        <w:t>10</w:t>
      </w:r>
      <w:r w:rsidRPr="00500BD0">
        <w:rPr>
          <w:sz w:val="24"/>
          <w:szCs w:val="24"/>
          <w:lang w:eastAsia="en-GB"/>
        </w:rPr>
        <w:t>)</w:t>
      </w:r>
      <w:r w:rsidR="00D10798">
        <w:rPr>
          <w:sz w:val="24"/>
          <w:szCs w:val="24"/>
          <w:lang w:eastAsia="en-GB"/>
        </w:rPr>
        <w:t xml:space="preserve">. </w:t>
      </w:r>
    </w:p>
    <w:p w14:paraId="3CFCDC2C" w14:textId="77777777" w:rsidR="002B1921" w:rsidRDefault="002B1921" w:rsidP="002B1921">
      <w:pPr>
        <w:spacing w:after="0"/>
        <w:rPr>
          <w:sz w:val="24"/>
          <w:szCs w:val="24"/>
          <w:lang w:eastAsia="en-GB"/>
        </w:rPr>
      </w:pPr>
    </w:p>
    <w:p w14:paraId="06ACD3B6" w14:textId="55972C24" w:rsidR="002B1921" w:rsidRPr="000E137F" w:rsidRDefault="00211AE8" w:rsidP="000E137F">
      <w:pPr>
        <w:rPr>
          <w:b/>
          <w:sz w:val="24"/>
          <w:szCs w:val="28"/>
          <w:lang w:eastAsia="en-GB"/>
        </w:rPr>
      </w:pPr>
      <w:r w:rsidRPr="005E0F7B">
        <w:rPr>
          <w:b/>
          <w:bCs/>
          <w:sz w:val="24"/>
          <w:szCs w:val="28"/>
          <w:lang w:eastAsia="en-GB"/>
        </w:rPr>
        <w:t xml:space="preserve">Hexadecimal </w:t>
      </w:r>
    </w:p>
    <w:p w14:paraId="02616FFD" w14:textId="1F8B9B89" w:rsidR="007635E6" w:rsidRPr="00500BD0" w:rsidRDefault="00211AE8" w:rsidP="002B1921">
      <w:pPr>
        <w:spacing w:after="0"/>
        <w:rPr>
          <w:color w:val="000000" w:themeColor="text1"/>
          <w:sz w:val="24"/>
          <w:szCs w:val="24"/>
          <w:lang w:eastAsia="en-GB"/>
        </w:rPr>
      </w:pPr>
      <w:r w:rsidRPr="00500BD0">
        <w:rPr>
          <w:color w:val="000000" w:themeColor="text1"/>
          <w:sz w:val="24"/>
          <w:szCs w:val="24"/>
          <w:lang w:eastAsia="en-GB"/>
        </w:rPr>
        <w:t xml:space="preserve">The third counting system that you need to be familiar with is the </w:t>
      </w:r>
      <w:r w:rsidRPr="00500BD0">
        <w:rPr>
          <w:b/>
          <w:bCs/>
          <w:color w:val="000000" w:themeColor="text1"/>
          <w:sz w:val="24"/>
          <w:szCs w:val="24"/>
          <w:lang w:eastAsia="en-GB"/>
        </w:rPr>
        <w:t xml:space="preserve">hexadecimal </w:t>
      </w:r>
      <w:r w:rsidRPr="00500BD0">
        <w:rPr>
          <w:color w:val="000000" w:themeColor="text1"/>
          <w:sz w:val="24"/>
          <w:szCs w:val="24"/>
          <w:lang w:eastAsia="en-GB"/>
        </w:rPr>
        <w:t xml:space="preserve">counting system, also known as the </w:t>
      </w:r>
      <w:r w:rsidRPr="00500BD0">
        <w:rPr>
          <w:color w:val="000000" w:themeColor="text1"/>
          <w:sz w:val="24"/>
          <w:szCs w:val="24"/>
          <w:u w:val="single"/>
          <w:lang w:eastAsia="en-GB"/>
        </w:rPr>
        <w:t xml:space="preserve">Base </w:t>
      </w:r>
      <w:r w:rsidRPr="00500BD0">
        <w:rPr>
          <w:b/>
          <w:bCs/>
          <w:color w:val="000000" w:themeColor="text1"/>
          <w:sz w:val="24"/>
          <w:szCs w:val="24"/>
          <w:u w:val="single"/>
          <w:lang w:eastAsia="en-GB"/>
        </w:rPr>
        <w:t>16</w:t>
      </w:r>
      <w:r w:rsidRPr="00500BD0">
        <w:rPr>
          <w:color w:val="000000" w:themeColor="text1"/>
          <w:sz w:val="24"/>
          <w:szCs w:val="24"/>
          <w:lang w:eastAsia="en-GB"/>
        </w:rPr>
        <w:t xml:space="preserve"> counting system. In the hexadecimal counting system, the digits </w:t>
      </w:r>
      <w:r w:rsidR="007635E6" w:rsidRPr="00500BD0">
        <w:rPr>
          <w:color w:val="000000" w:themeColor="text1"/>
          <w:sz w:val="24"/>
          <w:szCs w:val="24"/>
          <w:lang w:eastAsia="en-GB"/>
        </w:rPr>
        <w:t>0</w:t>
      </w:r>
      <w:r w:rsidR="007635E6">
        <w:rPr>
          <w:sz w:val="24"/>
          <w:szCs w:val="24"/>
          <w:vertAlign w:val="subscript"/>
          <w:lang w:eastAsia="en-GB"/>
        </w:rPr>
        <w:t>16</w:t>
      </w:r>
      <w:r w:rsidR="007635E6" w:rsidRPr="00500BD0">
        <w:rPr>
          <w:color w:val="000000" w:themeColor="text1"/>
          <w:sz w:val="24"/>
          <w:szCs w:val="24"/>
          <w:lang w:eastAsia="en-GB"/>
        </w:rPr>
        <w:t>, 1</w:t>
      </w:r>
      <w:r w:rsidR="007635E6">
        <w:rPr>
          <w:sz w:val="24"/>
          <w:szCs w:val="24"/>
          <w:vertAlign w:val="subscript"/>
          <w:lang w:eastAsia="en-GB"/>
        </w:rPr>
        <w:t>16</w:t>
      </w:r>
      <w:r w:rsidR="007635E6" w:rsidRPr="00500BD0">
        <w:rPr>
          <w:color w:val="000000" w:themeColor="text1"/>
          <w:sz w:val="24"/>
          <w:szCs w:val="24"/>
          <w:lang w:eastAsia="en-GB"/>
        </w:rPr>
        <w:t>, 2</w:t>
      </w:r>
      <w:r w:rsidR="007635E6">
        <w:rPr>
          <w:sz w:val="24"/>
          <w:szCs w:val="24"/>
          <w:vertAlign w:val="subscript"/>
          <w:lang w:eastAsia="en-GB"/>
        </w:rPr>
        <w:t>16</w:t>
      </w:r>
      <w:r w:rsidR="007635E6" w:rsidRPr="00500BD0">
        <w:rPr>
          <w:color w:val="000000" w:themeColor="text1"/>
          <w:sz w:val="24"/>
          <w:szCs w:val="24"/>
          <w:lang w:eastAsia="en-GB"/>
        </w:rPr>
        <w:t>, 3</w:t>
      </w:r>
      <w:r w:rsidR="007635E6">
        <w:rPr>
          <w:sz w:val="24"/>
          <w:szCs w:val="24"/>
          <w:vertAlign w:val="subscript"/>
          <w:lang w:eastAsia="en-GB"/>
        </w:rPr>
        <w:t>16</w:t>
      </w:r>
      <w:r w:rsidR="007635E6" w:rsidRPr="00500BD0">
        <w:rPr>
          <w:color w:val="000000" w:themeColor="text1"/>
          <w:sz w:val="24"/>
          <w:szCs w:val="24"/>
          <w:lang w:eastAsia="en-GB"/>
        </w:rPr>
        <w:t>, 4</w:t>
      </w:r>
      <w:r w:rsidR="007635E6">
        <w:rPr>
          <w:sz w:val="24"/>
          <w:szCs w:val="24"/>
          <w:vertAlign w:val="subscript"/>
          <w:lang w:eastAsia="en-GB"/>
        </w:rPr>
        <w:t>16</w:t>
      </w:r>
      <w:r w:rsidR="007635E6" w:rsidRPr="00500BD0">
        <w:rPr>
          <w:color w:val="000000" w:themeColor="text1"/>
          <w:sz w:val="24"/>
          <w:szCs w:val="24"/>
          <w:lang w:eastAsia="en-GB"/>
        </w:rPr>
        <w:t>, 5</w:t>
      </w:r>
      <w:r w:rsidR="007635E6">
        <w:rPr>
          <w:sz w:val="24"/>
          <w:szCs w:val="24"/>
          <w:vertAlign w:val="subscript"/>
          <w:lang w:eastAsia="en-GB"/>
        </w:rPr>
        <w:t>16</w:t>
      </w:r>
      <w:r w:rsidR="007635E6" w:rsidRPr="00500BD0">
        <w:rPr>
          <w:color w:val="000000" w:themeColor="text1"/>
          <w:sz w:val="24"/>
          <w:szCs w:val="24"/>
          <w:lang w:eastAsia="en-GB"/>
        </w:rPr>
        <w:t>, 6</w:t>
      </w:r>
      <w:r w:rsidR="007635E6">
        <w:rPr>
          <w:sz w:val="24"/>
          <w:szCs w:val="24"/>
          <w:vertAlign w:val="subscript"/>
          <w:lang w:eastAsia="en-GB"/>
        </w:rPr>
        <w:t>16</w:t>
      </w:r>
      <w:r w:rsidR="007635E6" w:rsidRPr="00500BD0">
        <w:rPr>
          <w:color w:val="000000" w:themeColor="text1"/>
          <w:sz w:val="24"/>
          <w:szCs w:val="24"/>
          <w:lang w:eastAsia="en-GB"/>
        </w:rPr>
        <w:t>, 7</w:t>
      </w:r>
      <w:r w:rsidR="007635E6">
        <w:rPr>
          <w:sz w:val="24"/>
          <w:szCs w:val="24"/>
          <w:vertAlign w:val="subscript"/>
          <w:lang w:eastAsia="en-GB"/>
        </w:rPr>
        <w:t>16</w:t>
      </w:r>
      <w:r w:rsidR="007635E6" w:rsidRPr="00500BD0">
        <w:rPr>
          <w:color w:val="000000" w:themeColor="text1"/>
          <w:sz w:val="24"/>
          <w:szCs w:val="24"/>
          <w:lang w:eastAsia="en-GB"/>
        </w:rPr>
        <w:t>, 8</w:t>
      </w:r>
      <w:r w:rsidR="007635E6">
        <w:rPr>
          <w:sz w:val="24"/>
          <w:szCs w:val="24"/>
          <w:vertAlign w:val="subscript"/>
          <w:lang w:eastAsia="en-GB"/>
        </w:rPr>
        <w:t>16</w:t>
      </w:r>
      <w:r w:rsidR="007635E6" w:rsidRPr="00500BD0">
        <w:rPr>
          <w:color w:val="000000" w:themeColor="text1"/>
          <w:sz w:val="24"/>
          <w:szCs w:val="24"/>
          <w:lang w:eastAsia="en-GB"/>
        </w:rPr>
        <w:t>, 9</w:t>
      </w:r>
      <w:r w:rsidR="007635E6">
        <w:rPr>
          <w:sz w:val="24"/>
          <w:szCs w:val="24"/>
          <w:vertAlign w:val="subscript"/>
          <w:lang w:eastAsia="en-GB"/>
        </w:rPr>
        <w:t>16</w:t>
      </w:r>
      <w:r w:rsidR="007635E6" w:rsidRPr="00500BD0">
        <w:rPr>
          <w:color w:val="000000" w:themeColor="text1"/>
          <w:sz w:val="24"/>
          <w:szCs w:val="24"/>
          <w:lang w:eastAsia="en-GB"/>
        </w:rPr>
        <w:t xml:space="preserve"> </w:t>
      </w:r>
      <w:r w:rsidRPr="00500BD0">
        <w:rPr>
          <w:color w:val="000000" w:themeColor="text1"/>
          <w:sz w:val="24"/>
          <w:szCs w:val="24"/>
          <w:lang w:eastAsia="en-GB"/>
        </w:rPr>
        <w:t xml:space="preserve">are used to represent 1–9 and then the characters </w:t>
      </w:r>
      <w:r w:rsidR="007635E6" w:rsidRPr="00500BD0">
        <w:rPr>
          <w:color w:val="000000" w:themeColor="text1"/>
          <w:sz w:val="24"/>
          <w:szCs w:val="24"/>
          <w:lang w:eastAsia="en-GB"/>
        </w:rPr>
        <w:t>A</w:t>
      </w:r>
      <w:r w:rsidR="007635E6">
        <w:rPr>
          <w:sz w:val="24"/>
          <w:szCs w:val="24"/>
          <w:vertAlign w:val="subscript"/>
          <w:lang w:eastAsia="en-GB"/>
        </w:rPr>
        <w:t>16</w:t>
      </w:r>
      <w:r w:rsidR="007635E6" w:rsidRPr="00500BD0">
        <w:rPr>
          <w:color w:val="000000" w:themeColor="text1"/>
          <w:sz w:val="24"/>
          <w:szCs w:val="24"/>
          <w:lang w:eastAsia="en-GB"/>
        </w:rPr>
        <w:t>, B</w:t>
      </w:r>
      <w:r w:rsidR="007635E6">
        <w:rPr>
          <w:sz w:val="24"/>
          <w:szCs w:val="24"/>
          <w:vertAlign w:val="subscript"/>
          <w:lang w:eastAsia="en-GB"/>
        </w:rPr>
        <w:t>16</w:t>
      </w:r>
      <w:r w:rsidR="007635E6" w:rsidRPr="00500BD0">
        <w:rPr>
          <w:color w:val="000000" w:themeColor="text1"/>
          <w:sz w:val="24"/>
          <w:szCs w:val="24"/>
          <w:lang w:eastAsia="en-GB"/>
        </w:rPr>
        <w:t>, C</w:t>
      </w:r>
      <w:r w:rsidR="007635E6">
        <w:rPr>
          <w:sz w:val="24"/>
          <w:szCs w:val="24"/>
          <w:vertAlign w:val="subscript"/>
          <w:lang w:eastAsia="en-GB"/>
        </w:rPr>
        <w:t>16</w:t>
      </w:r>
      <w:r w:rsidR="007635E6" w:rsidRPr="00500BD0">
        <w:rPr>
          <w:color w:val="000000" w:themeColor="text1"/>
          <w:sz w:val="24"/>
          <w:szCs w:val="24"/>
          <w:lang w:eastAsia="en-GB"/>
        </w:rPr>
        <w:t>, D</w:t>
      </w:r>
      <w:r w:rsidR="007635E6">
        <w:rPr>
          <w:sz w:val="24"/>
          <w:szCs w:val="24"/>
          <w:vertAlign w:val="subscript"/>
          <w:lang w:eastAsia="en-GB"/>
        </w:rPr>
        <w:t>16</w:t>
      </w:r>
      <w:r w:rsidR="007635E6" w:rsidRPr="00500BD0">
        <w:rPr>
          <w:color w:val="000000" w:themeColor="text1"/>
          <w:sz w:val="24"/>
          <w:szCs w:val="24"/>
          <w:lang w:eastAsia="en-GB"/>
        </w:rPr>
        <w:t>, E</w:t>
      </w:r>
      <w:r w:rsidR="007635E6">
        <w:rPr>
          <w:sz w:val="24"/>
          <w:szCs w:val="24"/>
          <w:vertAlign w:val="subscript"/>
          <w:lang w:eastAsia="en-GB"/>
        </w:rPr>
        <w:t>16</w:t>
      </w:r>
      <w:r w:rsidR="007635E6" w:rsidRPr="00500BD0">
        <w:rPr>
          <w:color w:val="000000" w:themeColor="text1"/>
          <w:sz w:val="24"/>
          <w:szCs w:val="24"/>
          <w:lang w:eastAsia="en-GB"/>
        </w:rPr>
        <w:t xml:space="preserve"> and F</w:t>
      </w:r>
      <w:r w:rsidR="007635E6">
        <w:rPr>
          <w:sz w:val="24"/>
          <w:szCs w:val="24"/>
          <w:vertAlign w:val="subscript"/>
          <w:lang w:eastAsia="en-GB"/>
        </w:rPr>
        <w:t>16</w:t>
      </w:r>
      <w:r w:rsidR="007635E6" w:rsidRPr="00500BD0">
        <w:rPr>
          <w:color w:val="000000" w:themeColor="text1"/>
          <w:sz w:val="24"/>
          <w:szCs w:val="24"/>
          <w:lang w:eastAsia="en-GB"/>
        </w:rPr>
        <w:t xml:space="preserve"> </w:t>
      </w:r>
      <w:r w:rsidRPr="00500BD0">
        <w:rPr>
          <w:color w:val="000000" w:themeColor="text1"/>
          <w:sz w:val="24"/>
          <w:szCs w:val="24"/>
          <w:lang w:eastAsia="en-GB"/>
        </w:rPr>
        <w:t>are used to represent 10–15. The hexadecimal number 8</w:t>
      </w:r>
      <w:r w:rsidR="007635E6" w:rsidRPr="007635E6">
        <w:rPr>
          <w:iCs/>
          <w:color w:val="000000" w:themeColor="text1"/>
          <w:sz w:val="24"/>
          <w:szCs w:val="24"/>
          <w:lang w:eastAsia="en-GB"/>
        </w:rPr>
        <w:t>A</w:t>
      </w:r>
      <w:r w:rsidR="007635E6">
        <w:rPr>
          <w:sz w:val="24"/>
          <w:szCs w:val="24"/>
          <w:vertAlign w:val="subscript"/>
          <w:lang w:eastAsia="en-GB"/>
        </w:rPr>
        <w:t>16</w:t>
      </w:r>
      <w:r w:rsidRPr="00500BD0">
        <w:rPr>
          <w:color w:val="000000" w:themeColor="text1"/>
          <w:sz w:val="24"/>
          <w:szCs w:val="24"/>
          <w:lang w:eastAsia="en-GB"/>
        </w:rPr>
        <w:t xml:space="preserve"> for example:</w:t>
      </w:r>
    </w:p>
    <w:p w14:paraId="2987FF5C" w14:textId="49DAA405" w:rsidR="002B1921" w:rsidRPr="00500BD0" w:rsidRDefault="007635E6" w:rsidP="002B1921">
      <w:pPr>
        <w:spacing w:after="0"/>
        <w:rPr>
          <w:color w:val="000000" w:themeColor="text1"/>
          <w:sz w:val="24"/>
          <w:szCs w:val="24"/>
          <w:lang w:eastAsia="en-GB"/>
        </w:rPr>
      </w:pPr>
      <w:r>
        <w:rPr>
          <w:noProof/>
          <w:color w:val="000000" w:themeColor="text1"/>
          <w:sz w:val="24"/>
          <w:szCs w:val="24"/>
          <w:lang w:eastAsia="en-GB"/>
        </w:rPr>
        <w:drawing>
          <wp:anchor distT="0" distB="0" distL="114300" distR="114300" simplePos="0" relativeHeight="251653632" behindDoc="0" locked="0" layoutInCell="1" allowOverlap="1" wp14:anchorId="2C26F0B4" wp14:editId="624FA8E2">
            <wp:simplePos x="0" y="0"/>
            <wp:positionH relativeFrom="column">
              <wp:posOffset>1592580</wp:posOffset>
            </wp:positionH>
            <wp:positionV relativeFrom="paragraph">
              <wp:posOffset>88900</wp:posOffset>
            </wp:positionV>
            <wp:extent cx="1882140" cy="1287145"/>
            <wp:effectExtent l="0" t="0" r="3810" b="8255"/>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941476" name="binary3.tiff"/>
                    <pic:cNvPicPr/>
                  </pic:nvPicPr>
                  <pic:blipFill>
                    <a:blip r:embed="rId51">
                      <a:extLst>
                        <a:ext uri="{28A0092B-C50C-407E-A947-70E740481C1C}">
                          <a14:useLocalDpi xmlns:a14="http://schemas.microsoft.com/office/drawing/2010/main" val="0"/>
                        </a:ext>
                      </a:extLst>
                    </a:blip>
                    <a:stretch>
                      <a:fillRect/>
                    </a:stretch>
                  </pic:blipFill>
                  <pic:spPr>
                    <a:xfrm>
                      <a:off x="0" y="0"/>
                      <a:ext cx="1882140" cy="1287145"/>
                    </a:xfrm>
                    <a:prstGeom prst="rect">
                      <a:avLst/>
                    </a:prstGeom>
                  </pic:spPr>
                </pic:pic>
              </a:graphicData>
            </a:graphic>
          </wp:anchor>
        </w:drawing>
      </w:r>
    </w:p>
    <w:p w14:paraId="615C2DAF" w14:textId="77777777" w:rsidR="002B1921" w:rsidRPr="00500BD0" w:rsidRDefault="002B1921" w:rsidP="002B1921">
      <w:pPr>
        <w:spacing w:after="0"/>
        <w:rPr>
          <w:color w:val="000000" w:themeColor="text1"/>
          <w:sz w:val="24"/>
          <w:szCs w:val="24"/>
          <w:lang w:eastAsia="en-GB"/>
        </w:rPr>
      </w:pPr>
    </w:p>
    <w:p w14:paraId="2851746F" w14:textId="77777777" w:rsidR="002B1921" w:rsidRPr="00500BD0" w:rsidRDefault="002B1921" w:rsidP="002B1921">
      <w:pPr>
        <w:spacing w:after="0"/>
        <w:rPr>
          <w:sz w:val="24"/>
          <w:szCs w:val="24"/>
          <w:lang w:eastAsia="en-GB"/>
        </w:rPr>
      </w:pPr>
    </w:p>
    <w:p w14:paraId="57EC8257" w14:textId="77777777" w:rsidR="002B1921" w:rsidRDefault="002B1921" w:rsidP="002B1921">
      <w:pPr>
        <w:spacing w:after="0"/>
        <w:rPr>
          <w:sz w:val="24"/>
          <w:szCs w:val="24"/>
          <w:lang w:eastAsia="en-GB"/>
        </w:rPr>
      </w:pPr>
    </w:p>
    <w:p w14:paraId="27513067" w14:textId="77777777" w:rsidR="002B1921" w:rsidRDefault="002B1921" w:rsidP="002B1921">
      <w:pPr>
        <w:spacing w:after="0"/>
        <w:rPr>
          <w:sz w:val="24"/>
          <w:szCs w:val="24"/>
          <w:lang w:eastAsia="en-GB"/>
        </w:rPr>
      </w:pPr>
    </w:p>
    <w:p w14:paraId="70BAAF5D" w14:textId="77777777" w:rsidR="002B1921" w:rsidRDefault="002B1921" w:rsidP="002B1921">
      <w:pPr>
        <w:spacing w:after="0"/>
        <w:rPr>
          <w:sz w:val="24"/>
          <w:szCs w:val="24"/>
          <w:lang w:val="cy-GB" w:eastAsia="en-GB"/>
        </w:rPr>
      </w:pPr>
    </w:p>
    <w:p w14:paraId="023A82B5" w14:textId="77777777" w:rsidR="000E137F" w:rsidRDefault="000E137F" w:rsidP="002B1921">
      <w:pPr>
        <w:spacing w:after="0"/>
        <w:rPr>
          <w:sz w:val="24"/>
          <w:szCs w:val="24"/>
          <w:lang w:eastAsia="en-GB"/>
        </w:rPr>
      </w:pPr>
    </w:p>
    <w:p w14:paraId="44E67BB8" w14:textId="0A5F012A" w:rsidR="002B1921" w:rsidRPr="00500BD0" w:rsidRDefault="00211AE8" w:rsidP="002B1921">
      <w:pPr>
        <w:spacing w:after="0"/>
        <w:rPr>
          <w:sz w:val="24"/>
          <w:szCs w:val="24"/>
          <w:lang w:eastAsia="en-GB"/>
        </w:rPr>
      </w:pPr>
      <w:r w:rsidRPr="00500BD0">
        <w:rPr>
          <w:sz w:val="24"/>
          <w:szCs w:val="24"/>
          <w:lang w:eastAsia="en-GB"/>
        </w:rPr>
        <w:t xml:space="preserve">The hexadecimal number </w:t>
      </w:r>
      <w:r w:rsidR="007635E6" w:rsidRPr="00500BD0">
        <w:rPr>
          <w:sz w:val="24"/>
          <w:szCs w:val="24"/>
          <w:lang w:eastAsia="en-GB"/>
        </w:rPr>
        <w:t>8A</w:t>
      </w:r>
      <w:r w:rsidR="007635E6">
        <w:rPr>
          <w:sz w:val="24"/>
          <w:szCs w:val="24"/>
          <w:vertAlign w:val="subscript"/>
          <w:lang w:eastAsia="en-GB"/>
        </w:rPr>
        <w:t>16</w:t>
      </w:r>
      <w:r w:rsidRPr="00500BD0">
        <w:rPr>
          <w:sz w:val="24"/>
          <w:szCs w:val="24"/>
          <w:lang w:eastAsia="en-GB"/>
        </w:rPr>
        <w:t xml:space="preserve"> therefore represents 8 ‘sixteens’ and 10 ‘units’. This gives the total one hundred and thirty-eight</w:t>
      </w:r>
      <w:r w:rsidR="00D10798">
        <w:rPr>
          <w:sz w:val="24"/>
          <w:szCs w:val="24"/>
          <w:lang w:eastAsia="en-GB"/>
        </w:rPr>
        <w:t xml:space="preserve">. </w:t>
      </w:r>
      <w:r w:rsidRPr="00500BD0">
        <w:rPr>
          <w:sz w:val="24"/>
          <w:szCs w:val="24"/>
          <w:lang w:eastAsia="en-GB"/>
        </w:rPr>
        <w:t xml:space="preserve">Remember that </w:t>
      </w:r>
      <w:r w:rsidR="007635E6" w:rsidRPr="00500BD0">
        <w:rPr>
          <w:sz w:val="24"/>
          <w:szCs w:val="24"/>
          <w:lang w:eastAsia="en-GB"/>
        </w:rPr>
        <w:t>A</w:t>
      </w:r>
      <w:r w:rsidR="007635E6" w:rsidRPr="00883231">
        <w:rPr>
          <w:sz w:val="24"/>
          <w:szCs w:val="24"/>
          <w:vertAlign w:val="subscript"/>
          <w:lang w:eastAsia="en-GB"/>
        </w:rPr>
        <w:t>16</w:t>
      </w:r>
      <w:r w:rsidR="007635E6" w:rsidRPr="00500BD0">
        <w:rPr>
          <w:sz w:val="24"/>
          <w:szCs w:val="24"/>
          <w:lang w:eastAsia="en-GB"/>
        </w:rPr>
        <w:t xml:space="preserve"> = 10</w:t>
      </w:r>
      <w:r w:rsidR="007635E6" w:rsidRPr="00862CB0">
        <w:rPr>
          <w:sz w:val="24"/>
          <w:szCs w:val="24"/>
          <w:vertAlign w:val="subscript"/>
          <w:lang w:eastAsia="en-GB"/>
        </w:rPr>
        <w:t>1</w:t>
      </w:r>
      <w:r w:rsidR="007635E6">
        <w:rPr>
          <w:sz w:val="24"/>
          <w:szCs w:val="24"/>
          <w:vertAlign w:val="subscript"/>
          <w:lang w:eastAsia="en-GB"/>
        </w:rPr>
        <w:t>0</w:t>
      </w:r>
      <w:r w:rsidR="007635E6" w:rsidRPr="00500BD0">
        <w:rPr>
          <w:sz w:val="24"/>
          <w:szCs w:val="24"/>
          <w:lang w:eastAsia="en-GB"/>
        </w:rPr>
        <w:t>, B</w:t>
      </w:r>
      <w:r w:rsidR="007635E6" w:rsidRPr="00862CB0">
        <w:rPr>
          <w:sz w:val="24"/>
          <w:szCs w:val="24"/>
          <w:vertAlign w:val="subscript"/>
          <w:lang w:eastAsia="en-GB"/>
        </w:rPr>
        <w:t>16</w:t>
      </w:r>
      <w:r w:rsidR="007635E6" w:rsidRPr="00500BD0">
        <w:rPr>
          <w:sz w:val="24"/>
          <w:szCs w:val="24"/>
          <w:lang w:eastAsia="en-GB"/>
        </w:rPr>
        <w:t xml:space="preserve"> = 11</w:t>
      </w:r>
      <w:r w:rsidR="007635E6" w:rsidRPr="00862CB0">
        <w:rPr>
          <w:sz w:val="24"/>
          <w:szCs w:val="24"/>
          <w:vertAlign w:val="subscript"/>
          <w:lang w:eastAsia="en-GB"/>
        </w:rPr>
        <w:t>1</w:t>
      </w:r>
      <w:r w:rsidR="007635E6">
        <w:rPr>
          <w:sz w:val="24"/>
          <w:szCs w:val="24"/>
          <w:vertAlign w:val="subscript"/>
          <w:lang w:eastAsia="en-GB"/>
        </w:rPr>
        <w:t>0</w:t>
      </w:r>
      <w:r w:rsidR="007635E6" w:rsidRPr="00500BD0">
        <w:rPr>
          <w:sz w:val="24"/>
          <w:szCs w:val="24"/>
          <w:lang w:eastAsia="en-GB"/>
        </w:rPr>
        <w:t>, C</w:t>
      </w:r>
      <w:r w:rsidR="007635E6" w:rsidRPr="00862CB0">
        <w:rPr>
          <w:sz w:val="24"/>
          <w:szCs w:val="24"/>
          <w:vertAlign w:val="subscript"/>
          <w:lang w:eastAsia="en-GB"/>
        </w:rPr>
        <w:t>16</w:t>
      </w:r>
      <w:r w:rsidR="007635E6" w:rsidRPr="00500BD0">
        <w:rPr>
          <w:sz w:val="24"/>
          <w:szCs w:val="24"/>
          <w:lang w:eastAsia="en-GB"/>
        </w:rPr>
        <w:t xml:space="preserve"> = 12</w:t>
      </w:r>
      <w:r w:rsidR="007635E6" w:rsidRPr="00862CB0">
        <w:rPr>
          <w:sz w:val="24"/>
          <w:szCs w:val="24"/>
          <w:vertAlign w:val="subscript"/>
          <w:lang w:eastAsia="en-GB"/>
        </w:rPr>
        <w:t>1</w:t>
      </w:r>
      <w:r w:rsidR="007635E6">
        <w:rPr>
          <w:sz w:val="24"/>
          <w:szCs w:val="24"/>
          <w:vertAlign w:val="subscript"/>
          <w:lang w:eastAsia="en-GB"/>
        </w:rPr>
        <w:t>0</w:t>
      </w:r>
      <w:r w:rsidR="007635E6" w:rsidRPr="00500BD0">
        <w:rPr>
          <w:sz w:val="24"/>
          <w:szCs w:val="24"/>
          <w:lang w:eastAsia="en-GB"/>
        </w:rPr>
        <w:t>,</w:t>
      </w:r>
      <w:r w:rsidR="0062798B">
        <w:rPr>
          <w:sz w:val="24"/>
          <w:szCs w:val="24"/>
          <w:lang w:eastAsia="en-GB"/>
        </w:rPr>
        <w:t xml:space="preserve">           </w:t>
      </w:r>
      <w:r w:rsidR="007635E6" w:rsidRPr="00500BD0">
        <w:rPr>
          <w:sz w:val="24"/>
          <w:szCs w:val="24"/>
          <w:lang w:eastAsia="en-GB"/>
        </w:rPr>
        <w:t>D</w:t>
      </w:r>
      <w:r w:rsidR="007635E6" w:rsidRPr="00862CB0">
        <w:rPr>
          <w:sz w:val="24"/>
          <w:szCs w:val="24"/>
          <w:vertAlign w:val="subscript"/>
          <w:lang w:eastAsia="en-GB"/>
        </w:rPr>
        <w:t>16</w:t>
      </w:r>
      <w:r w:rsidR="007635E6" w:rsidRPr="00500BD0">
        <w:rPr>
          <w:sz w:val="24"/>
          <w:szCs w:val="24"/>
          <w:lang w:eastAsia="en-GB"/>
        </w:rPr>
        <w:t xml:space="preserve"> = 13</w:t>
      </w:r>
      <w:r w:rsidR="007635E6" w:rsidRPr="00862CB0">
        <w:rPr>
          <w:sz w:val="24"/>
          <w:szCs w:val="24"/>
          <w:vertAlign w:val="subscript"/>
          <w:lang w:eastAsia="en-GB"/>
        </w:rPr>
        <w:t>1</w:t>
      </w:r>
      <w:r w:rsidR="007635E6">
        <w:rPr>
          <w:sz w:val="24"/>
          <w:szCs w:val="24"/>
          <w:vertAlign w:val="subscript"/>
          <w:lang w:eastAsia="en-GB"/>
        </w:rPr>
        <w:t>0</w:t>
      </w:r>
      <w:r w:rsidR="007635E6" w:rsidRPr="00500BD0">
        <w:rPr>
          <w:sz w:val="24"/>
          <w:szCs w:val="24"/>
          <w:lang w:eastAsia="en-GB"/>
        </w:rPr>
        <w:t>, E</w:t>
      </w:r>
      <w:r w:rsidR="007635E6" w:rsidRPr="00862CB0">
        <w:rPr>
          <w:sz w:val="24"/>
          <w:szCs w:val="24"/>
          <w:vertAlign w:val="subscript"/>
          <w:lang w:eastAsia="en-GB"/>
        </w:rPr>
        <w:t>16</w:t>
      </w:r>
      <w:r w:rsidR="007635E6" w:rsidRPr="00500BD0">
        <w:rPr>
          <w:sz w:val="24"/>
          <w:szCs w:val="24"/>
          <w:lang w:eastAsia="en-GB"/>
        </w:rPr>
        <w:t xml:space="preserve"> = 14</w:t>
      </w:r>
      <w:r w:rsidR="007635E6" w:rsidRPr="00862CB0">
        <w:rPr>
          <w:sz w:val="24"/>
          <w:szCs w:val="24"/>
          <w:vertAlign w:val="subscript"/>
          <w:lang w:eastAsia="en-GB"/>
        </w:rPr>
        <w:t>1</w:t>
      </w:r>
      <w:r w:rsidR="007635E6">
        <w:rPr>
          <w:sz w:val="24"/>
          <w:szCs w:val="24"/>
          <w:vertAlign w:val="subscript"/>
          <w:lang w:eastAsia="en-GB"/>
        </w:rPr>
        <w:t>0</w:t>
      </w:r>
      <w:r w:rsidR="007635E6" w:rsidRPr="00500BD0">
        <w:rPr>
          <w:sz w:val="24"/>
          <w:szCs w:val="24"/>
          <w:lang w:eastAsia="en-GB"/>
        </w:rPr>
        <w:t>, F</w:t>
      </w:r>
      <w:r w:rsidR="007635E6" w:rsidRPr="00862CB0">
        <w:rPr>
          <w:sz w:val="24"/>
          <w:szCs w:val="24"/>
          <w:vertAlign w:val="subscript"/>
          <w:lang w:eastAsia="en-GB"/>
        </w:rPr>
        <w:t>16</w:t>
      </w:r>
      <w:r w:rsidR="007635E6" w:rsidRPr="00500BD0">
        <w:rPr>
          <w:sz w:val="24"/>
          <w:szCs w:val="24"/>
          <w:lang w:eastAsia="en-GB"/>
        </w:rPr>
        <w:t xml:space="preserve"> = 15</w:t>
      </w:r>
      <w:r w:rsidR="007635E6" w:rsidRPr="00862CB0">
        <w:rPr>
          <w:sz w:val="24"/>
          <w:szCs w:val="24"/>
          <w:vertAlign w:val="subscript"/>
          <w:lang w:eastAsia="en-GB"/>
        </w:rPr>
        <w:t>1</w:t>
      </w:r>
      <w:r w:rsidR="007635E6">
        <w:rPr>
          <w:sz w:val="24"/>
          <w:szCs w:val="24"/>
          <w:vertAlign w:val="subscript"/>
          <w:lang w:eastAsia="en-GB"/>
        </w:rPr>
        <w:t>0</w:t>
      </w:r>
      <w:r w:rsidRPr="00500BD0">
        <w:rPr>
          <w:sz w:val="24"/>
          <w:szCs w:val="24"/>
          <w:lang w:eastAsia="en-GB"/>
        </w:rPr>
        <w:t>.</w:t>
      </w:r>
    </w:p>
    <w:p w14:paraId="59252246" w14:textId="77777777" w:rsidR="002B1921" w:rsidRPr="00500BD0" w:rsidRDefault="00211AE8" w:rsidP="002B1921">
      <w:pPr>
        <w:spacing w:after="0"/>
        <w:rPr>
          <w:sz w:val="24"/>
          <w:szCs w:val="24"/>
          <w:lang w:eastAsia="en-GB"/>
        </w:rPr>
      </w:pPr>
      <w:r w:rsidRPr="00500BD0">
        <w:rPr>
          <w:b/>
          <w:noProof/>
          <w:sz w:val="28"/>
          <w:szCs w:val="28"/>
          <w:lang w:eastAsia="en-GB"/>
        </w:rPr>
        <mc:AlternateContent>
          <mc:Choice Requires="wps">
            <w:drawing>
              <wp:anchor distT="0" distB="0" distL="114300" distR="114300" simplePos="0" relativeHeight="251622912" behindDoc="1" locked="0" layoutInCell="1" allowOverlap="1" wp14:anchorId="6CECE6D4" wp14:editId="250EC2F1">
                <wp:simplePos x="0" y="0"/>
                <wp:positionH relativeFrom="column">
                  <wp:posOffset>13335</wp:posOffset>
                </wp:positionH>
                <wp:positionV relativeFrom="paragraph">
                  <wp:posOffset>74295</wp:posOffset>
                </wp:positionV>
                <wp:extent cx="3276600" cy="1323340"/>
                <wp:effectExtent l="57150" t="38100" r="76200" b="86360"/>
                <wp:wrapTight wrapText="bothSides">
                  <wp:wrapPolygon edited="0">
                    <wp:start x="-377" y="-622"/>
                    <wp:lineTo x="-251" y="22699"/>
                    <wp:lineTo x="21851" y="22699"/>
                    <wp:lineTo x="21977" y="-622"/>
                    <wp:lineTo x="-377" y="-622"/>
                  </wp:wrapPolygon>
                </wp:wrapTight>
                <wp:docPr id="396" name="Rectangle 396"/>
                <wp:cNvGraphicFramePr/>
                <a:graphic xmlns:a="http://schemas.openxmlformats.org/drawingml/2006/main">
                  <a:graphicData uri="http://schemas.microsoft.com/office/word/2010/wordprocessingShape">
                    <wps:wsp>
                      <wps:cNvSpPr/>
                      <wps:spPr>
                        <a:xfrm>
                          <a:off x="0" y="0"/>
                          <a:ext cx="3276600" cy="132334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a:solidFill>
                            <a:srgbClr val="C0504D">
                              <a:shade val="95000"/>
                              <a:satMod val="105000"/>
                            </a:srgbClr>
                          </a:solidFill>
                        </a:ln>
                        <a:effectLst>
                          <a:outerShdw blurRad="40000" dist="20000" dir="5400000" rotWithShape="0">
                            <a:srgbClr val="000000">
                              <a:alpha val="38000"/>
                            </a:srgbClr>
                          </a:outerShdw>
                        </a:effectLst>
                      </wps:spPr>
                      <wps:txbx>
                        <w:txbxContent>
                          <w:p w14:paraId="11057458" w14:textId="77777777" w:rsidR="0062798B" w:rsidRDefault="0062798B" w:rsidP="002B1921">
                            <w:pPr>
                              <w:spacing w:after="0"/>
                              <w:jc w:val="center"/>
                              <w:rPr>
                                <w:b/>
                                <w:color w:val="000000" w:themeColor="text1"/>
                              </w:rPr>
                            </w:pPr>
                            <w:r>
                              <w:rPr>
                                <w:b/>
                                <w:bCs/>
                                <w:color w:val="000000" w:themeColor="text1"/>
                              </w:rPr>
                              <w:t>INTERESTING FACT</w:t>
                            </w:r>
                          </w:p>
                          <w:p w14:paraId="194D13A9" w14:textId="77777777" w:rsidR="0062798B" w:rsidRDefault="0062798B">
                            <w:pPr>
                              <w:spacing w:after="0"/>
                              <w:rPr>
                                <w:color w:val="000000" w:themeColor="text1"/>
                              </w:rPr>
                            </w:pPr>
                            <w:r>
                              <w:rPr>
                                <w:color w:val="000000" w:themeColor="text1"/>
                              </w:rPr>
                              <w:t>Up until the late 20</w:t>
                            </w:r>
                            <w:r>
                              <w:rPr>
                                <w:color w:val="000000" w:themeColor="text1"/>
                                <w:vertAlign w:val="superscript"/>
                              </w:rPr>
                              <w:t>th</w:t>
                            </w:r>
                            <w:r>
                              <w:rPr>
                                <w:color w:val="000000" w:themeColor="text1"/>
                              </w:rPr>
                              <w:t xml:space="preserve"> century, traditional Chinese weights and measurements used in the marketplace used the hexadecimal counting system. Other cultures used different base counting systems, e.g. the ancient Babylonians used a </w:t>
                            </w:r>
                            <w:r>
                              <w:rPr>
                                <w:color w:val="000000" w:themeColor="text1"/>
                                <w:u w:val="single"/>
                              </w:rPr>
                              <w:t xml:space="preserve">Base </w:t>
                            </w:r>
                            <w:r>
                              <w:rPr>
                                <w:b/>
                                <w:bCs/>
                                <w:color w:val="000000" w:themeColor="text1"/>
                                <w:u w:val="single"/>
                              </w:rPr>
                              <w:t>60</w:t>
                            </w:r>
                            <w:r>
                              <w:rPr>
                                <w:color w:val="000000" w:themeColor="text1"/>
                              </w:rPr>
                              <w:t xml:space="preserve"> counting system.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ect w14:anchorId="6CECE6D4" id="Rectangle 396" o:spid="_x0000_s1066" style="position:absolute;margin-left:1.05pt;margin-top:5.85pt;width:258pt;height:104.2pt;z-index:-25169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" fillcolor="#ffa2a1" strokecolor="#be4b48">
                <v:fill color2="#ffe5e5" rotate="t" angle="180" colors="0 #ffa2a1;22938f #ffbebd;1 #ffe5e5" focus="100%" type="gradient"/>
                <v:shadow on="t" color="black" opacity="24903f" origin=",.5" offset="0,.55556mm"/>
                <v:textbox inset="1mm,1mm,1mm,1mm">
                  <w:txbxContent>
                    <w:p w14:paraId="11057458" w14:textId="77777777" w:rsidR="0062798B" w:rsidRDefault="0062798B" w:rsidP="002B1921">
                      <w:pPr>
                        <w:spacing w:after="0"/>
                        <w:jc w:val="center"/>
                        <w:rPr>
                          <w:b/>
                          <w:color w:val="000000" w:themeColor="text1"/>
                        </w:rPr>
                      </w:pPr>
                      <w:r>
                        <w:rPr>
                          <w:b/>
                          <w:bCs/>
                          <w:color w:val="000000" w:themeColor="text1"/>
                        </w:rPr>
                        <w:t>INTERESTING FACT</w:t>
                      </w:r>
                    </w:p>
                    <w:p w14:paraId="194D13A9" w14:textId="77777777" w:rsidR="0062798B" w:rsidRDefault="0062798B">
                      <w:pPr>
                        <w:spacing w:after="0"/>
                        <w:rPr>
                          <w:color w:val="000000" w:themeColor="text1"/>
                        </w:rPr>
                      </w:pPr>
                      <w:r>
                        <w:rPr>
                          <w:color w:val="000000" w:themeColor="text1"/>
                        </w:rPr>
                        <w:t>Up until the late 20</w:t>
                      </w:r>
                      <w:r>
                        <w:rPr>
                          <w:color w:val="000000" w:themeColor="text1"/>
                          <w:vertAlign w:val="superscript"/>
                        </w:rPr>
                        <w:t>th</w:t>
                      </w:r>
                      <w:r>
                        <w:rPr>
                          <w:color w:val="000000" w:themeColor="text1"/>
                        </w:rPr>
                        <w:t xml:space="preserve"> century, traditional Chinese weights and measurements used in the marketplace used the hexadecimal counting system. Other cultures used different base counting systems, e.g. the ancient Babylonians used a </w:t>
                      </w:r>
                      <w:r>
                        <w:rPr>
                          <w:color w:val="000000" w:themeColor="text1"/>
                          <w:u w:val="single"/>
                        </w:rPr>
                        <w:t xml:space="preserve">Base </w:t>
                      </w:r>
                      <w:r>
                        <w:rPr>
                          <w:b/>
                          <w:bCs/>
                          <w:color w:val="000000" w:themeColor="text1"/>
                          <w:u w:val="single"/>
                        </w:rPr>
                        <w:t>60</w:t>
                      </w:r>
                      <w:r>
                        <w:rPr>
                          <w:color w:val="000000" w:themeColor="text1"/>
                        </w:rPr>
                        <w:t xml:space="preserve"> counting system.</w:t>
                      </w:r>
                    </w:p>
                  </w:txbxContent>
                </v:textbox>
                <w10:wrap type="tight"/>
              </v:rect>
            </w:pict>
          </mc:Fallback>
        </mc:AlternateContent>
      </w:r>
    </w:p>
    <w:p w14:paraId="00A0CEDF" w14:textId="79F82171" w:rsidR="002B1921" w:rsidRPr="00500BD0" w:rsidRDefault="00211AE8" w:rsidP="002B1921">
      <w:pPr>
        <w:spacing w:after="0"/>
        <w:rPr>
          <w:sz w:val="24"/>
          <w:szCs w:val="24"/>
          <w:lang w:eastAsia="en-GB"/>
        </w:rPr>
      </w:pPr>
      <w:r w:rsidRPr="00500BD0">
        <w:rPr>
          <w:sz w:val="24"/>
          <w:szCs w:val="24"/>
          <w:lang w:eastAsia="en-GB"/>
        </w:rPr>
        <w:t>The hexadecimal system is widely used as binary numbers can be quickly converted into hexadecimal numbers that are more convenient for humans to use</w:t>
      </w:r>
      <w:r w:rsidR="00D10798">
        <w:rPr>
          <w:sz w:val="24"/>
          <w:szCs w:val="24"/>
          <w:lang w:eastAsia="en-GB"/>
        </w:rPr>
        <w:t xml:space="preserve">. </w:t>
      </w:r>
      <w:r w:rsidRPr="00500BD0">
        <w:rPr>
          <w:sz w:val="24"/>
          <w:szCs w:val="24"/>
          <w:lang w:eastAsia="en-GB"/>
        </w:rPr>
        <w:t xml:space="preserve">For example, a telephone conversation where you might read out the binary number </w:t>
      </w:r>
      <w:r w:rsidR="006260E9" w:rsidRPr="00500BD0">
        <w:rPr>
          <w:sz w:val="24"/>
          <w:szCs w:val="24"/>
          <w:lang w:eastAsia="en-GB"/>
        </w:rPr>
        <w:t>10001010</w:t>
      </w:r>
      <w:r w:rsidR="006260E9">
        <w:rPr>
          <w:sz w:val="24"/>
          <w:szCs w:val="24"/>
          <w:vertAlign w:val="subscript"/>
          <w:lang w:eastAsia="en-GB"/>
        </w:rPr>
        <w:t>2</w:t>
      </w:r>
      <w:r w:rsidRPr="00500BD0">
        <w:rPr>
          <w:sz w:val="24"/>
          <w:szCs w:val="24"/>
          <w:lang w:eastAsia="en-GB"/>
        </w:rPr>
        <w:t xml:space="preserve"> could cause confusion. It's easier to say </w:t>
      </w:r>
      <w:r w:rsidR="006260E9" w:rsidRPr="00500BD0">
        <w:rPr>
          <w:sz w:val="24"/>
          <w:szCs w:val="24"/>
          <w:lang w:eastAsia="en-GB"/>
        </w:rPr>
        <w:t>8A</w:t>
      </w:r>
      <w:r w:rsidR="006260E9" w:rsidRPr="00862CB0">
        <w:rPr>
          <w:sz w:val="24"/>
          <w:szCs w:val="24"/>
          <w:vertAlign w:val="subscript"/>
          <w:lang w:eastAsia="en-GB"/>
        </w:rPr>
        <w:t>1</w:t>
      </w:r>
      <w:r w:rsidR="006260E9">
        <w:rPr>
          <w:sz w:val="24"/>
          <w:szCs w:val="24"/>
          <w:vertAlign w:val="subscript"/>
          <w:lang w:eastAsia="en-GB"/>
        </w:rPr>
        <w:t>6</w:t>
      </w:r>
      <w:r w:rsidRPr="00500BD0">
        <w:rPr>
          <w:sz w:val="24"/>
          <w:szCs w:val="24"/>
          <w:lang w:eastAsia="en-GB"/>
        </w:rPr>
        <w:t>, and mistakes are less likely to be made.</w:t>
      </w:r>
    </w:p>
    <w:p w14:paraId="342CE2A8" w14:textId="77777777" w:rsidR="002B1921" w:rsidRPr="00500BD0" w:rsidRDefault="002B1921" w:rsidP="002B1921">
      <w:pPr>
        <w:spacing w:after="0"/>
        <w:rPr>
          <w:sz w:val="24"/>
          <w:szCs w:val="24"/>
          <w:lang w:eastAsia="en-GB"/>
        </w:rPr>
      </w:pPr>
    </w:p>
    <w:p w14:paraId="39000FDD" w14:textId="77777777" w:rsidR="002B1921" w:rsidRDefault="002B1921" w:rsidP="002B1921">
      <w:pPr>
        <w:spacing w:after="0"/>
        <w:rPr>
          <w:sz w:val="24"/>
          <w:szCs w:val="28"/>
          <w:lang w:eastAsia="en-GB"/>
        </w:rPr>
      </w:pPr>
    </w:p>
    <w:p w14:paraId="526D658B" w14:textId="77777777" w:rsidR="002B1921" w:rsidRDefault="002B1921" w:rsidP="002B1921">
      <w:pPr>
        <w:spacing w:after="0"/>
        <w:rPr>
          <w:b/>
          <w:sz w:val="28"/>
          <w:szCs w:val="28"/>
          <w:lang w:eastAsia="en-GB"/>
        </w:rPr>
      </w:pPr>
    </w:p>
    <w:p w14:paraId="508490B9" w14:textId="77777777" w:rsidR="000E137F" w:rsidRDefault="000E137F">
      <w:pPr>
        <w:spacing w:after="160" w:line="259" w:lineRule="auto"/>
        <w:rPr>
          <w:b/>
          <w:bCs/>
          <w:sz w:val="28"/>
          <w:szCs w:val="28"/>
          <w:lang w:eastAsia="en-GB"/>
        </w:rPr>
      </w:pPr>
      <w:r>
        <w:rPr>
          <w:b/>
          <w:bCs/>
          <w:sz w:val="28"/>
          <w:szCs w:val="28"/>
          <w:lang w:eastAsia="en-GB"/>
        </w:rPr>
        <w:br w:type="page"/>
      </w:r>
    </w:p>
    <w:p w14:paraId="4B37E814" w14:textId="182B2E73" w:rsidR="002B1921" w:rsidRPr="000E137F" w:rsidRDefault="00211AE8" w:rsidP="000E137F">
      <w:pPr>
        <w:rPr>
          <w:b/>
          <w:sz w:val="28"/>
          <w:szCs w:val="28"/>
          <w:lang w:eastAsia="en-GB"/>
        </w:rPr>
      </w:pPr>
      <w:r w:rsidRPr="00500BD0">
        <w:rPr>
          <w:b/>
          <w:bCs/>
          <w:sz w:val="28"/>
          <w:szCs w:val="28"/>
          <w:lang w:eastAsia="en-GB"/>
        </w:rPr>
        <w:lastRenderedPageBreak/>
        <w:t xml:space="preserve">Denary to binary and hexadecimal, binary to denary and hexadecimal, hexadecimal to binary and denary </w:t>
      </w:r>
    </w:p>
    <w:p w14:paraId="3ACF3111" w14:textId="77BC6115" w:rsidR="002B1921" w:rsidRPr="00500BD0" w:rsidRDefault="00211AE8" w:rsidP="002B1921">
      <w:pPr>
        <w:spacing w:after="0"/>
        <w:rPr>
          <w:color w:val="000000" w:themeColor="text1"/>
          <w:sz w:val="24"/>
          <w:szCs w:val="24"/>
          <w:lang w:eastAsia="en-GB"/>
        </w:rPr>
      </w:pPr>
      <w:r w:rsidRPr="00500BD0">
        <w:rPr>
          <w:color w:val="000000" w:themeColor="text1"/>
          <w:sz w:val="24"/>
          <w:szCs w:val="24"/>
          <w:lang w:eastAsia="en-GB"/>
        </w:rPr>
        <w:t>In this section, we will discuss how to convert between different number systems</w:t>
      </w:r>
      <w:r w:rsidR="00D10798">
        <w:rPr>
          <w:color w:val="000000" w:themeColor="text1"/>
          <w:sz w:val="24"/>
          <w:szCs w:val="24"/>
          <w:lang w:eastAsia="en-GB"/>
        </w:rPr>
        <w:t xml:space="preserve">. </w:t>
      </w:r>
    </w:p>
    <w:p w14:paraId="399A1EEF" w14:textId="77777777" w:rsidR="002B1921" w:rsidRDefault="002B1921" w:rsidP="002B1921">
      <w:pPr>
        <w:spacing w:after="0"/>
        <w:rPr>
          <w:b/>
          <w:color w:val="000000" w:themeColor="text1"/>
          <w:sz w:val="24"/>
          <w:szCs w:val="24"/>
          <w:lang w:eastAsia="en-GB"/>
        </w:rPr>
      </w:pPr>
    </w:p>
    <w:p w14:paraId="19D5B452" w14:textId="13C8C49B" w:rsidR="002B1921" w:rsidRPr="000E137F" w:rsidRDefault="00211AE8" w:rsidP="000E137F">
      <w:pPr>
        <w:rPr>
          <w:b/>
          <w:color w:val="000000" w:themeColor="text1"/>
          <w:sz w:val="24"/>
          <w:szCs w:val="24"/>
          <w:lang w:eastAsia="en-GB"/>
        </w:rPr>
      </w:pPr>
      <w:r>
        <w:rPr>
          <w:b/>
          <w:bCs/>
          <w:color w:val="000000" w:themeColor="text1"/>
          <w:sz w:val="24"/>
          <w:szCs w:val="24"/>
          <w:lang w:eastAsia="en-GB"/>
        </w:rPr>
        <w:t>Denary to binary</w:t>
      </w:r>
    </w:p>
    <w:p w14:paraId="36736456" w14:textId="77777777" w:rsidR="002B1921" w:rsidRPr="00500BD0" w:rsidRDefault="00211AE8" w:rsidP="002B1921">
      <w:pPr>
        <w:spacing w:after="0"/>
        <w:rPr>
          <w:color w:val="000000" w:themeColor="text1"/>
          <w:sz w:val="24"/>
          <w:szCs w:val="24"/>
          <w:lang w:eastAsia="en-GB"/>
        </w:rPr>
      </w:pPr>
      <w:r w:rsidRPr="00500BD0">
        <w:rPr>
          <w:color w:val="000000" w:themeColor="text1"/>
          <w:sz w:val="24"/>
          <w:szCs w:val="24"/>
          <w:lang w:eastAsia="en-GB"/>
        </w:rPr>
        <w:t xml:space="preserve">One way of converting a denary number to a binary number is by drawing a </w:t>
      </w:r>
      <w:r w:rsidRPr="00500BD0">
        <w:rPr>
          <w:color w:val="000000" w:themeColor="text1"/>
          <w:sz w:val="24"/>
          <w:szCs w:val="24"/>
          <w:u w:val="single"/>
          <w:lang w:eastAsia="en-GB"/>
        </w:rPr>
        <w:t xml:space="preserve">Base </w:t>
      </w:r>
      <w:r w:rsidRPr="00500BD0">
        <w:rPr>
          <w:b/>
          <w:bCs/>
          <w:color w:val="000000" w:themeColor="text1"/>
          <w:sz w:val="24"/>
          <w:szCs w:val="24"/>
          <w:u w:val="single"/>
          <w:lang w:eastAsia="en-GB"/>
        </w:rPr>
        <w:t>2</w:t>
      </w:r>
      <w:r w:rsidRPr="00500BD0">
        <w:rPr>
          <w:color w:val="000000" w:themeColor="text1"/>
          <w:sz w:val="24"/>
          <w:szCs w:val="24"/>
          <w:lang w:eastAsia="en-GB"/>
        </w:rPr>
        <w:t xml:space="preserve"> table from the right to the left.</w:t>
      </w:r>
    </w:p>
    <w:p w14:paraId="03DD1A14" w14:textId="77777777" w:rsidR="002B1921" w:rsidRPr="00500BD0" w:rsidRDefault="002B1921" w:rsidP="002B1921">
      <w:pPr>
        <w:spacing w:after="0"/>
        <w:rPr>
          <w:color w:val="000000" w:themeColor="text1"/>
          <w:sz w:val="24"/>
          <w:szCs w:val="24"/>
          <w:lang w:eastAsia="en-GB"/>
        </w:rPr>
      </w:pPr>
    </w:p>
    <w:tbl>
      <w:tblPr>
        <w:tblW w:w="5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642"/>
        <w:gridCol w:w="643"/>
        <w:gridCol w:w="643"/>
        <w:gridCol w:w="643"/>
        <w:gridCol w:w="642"/>
        <w:gridCol w:w="643"/>
        <w:gridCol w:w="643"/>
        <w:gridCol w:w="643"/>
      </w:tblGrid>
      <w:tr w:rsidR="004B2D02" w14:paraId="61815D33" w14:textId="77777777" w:rsidTr="002B1921">
        <w:trPr>
          <w:jc w:val="center"/>
        </w:trPr>
        <w:tc>
          <w:tcPr>
            <w:tcW w:w="642" w:type="dxa"/>
            <w:shd w:val="clear" w:color="auto" w:fill="44546A" w:themeFill="text2"/>
            <w:vAlign w:val="center"/>
          </w:tcPr>
          <w:p w14:paraId="543E14C8" w14:textId="77777777" w:rsidR="002B1921" w:rsidRPr="00500BD0" w:rsidRDefault="00211AE8" w:rsidP="002B1921">
            <w:pPr>
              <w:spacing w:after="0"/>
              <w:jc w:val="center"/>
              <w:rPr>
                <w:b/>
                <w:color w:val="FFFFFF" w:themeColor="background1"/>
                <w:sz w:val="24"/>
                <w:szCs w:val="24"/>
                <w:lang w:eastAsia="en-GB"/>
              </w:rPr>
            </w:pPr>
            <w:r w:rsidRPr="00500BD0">
              <w:rPr>
                <w:b/>
                <w:bCs/>
                <w:color w:val="FFFFFF" w:themeColor="background1"/>
                <w:sz w:val="24"/>
                <w:szCs w:val="24"/>
                <w:lang w:eastAsia="en-GB"/>
              </w:rPr>
              <w:t>128</w:t>
            </w:r>
          </w:p>
        </w:tc>
        <w:tc>
          <w:tcPr>
            <w:tcW w:w="643" w:type="dxa"/>
            <w:shd w:val="clear" w:color="auto" w:fill="44546A" w:themeFill="text2"/>
          </w:tcPr>
          <w:p w14:paraId="6CB01A3D"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64</w:t>
            </w:r>
          </w:p>
        </w:tc>
        <w:tc>
          <w:tcPr>
            <w:tcW w:w="643" w:type="dxa"/>
            <w:shd w:val="clear" w:color="auto" w:fill="44546A" w:themeFill="text2"/>
          </w:tcPr>
          <w:p w14:paraId="3AEB9158"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32</w:t>
            </w:r>
          </w:p>
        </w:tc>
        <w:tc>
          <w:tcPr>
            <w:tcW w:w="643" w:type="dxa"/>
            <w:shd w:val="clear" w:color="auto" w:fill="44546A" w:themeFill="text2"/>
          </w:tcPr>
          <w:p w14:paraId="7A33A81E"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16</w:t>
            </w:r>
          </w:p>
        </w:tc>
        <w:tc>
          <w:tcPr>
            <w:tcW w:w="642" w:type="dxa"/>
            <w:shd w:val="clear" w:color="auto" w:fill="44546A" w:themeFill="text2"/>
          </w:tcPr>
          <w:p w14:paraId="2AC58E38"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8</w:t>
            </w:r>
          </w:p>
        </w:tc>
        <w:tc>
          <w:tcPr>
            <w:tcW w:w="643" w:type="dxa"/>
            <w:shd w:val="clear" w:color="auto" w:fill="44546A" w:themeFill="text2"/>
          </w:tcPr>
          <w:p w14:paraId="77EDD5FA"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4</w:t>
            </w:r>
          </w:p>
        </w:tc>
        <w:tc>
          <w:tcPr>
            <w:tcW w:w="643" w:type="dxa"/>
            <w:shd w:val="clear" w:color="auto" w:fill="44546A" w:themeFill="text2"/>
          </w:tcPr>
          <w:p w14:paraId="7A36DDA4"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2</w:t>
            </w:r>
          </w:p>
        </w:tc>
        <w:tc>
          <w:tcPr>
            <w:tcW w:w="643" w:type="dxa"/>
            <w:shd w:val="clear" w:color="auto" w:fill="44546A" w:themeFill="text2"/>
          </w:tcPr>
          <w:p w14:paraId="25E1C64E"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1</w:t>
            </w:r>
          </w:p>
        </w:tc>
      </w:tr>
      <w:tr w:rsidR="004B2D02" w14:paraId="10BAA7CD" w14:textId="77777777" w:rsidTr="002B1921">
        <w:trPr>
          <w:jc w:val="center"/>
        </w:trPr>
        <w:tc>
          <w:tcPr>
            <w:tcW w:w="642" w:type="dxa"/>
            <w:shd w:val="clear" w:color="auto" w:fill="auto"/>
            <w:tcMar>
              <w:left w:w="57" w:type="dxa"/>
              <w:right w:w="57" w:type="dxa"/>
            </w:tcMar>
          </w:tcPr>
          <w:p w14:paraId="3AE15694" w14:textId="77777777" w:rsidR="002B1921" w:rsidRPr="00500BD0" w:rsidRDefault="002B1921" w:rsidP="002B1921">
            <w:pPr>
              <w:spacing w:after="0"/>
              <w:jc w:val="center"/>
              <w:rPr>
                <w:rFonts w:cs="Arial"/>
                <w:sz w:val="24"/>
                <w:szCs w:val="24"/>
              </w:rPr>
            </w:pPr>
          </w:p>
        </w:tc>
        <w:tc>
          <w:tcPr>
            <w:tcW w:w="643" w:type="dxa"/>
            <w:shd w:val="clear" w:color="auto" w:fill="auto"/>
            <w:tcMar>
              <w:left w:w="57" w:type="dxa"/>
              <w:right w:w="57" w:type="dxa"/>
            </w:tcMar>
          </w:tcPr>
          <w:p w14:paraId="71C33890" w14:textId="77777777" w:rsidR="002B1921" w:rsidRPr="00500BD0" w:rsidRDefault="002B1921" w:rsidP="002B1921">
            <w:pPr>
              <w:spacing w:after="0"/>
              <w:jc w:val="center"/>
              <w:rPr>
                <w:sz w:val="24"/>
                <w:szCs w:val="24"/>
                <w:lang w:eastAsia="en-GB"/>
              </w:rPr>
            </w:pPr>
          </w:p>
        </w:tc>
        <w:tc>
          <w:tcPr>
            <w:tcW w:w="643" w:type="dxa"/>
          </w:tcPr>
          <w:p w14:paraId="695DF37B" w14:textId="77777777" w:rsidR="002B1921" w:rsidRPr="00500BD0" w:rsidRDefault="002B1921" w:rsidP="002B1921">
            <w:pPr>
              <w:spacing w:after="0"/>
              <w:jc w:val="center"/>
              <w:rPr>
                <w:sz w:val="24"/>
                <w:szCs w:val="24"/>
                <w:lang w:eastAsia="en-GB"/>
              </w:rPr>
            </w:pPr>
          </w:p>
        </w:tc>
        <w:tc>
          <w:tcPr>
            <w:tcW w:w="643" w:type="dxa"/>
          </w:tcPr>
          <w:p w14:paraId="5452A999" w14:textId="77777777" w:rsidR="002B1921" w:rsidRPr="00500BD0" w:rsidRDefault="002B1921" w:rsidP="002B1921">
            <w:pPr>
              <w:spacing w:after="0"/>
              <w:jc w:val="center"/>
              <w:rPr>
                <w:sz w:val="24"/>
                <w:szCs w:val="24"/>
                <w:lang w:eastAsia="en-GB"/>
              </w:rPr>
            </w:pPr>
          </w:p>
        </w:tc>
        <w:tc>
          <w:tcPr>
            <w:tcW w:w="642" w:type="dxa"/>
          </w:tcPr>
          <w:p w14:paraId="02412C5A" w14:textId="77777777" w:rsidR="002B1921" w:rsidRPr="00500BD0" w:rsidRDefault="002B1921" w:rsidP="002B1921">
            <w:pPr>
              <w:spacing w:after="0"/>
              <w:jc w:val="center"/>
              <w:rPr>
                <w:sz w:val="24"/>
                <w:szCs w:val="24"/>
                <w:lang w:eastAsia="en-GB"/>
              </w:rPr>
            </w:pPr>
          </w:p>
        </w:tc>
        <w:tc>
          <w:tcPr>
            <w:tcW w:w="643" w:type="dxa"/>
          </w:tcPr>
          <w:p w14:paraId="194F1D0A" w14:textId="77777777" w:rsidR="002B1921" w:rsidRPr="00500BD0" w:rsidRDefault="002B1921" w:rsidP="002B1921">
            <w:pPr>
              <w:spacing w:after="0"/>
              <w:jc w:val="center"/>
              <w:rPr>
                <w:sz w:val="24"/>
                <w:szCs w:val="24"/>
                <w:lang w:eastAsia="en-GB"/>
              </w:rPr>
            </w:pPr>
          </w:p>
        </w:tc>
        <w:tc>
          <w:tcPr>
            <w:tcW w:w="643" w:type="dxa"/>
          </w:tcPr>
          <w:p w14:paraId="0B19BFC9" w14:textId="77777777" w:rsidR="002B1921" w:rsidRPr="00500BD0" w:rsidRDefault="002B1921" w:rsidP="002B1921">
            <w:pPr>
              <w:spacing w:after="0"/>
              <w:jc w:val="center"/>
              <w:rPr>
                <w:sz w:val="24"/>
                <w:szCs w:val="24"/>
                <w:lang w:eastAsia="en-GB"/>
              </w:rPr>
            </w:pPr>
          </w:p>
        </w:tc>
        <w:tc>
          <w:tcPr>
            <w:tcW w:w="643" w:type="dxa"/>
          </w:tcPr>
          <w:p w14:paraId="75DF4082" w14:textId="77777777" w:rsidR="002B1921" w:rsidRPr="00500BD0" w:rsidRDefault="002B1921" w:rsidP="002B1921">
            <w:pPr>
              <w:spacing w:after="0"/>
              <w:jc w:val="center"/>
              <w:rPr>
                <w:sz w:val="24"/>
                <w:szCs w:val="24"/>
                <w:lang w:eastAsia="en-GB"/>
              </w:rPr>
            </w:pPr>
          </w:p>
        </w:tc>
      </w:tr>
    </w:tbl>
    <w:p w14:paraId="63C41E97" w14:textId="77777777" w:rsidR="002B1921" w:rsidRPr="00500BD0" w:rsidRDefault="002B1921" w:rsidP="002B1921">
      <w:pPr>
        <w:spacing w:after="0"/>
        <w:rPr>
          <w:color w:val="000000" w:themeColor="text1"/>
          <w:sz w:val="24"/>
          <w:szCs w:val="24"/>
          <w:lang w:eastAsia="en-GB"/>
        </w:rPr>
      </w:pPr>
    </w:p>
    <w:p w14:paraId="75D66CC1" w14:textId="4C4C68D8" w:rsidR="002B1921" w:rsidRPr="00500BD0" w:rsidRDefault="00211AE8" w:rsidP="002B1921">
      <w:pPr>
        <w:spacing w:after="0"/>
        <w:rPr>
          <w:color w:val="000000" w:themeColor="text1"/>
          <w:sz w:val="24"/>
          <w:szCs w:val="24"/>
          <w:lang w:eastAsia="en-GB"/>
        </w:rPr>
      </w:pPr>
      <w:r w:rsidRPr="00500BD0">
        <w:rPr>
          <w:color w:val="000000" w:themeColor="text1"/>
          <w:sz w:val="24"/>
          <w:szCs w:val="24"/>
          <w:lang w:eastAsia="en-GB"/>
        </w:rPr>
        <w:t xml:space="preserve">In this example, we will convert the denary number </w:t>
      </w:r>
      <w:r w:rsidR="006260E9" w:rsidRPr="00500BD0">
        <w:rPr>
          <w:color w:val="000000" w:themeColor="text1"/>
          <w:sz w:val="24"/>
          <w:szCs w:val="24"/>
          <w:lang w:eastAsia="en-GB"/>
        </w:rPr>
        <w:t>198</w:t>
      </w:r>
      <w:r w:rsidR="006260E9" w:rsidRPr="00862CB0">
        <w:rPr>
          <w:sz w:val="24"/>
          <w:szCs w:val="24"/>
          <w:vertAlign w:val="subscript"/>
          <w:lang w:eastAsia="en-GB"/>
        </w:rPr>
        <w:t>1</w:t>
      </w:r>
      <w:r w:rsidR="006260E9">
        <w:rPr>
          <w:sz w:val="24"/>
          <w:szCs w:val="24"/>
          <w:vertAlign w:val="subscript"/>
          <w:lang w:eastAsia="en-GB"/>
        </w:rPr>
        <w:t>0</w:t>
      </w:r>
      <w:r w:rsidRPr="00500BD0">
        <w:rPr>
          <w:color w:val="000000" w:themeColor="text1"/>
          <w:sz w:val="24"/>
          <w:szCs w:val="24"/>
          <w:lang w:eastAsia="en-GB"/>
        </w:rPr>
        <w:t xml:space="preserve"> into a binary number</w:t>
      </w:r>
      <w:r w:rsidR="00D10798">
        <w:rPr>
          <w:color w:val="000000" w:themeColor="text1"/>
          <w:sz w:val="24"/>
          <w:szCs w:val="24"/>
          <w:lang w:eastAsia="en-GB"/>
        </w:rPr>
        <w:t xml:space="preserve">. </w:t>
      </w:r>
      <w:r w:rsidRPr="00500BD0">
        <w:rPr>
          <w:color w:val="000000" w:themeColor="text1"/>
          <w:sz w:val="24"/>
          <w:szCs w:val="24"/>
          <w:lang w:eastAsia="en-GB"/>
        </w:rPr>
        <w:t xml:space="preserve">Take </w:t>
      </w:r>
      <w:r w:rsidR="006260E9" w:rsidRPr="00500BD0">
        <w:rPr>
          <w:color w:val="000000" w:themeColor="text1"/>
          <w:sz w:val="24"/>
          <w:szCs w:val="24"/>
          <w:lang w:eastAsia="en-GB"/>
        </w:rPr>
        <w:t>198</w:t>
      </w:r>
      <w:r w:rsidR="006260E9" w:rsidRPr="00862CB0">
        <w:rPr>
          <w:sz w:val="24"/>
          <w:szCs w:val="24"/>
          <w:vertAlign w:val="subscript"/>
          <w:lang w:eastAsia="en-GB"/>
        </w:rPr>
        <w:t>1</w:t>
      </w:r>
      <w:r w:rsidR="006260E9">
        <w:rPr>
          <w:sz w:val="24"/>
          <w:szCs w:val="24"/>
          <w:vertAlign w:val="subscript"/>
          <w:lang w:eastAsia="en-GB"/>
        </w:rPr>
        <w:t>0</w:t>
      </w:r>
      <w:r w:rsidRPr="00500BD0">
        <w:rPr>
          <w:color w:val="000000" w:themeColor="text1"/>
          <w:sz w:val="24"/>
          <w:szCs w:val="24"/>
          <w:lang w:eastAsia="en-GB"/>
        </w:rPr>
        <w:t xml:space="preserve"> and see if it is more than the first number on the left. In this case, </w:t>
      </w:r>
      <w:r w:rsidR="006260E9" w:rsidRPr="00500BD0">
        <w:rPr>
          <w:color w:val="000000" w:themeColor="text1"/>
          <w:sz w:val="24"/>
          <w:szCs w:val="24"/>
          <w:lang w:eastAsia="en-GB"/>
        </w:rPr>
        <w:t>128</w:t>
      </w:r>
      <w:r w:rsidR="006260E9" w:rsidRPr="00862CB0">
        <w:rPr>
          <w:sz w:val="24"/>
          <w:szCs w:val="24"/>
          <w:vertAlign w:val="subscript"/>
          <w:lang w:eastAsia="en-GB"/>
        </w:rPr>
        <w:t>1</w:t>
      </w:r>
      <w:r w:rsidR="006260E9">
        <w:rPr>
          <w:sz w:val="24"/>
          <w:szCs w:val="24"/>
          <w:vertAlign w:val="subscript"/>
          <w:lang w:eastAsia="en-GB"/>
        </w:rPr>
        <w:t>0</w:t>
      </w:r>
      <w:r w:rsidRPr="00500BD0">
        <w:rPr>
          <w:color w:val="000000" w:themeColor="text1"/>
          <w:sz w:val="24"/>
          <w:szCs w:val="24"/>
          <w:lang w:eastAsia="en-GB"/>
        </w:rPr>
        <w:t xml:space="preserve"> is the number on the left and so we write a 1 under the heading </w:t>
      </w:r>
      <w:r w:rsidR="006260E9" w:rsidRPr="00500BD0">
        <w:rPr>
          <w:color w:val="000000" w:themeColor="text1"/>
          <w:sz w:val="24"/>
          <w:szCs w:val="24"/>
          <w:lang w:eastAsia="en-GB"/>
        </w:rPr>
        <w:t>128</w:t>
      </w:r>
      <w:r w:rsidR="006260E9" w:rsidRPr="00862CB0">
        <w:rPr>
          <w:sz w:val="24"/>
          <w:szCs w:val="24"/>
          <w:vertAlign w:val="subscript"/>
          <w:lang w:eastAsia="en-GB"/>
        </w:rPr>
        <w:t>1</w:t>
      </w:r>
      <w:r w:rsidR="006260E9">
        <w:rPr>
          <w:sz w:val="24"/>
          <w:szCs w:val="24"/>
          <w:vertAlign w:val="subscript"/>
          <w:lang w:eastAsia="en-GB"/>
        </w:rPr>
        <w:t>0</w:t>
      </w:r>
      <w:r w:rsidRPr="00500BD0">
        <w:rPr>
          <w:color w:val="000000" w:themeColor="text1"/>
          <w:sz w:val="24"/>
          <w:szCs w:val="24"/>
          <w:lang w:eastAsia="en-GB"/>
        </w:rPr>
        <w:t>.</w:t>
      </w:r>
    </w:p>
    <w:p w14:paraId="3E172984" w14:textId="77777777" w:rsidR="002B1921" w:rsidRPr="00500BD0" w:rsidRDefault="002B1921" w:rsidP="002B1921">
      <w:pPr>
        <w:spacing w:after="0"/>
        <w:rPr>
          <w:color w:val="000000" w:themeColor="text1"/>
          <w:sz w:val="24"/>
          <w:szCs w:val="24"/>
          <w:lang w:eastAsia="en-GB"/>
        </w:rPr>
      </w:pPr>
    </w:p>
    <w:tbl>
      <w:tblPr>
        <w:tblW w:w="5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642"/>
        <w:gridCol w:w="643"/>
        <w:gridCol w:w="643"/>
        <w:gridCol w:w="643"/>
        <w:gridCol w:w="642"/>
        <w:gridCol w:w="643"/>
        <w:gridCol w:w="643"/>
        <w:gridCol w:w="643"/>
      </w:tblGrid>
      <w:tr w:rsidR="004B2D02" w14:paraId="16B1C9A2" w14:textId="77777777" w:rsidTr="002B1921">
        <w:trPr>
          <w:jc w:val="center"/>
        </w:trPr>
        <w:tc>
          <w:tcPr>
            <w:tcW w:w="642" w:type="dxa"/>
            <w:shd w:val="clear" w:color="auto" w:fill="44546A" w:themeFill="text2"/>
            <w:vAlign w:val="center"/>
          </w:tcPr>
          <w:p w14:paraId="19A07B1B" w14:textId="77777777" w:rsidR="002B1921" w:rsidRPr="00500BD0" w:rsidRDefault="00211AE8" w:rsidP="002B1921">
            <w:pPr>
              <w:spacing w:after="0"/>
              <w:jc w:val="center"/>
              <w:rPr>
                <w:b/>
                <w:color w:val="FFFFFF" w:themeColor="background1"/>
                <w:sz w:val="24"/>
                <w:szCs w:val="24"/>
                <w:lang w:eastAsia="en-GB"/>
              </w:rPr>
            </w:pPr>
            <w:r w:rsidRPr="00500BD0">
              <w:rPr>
                <w:b/>
                <w:bCs/>
                <w:color w:val="FFFFFF" w:themeColor="background1"/>
                <w:sz w:val="24"/>
                <w:szCs w:val="24"/>
                <w:lang w:eastAsia="en-GB"/>
              </w:rPr>
              <w:t>128</w:t>
            </w:r>
          </w:p>
        </w:tc>
        <w:tc>
          <w:tcPr>
            <w:tcW w:w="643" w:type="dxa"/>
            <w:shd w:val="clear" w:color="auto" w:fill="44546A" w:themeFill="text2"/>
          </w:tcPr>
          <w:p w14:paraId="3C9F7F98"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64</w:t>
            </w:r>
          </w:p>
        </w:tc>
        <w:tc>
          <w:tcPr>
            <w:tcW w:w="643" w:type="dxa"/>
            <w:shd w:val="clear" w:color="auto" w:fill="44546A" w:themeFill="text2"/>
          </w:tcPr>
          <w:p w14:paraId="4DEEBA51"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32</w:t>
            </w:r>
          </w:p>
        </w:tc>
        <w:tc>
          <w:tcPr>
            <w:tcW w:w="643" w:type="dxa"/>
            <w:shd w:val="clear" w:color="auto" w:fill="44546A" w:themeFill="text2"/>
          </w:tcPr>
          <w:p w14:paraId="5A6E95EF"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16</w:t>
            </w:r>
          </w:p>
        </w:tc>
        <w:tc>
          <w:tcPr>
            <w:tcW w:w="642" w:type="dxa"/>
            <w:shd w:val="clear" w:color="auto" w:fill="44546A" w:themeFill="text2"/>
          </w:tcPr>
          <w:p w14:paraId="5F7AC9DD"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8</w:t>
            </w:r>
          </w:p>
        </w:tc>
        <w:tc>
          <w:tcPr>
            <w:tcW w:w="643" w:type="dxa"/>
            <w:shd w:val="clear" w:color="auto" w:fill="44546A" w:themeFill="text2"/>
          </w:tcPr>
          <w:p w14:paraId="049F0D8A"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4</w:t>
            </w:r>
          </w:p>
        </w:tc>
        <w:tc>
          <w:tcPr>
            <w:tcW w:w="643" w:type="dxa"/>
            <w:shd w:val="clear" w:color="auto" w:fill="44546A" w:themeFill="text2"/>
          </w:tcPr>
          <w:p w14:paraId="64D709F9"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2</w:t>
            </w:r>
          </w:p>
        </w:tc>
        <w:tc>
          <w:tcPr>
            <w:tcW w:w="643" w:type="dxa"/>
            <w:shd w:val="clear" w:color="auto" w:fill="44546A" w:themeFill="text2"/>
          </w:tcPr>
          <w:p w14:paraId="28A6810E"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1</w:t>
            </w:r>
          </w:p>
        </w:tc>
      </w:tr>
      <w:tr w:rsidR="004B2D02" w14:paraId="2B17C1BF" w14:textId="77777777" w:rsidTr="002B1921">
        <w:trPr>
          <w:jc w:val="center"/>
        </w:trPr>
        <w:tc>
          <w:tcPr>
            <w:tcW w:w="642" w:type="dxa"/>
            <w:shd w:val="clear" w:color="auto" w:fill="auto"/>
            <w:tcMar>
              <w:left w:w="57" w:type="dxa"/>
              <w:right w:w="57" w:type="dxa"/>
            </w:tcMar>
          </w:tcPr>
          <w:p w14:paraId="3D9113A2" w14:textId="77777777" w:rsidR="002B1921" w:rsidRPr="00500BD0" w:rsidRDefault="00211AE8" w:rsidP="002B1921">
            <w:pPr>
              <w:spacing w:after="0"/>
              <w:jc w:val="center"/>
              <w:rPr>
                <w:rFonts w:cs="Arial"/>
                <w:sz w:val="24"/>
                <w:szCs w:val="24"/>
              </w:rPr>
            </w:pPr>
            <w:r w:rsidRPr="00500BD0">
              <w:rPr>
                <w:rFonts w:cs="Arial"/>
                <w:sz w:val="24"/>
                <w:szCs w:val="24"/>
              </w:rPr>
              <w:t>1</w:t>
            </w:r>
          </w:p>
        </w:tc>
        <w:tc>
          <w:tcPr>
            <w:tcW w:w="643" w:type="dxa"/>
            <w:shd w:val="clear" w:color="auto" w:fill="auto"/>
            <w:tcMar>
              <w:left w:w="57" w:type="dxa"/>
              <w:right w:w="57" w:type="dxa"/>
            </w:tcMar>
          </w:tcPr>
          <w:p w14:paraId="01AB0825" w14:textId="77777777" w:rsidR="002B1921" w:rsidRPr="00500BD0" w:rsidRDefault="002B1921" w:rsidP="002B1921">
            <w:pPr>
              <w:spacing w:after="0"/>
              <w:jc w:val="center"/>
              <w:rPr>
                <w:sz w:val="24"/>
                <w:szCs w:val="24"/>
                <w:lang w:eastAsia="en-GB"/>
              </w:rPr>
            </w:pPr>
          </w:p>
        </w:tc>
        <w:tc>
          <w:tcPr>
            <w:tcW w:w="643" w:type="dxa"/>
          </w:tcPr>
          <w:p w14:paraId="19642233" w14:textId="77777777" w:rsidR="002B1921" w:rsidRPr="00500BD0" w:rsidRDefault="002B1921" w:rsidP="002B1921">
            <w:pPr>
              <w:spacing w:after="0"/>
              <w:jc w:val="center"/>
              <w:rPr>
                <w:sz w:val="24"/>
                <w:szCs w:val="24"/>
                <w:lang w:eastAsia="en-GB"/>
              </w:rPr>
            </w:pPr>
          </w:p>
        </w:tc>
        <w:tc>
          <w:tcPr>
            <w:tcW w:w="643" w:type="dxa"/>
          </w:tcPr>
          <w:p w14:paraId="3180BF32" w14:textId="77777777" w:rsidR="002B1921" w:rsidRPr="00500BD0" w:rsidRDefault="002B1921" w:rsidP="002B1921">
            <w:pPr>
              <w:spacing w:after="0"/>
              <w:jc w:val="center"/>
              <w:rPr>
                <w:sz w:val="24"/>
                <w:szCs w:val="24"/>
                <w:lang w:eastAsia="en-GB"/>
              </w:rPr>
            </w:pPr>
          </w:p>
        </w:tc>
        <w:tc>
          <w:tcPr>
            <w:tcW w:w="642" w:type="dxa"/>
          </w:tcPr>
          <w:p w14:paraId="3333A247" w14:textId="77777777" w:rsidR="002B1921" w:rsidRPr="00500BD0" w:rsidRDefault="002B1921" w:rsidP="002B1921">
            <w:pPr>
              <w:spacing w:after="0"/>
              <w:jc w:val="center"/>
              <w:rPr>
                <w:sz w:val="24"/>
                <w:szCs w:val="24"/>
                <w:lang w:eastAsia="en-GB"/>
              </w:rPr>
            </w:pPr>
          </w:p>
        </w:tc>
        <w:tc>
          <w:tcPr>
            <w:tcW w:w="643" w:type="dxa"/>
          </w:tcPr>
          <w:p w14:paraId="5EE551B6" w14:textId="77777777" w:rsidR="002B1921" w:rsidRPr="00500BD0" w:rsidRDefault="002B1921" w:rsidP="002B1921">
            <w:pPr>
              <w:spacing w:after="0"/>
              <w:jc w:val="center"/>
              <w:rPr>
                <w:sz w:val="24"/>
                <w:szCs w:val="24"/>
                <w:lang w:eastAsia="en-GB"/>
              </w:rPr>
            </w:pPr>
          </w:p>
        </w:tc>
        <w:tc>
          <w:tcPr>
            <w:tcW w:w="643" w:type="dxa"/>
          </w:tcPr>
          <w:p w14:paraId="1E7C9DBE" w14:textId="77777777" w:rsidR="002B1921" w:rsidRPr="00500BD0" w:rsidRDefault="002B1921" w:rsidP="002B1921">
            <w:pPr>
              <w:spacing w:after="0"/>
              <w:jc w:val="center"/>
              <w:rPr>
                <w:sz w:val="24"/>
                <w:szCs w:val="24"/>
                <w:lang w:eastAsia="en-GB"/>
              </w:rPr>
            </w:pPr>
          </w:p>
        </w:tc>
        <w:tc>
          <w:tcPr>
            <w:tcW w:w="643" w:type="dxa"/>
          </w:tcPr>
          <w:p w14:paraId="2DBC47B5" w14:textId="77777777" w:rsidR="002B1921" w:rsidRPr="00500BD0" w:rsidRDefault="002B1921" w:rsidP="002B1921">
            <w:pPr>
              <w:spacing w:after="0"/>
              <w:jc w:val="center"/>
              <w:rPr>
                <w:sz w:val="24"/>
                <w:szCs w:val="24"/>
                <w:lang w:eastAsia="en-GB"/>
              </w:rPr>
            </w:pPr>
          </w:p>
        </w:tc>
      </w:tr>
    </w:tbl>
    <w:p w14:paraId="497091CE" w14:textId="77777777" w:rsidR="002B1921" w:rsidRPr="00500BD0" w:rsidRDefault="002B1921" w:rsidP="002B1921">
      <w:pPr>
        <w:spacing w:after="0"/>
        <w:rPr>
          <w:color w:val="000000" w:themeColor="text1"/>
          <w:sz w:val="24"/>
          <w:szCs w:val="24"/>
          <w:lang w:eastAsia="en-GB"/>
        </w:rPr>
      </w:pPr>
    </w:p>
    <w:p w14:paraId="7E96685E" w14:textId="1C112C0D" w:rsidR="002B1921" w:rsidRPr="00500BD0" w:rsidRDefault="00211AE8" w:rsidP="002B1921">
      <w:pPr>
        <w:spacing w:after="0"/>
        <w:rPr>
          <w:color w:val="000000" w:themeColor="text1"/>
          <w:sz w:val="24"/>
          <w:szCs w:val="24"/>
          <w:lang w:eastAsia="en-GB"/>
        </w:rPr>
      </w:pPr>
      <w:r w:rsidRPr="00500BD0">
        <w:rPr>
          <w:color w:val="000000" w:themeColor="text1"/>
          <w:sz w:val="24"/>
          <w:szCs w:val="24"/>
          <w:lang w:eastAsia="en-GB"/>
        </w:rPr>
        <w:t xml:space="preserve">We now deduct </w:t>
      </w:r>
      <w:r w:rsidR="006260E9" w:rsidRPr="00500BD0">
        <w:rPr>
          <w:color w:val="000000" w:themeColor="text1"/>
          <w:sz w:val="24"/>
          <w:szCs w:val="24"/>
          <w:lang w:eastAsia="en-GB"/>
        </w:rPr>
        <w:t>128</w:t>
      </w:r>
      <w:r w:rsidR="006260E9" w:rsidRPr="00862CB0">
        <w:rPr>
          <w:sz w:val="24"/>
          <w:szCs w:val="24"/>
          <w:vertAlign w:val="subscript"/>
          <w:lang w:eastAsia="en-GB"/>
        </w:rPr>
        <w:t>1</w:t>
      </w:r>
      <w:r w:rsidR="006260E9">
        <w:rPr>
          <w:sz w:val="24"/>
          <w:szCs w:val="24"/>
          <w:vertAlign w:val="subscript"/>
          <w:lang w:eastAsia="en-GB"/>
        </w:rPr>
        <w:t>0</w:t>
      </w:r>
      <w:r w:rsidRPr="00500BD0">
        <w:rPr>
          <w:color w:val="000000" w:themeColor="text1"/>
          <w:sz w:val="24"/>
          <w:szCs w:val="24"/>
          <w:lang w:eastAsia="en-GB"/>
        </w:rPr>
        <w:t xml:space="preserve"> from our original denary number, which leaves </w:t>
      </w:r>
      <w:r w:rsidR="006260E9" w:rsidRPr="00500BD0">
        <w:rPr>
          <w:color w:val="000000" w:themeColor="text1"/>
          <w:sz w:val="24"/>
          <w:szCs w:val="24"/>
          <w:lang w:eastAsia="en-GB"/>
        </w:rPr>
        <w:t>70</w:t>
      </w:r>
      <w:r w:rsidR="006260E9" w:rsidRPr="00862CB0">
        <w:rPr>
          <w:sz w:val="24"/>
          <w:szCs w:val="24"/>
          <w:vertAlign w:val="subscript"/>
          <w:lang w:eastAsia="en-GB"/>
        </w:rPr>
        <w:t>1</w:t>
      </w:r>
      <w:r w:rsidR="006260E9">
        <w:rPr>
          <w:sz w:val="24"/>
          <w:szCs w:val="24"/>
          <w:vertAlign w:val="subscript"/>
          <w:lang w:eastAsia="en-GB"/>
        </w:rPr>
        <w:t>0</w:t>
      </w:r>
      <w:r w:rsidR="00D10798">
        <w:rPr>
          <w:color w:val="000000" w:themeColor="text1"/>
          <w:sz w:val="24"/>
          <w:szCs w:val="24"/>
          <w:lang w:eastAsia="en-GB"/>
        </w:rPr>
        <w:t xml:space="preserve">. </w:t>
      </w:r>
      <w:r w:rsidRPr="00500BD0">
        <w:rPr>
          <w:color w:val="000000" w:themeColor="text1"/>
          <w:sz w:val="24"/>
          <w:szCs w:val="24"/>
          <w:lang w:eastAsia="en-GB"/>
        </w:rPr>
        <w:t xml:space="preserve">The next number in our </w:t>
      </w:r>
      <w:r w:rsidRPr="00500BD0">
        <w:rPr>
          <w:color w:val="000000" w:themeColor="text1"/>
          <w:sz w:val="24"/>
          <w:szCs w:val="24"/>
          <w:u w:val="single"/>
          <w:lang w:eastAsia="en-GB"/>
        </w:rPr>
        <w:t xml:space="preserve">Base </w:t>
      </w:r>
      <w:r w:rsidRPr="00500BD0">
        <w:rPr>
          <w:b/>
          <w:bCs/>
          <w:color w:val="000000" w:themeColor="text1"/>
          <w:sz w:val="24"/>
          <w:szCs w:val="24"/>
          <w:u w:val="single"/>
          <w:lang w:eastAsia="en-GB"/>
        </w:rPr>
        <w:t>2</w:t>
      </w:r>
      <w:r w:rsidRPr="00500BD0">
        <w:rPr>
          <w:color w:val="000000" w:themeColor="text1"/>
          <w:sz w:val="24"/>
          <w:szCs w:val="24"/>
          <w:lang w:eastAsia="en-GB"/>
        </w:rPr>
        <w:t xml:space="preserve"> table is </w:t>
      </w:r>
      <w:r w:rsidR="006260E9" w:rsidRPr="00500BD0">
        <w:rPr>
          <w:color w:val="000000" w:themeColor="text1"/>
          <w:sz w:val="24"/>
          <w:szCs w:val="24"/>
          <w:lang w:eastAsia="en-GB"/>
        </w:rPr>
        <w:t>64</w:t>
      </w:r>
      <w:r w:rsidR="006260E9" w:rsidRPr="00862CB0">
        <w:rPr>
          <w:sz w:val="24"/>
          <w:szCs w:val="24"/>
          <w:vertAlign w:val="subscript"/>
          <w:lang w:eastAsia="en-GB"/>
        </w:rPr>
        <w:t>1</w:t>
      </w:r>
      <w:r w:rsidR="006260E9">
        <w:rPr>
          <w:sz w:val="24"/>
          <w:szCs w:val="24"/>
          <w:vertAlign w:val="subscript"/>
          <w:lang w:eastAsia="en-GB"/>
        </w:rPr>
        <w:t>0</w:t>
      </w:r>
      <w:r w:rsidRPr="00500BD0">
        <w:rPr>
          <w:color w:val="000000" w:themeColor="text1"/>
          <w:sz w:val="24"/>
          <w:szCs w:val="24"/>
          <w:lang w:eastAsia="en-GB"/>
        </w:rPr>
        <w:t xml:space="preserve">. If the number remaining, </w:t>
      </w:r>
      <w:r w:rsidR="006260E9" w:rsidRPr="00500BD0">
        <w:rPr>
          <w:color w:val="000000" w:themeColor="text1"/>
          <w:sz w:val="24"/>
          <w:szCs w:val="24"/>
          <w:lang w:eastAsia="en-GB"/>
        </w:rPr>
        <w:t>70</w:t>
      </w:r>
      <w:r w:rsidR="006260E9" w:rsidRPr="00862CB0">
        <w:rPr>
          <w:sz w:val="24"/>
          <w:szCs w:val="24"/>
          <w:vertAlign w:val="subscript"/>
          <w:lang w:eastAsia="en-GB"/>
        </w:rPr>
        <w:t>1</w:t>
      </w:r>
      <w:r w:rsidR="006260E9">
        <w:rPr>
          <w:sz w:val="24"/>
          <w:szCs w:val="24"/>
          <w:vertAlign w:val="subscript"/>
          <w:lang w:eastAsia="en-GB"/>
        </w:rPr>
        <w:t>0</w:t>
      </w:r>
      <w:r w:rsidRPr="00500BD0">
        <w:rPr>
          <w:color w:val="000000" w:themeColor="text1"/>
          <w:sz w:val="24"/>
          <w:szCs w:val="24"/>
          <w:lang w:eastAsia="en-GB"/>
        </w:rPr>
        <w:t xml:space="preserve">, is more than the next number on the left, </w:t>
      </w:r>
      <w:r w:rsidR="006260E9" w:rsidRPr="00500BD0">
        <w:rPr>
          <w:color w:val="000000" w:themeColor="text1"/>
          <w:sz w:val="24"/>
          <w:szCs w:val="24"/>
          <w:lang w:eastAsia="en-GB"/>
        </w:rPr>
        <w:t>64</w:t>
      </w:r>
      <w:r w:rsidR="006260E9" w:rsidRPr="00862CB0">
        <w:rPr>
          <w:sz w:val="24"/>
          <w:szCs w:val="24"/>
          <w:vertAlign w:val="subscript"/>
          <w:lang w:eastAsia="en-GB"/>
        </w:rPr>
        <w:t>1</w:t>
      </w:r>
      <w:r w:rsidR="006260E9">
        <w:rPr>
          <w:sz w:val="24"/>
          <w:szCs w:val="24"/>
          <w:vertAlign w:val="subscript"/>
          <w:lang w:eastAsia="en-GB"/>
        </w:rPr>
        <w:t>0</w:t>
      </w:r>
      <w:r w:rsidRPr="00500BD0">
        <w:rPr>
          <w:color w:val="000000" w:themeColor="text1"/>
          <w:sz w:val="24"/>
          <w:szCs w:val="24"/>
          <w:lang w:eastAsia="en-GB"/>
        </w:rPr>
        <w:t xml:space="preserve">, write the number 1 under the heading </w:t>
      </w:r>
      <w:r w:rsidR="006260E9" w:rsidRPr="00500BD0">
        <w:rPr>
          <w:color w:val="000000" w:themeColor="text1"/>
          <w:sz w:val="24"/>
          <w:szCs w:val="24"/>
          <w:lang w:eastAsia="en-GB"/>
        </w:rPr>
        <w:t>64</w:t>
      </w:r>
      <w:r w:rsidR="006260E9" w:rsidRPr="00862CB0">
        <w:rPr>
          <w:sz w:val="24"/>
          <w:szCs w:val="24"/>
          <w:vertAlign w:val="subscript"/>
          <w:lang w:eastAsia="en-GB"/>
        </w:rPr>
        <w:t>1</w:t>
      </w:r>
      <w:r w:rsidR="006260E9">
        <w:rPr>
          <w:sz w:val="24"/>
          <w:szCs w:val="24"/>
          <w:vertAlign w:val="subscript"/>
          <w:lang w:eastAsia="en-GB"/>
        </w:rPr>
        <w:t>0</w:t>
      </w:r>
      <w:r w:rsidRPr="00500BD0">
        <w:rPr>
          <w:color w:val="000000" w:themeColor="text1"/>
          <w:sz w:val="24"/>
          <w:szCs w:val="24"/>
          <w:lang w:eastAsia="en-GB"/>
        </w:rPr>
        <w:t>.</w:t>
      </w:r>
    </w:p>
    <w:p w14:paraId="6B2EEADD" w14:textId="77777777" w:rsidR="002B1921" w:rsidRPr="00500BD0" w:rsidRDefault="002B1921" w:rsidP="002B1921">
      <w:pPr>
        <w:spacing w:after="0"/>
        <w:rPr>
          <w:color w:val="000000" w:themeColor="text1"/>
          <w:sz w:val="24"/>
          <w:szCs w:val="24"/>
          <w:lang w:eastAsia="en-GB"/>
        </w:rPr>
      </w:pPr>
    </w:p>
    <w:tbl>
      <w:tblPr>
        <w:tblW w:w="5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642"/>
        <w:gridCol w:w="643"/>
        <w:gridCol w:w="643"/>
        <w:gridCol w:w="643"/>
        <w:gridCol w:w="642"/>
        <w:gridCol w:w="643"/>
        <w:gridCol w:w="643"/>
        <w:gridCol w:w="643"/>
      </w:tblGrid>
      <w:tr w:rsidR="004B2D02" w14:paraId="66326ECF" w14:textId="77777777" w:rsidTr="002B1921">
        <w:trPr>
          <w:jc w:val="center"/>
        </w:trPr>
        <w:tc>
          <w:tcPr>
            <w:tcW w:w="642" w:type="dxa"/>
            <w:shd w:val="clear" w:color="auto" w:fill="44546A" w:themeFill="text2"/>
            <w:vAlign w:val="center"/>
          </w:tcPr>
          <w:p w14:paraId="01F4FEEC" w14:textId="77777777" w:rsidR="002B1921" w:rsidRPr="00500BD0" w:rsidRDefault="00211AE8" w:rsidP="002B1921">
            <w:pPr>
              <w:spacing w:after="0"/>
              <w:jc w:val="center"/>
              <w:rPr>
                <w:b/>
                <w:color w:val="FFFFFF" w:themeColor="background1"/>
                <w:sz w:val="24"/>
                <w:szCs w:val="24"/>
                <w:lang w:eastAsia="en-GB"/>
              </w:rPr>
            </w:pPr>
            <w:r w:rsidRPr="00500BD0">
              <w:rPr>
                <w:b/>
                <w:bCs/>
                <w:color w:val="FFFFFF" w:themeColor="background1"/>
                <w:sz w:val="24"/>
                <w:szCs w:val="24"/>
                <w:lang w:eastAsia="en-GB"/>
              </w:rPr>
              <w:t>128</w:t>
            </w:r>
          </w:p>
        </w:tc>
        <w:tc>
          <w:tcPr>
            <w:tcW w:w="643" w:type="dxa"/>
            <w:shd w:val="clear" w:color="auto" w:fill="44546A" w:themeFill="text2"/>
          </w:tcPr>
          <w:p w14:paraId="2EE46719"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64</w:t>
            </w:r>
          </w:p>
        </w:tc>
        <w:tc>
          <w:tcPr>
            <w:tcW w:w="643" w:type="dxa"/>
            <w:shd w:val="clear" w:color="auto" w:fill="44546A" w:themeFill="text2"/>
          </w:tcPr>
          <w:p w14:paraId="0B53E8E1"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32</w:t>
            </w:r>
          </w:p>
        </w:tc>
        <w:tc>
          <w:tcPr>
            <w:tcW w:w="643" w:type="dxa"/>
            <w:shd w:val="clear" w:color="auto" w:fill="44546A" w:themeFill="text2"/>
          </w:tcPr>
          <w:p w14:paraId="2D19AC19"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16</w:t>
            </w:r>
          </w:p>
        </w:tc>
        <w:tc>
          <w:tcPr>
            <w:tcW w:w="642" w:type="dxa"/>
            <w:shd w:val="clear" w:color="auto" w:fill="44546A" w:themeFill="text2"/>
          </w:tcPr>
          <w:p w14:paraId="4CEC02F0"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8</w:t>
            </w:r>
          </w:p>
        </w:tc>
        <w:tc>
          <w:tcPr>
            <w:tcW w:w="643" w:type="dxa"/>
            <w:shd w:val="clear" w:color="auto" w:fill="44546A" w:themeFill="text2"/>
          </w:tcPr>
          <w:p w14:paraId="15399273"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4</w:t>
            </w:r>
          </w:p>
        </w:tc>
        <w:tc>
          <w:tcPr>
            <w:tcW w:w="643" w:type="dxa"/>
            <w:shd w:val="clear" w:color="auto" w:fill="44546A" w:themeFill="text2"/>
          </w:tcPr>
          <w:p w14:paraId="5CB3F069"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2</w:t>
            </w:r>
          </w:p>
        </w:tc>
        <w:tc>
          <w:tcPr>
            <w:tcW w:w="643" w:type="dxa"/>
            <w:shd w:val="clear" w:color="auto" w:fill="44546A" w:themeFill="text2"/>
          </w:tcPr>
          <w:p w14:paraId="7E1AD38B"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1</w:t>
            </w:r>
          </w:p>
        </w:tc>
      </w:tr>
      <w:tr w:rsidR="004B2D02" w14:paraId="5D645AE3" w14:textId="77777777" w:rsidTr="002B1921">
        <w:trPr>
          <w:jc w:val="center"/>
        </w:trPr>
        <w:tc>
          <w:tcPr>
            <w:tcW w:w="642" w:type="dxa"/>
            <w:shd w:val="clear" w:color="auto" w:fill="auto"/>
            <w:tcMar>
              <w:left w:w="57" w:type="dxa"/>
              <w:right w:w="57" w:type="dxa"/>
            </w:tcMar>
          </w:tcPr>
          <w:p w14:paraId="37D1EA05" w14:textId="77777777" w:rsidR="002B1921" w:rsidRPr="00500BD0" w:rsidRDefault="00211AE8" w:rsidP="002B1921">
            <w:pPr>
              <w:spacing w:after="0"/>
              <w:jc w:val="center"/>
              <w:rPr>
                <w:rFonts w:cs="Arial"/>
                <w:sz w:val="24"/>
                <w:szCs w:val="24"/>
              </w:rPr>
            </w:pPr>
            <w:r w:rsidRPr="00500BD0">
              <w:rPr>
                <w:rFonts w:cs="Arial"/>
                <w:sz w:val="24"/>
                <w:szCs w:val="24"/>
              </w:rPr>
              <w:t>1</w:t>
            </w:r>
          </w:p>
        </w:tc>
        <w:tc>
          <w:tcPr>
            <w:tcW w:w="643" w:type="dxa"/>
            <w:shd w:val="clear" w:color="auto" w:fill="auto"/>
            <w:tcMar>
              <w:left w:w="57" w:type="dxa"/>
              <w:right w:w="57" w:type="dxa"/>
            </w:tcMar>
          </w:tcPr>
          <w:p w14:paraId="0B0B8E19" w14:textId="77777777" w:rsidR="002B1921" w:rsidRPr="00500BD0" w:rsidRDefault="00211AE8" w:rsidP="002B1921">
            <w:pPr>
              <w:spacing w:after="0"/>
              <w:jc w:val="center"/>
              <w:rPr>
                <w:sz w:val="24"/>
                <w:szCs w:val="24"/>
                <w:lang w:eastAsia="en-GB"/>
              </w:rPr>
            </w:pPr>
            <w:r w:rsidRPr="00500BD0">
              <w:rPr>
                <w:sz w:val="24"/>
                <w:szCs w:val="24"/>
                <w:lang w:eastAsia="en-GB"/>
              </w:rPr>
              <w:t>1</w:t>
            </w:r>
          </w:p>
        </w:tc>
        <w:tc>
          <w:tcPr>
            <w:tcW w:w="643" w:type="dxa"/>
          </w:tcPr>
          <w:p w14:paraId="5557051C" w14:textId="77777777" w:rsidR="002B1921" w:rsidRPr="00500BD0" w:rsidRDefault="002B1921" w:rsidP="002B1921">
            <w:pPr>
              <w:spacing w:after="0"/>
              <w:jc w:val="center"/>
              <w:rPr>
                <w:sz w:val="24"/>
                <w:szCs w:val="24"/>
                <w:lang w:eastAsia="en-GB"/>
              </w:rPr>
            </w:pPr>
          </w:p>
        </w:tc>
        <w:tc>
          <w:tcPr>
            <w:tcW w:w="643" w:type="dxa"/>
          </w:tcPr>
          <w:p w14:paraId="066BED93" w14:textId="77777777" w:rsidR="002B1921" w:rsidRPr="00500BD0" w:rsidRDefault="002B1921" w:rsidP="002B1921">
            <w:pPr>
              <w:spacing w:after="0"/>
              <w:jc w:val="center"/>
              <w:rPr>
                <w:sz w:val="24"/>
                <w:szCs w:val="24"/>
                <w:lang w:eastAsia="en-GB"/>
              </w:rPr>
            </w:pPr>
          </w:p>
        </w:tc>
        <w:tc>
          <w:tcPr>
            <w:tcW w:w="642" w:type="dxa"/>
          </w:tcPr>
          <w:p w14:paraId="7585D12D" w14:textId="77777777" w:rsidR="002B1921" w:rsidRPr="00500BD0" w:rsidRDefault="002B1921" w:rsidP="002B1921">
            <w:pPr>
              <w:spacing w:after="0"/>
              <w:jc w:val="center"/>
              <w:rPr>
                <w:sz w:val="24"/>
                <w:szCs w:val="24"/>
                <w:lang w:eastAsia="en-GB"/>
              </w:rPr>
            </w:pPr>
          </w:p>
        </w:tc>
        <w:tc>
          <w:tcPr>
            <w:tcW w:w="643" w:type="dxa"/>
          </w:tcPr>
          <w:p w14:paraId="29B6B511" w14:textId="77777777" w:rsidR="002B1921" w:rsidRPr="00500BD0" w:rsidRDefault="002B1921" w:rsidP="002B1921">
            <w:pPr>
              <w:spacing w:after="0"/>
              <w:jc w:val="center"/>
              <w:rPr>
                <w:sz w:val="24"/>
                <w:szCs w:val="24"/>
                <w:lang w:eastAsia="en-GB"/>
              </w:rPr>
            </w:pPr>
          </w:p>
        </w:tc>
        <w:tc>
          <w:tcPr>
            <w:tcW w:w="643" w:type="dxa"/>
          </w:tcPr>
          <w:p w14:paraId="614D219E" w14:textId="77777777" w:rsidR="002B1921" w:rsidRPr="00500BD0" w:rsidRDefault="002B1921" w:rsidP="002B1921">
            <w:pPr>
              <w:spacing w:after="0"/>
              <w:jc w:val="center"/>
              <w:rPr>
                <w:sz w:val="24"/>
                <w:szCs w:val="24"/>
                <w:lang w:eastAsia="en-GB"/>
              </w:rPr>
            </w:pPr>
          </w:p>
        </w:tc>
        <w:tc>
          <w:tcPr>
            <w:tcW w:w="643" w:type="dxa"/>
          </w:tcPr>
          <w:p w14:paraId="670F9F6F" w14:textId="77777777" w:rsidR="002B1921" w:rsidRPr="00500BD0" w:rsidRDefault="002B1921" w:rsidP="002B1921">
            <w:pPr>
              <w:spacing w:after="0"/>
              <w:jc w:val="center"/>
              <w:rPr>
                <w:sz w:val="24"/>
                <w:szCs w:val="24"/>
                <w:lang w:eastAsia="en-GB"/>
              </w:rPr>
            </w:pPr>
          </w:p>
        </w:tc>
      </w:tr>
    </w:tbl>
    <w:p w14:paraId="6DFF9014" w14:textId="77777777" w:rsidR="002B1921" w:rsidRPr="00500BD0" w:rsidRDefault="002B1921" w:rsidP="002B1921">
      <w:pPr>
        <w:spacing w:after="0"/>
        <w:rPr>
          <w:color w:val="000000" w:themeColor="text1"/>
          <w:sz w:val="24"/>
          <w:szCs w:val="24"/>
          <w:lang w:eastAsia="en-GB"/>
        </w:rPr>
      </w:pPr>
    </w:p>
    <w:p w14:paraId="00473266" w14:textId="29AB918D" w:rsidR="002B1921" w:rsidRDefault="00211AE8" w:rsidP="002B1921">
      <w:pPr>
        <w:spacing w:after="0"/>
        <w:rPr>
          <w:color w:val="000000" w:themeColor="text1"/>
          <w:sz w:val="24"/>
          <w:szCs w:val="24"/>
          <w:lang w:eastAsia="en-GB"/>
        </w:rPr>
      </w:pPr>
      <w:r w:rsidRPr="00500BD0">
        <w:rPr>
          <w:color w:val="000000" w:themeColor="text1"/>
          <w:sz w:val="24"/>
          <w:szCs w:val="24"/>
          <w:lang w:eastAsia="en-GB"/>
        </w:rPr>
        <w:t xml:space="preserve">We now repeat the process again and deduct </w:t>
      </w:r>
      <w:r w:rsidR="006260E9" w:rsidRPr="00500BD0">
        <w:rPr>
          <w:color w:val="000000" w:themeColor="text1"/>
          <w:sz w:val="24"/>
          <w:szCs w:val="24"/>
          <w:lang w:eastAsia="en-GB"/>
        </w:rPr>
        <w:t>64</w:t>
      </w:r>
      <w:r w:rsidR="006260E9" w:rsidRPr="00862CB0">
        <w:rPr>
          <w:sz w:val="24"/>
          <w:szCs w:val="24"/>
          <w:vertAlign w:val="subscript"/>
          <w:lang w:eastAsia="en-GB"/>
        </w:rPr>
        <w:t>1</w:t>
      </w:r>
      <w:r w:rsidR="006260E9">
        <w:rPr>
          <w:sz w:val="24"/>
          <w:szCs w:val="24"/>
          <w:vertAlign w:val="subscript"/>
          <w:lang w:eastAsia="en-GB"/>
        </w:rPr>
        <w:t>0</w:t>
      </w:r>
      <w:r w:rsidRPr="00500BD0">
        <w:rPr>
          <w:color w:val="000000" w:themeColor="text1"/>
          <w:sz w:val="24"/>
          <w:szCs w:val="24"/>
          <w:lang w:eastAsia="en-GB"/>
        </w:rPr>
        <w:t xml:space="preserve"> from </w:t>
      </w:r>
      <w:r w:rsidR="006260E9" w:rsidRPr="00500BD0">
        <w:rPr>
          <w:color w:val="000000" w:themeColor="text1"/>
          <w:sz w:val="24"/>
          <w:szCs w:val="24"/>
          <w:lang w:eastAsia="en-GB"/>
        </w:rPr>
        <w:t>70</w:t>
      </w:r>
      <w:r w:rsidR="006260E9" w:rsidRPr="00862CB0">
        <w:rPr>
          <w:sz w:val="24"/>
          <w:szCs w:val="24"/>
          <w:vertAlign w:val="subscript"/>
          <w:lang w:eastAsia="en-GB"/>
        </w:rPr>
        <w:t>1</w:t>
      </w:r>
      <w:r w:rsidR="006260E9">
        <w:rPr>
          <w:sz w:val="24"/>
          <w:szCs w:val="24"/>
          <w:vertAlign w:val="subscript"/>
          <w:lang w:eastAsia="en-GB"/>
        </w:rPr>
        <w:t>0</w:t>
      </w:r>
      <w:r w:rsidRPr="00500BD0">
        <w:rPr>
          <w:color w:val="000000" w:themeColor="text1"/>
          <w:sz w:val="24"/>
          <w:szCs w:val="24"/>
          <w:lang w:eastAsia="en-GB"/>
        </w:rPr>
        <w:t xml:space="preserve">, which leaves </w:t>
      </w:r>
      <w:r w:rsidR="006260E9" w:rsidRPr="00500BD0">
        <w:rPr>
          <w:color w:val="000000" w:themeColor="text1"/>
          <w:sz w:val="24"/>
          <w:szCs w:val="24"/>
          <w:lang w:eastAsia="en-GB"/>
        </w:rPr>
        <w:t>6</w:t>
      </w:r>
      <w:r w:rsidR="006260E9" w:rsidRPr="00862CB0">
        <w:rPr>
          <w:sz w:val="24"/>
          <w:szCs w:val="24"/>
          <w:vertAlign w:val="subscript"/>
          <w:lang w:eastAsia="en-GB"/>
        </w:rPr>
        <w:t>1</w:t>
      </w:r>
      <w:r w:rsidR="006260E9">
        <w:rPr>
          <w:sz w:val="24"/>
          <w:szCs w:val="24"/>
          <w:vertAlign w:val="subscript"/>
          <w:lang w:eastAsia="en-GB"/>
        </w:rPr>
        <w:t>0</w:t>
      </w:r>
      <w:r w:rsidRPr="00500BD0">
        <w:rPr>
          <w:color w:val="000000" w:themeColor="text1"/>
          <w:sz w:val="24"/>
          <w:szCs w:val="24"/>
          <w:lang w:eastAsia="en-GB"/>
        </w:rPr>
        <w:t xml:space="preserve">. The next number in our </w:t>
      </w:r>
      <w:r w:rsidRPr="00500BD0">
        <w:rPr>
          <w:color w:val="000000" w:themeColor="text1"/>
          <w:sz w:val="24"/>
          <w:szCs w:val="24"/>
          <w:u w:val="single"/>
          <w:lang w:eastAsia="en-GB"/>
        </w:rPr>
        <w:t xml:space="preserve">Base </w:t>
      </w:r>
      <w:r w:rsidRPr="00500BD0">
        <w:rPr>
          <w:b/>
          <w:bCs/>
          <w:color w:val="000000" w:themeColor="text1"/>
          <w:sz w:val="24"/>
          <w:szCs w:val="24"/>
          <w:u w:val="single"/>
          <w:lang w:eastAsia="en-GB"/>
        </w:rPr>
        <w:t>2</w:t>
      </w:r>
      <w:r w:rsidRPr="00500BD0">
        <w:rPr>
          <w:color w:val="000000" w:themeColor="text1"/>
          <w:sz w:val="24"/>
          <w:szCs w:val="24"/>
          <w:lang w:eastAsia="en-GB"/>
        </w:rPr>
        <w:t xml:space="preserve"> table is 32</w:t>
      </w:r>
      <w:r w:rsidR="00D10798">
        <w:rPr>
          <w:color w:val="000000" w:themeColor="text1"/>
          <w:sz w:val="24"/>
          <w:szCs w:val="24"/>
          <w:lang w:eastAsia="en-GB"/>
        </w:rPr>
        <w:t xml:space="preserve">. </w:t>
      </w:r>
      <w:r w:rsidRPr="00500BD0">
        <w:rPr>
          <w:color w:val="000000" w:themeColor="text1"/>
          <w:sz w:val="24"/>
          <w:szCs w:val="24"/>
          <w:lang w:eastAsia="en-GB"/>
        </w:rPr>
        <w:t xml:space="preserve">If the number remaining, </w:t>
      </w:r>
      <w:r w:rsidR="006260E9" w:rsidRPr="00500BD0">
        <w:rPr>
          <w:color w:val="000000" w:themeColor="text1"/>
          <w:sz w:val="24"/>
          <w:szCs w:val="24"/>
          <w:lang w:eastAsia="en-GB"/>
        </w:rPr>
        <w:t>6</w:t>
      </w:r>
      <w:r w:rsidR="006260E9" w:rsidRPr="00862CB0">
        <w:rPr>
          <w:sz w:val="24"/>
          <w:szCs w:val="24"/>
          <w:vertAlign w:val="subscript"/>
          <w:lang w:eastAsia="en-GB"/>
        </w:rPr>
        <w:t>1</w:t>
      </w:r>
      <w:r w:rsidR="006260E9">
        <w:rPr>
          <w:sz w:val="24"/>
          <w:szCs w:val="24"/>
          <w:vertAlign w:val="subscript"/>
          <w:lang w:eastAsia="en-GB"/>
        </w:rPr>
        <w:t>0</w:t>
      </w:r>
      <w:r w:rsidRPr="00500BD0">
        <w:rPr>
          <w:color w:val="000000" w:themeColor="text1"/>
          <w:sz w:val="24"/>
          <w:szCs w:val="24"/>
          <w:lang w:eastAsia="en-GB"/>
        </w:rPr>
        <w:t xml:space="preserve">, is more than the next number on the left, </w:t>
      </w:r>
      <w:r w:rsidR="006260E9" w:rsidRPr="00500BD0">
        <w:rPr>
          <w:color w:val="000000" w:themeColor="text1"/>
          <w:sz w:val="24"/>
          <w:szCs w:val="24"/>
          <w:lang w:eastAsia="en-GB"/>
        </w:rPr>
        <w:t>32</w:t>
      </w:r>
      <w:r w:rsidR="006260E9" w:rsidRPr="00862CB0">
        <w:rPr>
          <w:sz w:val="24"/>
          <w:szCs w:val="24"/>
          <w:vertAlign w:val="subscript"/>
          <w:lang w:eastAsia="en-GB"/>
        </w:rPr>
        <w:t>1</w:t>
      </w:r>
      <w:r w:rsidR="006260E9">
        <w:rPr>
          <w:sz w:val="24"/>
          <w:szCs w:val="24"/>
          <w:vertAlign w:val="subscript"/>
          <w:lang w:eastAsia="en-GB"/>
        </w:rPr>
        <w:t>0</w:t>
      </w:r>
      <w:r w:rsidRPr="00500BD0">
        <w:rPr>
          <w:color w:val="000000" w:themeColor="text1"/>
          <w:sz w:val="24"/>
          <w:szCs w:val="24"/>
          <w:lang w:eastAsia="en-GB"/>
        </w:rPr>
        <w:t xml:space="preserve">, write the number 1 under the heading </w:t>
      </w:r>
      <w:r w:rsidR="006260E9" w:rsidRPr="00500BD0">
        <w:rPr>
          <w:color w:val="000000" w:themeColor="text1"/>
          <w:sz w:val="24"/>
          <w:szCs w:val="24"/>
          <w:lang w:eastAsia="en-GB"/>
        </w:rPr>
        <w:t>32</w:t>
      </w:r>
      <w:r w:rsidR="006260E9" w:rsidRPr="00862CB0">
        <w:rPr>
          <w:sz w:val="24"/>
          <w:szCs w:val="24"/>
          <w:vertAlign w:val="subscript"/>
          <w:lang w:eastAsia="en-GB"/>
        </w:rPr>
        <w:t>1</w:t>
      </w:r>
      <w:r w:rsidR="006260E9">
        <w:rPr>
          <w:sz w:val="24"/>
          <w:szCs w:val="24"/>
          <w:vertAlign w:val="subscript"/>
          <w:lang w:eastAsia="en-GB"/>
        </w:rPr>
        <w:t>0</w:t>
      </w:r>
      <w:r w:rsidRPr="00500BD0">
        <w:rPr>
          <w:color w:val="000000" w:themeColor="text1"/>
          <w:sz w:val="24"/>
          <w:szCs w:val="24"/>
          <w:lang w:eastAsia="en-GB"/>
        </w:rPr>
        <w:t xml:space="preserve">. However, in this case the number remaining is less than the next number on the left, so we write a 0 under the heading </w:t>
      </w:r>
      <w:r w:rsidR="006260E9" w:rsidRPr="00500BD0">
        <w:rPr>
          <w:color w:val="000000" w:themeColor="text1"/>
          <w:sz w:val="24"/>
          <w:szCs w:val="24"/>
          <w:lang w:eastAsia="en-GB"/>
        </w:rPr>
        <w:t>32</w:t>
      </w:r>
      <w:r w:rsidR="006260E9" w:rsidRPr="00862CB0">
        <w:rPr>
          <w:sz w:val="24"/>
          <w:szCs w:val="24"/>
          <w:vertAlign w:val="subscript"/>
          <w:lang w:eastAsia="en-GB"/>
        </w:rPr>
        <w:t>1</w:t>
      </w:r>
      <w:r w:rsidR="006260E9">
        <w:rPr>
          <w:sz w:val="24"/>
          <w:szCs w:val="24"/>
          <w:vertAlign w:val="subscript"/>
          <w:lang w:eastAsia="en-GB"/>
        </w:rPr>
        <w:t>0</w:t>
      </w:r>
      <w:r w:rsidRPr="00500BD0">
        <w:rPr>
          <w:color w:val="000000" w:themeColor="text1"/>
          <w:sz w:val="24"/>
          <w:szCs w:val="24"/>
          <w:lang w:eastAsia="en-GB"/>
        </w:rPr>
        <w:t>.</w:t>
      </w:r>
    </w:p>
    <w:p w14:paraId="2CE06408" w14:textId="77777777" w:rsidR="000E137F" w:rsidRPr="00500BD0" w:rsidRDefault="000E137F" w:rsidP="002B1921">
      <w:pPr>
        <w:spacing w:after="0"/>
        <w:rPr>
          <w:color w:val="000000" w:themeColor="text1"/>
          <w:sz w:val="24"/>
          <w:szCs w:val="24"/>
          <w:lang w:eastAsia="en-GB"/>
        </w:rPr>
      </w:pPr>
    </w:p>
    <w:tbl>
      <w:tblPr>
        <w:tblW w:w="5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642"/>
        <w:gridCol w:w="643"/>
        <w:gridCol w:w="643"/>
        <w:gridCol w:w="643"/>
        <w:gridCol w:w="642"/>
        <w:gridCol w:w="643"/>
        <w:gridCol w:w="643"/>
        <w:gridCol w:w="643"/>
      </w:tblGrid>
      <w:tr w:rsidR="004B2D02" w14:paraId="64A5375B" w14:textId="77777777" w:rsidTr="002B1921">
        <w:trPr>
          <w:jc w:val="center"/>
        </w:trPr>
        <w:tc>
          <w:tcPr>
            <w:tcW w:w="642" w:type="dxa"/>
            <w:shd w:val="clear" w:color="auto" w:fill="44546A" w:themeFill="text2"/>
            <w:vAlign w:val="center"/>
          </w:tcPr>
          <w:p w14:paraId="46653285" w14:textId="77777777" w:rsidR="002B1921" w:rsidRPr="00500BD0" w:rsidRDefault="00211AE8" w:rsidP="002B1921">
            <w:pPr>
              <w:spacing w:after="0"/>
              <w:jc w:val="center"/>
              <w:rPr>
                <w:b/>
                <w:color w:val="FFFFFF" w:themeColor="background1"/>
                <w:sz w:val="24"/>
                <w:szCs w:val="24"/>
                <w:lang w:eastAsia="en-GB"/>
              </w:rPr>
            </w:pPr>
            <w:r w:rsidRPr="00500BD0">
              <w:rPr>
                <w:b/>
                <w:bCs/>
                <w:color w:val="FFFFFF" w:themeColor="background1"/>
                <w:sz w:val="24"/>
                <w:szCs w:val="24"/>
                <w:lang w:eastAsia="en-GB"/>
              </w:rPr>
              <w:t>128</w:t>
            </w:r>
          </w:p>
        </w:tc>
        <w:tc>
          <w:tcPr>
            <w:tcW w:w="643" w:type="dxa"/>
            <w:shd w:val="clear" w:color="auto" w:fill="44546A" w:themeFill="text2"/>
          </w:tcPr>
          <w:p w14:paraId="334FEC63"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64</w:t>
            </w:r>
          </w:p>
        </w:tc>
        <w:tc>
          <w:tcPr>
            <w:tcW w:w="643" w:type="dxa"/>
            <w:shd w:val="clear" w:color="auto" w:fill="44546A" w:themeFill="text2"/>
          </w:tcPr>
          <w:p w14:paraId="1C2C728D"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32</w:t>
            </w:r>
          </w:p>
        </w:tc>
        <w:tc>
          <w:tcPr>
            <w:tcW w:w="643" w:type="dxa"/>
            <w:shd w:val="clear" w:color="auto" w:fill="44546A" w:themeFill="text2"/>
          </w:tcPr>
          <w:p w14:paraId="703343DE"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16</w:t>
            </w:r>
          </w:p>
        </w:tc>
        <w:tc>
          <w:tcPr>
            <w:tcW w:w="642" w:type="dxa"/>
            <w:shd w:val="clear" w:color="auto" w:fill="44546A" w:themeFill="text2"/>
          </w:tcPr>
          <w:p w14:paraId="79BF81C6"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8</w:t>
            </w:r>
          </w:p>
        </w:tc>
        <w:tc>
          <w:tcPr>
            <w:tcW w:w="643" w:type="dxa"/>
            <w:shd w:val="clear" w:color="auto" w:fill="44546A" w:themeFill="text2"/>
          </w:tcPr>
          <w:p w14:paraId="42E278F3"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4</w:t>
            </w:r>
          </w:p>
        </w:tc>
        <w:tc>
          <w:tcPr>
            <w:tcW w:w="643" w:type="dxa"/>
            <w:shd w:val="clear" w:color="auto" w:fill="44546A" w:themeFill="text2"/>
          </w:tcPr>
          <w:p w14:paraId="0546CB09"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2</w:t>
            </w:r>
          </w:p>
        </w:tc>
        <w:tc>
          <w:tcPr>
            <w:tcW w:w="643" w:type="dxa"/>
            <w:shd w:val="clear" w:color="auto" w:fill="44546A" w:themeFill="text2"/>
          </w:tcPr>
          <w:p w14:paraId="07E7DA0F"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1</w:t>
            </w:r>
          </w:p>
        </w:tc>
      </w:tr>
      <w:tr w:rsidR="004B2D02" w14:paraId="73A01729" w14:textId="77777777" w:rsidTr="002B1921">
        <w:trPr>
          <w:jc w:val="center"/>
        </w:trPr>
        <w:tc>
          <w:tcPr>
            <w:tcW w:w="642" w:type="dxa"/>
            <w:shd w:val="clear" w:color="auto" w:fill="auto"/>
            <w:tcMar>
              <w:left w:w="57" w:type="dxa"/>
              <w:right w:w="57" w:type="dxa"/>
            </w:tcMar>
          </w:tcPr>
          <w:p w14:paraId="314989F5" w14:textId="77777777" w:rsidR="002B1921" w:rsidRPr="00500BD0" w:rsidRDefault="00211AE8" w:rsidP="002B1921">
            <w:pPr>
              <w:spacing w:after="0"/>
              <w:jc w:val="center"/>
              <w:rPr>
                <w:rFonts w:cs="Arial"/>
                <w:sz w:val="24"/>
                <w:szCs w:val="24"/>
              </w:rPr>
            </w:pPr>
            <w:r w:rsidRPr="00500BD0">
              <w:rPr>
                <w:rFonts w:cs="Arial"/>
                <w:sz w:val="24"/>
                <w:szCs w:val="24"/>
              </w:rPr>
              <w:t>1</w:t>
            </w:r>
          </w:p>
        </w:tc>
        <w:tc>
          <w:tcPr>
            <w:tcW w:w="643" w:type="dxa"/>
            <w:shd w:val="clear" w:color="auto" w:fill="auto"/>
            <w:tcMar>
              <w:left w:w="57" w:type="dxa"/>
              <w:right w:w="57" w:type="dxa"/>
            </w:tcMar>
          </w:tcPr>
          <w:p w14:paraId="6D3E450E" w14:textId="77777777" w:rsidR="002B1921" w:rsidRPr="00500BD0" w:rsidRDefault="00211AE8" w:rsidP="002B1921">
            <w:pPr>
              <w:spacing w:after="0"/>
              <w:jc w:val="center"/>
              <w:rPr>
                <w:sz w:val="24"/>
                <w:szCs w:val="24"/>
                <w:lang w:eastAsia="en-GB"/>
              </w:rPr>
            </w:pPr>
            <w:r w:rsidRPr="00500BD0">
              <w:rPr>
                <w:sz w:val="24"/>
                <w:szCs w:val="24"/>
                <w:lang w:eastAsia="en-GB"/>
              </w:rPr>
              <w:t>1</w:t>
            </w:r>
          </w:p>
        </w:tc>
        <w:tc>
          <w:tcPr>
            <w:tcW w:w="643" w:type="dxa"/>
          </w:tcPr>
          <w:p w14:paraId="08EC2E1D" w14:textId="77777777" w:rsidR="002B1921" w:rsidRPr="00500BD0" w:rsidRDefault="00211AE8" w:rsidP="002B1921">
            <w:pPr>
              <w:spacing w:after="0"/>
              <w:jc w:val="center"/>
              <w:rPr>
                <w:sz w:val="24"/>
                <w:szCs w:val="24"/>
                <w:lang w:eastAsia="en-GB"/>
              </w:rPr>
            </w:pPr>
            <w:r w:rsidRPr="00500BD0">
              <w:rPr>
                <w:sz w:val="24"/>
                <w:szCs w:val="24"/>
                <w:lang w:eastAsia="en-GB"/>
              </w:rPr>
              <w:t>0</w:t>
            </w:r>
          </w:p>
        </w:tc>
        <w:tc>
          <w:tcPr>
            <w:tcW w:w="643" w:type="dxa"/>
          </w:tcPr>
          <w:p w14:paraId="67B1C41B" w14:textId="77777777" w:rsidR="002B1921" w:rsidRPr="00500BD0" w:rsidRDefault="002B1921" w:rsidP="002B1921">
            <w:pPr>
              <w:spacing w:after="0"/>
              <w:jc w:val="center"/>
              <w:rPr>
                <w:sz w:val="24"/>
                <w:szCs w:val="24"/>
                <w:lang w:eastAsia="en-GB"/>
              </w:rPr>
            </w:pPr>
          </w:p>
        </w:tc>
        <w:tc>
          <w:tcPr>
            <w:tcW w:w="642" w:type="dxa"/>
          </w:tcPr>
          <w:p w14:paraId="29BD3B24" w14:textId="77777777" w:rsidR="002B1921" w:rsidRPr="00500BD0" w:rsidRDefault="002B1921" w:rsidP="002B1921">
            <w:pPr>
              <w:spacing w:after="0"/>
              <w:jc w:val="center"/>
              <w:rPr>
                <w:sz w:val="24"/>
                <w:szCs w:val="24"/>
                <w:lang w:eastAsia="en-GB"/>
              </w:rPr>
            </w:pPr>
          </w:p>
        </w:tc>
        <w:tc>
          <w:tcPr>
            <w:tcW w:w="643" w:type="dxa"/>
          </w:tcPr>
          <w:p w14:paraId="5B92AD2B" w14:textId="77777777" w:rsidR="002B1921" w:rsidRPr="00500BD0" w:rsidRDefault="002B1921" w:rsidP="002B1921">
            <w:pPr>
              <w:spacing w:after="0"/>
              <w:jc w:val="center"/>
              <w:rPr>
                <w:sz w:val="24"/>
                <w:szCs w:val="24"/>
                <w:lang w:eastAsia="en-GB"/>
              </w:rPr>
            </w:pPr>
          </w:p>
        </w:tc>
        <w:tc>
          <w:tcPr>
            <w:tcW w:w="643" w:type="dxa"/>
          </w:tcPr>
          <w:p w14:paraId="250A2357" w14:textId="77777777" w:rsidR="002B1921" w:rsidRPr="00500BD0" w:rsidRDefault="002B1921" w:rsidP="002B1921">
            <w:pPr>
              <w:spacing w:after="0"/>
              <w:jc w:val="center"/>
              <w:rPr>
                <w:sz w:val="24"/>
                <w:szCs w:val="24"/>
                <w:lang w:eastAsia="en-GB"/>
              </w:rPr>
            </w:pPr>
          </w:p>
        </w:tc>
        <w:tc>
          <w:tcPr>
            <w:tcW w:w="643" w:type="dxa"/>
          </w:tcPr>
          <w:p w14:paraId="10FA767B" w14:textId="77777777" w:rsidR="002B1921" w:rsidRPr="00500BD0" w:rsidRDefault="002B1921" w:rsidP="002B1921">
            <w:pPr>
              <w:spacing w:after="0"/>
              <w:jc w:val="center"/>
              <w:rPr>
                <w:sz w:val="24"/>
                <w:szCs w:val="24"/>
                <w:lang w:eastAsia="en-GB"/>
              </w:rPr>
            </w:pPr>
          </w:p>
        </w:tc>
      </w:tr>
    </w:tbl>
    <w:p w14:paraId="3B52DA2E" w14:textId="77777777" w:rsidR="000E137F" w:rsidRDefault="000E137F" w:rsidP="002B1921">
      <w:pPr>
        <w:spacing w:after="0"/>
        <w:rPr>
          <w:color w:val="000000" w:themeColor="text1"/>
          <w:sz w:val="24"/>
          <w:szCs w:val="24"/>
          <w:lang w:eastAsia="en-GB"/>
        </w:rPr>
      </w:pPr>
    </w:p>
    <w:p w14:paraId="387A3A85" w14:textId="77777777" w:rsidR="000E137F" w:rsidRDefault="000E137F">
      <w:pPr>
        <w:spacing w:after="160" w:line="259" w:lineRule="auto"/>
        <w:rPr>
          <w:color w:val="000000" w:themeColor="text1"/>
          <w:sz w:val="24"/>
          <w:szCs w:val="24"/>
          <w:lang w:eastAsia="en-GB"/>
        </w:rPr>
      </w:pPr>
      <w:r>
        <w:rPr>
          <w:color w:val="000000" w:themeColor="text1"/>
          <w:sz w:val="24"/>
          <w:szCs w:val="24"/>
          <w:lang w:eastAsia="en-GB"/>
        </w:rPr>
        <w:br w:type="page"/>
      </w:r>
    </w:p>
    <w:p w14:paraId="5FA56EDD" w14:textId="545AFB9B" w:rsidR="002B1921" w:rsidRDefault="00211AE8" w:rsidP="002B1921">
      <w:pPr>
        <w:spacing w:after="0"/>
        <w:rPr>
          <w:b/>
          <w:bCs/>
          <w:noProof/>
          <w:color w:val="44546A" w:themeColor="text2"/>
          <w:sz w:val="64"/>
          <w:szCs w:val="64"/>
          <w:lang w:eastAsia="en-GB"/>
        </w:rPr>
      </w:pPr>
      <w:r w:rsidRPr="00500BD0">
        <w:rPr>
          <w:color w:val="000000" w:themeColor="text1"/>
          <w:sz w:val="24"/>
          <w:szCs w:val="24"/>
          <w:lang w:eastAsia="en-GB"/>
        </w:rPr>
        <w:lastRenderedPageBreak/>
        <w:t xml:space="preserve">This process is repeated until you reach the final heading and the binary number for the denary number </w:t>
      </w:r>
      <w:r w:rsidR="006260E9" w:rsidRPr="00500BD0">
        <w:rPr>
          <w:color w:val="000000" w:themeColor="text1"/>
          <w:sz w:val="24"/>
          <w:szCs w:val="24"/>
          <w:lang w:eastAsia="en-GB"/>
        </w:rPr>
        <w:t>198</w:t>
      </w:r>
      <w:r w:rsidR="006260E9" w:rsidRPr="00862CB0">
        <w:rPr>
          <w:sz w:val="24"/>
          <w:szCs w:val="24"/>
          <w:vertAlign w:val="subscript"/>
          <w:lang w:eastAsia="en-GB"/>
        </w:rPr>
        <w:t>1</w:t>
      </w:r>
      <w:r w:rsidR="006260E9">
        <w:rPr>
          <w:sz w:val="24"/>
          <w:szCs w:val="24"/>
          <w:vertAlign w:val="subscript"/>
          <w:lang w:eastAsia="en-GB"/>
        </w:rPr>
        <w:t>0</w:t>
      </w:r>
      <w:r w:rsidRPr="00500BD0">
        <w:rPr>
          <w:color w:val="000000" w:themeColor="text1"/>
          <w:sz w:val="24"/>
          <w:szCs w:val="24"/>
          <w:lang w:eastAsia="en-GB"/>
        </w:rPr>
        <w:t xml:space="preserve"> is found:</w:t>
      </w:r>
      <w:r w:rsidRPr="000610A4">
        <w:rPr>
          <w:b/>
          <w:bCs/>
          <w:noProof/>
          <w:color w:val="44546A" w:themeColor="text2"/>
          <w:sz w:val="64"/>
          <w:szCs w:val="64"/>
          <w:lang w:eastAsia="en-GB"/>
        </w:rPr>
        <w:t xml:space="preserve"> </w:t>
      </w:r>
    </w:p>
    <w:p w14:paraId="42FA347C" w14:textId="77777777" w:rsidR="000E137F" w:rsidRPr="00500BD0" w:rsidRDefault="000E137F" w:rsidP="002B1921">
      <w:pPr>
        <w:spacing w:after="0"/>
        <w:rPr>
          <w:color w:val="000000" w:themeColor="text1"/>
          <w:sz w:val="24"/>
          <w:szCs w:val="24"/>
          <w:lang w:eastAsia="en-GB"/>
        </w:rPr>
      </w:pPr>
    </w:p>
    <w:tbl>
      <w:tblPr>
        <w:tblW w:w="5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642"/>
        <w:gridCol w:w="643"/>
        <w:gridCol w:w="643"/>
        <w:gridCol w:w="643"/>
        <w:gridCol w:w="642"/>
        <w:gridCol w:w="643"/>
        <w:gridCol w:w="643"/>
        <w:gridCol w:w="643"/>
      </w:tblGrid>
      <w:tr w:rsidR="004B2D02" w14:paraId="2BB2E956" w14:textId="77777777" w:rsidTr="002B1921">
        <w:trPr>
          <w:jc w:val="center"/>
        </w:trPr>
        <w:tc>
          <w:tcPr>
            <w:tcW w:w="642" w:type="dxa"/>
            <w:shd w:val="clear" w:color="auto" w:fill="44546A" w:themeFill="text2"/>
            <w:vAlign w:val="center"/>
          </w:tcPr>
          <w:p w14:paraId="689AEE92" w14:textId="77777777" w:rsidR="002B1921" w:rsidRPr="00500BD0" w:rsidRDefault="00211AE8" w:rsidP="002B1921">
            <w:pPr>
              <w:spacing w:after="0"/>
              <w:jc w:val="center"/>
              <w:rPr>
                <w:b/>
                <w:color w:val="FFFFFF" w:themeColor="background1"/>
                <w:sz w:val="24"/>
                <w:szCs w:val="24"/>
                <w:lang w:eastAsia="en-GB"/>
              </w:rPr>
            </w:pPr>
            <w:r w:rsidRPr="00500BD0">
              <w:rPr>
                <w:b/>
                <w:bCs/>
                <w:color w:val="FFFFFF" w:themeColor="background1"/>
                <w:sz w:val="24"/>
                <w:szCs w:val="24"/>
                <w:lang w:eastAsia="en-GB"/>
              </w:rPr>
              <w:t>128</w:t>
            </w:r>
          </w:p>
        </w:tc>
        <w:tc>
          <w:tcPr>
            <w:tcW w:w="643" w:type="dxa"/>
            <w:shd w:val="clear" w:color="auto" w:fill="44546A" w:themeFill="text2"/>
          </w:tcPr>
          <w:p w14:paraId="1ABF5286"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64</w:t>
            </w:r>
          </w:p>
        </w:tc>
        <w:tc>
          <w:tcPr>
            <w:tcW w:w="643" w:type="dxa"/>
            <w:shd w:val="clear" w:color="auto" w:fill="44546A" w:themeFill="text2"/>
          </w:tcPr>
          <w:p w14:paraId="38CD9F58"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32</w:t>
            </w:r>
          </w:p>
        </w:tc>
        <w:tc>
          <w:tcPr>
            <w:tcW w:w="643" w:type="dxa"/>
            <w:shd w:val="clear" w:color="auto" w:fill="44546A" w:themeFill="text2"/>
          </w:tcPr>
          <w:p w14:paraId="4366C371"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16</w:t>
            </w:r>
          </w:p>
        </w:tc>
        <w:tc>
          <w:tcPr>
            <w:tcW w:w="642" w:type="dxa"/>
            <w:shd w:val="clear" w:color="auto" w:fill="44546A" w:themeFill="text2"/>
          </w:tcPr>
          <w:p w14:paraId="5864A309"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8</w:t>
            </w:r>
          </w:p>
        </w:tc>
        <w:tc>
          <w:tcPr>
            <w:tcW w:w="643" w:type="dxa"/>
            <w:shd w:val="clear" w:color="auto" w:fill="44546A" w:themeFill="text2"/>
          </w:tcPr>
          <w:p w14:paraId="27CF7A12"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4</w:t>
            </w:r>
          </w:p>
        </w:tc>
        <w:tc>
          <w:tcPr>
            <w:tcW w:w="643" w:type="dxa"/>
            <w:shd w:val="clear" w:color="auto" w:fill="44546A" w:themeFill="text2"/>
          </w:tcPr>
          <w:p w14:paraId="5D8ACA4C"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2</w:t>
            </w:r>
          </w:p>
        </w:tc>
        <w:tc>
          <w:tcPr>
            <w:tcW w:w="643" w:type="dxa"/>
            <w:shd w:val="clear" w:color="auto" w:fill="44546A" w:themeFill="text2"/>
          </w:tcPr>
          <w:p w14:paraId="307FA392"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1</w:t>
            </w:r>
          </w:p>
        </w:tc>
      </w:tr>
      <w:tr w:rsidR="004B2D02" w14:paraId="258B1F92" w14:textId="77777777" w:rsidTr="002B1921">
        <w:trPr>
          <w:jc w:val="center"/>
        </w:trPr>
        <w:tc>
          <w:tcPr>
            <w:tcW w:w="642" w:type="dxa"/>
            <w:shd w:val="clear" w:color="auto" w:fill="auto"/>
            <w:tcMar>
              <w:left w:w="57" w:type="dxa"/>
              <w:right w:w="57" w:type="dxa"/>
            </w:tcMar>
          </w:tcPr>
          <w:p w14:paraId="09AE6528" w14:textId="77777777" w:rsidR="002B1921" w:rsidRPr="00500BD0" w:rsidRDefault="00211AE8" w:rsidP="002B1921">
            <w:pPr>
              <w:spacing w:after="0"/>
              <w:jc w:val="center"/>
              <w:rPr>
                <w:rFonts w:cs="Arial"/>
                <w:sz w:val="24"/>
                <w:szCs w:val="24"/>
              </w:rPr>
            </w:pPr>
            <w:r w:rsidRPr="00500BD0">
              <w:rPr>
                <w:rFonts w:cs="Arial"/>
                <w:sz w:val="24"/>
                <w:szCs w:val="24"/>
              </w:rPr>
              <w:t>1</w:t>
            </w:r>
          </w:p>
        </w:tc>
        <w:tc>
          <w:tcPr>
            <w:tcW w:w="643" w:type="dxa"/>
            <w:shd w:val="clear" w:color="auto" w:fill="auto"/>
            <w:tcMar>
              <w:left w:w="57" w:type="dxa"/>
              <w:right w:w="57" w:type="dxa"/>
            </w:tcMar>
          </w:tcPr>
          <w:p w14:paraId="026B6C01" w14:textId="77777777" w:rsidR="002B1921" w:rsidRPr="00500BD0" w:rsidRDefault="00211AE8" w:rsidP="002B1921">
            <w:pPr>
              <w:spacing w:after="0"/>
              <w:jc w:val="center"/>
              <w:rPr>
                <w:sz w:val="24"/>
                <w:szCs w:val="24"/>
                <w:lang w:eastAsia="en-GB"/>
              </w:rPr>
            </w:pPr>
            <w:r w:rsidRPr="00500BD0">
              <w:rPr>
                <w:sz w:val="24"/>
                <w:szCs w:val="24"/>
                <w:lang w:eastAsia="en-GB"/>
              </w:rPr>
              <w:t>1</w:t>
            </w:r>
          </w:p>
        </w:tc>
        <w:tc>
          <w:tcPr>
            <w:tcW w:w="643" w:type="dxa"/>
          </w:tcPr>
          <w:p w14:paraId="6E1B05E0" w14:textId="77777777" w:rsidR="002B1921" w:rsidRPr="00500BD0" w:rsidRDefault="00211AE8" w:rsidP="002B1921">
            <w:pPr>
              <w:spacing w:after="0"/>
              <w:jc w:val="center"/>
              <w:rPr>
                <w:sz w:val="24"/>
                <w:szCs w:val="24"/>
                <w:lang w:eastAsia="en-GB"/>
              </w:rPr>
            </w:pPr>
            <w:r w:rsidRPr="00500BD0">
              <w:rPr>
                <w:sz w:val="24"/>
                <w:szCs w:val="24"/>
                <w:lang w:eastAsia="en-GB"/>
              </w:rPr>
              <w:t>0</w:t>
            </w:r>
          </w:p>
        </w:tc>
        <w:tc>
          <w:tcPr>
            <w:tcW w:w="643" w:type="dxa"/>
          </w:tcPr>
          <w:p w14:paraId="1DBD6654" w14:textId="77777777" w:rsidR="002B1921" w:rsidRPr="00500BD0" w:rsidRDefault="00211AE8" w:rsidP="002B1921">
            <w:pPr>
              <w:spacing w:after="0"/>
              <w:jc w:val="center"/>
              <w:rPr>
                <w:sz w:val="24"/>
                <w:szCs w:val="24"/>
                <w:lang w:eastAsia="en-GB"/>
              </w:rPr>
            </w:pPr>
            <w:r w:rsidRPr="00500BD0">
              <w:rPr>
                <w:sz w:val="24"/>
                <w:szCs w:val="24"/>
                <w:lang w:eastAsia="en-GB"/>
              </w:rPr>
              <w:t>0</w:t>
            </w:r>
          </w:p>
        </w:tc>
        <w:tc>
          <w:tcPr>
            <w:tcW w:w="642" w:type="dxa"/>
          </w:tcPr>
          <w:p w14:paraId="060B69FA" w14:textId="77777777" w:rsidR="002B1921" w:rsidRPr="00500BD0" w:rsidRDefault="00211AE8" w:rsidP="002B1921">
            <w:pPr>
              <w:spacing w:after="0"/>
              <w:jc w:val="center"/>
              <w:rPr>
                <w:sz w:val="24"/>
                <w:szCs w:val="24"/>
                <w:lang w:eastAsia="en-GB"/>
              </w:rPr>
            </w:pPr>
            <w:r w:rsidRPr="00500BD0">
              <w:rPr>
                <w:sz w:val="24"/>
                <w:szCs w:val="24"/>
                <w:lang w:eastAsia="en-GB"/>
              </w:rPr>
              <w:t>0</w:t>
            </w:r>
          </w:p>
        </w:tc>
        <w:tc>
          <w:tcPr>
            <w:tcW w:w="643" w:type="dxa"/>
          </w:tcPr>
          <w:p w14:paraId="7EED5DE7" w14:textId="77777777" w:rsidR="002B1921" w:rsidRPr="00500BD0" w:rsidRDefault="00211AE8" w:rsidP="002B1921">
            <w:pPr>
              <w:spacing w:after="0"/>
              <w:jc w:val="center"/>
              <w:rPr>
                <w:sz w:val="24"/>
                <w:szCs w:val="24"/>
                <w:lang w:eastAsia="en-GB"/>
              </w:rPr>
            </w:pPr>
            <w:r w:rsidRPr="00500BD0">
              <w:rPr>
                <w:sz w:val="24"/>
                <w:szCs w:val="24"/>
                <w:lang w:eastAsia="en-GB"/>
              </w:rPr>
              <w:t>1</w:t>
            </w:r>
          </w:p>
        </w:tc>
        <w:tc>
          <w:tcPr>
            <w:tcW w:w="643" w:type="dxa"/>
          </w:tcPr>
          <w:p w14:paraId="73386F0F" w14:textId="77777777" w:rsidR="002B1921" w:rsidRPr="00500BD0" w:rsidRDefault="00211AE8" w:rsidP="002B1921">
            <w:pPr>
              <w:spacing w:after="0"/>
              <w:jc w:val="center"/>
              <w:rPr>
                <w:sz w:val="24"/>
                <w:szCs w:val="24"/>
                <w:lang w:eastAsia="en-GB"/>
              </w:rPr>
            </w:pPr>
            <w:r w:rsidRPr="00500BD0">
              <w:rPr>
                <w:sz w:val="24"/>
                <w:szCs w:val="24"/>
                <w:lang w:eastAsia="en-GB"/>
              </w:rPr>
              <w:t>1</w:t>
            </w:r>
          </w:p>
        </w:tc>
        <w:tc>
          <w:tcPr>
            <w:tcW w:w="643" w:type="dxa"/>
          </w:tcPr>
          <w:p w14:paraId="5709944D" w14:textId="77777777" w:rsidR="002B1921" w:rsidRPr="00500BD0" w:rsidRDefault="00211AE8" w:rsidP="002B1921">
            <w:pPr>
              <w:spacing w:after="0"/>
              <w:jc w:val="center"/>
              <w:rPr>
                <w:sz w:val="24"/>
                <w:szCs w:val="24"/>
                <w:lang w:eastAsia="en-GB"/>
              </w:rPr>
            </w:pPr>
            <w:r w:rsidRPr="00500BD0">
              <w:rPr>
                <w:sz w:val="24"/>
                <w:szCs w:val="24"/>
                <w:lang w:eastAsia="en-GB"/>
              </w:rPr>
              <w:t>0</w:t>
            </w:r>
          </w:p>
        </w:tc>
      </w:tr>
    </w:tbl>
    <w:p w14:paraId="6546F675" w14:textId="77777777" w:rsidR="002B1921" w:rsidRPr="00500BD0" w:rsidRDefault="002B1921" w:rsidP="002B1921">
      <w:pPr>
        <w:spacing w:after="0"/>
        <w:rPr>
          <w:color w:val="000000" w:themeColor="text1"/>
          <w:sz w:val="24"/>
          <w:szCs w:val="24"/>
          <w:lang w:eastAsia="en-GB"/>
        </w:rPr>
      </w:pPr>
    </w:p>
    <w:p w14:paraId="6E69DF36" w14:textId="158BB992" w:rsidR="002B1921" w:rsidRPr="00500BD0" w:rsidRDefault="00211AE8" w:rsidP="002B1921">
      <w:pPr>
        <w:spacing w:after="0"/>
        <w:rPr>
          <w:color w:val="000000" w:themeColor="text1"/>
          <w:sz w:val="24"/>
          <w:szCs w:val="24"/>
          <w:lang w:eastAsia="en-GB"/>
        </w:rPr>
      </w:pPr>
      <w:r w:rsidRPr="00500BD0">
        <w:rPr>
          <w:color w:val="000000" w:themeColor="text1"/>
          <w:sz w:val="24"/>
          <w:szCs w:val="24"/>
          <w:lang w:eastAsia="en-GB"/>
        </w:rPr>
        <w:t xml:space="preserve">The binary number for the denary number </w:t>
      </w:r>
      <w:r w:rsidR="006260E9" w:rsidRPr="00500BD0">
        <w:rPr>
          <w:color w:val="000000" w:themeColor="text1"/>
          <w:sz w:val="24"/>
          <w:szCs w:val="24"/>
          <w:lang w:eastAsia="en-GB"/>
        </w:rPr>
        <w:t>198</w:t>
      </w:r>
      <w:r w:rsidR="006260E9" w:rsidRPr="00862CB0">
        <w:rPr>
          <w:sz w:val="24"/>
          <w:szCs w:val="24"/>
          <w:vertAlign w:val="subscript"/>
          <w:lang w:eastAsia="en-GB"/>
        </w:rPr>
        <w:t>1</w:t>
      </w:r>
      <w:r w:rsidR="006260E9">
        <w:rPr>
          <w:sz w:val="24"/>
          <w:szCs w:val="24"/>
          <w:vertAlign w:val="subscript"/>
          <w:lang w:eastAsia="en-GB"/>
        </w:rPr>
        <w:t>0</w:t>
      </w:r>
      <w:r w:rsidRPr="00500BD0">
        <w:rPr>
          <w:color w:val="000000" w:themeColor="text1"/>
          <w:sz w:val="24"/>
          <w:szCs w:val="24"/>
          <w:lang w:eastAsia="en-GB"/>
        </w:rPr>
        <w:t xml:space="preserve"> is therefore </w:t>
      </w:r>
      <w:r w:rsidR="006260E9" w:rsidRPr="00500BD0">
        <w:rPr>
          <w:color w:val="000000" w:themeColor="text1"/>
          <w:sz w:val="24"/>
          <w:szCs w:val="24"/>
          <w:lang w:eastAsia="en-GB"/>
        </w:rPr>
        <w:t>11000110</w:t>
      </w:r>
      <w:r w:rsidR="006260E9">
        <w:rPr>
          <w:sz w:val="24"/>
          <w:szCs w:val="24"/>
          <w:vertAlign w:val="subscript"/>
          <w:lang w:eastAsia="en-GB"/>
        </w:rPr>
        <w:t>2</w:t>
      </w:r>
      <w:r w:rsidR="006260E9" w:rsidRPr="00500BD0">
        <w:rPr>
          <w:color w:val="000000" w:themeColor="text1"/>
          <w:sz w:val="24"/>
          <w:szCs w:val="24"/>
          <w:lang w:eastAsia="en-GB"/>
        </w:rPr>
        <w:t xml:space="preserve"> (128</w:t>
      </w:r>
      <w:r w:rsidR="006260E9" w:rsidRPr="00862CB0">
        <w:rPr>
          <w:sz w:val="24"/>
          <w:szCs w:val="24"/>
          <w:vertAlign w:val="subscript"/>
          <w:lang w:eastAsia="en-GB"/>
        </w:rPr>
        <w:t>1</w:t>
      </w:r>
      <w:r w:rsidR="006260E9">
        <w:rPr>
          <w:sz w:val="24"/>
          <w:szCs w:val="24"/>
          <w:vertAlign w:val="subscript"/>
          <w:lang w:eastAsia="en-GB"/>
        </w:rPr>
        <w:t>0</w:t>
      </w:r>
      <w:r w:rsidR="006260E9" w:rsidRPr="00500BD0">
        <w:rPr>
          <w:color w:val="000000" w:themeColor="text1"/>
          <w:sz w:val="24"/>
          <w:szCs w:val="24"/>
          <w:lang w:eastAsia="en-GB"/>
        </w:rPr>
        <w:t xml:space="preserve"> + 64</w:t>
      </w:r>
      <w:r w:rsidR="006260E9" w:rsidRPr="00862CB0">
        <w:rPr>
          <w:sz w:val="24"/>
          <w:szCs w:val="24"/>
          <w:vertAlign w:val="subscript"/>
          <w:lang w:eastAsia="en-GB"/>
        </w:rPr>
        <w:t>1</w:t>
      </w:r>
      <w:r w:rsidR="006260E9">
        <w:rPr>
          <w:sz w:val="24"/>
          <w:szCs w:val="24"/>
          <w:vertAlign w:val="subscript"/>
          <w:lang w:eastAsia="en-GB"/>
        </w:rPr>
        <w:t>0</w:t>
      </w:r>
      <w:r w:rsidR="006260E9" w:rsidRPr="00500BD0">
        <w:rPr>
          <w:color w:val="000000" w:themeColor="text1"/>
          <w:sz w:val="24"/>
          <w:szCs w:val="24"/>
          <w:lang w:eastAsia="en-GB"/>
        </w:rPr>
        <w:t xml:space="preserve"> + 4</w:t>
      </w:r>
      <w:r w:rsidR="006260E9" w:rsidRPr="00862CB0">
        <w:rPr>
          <w:sz w:val="24"/>
          <w:szCs w:val="24"/>
          <w:vertAlign w:val="subscript"/>
          <w:lang w:eastAsia="en-GB"/>
        </w:rPr>
        <w:t>1</w:t>
      </w:r>
      <w:r w:rsidR="006260E9">
        <w:rPr>
          <w:sz w:val="24"/>
          <w:szCs w:val="24"/>
          <w:vertAlign w:val="subscript"/>
          <w:lang w:eastAsia="en-GB"/>
        </w:rPr>
        <w:t>0</w:t>
      </w:r>
      <w:r w:rsidR="006260E9" w:rsidRPr="00500BD0">
        <w:rPr>
          <w:color w:val="000000" w:themeColor="text1"/>
          <w:sz w:val="24"/>
          <w:szCs w:val="24"/>
          <w:lang w:eastAsia="en-GB"/>
        </w:rPr>
        <w:t xml:space="preserve"> + 2</w:t>
      </w:r>
      <w:r w:rsidR="006260E9" w:rsidRPr="00862CB0">
        <w:rPr>
          <w:sz w:val="24"/>
          <w:szCs w:val="24"/>
          <w:vertAlign w:val="subscript"/>
          <w:lang w:eastAsia="en-GB"/>
        </w:rPr>
        <w:t>1</w:t>
      </w:r>
      <w:r w:rsidR="006260E9">
        <w:rPr>
          <w:sz w:val="24"/>
          <w:szCs w:val="24"/>
          <w:vertAlign w:val="subscript"/>
          <w:lang w:eastAsia="en-GB"/>
        </w:rPr>
        <w:t>0</w:t>
      </w:r>
      <w:r w:rsidRPr="00500BD0">
        <w:rPr>
          <w:color w:val="000000" w:themeColor="text1"/>
          <w:sz w:val="24"/>
          <w:szCs w:val="24"/>
          <w:lang w:eastAsia="en-GB"/>
        </w:rPr>
        <w:t>).</w:t>
      </w:r>
    </w:p>
    <w:p w14:paraId="2DE548AC" w14:textId="77777777" w:rsidR="000E137F" w:rsidRDefault="000E137F" w:rsidP="002B1921">
      <w:pPr>
        <w:spacing w:after="0"/>
        <w:rPr>
          <w:b/>
          <w:bCs/>
          <w:color w:val="000000" w:themeColor="text1"/>
          <w:sz w:val="24"/>
          <w:szCs w:val="24"/>
          <w:lang w:eastAsia="en-GB"/>
        </w:rPr>
      </w:pPr>
    </w:p>
    <w:p w14:paraId="4CD7F512" w14:textId="5021AFBF" w:rsidR="002B1921" w:rsidRPr="00500BD0" w:rsidRDefault="00211AE8" w:rsidP="000E137F">
      <w:pPr>
        <w:rPr>
          <w:color w:val="000000" w:themeColor="text1"/>
          <w:sz w:val="24"/>
          <w:szCs w:val="24"/>
          <w:lang w:eastAsia="en-GB"/>
        </w:rPr>
      </w:pPr>
      <w:r w:rsidRPr="00500BD0">
        <w:rPr>
          <w:b/>
          <w:bCs/>
          <w:color w:val="000000" w:themeColor="text1"/>
          <w:sz w:val="24"/>
          <w:szCs w:val="24"/>
          <w:lang w:eastAsia="en-GB"/>
        </w:rPr>
        <w:t>Denary to hexadecimal</w:t>
      </w:r>
    </w:p>
    <w:p w14:paraId="4BC65E39" w14:textId="0FB67EA8" w:rsidR="002B1921" w:rsidRDefault="00211AE8" w:rsidP="002B1921">
      <w:pPr>
        <w:spacing w:after="0"/>
        <w:rPr>
          <w:color w:val="000000" w:themeColor="text1"/>
          <w:sz w:val="24"/>
          <w:szCs w:val="24"/>
          <w:lang w:eastAsia="en-GB"/>
        </w:rPr>
      </w:pPr>
      <w:r>
        <w:rPr>
          <w:noProof/>
          <w:color w:val="000000" w:themeColor="text1"/>
          <w:sz w:val="24"/>
          <w:szCs w:val="24"/>
          <w:lang w:eastAsia="en-GB"/>
        </w:rPr>
        <w:drawing>
          <wp:anchor distT="0" distB="0" distL="114300" distR="114300" simplePos="0" relativeHeight="251656704" behindDoc="0" locked="0" layoutInCell="1" allowOverlap="1" wp14:anchorId="5760511E" wp14:editId="42594D0D">
            <wp:simplePos x="0" y="0"/>
            <wp:positionH relativeFrom="column">
              <wp:posOffset>2063115</wp:posOffset>
            </wp:positionH>
            <wp:positionV relativeFrom="paragraph">
              <wp:posOffset>480695</wp:posOffset>
            </wp:positionV>
            <wp:extent cx="1592580" cy="930275"/>
            <wp:effectExtent l="0" t="0" r="7620" b="9525"/>
            <wp:wrapSquare wrapText="bothSides"/>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611801" name="hex1.tiff"/>
                    <pic:cNvPicPr/>
                  </pic:nvPicPr>
                  <pic:blipFill>
                    <a:blip r:embed="rId52">
                      <a:extLst>
                        <a:ext uri="{28A0092B-C50C-407E-A947-70E740481C1C}">
                          <a14:useLocalDpi xmlns:a14="http://schemas.microsoft.com/office/drawing/2010/main" val="0"/>
                        </a:ext>
                      </a:extLst>
                    </a:blip>
                    <a:stretch>
                      <a:fillRect/>
                    </a:stretch>
                  </pic:blipFill>
                  <pic:spPr>
                    <a:xfrm>
                      <a:off x="0" y="0"/>
                      <a:ext cx="1592580" cy="930275"/>
                    </a:xfrm>
                    <a:prstGeom prst="rect">
                      <a:avLst/>
                    </a:prstGeom>
                  </pic:spPr>
                </pic:pic>
              </a:graphicData>
            </a:graphic>
          </wp:anchor>
        </w:drawing>
      </w:r>
      <w:r w:rsidRPr="00500BD0">
        <w:rPr>
          <w:color w:val="000000" w:themeColor="text1"/>
          <w:sz w:val="24"/>
          <w:szCs w:val="24"/>
          <w:lang w:eastAsia="en-GB"/>
        </w:rPr>
        <w:t>You may wish to convert a denary number into a hexadecimal number</w:t>
      </w:r>
      <w:r w:rsidR="00D10798">
        <w:rPr>
          <w:color w:val="000000" w:themeColor="text1"/>
          <w:sz w:val="24"/>
          <w:szCs w:val="24"/>
          <w:lang w:eastAsia="en-GB"/>
        </w:rPr>
        <w:t xml:space="preserve">. </w:t>
      </w:r>
      <w:r w:rsidRPr="00500BD0">
        <w:rPr>
          <w:color w:val="000000" w:themeColor="text1"/>
          <w:sz w:val="24"/>
          <w:szCs w:val="24"/>
          <w:lang w:eastAsia="en-GB"/>
        </w:rPr>
        <w:t xml:space="preserve">To do this, take the number </w:t>
      </w:r>
      <w:r w:rsidR="006260E9" w:rsidRPr="00500BD0">
        <w:rPr>
          <w:color w:val="000000" w:themeColor="text1"/>
          <w:sz w:val="24"/>
          <w:szCs w:val="24"/>
          <w:lang w:eastAsia="en-GB"/>
        </w:rPr>
        <w:t>198</w:t>
      </w:r>
      <w:r w:rsidR="006260E9" w:rsidRPr="00862CB0">
        <w:rPr>
          <w:sz w:val="24"/>
          <w:szCs w:val="24"/>
          <w:vertAlign w:val="subscript"/>
          <w:lang w:eastAsia="en-GB"/>
        </w:rPr>
        <w:t>1</w:t>
      </w:r>
      <w:r w:rsidR="006260E9">
        <w:rPr>
          <w:sz w:val="24"/>
          <w:szCs w:val="24"/>
          <w:vertAlign w:val="subscript"/>
          <w:lang w:eastAsia="en-GB"/>
        </w:rPr>
        <w:t>0</w:t>
      </w:r>
      <w:r w:rsidRPr="00500BD0">
        <w:rPr>
          <w:color w:val="000000" w:themeColor="text1"/>
          <w:sz w:val="24"/>
          <w:szCs w:val="24"/>
          <w:lang w:eastAsia="en-GB"/>
        </w:rPr>
        <w:t xml:space="preserve"> from our previous example and draw a </w:t>
      </w:r>
      <w:r w:rsidRPr="00500BD0">
        <w:rPr>
          <w:color w:val="000000" w:themeColor="text1"/>
          <w:sz w:val="24"/>
          <w:szCs w:val="24"/>
          <w:u w:val="single"/>
          <w:lang w:eastAsia="en-GB"/>
        </w:rPr>
        <w:t xml:space="preserve">Base </w:t>
      </w:r>
      <w:r w:rsidRPr="00500BD0">
        <w:rPr>
          <w:b/>
          <w:bCs/>
          <w:color w:val="000000" w:themeColor="text1"/>
          <w:sz w:val="24"/>
          <w:szCs w:val="24"/>
          <w:u w:val="single"/>
          <w:lang w:eastAsia="en-GB"/>
        </w:rPr>
        <w:t>16</w:t>
      </w:r>
      <w:r w:rsidRPr="00500BD0">
        <w:rPr>
          <w:color w:val="000000" w:themeColor="text1"/>
          <w:sz w:val="24"/>
          <w:szCs w:val="24"/>
          <w:lang w:eastAsia="en-GB"/>
        </w:rPr>
        <w:t xml:space="preserve"> table, from right to left, as before.</w:t>
      </w:r>
    </w:p>
    <w:p w14:paraId="64A7EF54" w14:textId="77777777" w:rsidR="001777C7" w:rsidRPr="00500BD0" w:rsidRDefault="001777C7" w:rsidP="002B1921">
      <w:pPr>
        <w:spacing w:after="0"/>
        <w:rPr>
          <w:color w:val="000000" w:themeColor="text1"/>
          <w:sz w:val="24"/>
          <w:szCs w:val="24"/>
          <w:lang w:eastAsia="en-GB"/>
        </w:rPr>
      </w:pPr>
    </w:p>
    <w:p w14:paraId="14198F6B" w14:textId="77777777" w:rsidR="002B1921" w:rsidRPr="00500BD0" w:rsidRDefault="002B1921" w:rsidP="002B1921">
      <w:pPr>
        <w:spacing w:after="0"/>
        <w:rPr>
          <w:color w:val="000000" w:themeColor="text1"/>
          <w:sz w:val="24"/>
          <w:szCs w:val="24"/>
          <w:lang w:eastAsia="en-GB"/>
        </w:rPr>
      </w:pPr>
    </w:p>
    <w:p w14:paraId="339FC620" w14:textId="77777777" w:rsidR="002B1921" w:rsidRPr="00500BD0" w:rsidRDefault="002B1921" w:rsidP="002B1921">
      <w:pPr>
        <w:spacing w:after="0"/>
        <w:rPr>
          <w:color w:val="000000" w:themeColor="text1"/>
          <w:sz w:val="24"/>
          <w:szCs w:val="24"/>
          <w:lang w:eastAsia="en-GB"/>
        </w:rPr>
      </w:pPr>
    </w:p>
    <w:p w14:paraId="138093B1" w14:textId="77777777" w:rsidR="002B1921" w:rsidRDefault="002B1921" w:rsidP="002B1921">
      <w:pPr>
        <w:spacing w:after="0"/>
        <w:rPr>
          <w:color w:val="000000" w:themeColor="text1"/>
          <w:sz w:val="24"/>
          <w:szCs w:val="24"/>
          <w:lang w:eastAsia="en-GB"/>
        </w:rPr>
      </w:pPr>
    </w:p>
    <w:p w14:paraId="46AEAD84" w14:textId="29BC830C" w:rsidR="002B1921" w:rsidRPr="00500BD0" w:rsidRDefault="00211AE8" w:rsidP="002B1921">
      <w:pPr>
        <w:spacing w:after="0"/>
        <w:rPr>
          <w:color w:val="000000" w:themeColor="text1"/>
          <w:sz w:val="24"/>
          <w:szCs w:val="24"/>
          <w:lang w:eastAsia="en-GB"/>
        </w:rPr>
      </w:pPr>
      <w:r w:rsidRPr="00500BD0">
        <w:rPr>
          <w:color w:val="000000" w:themeColor="text1"/>
          <w:sz w:val="24"/>
          <w:szCs w:val="24"/>
          <w:lang w:eastAsia="en-GB"/>
        </w:rPr>
        <w:t xml:space="preserve">Take </w:t>
      </w:r>
      <w:r w:rsidR="006260E9" w:rsidRPr="00500BD0">
        <w:rPr>
          <w:color w:val="000000" w:themeColor="text1"/>
          <w:sz w:val="24"/>
          <w:szCs w:val="24"/>
          <w:lang w:eastAsia="en-GB"/>
        </w:rPr>
        <w:t>198</w:t>
      </w:r>
      <w:r w:rsidR="006260E9" w:rsidRPr="00862CB0">
        <w:rPr>
          <w:sz w:val="24"/>
          <w:szCs w:val="24"/>
          <w:vertAlign w:val="subscript"/>
          <w:lang w:eastAsia="en-GB"/>
        </w:rPr>
        <w:t>1</w:t>
      </w:r>
      <w:r w:rsidR="006260E9">
        <w:rPr>
          <w:sz w:val="24"/>
          <w:szCs w:val="24"/>
          <w:vertAlign w:val="subscript"/>
          <w:lang w:eastAsia="en-GB"/>
        </w:rPr>
        <w:t>0</w:t>
      </w:r>
      <w:r w:rsidRPr="00500BD0">
        <w:rPr>
          <w:color w:val="000000" w:themeColor="text1"/>
          <w:sz w:val="24"/>
          <w:szCs w:val="24"/>
          <w:lang w:eastAsia="en-GB"/>
        </w:rPr>
        <w:t xml:space="preserve"> and see if it is more than the first number on the left</w:t>
      </w:r>
      <w:r w:rsidR="00D10798">
        <w:rPr>
          <w:color w:val="000000" w:themeColor="text1"/>
          <w:sz w:val="24"/>
          <w:szCs w:val="24"/>
          <w:lang w:eastAsia="en-GB"/>
        </w:rPr>
        <w:t xml:space="preserve">. </w:t>
      </w:r>
      <w:r w:rsidRPr="00500BD0">
        <w:rPr>
          <w:color w:val="000000" w:themeColor="text1"/>
          <w:sz w:val="24"/>
          <w:szCs w:val="24"/>
          <w:lang w:eastAsia="en-GB"/>
        </w:rPr>
        <w:t xml:space="preserve">In this case, </w:t>
      </w:r>
      <w:r w:rsidR="006260E9" w:rsidRPr="00500BD0">
        <w:rPr>
          <w:color w:val="000000" w:themeColor="text1"/>
          <w:sz w:val="24"/>
          <w:szCs w:val="24"/>
          <w:lang w:eastAsia="en-GB"/>
        </w:rPr>
        <w:t>256</w:t>
      </w:r>
      <w:r w:rsidR="006260E9" w:rsidRPr="00862CB0">
        <w:rPr>
          <w:sz w:val="24"/>
          <w:szCs w:val="24"/>
          <w:vertAlign w:val="subscript"/>
          <w:lang w:eastAsia="en-GB"/>
        </w:rPr>
        <w:t>1</w:t>
      </w:r>
      <w:r w:rsidR="006260E9">
        <w:rPr>
          <w:sz w:val="24"/>
          <w:szCs w:val="24"/>
          <w:vertAlign w:val="subscript"/>
          <w:lang w:eastAsia="en-GB"/>
        </w:rPr>
        <w:t>0</w:t>
      </w:r>
      <w:r w:rsidRPr="00500BD0">
        <w:rPr>
          <w:color w:val="000000" w:themeColor="text1"/>
          <w:sz w:val="24"/>
          <w:szCs w:val="24"/>
          <w:lang w:eastAsia="en-GB"/>
        </w:rPr>
        <w:t xml:space="preserve"> is the number on the left and so we write a 0 under the heading </w:t>
      </w:r>
      <w:r w:rsidR="006260E9" w:rsidRPr="00500BD0">
        <w:rPr>
          <w:color w:val="000000" w:themeColor="text1"/>
          <w:sz w:val="24"/>
          <w:szCs w:val="24"/>
          <w:lang w:eastAsia="en-GB"/>
        </w:rPr>
        <w:t>256</w:t>
      </w:r>
      <w:r w:rsidR="006260E9" w:rsidRPr="00862CB0">
        <w:rPr>
          <w:sz w:val="24"/>
          <w:szCs w:val="24"/>
          <w:vertAlign w:val="subscript"/>
          <w:lang w:eastAsia="en-GB"/>
        </w:rPr>
        <w:t>1</w:t>
      </w:r>
      <w:r w:rsidR="006260E9">
        <w:rPr>
          <w:sz w:val="24"/>
          <w:szCs w:val="24"/>
          <w:vertAlign w:val="subscript"/>
          <w:lang w:eastAsia="en-GB"/>
        </w:rPr>
        <w:t>0</w:t>
      </w:r>
      <w:r w:rsidRPr="00500BD0">
        <w:rPr>
          <w:color w:val="000000" w:themeColor="text1"/>
          <w:sz w:val="24"/>
          <w:szCs w:val="24"/>
          <w:lang w:eastAsia="en-GB"/>
        </w:rPr>
        <w:t>.</w:t>
      </w:r>
    </w:p>
    <w:p w14:paraId="36436DFB" w14:textId="77777777" w:rsidR="002B1921" w:rsidRPr="00500BD0" w:rsidRDefault="002B1921" w:rsidP="002B1921">
      <w:pPr>
        <w:spacing w:after="0"/>
        <w:rPr>
          <w:color w:val="000000" w:themeColor="text1"/>
          <w:sz w:val="24"/>
          <w:szCs w:val="24"/>
          <w:lang w:eastAsia="en-GB"/>
        </w:rPr>
      </w:pPr>
    </w:p>
    <w:tbl>
      <w:tblPr>
        <w:tblW w:w="1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643"/>
        <w:gridCol w:w="643"/>
        <w:gridCol w:w="643"/>
      </w:tblGrid>
      <w:tr w:rsidR="004B2D02" w14:paraId="6D435F54" w14:textId="77777777" w:rsidTr="002B1921">
        <w:trPr>
          <w:jc w:val="center"/>
        </w:trPr>
        <w:tc>
          <w:tcPr>
            <w:tcW w:w="643" w:type="dxa"/>
            <w:shd w:val="clear" w:color="auto" w:fill="44546A" w:themeFill="text2"/>
          </w:tcPr>
          <w:p w14:paraId="53DF0588"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256</w:t>
            </w:r>
          </w:p>
        </w:tc>
        <w:tc>
          <w:tcPr>
            <w:tcW w:w="643" w:type="dxa"/>
            <w:shd w:val="clear" w:color="auto" w:fill="44546A" w:themeFill="text2"/>
          </w:tcPr>
          <w:p w14:paraId="2DE419F5"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16</w:t>
            </w:r>
          </w:p>
        </w:tc>
        <w:tc>
          <w:tcPr>
            <w:tcW w:w="643" w:type="dxa"/>
            <w:shd w:val="clear" w:color="auto" w:fill="44546A" w:themeFill="text2"/>
          </w:tcPr>
          <w:p w14:paraId="22C4A6E5"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1</w:t>
            </w:r>
          </w:p>
        </w:tc>
      </w:tr>
      <w:tr w:rsidR="004B2D02" w14:paraId="6BE2308D" w14:textId="77777777" w:rsidTr="002B1921">
        <w:trPr>
          <w:jc w:val="center"/>
        </w:trPr>
        <w:tc>
          <w:tcPr>
            <w:tcW w:w="643" w:type="dxa"/>
          </w:tcPr>
          <w:p w14:paraId="4CAD05F0" w14:textId="77777777" w:rsidR="002B1921" w:rsidRPr="00500BD0" w:rsidRDefault="00211AE8" w:rsidP="002B1921">
            <w:pPr>
              <w:spacing w:after="0"/>
              <w:jc w:val="center"/>
              <w:rPr>
                <w:sz w:val="24"/>
                <w:szCs w:val="24"/>
                <w:lang w:eastAsia="en-GB"/>
              </w:rPr>
            </w:pPr>
            <w:r w:rsidRPr="00500BD0">
              <w:rPr>
                <w:sz w:val="24"/>
                <w:szCs w:val="24"/>
                <w:lang w:eastAsia="en-GB"/>
              </w:rPr>
              <w:t>0</w:t>
            </w:r>
          </w:p>
        </w:tc>
        <w:tc>
          <w:tcPr>
            <w:tcW w:w="643" w:type="dxa"/>
          </w:tcPr>
          <w:p w14:paraId="24C99BBC" w14:textId="77777777" w:rsidR="002B1921" w:rsidRPr="00500BD0" w:rsidRDefault="002B1921" w:rsidP="002B1921">
            <w:pPr>
              <w:spacing w:after="0"/>
              <w:jc w:val="center"/>
              <w:rPr>
                <w:sz w:val="24"/>
                <w:szCs w:val="24"/>
                <w:lang w:eastAsia="en-GB"/>
              </w:rPr>
            </w:pPr>
          </w:p>
        </w:tc>
        <w:tc>
          <w:tcPr>
            <w:tcW w:w="643" w:type="dxa"/>
          </w:tcPr>
          <w:p w14:paraId="65684314" w14:textId="77777777" w:rsidR="002B1921" w:rsidRPr="00500BD0" w:rsidRDefault="002B1921" w:rsidP="002B1921">
            <w:pPr>
              <w:spacing w:after="0"/>
              <w:jc w:val="center"/>
              <w:rPr>
                <w:sz w:val="24"/>
                <w:szCs w:val="24"/>
                <w:lang w:eastAsia="en-GB"/>
              </w:rPr>
            </w:pPr>
          </w:p>
        </w:tc>
      </w:tr>
    </w:tbl>
    <w:p w14:paraId="5F6D8CB4" w14:textId="77777777" w:rsidR="002B1921" w:rsidRPr="00500BD0" w:rsidRDefault="002B1921" w:rsidP="002B1921">
      <w:pPr>
        <w:spacing w:after="0"/>
        <w:rPr>
          <w:color w:val="000000" w:themeColor="text1"/>
          <w:sz w:val="24"/>
          <w:szCs w:val="24"/>
          <w:lang w:eastAsia="en-GB"/>
        </w:rPr>
      </w:pPr>
    </w:p>
    <w:p w14:paraId="08BBBC6C" w14:textId="5EB01C40" w:rsidR="002B1921" w:rsidRPr="00500BD0" w:rsidRDefault="00211AE8" w:rsidP="002B1921">
      <w:pPr>
        <w:spacing w:after="0"/>
        <w:rPr>
          <w:color w:val="000000" w:themeColor="text1"/>
          <w:sz w:val="24"/>
          <w:szCs w:val="24"/>
          <w:lang w:eastAsia="en-GB"/>
        </w:rPr>
      </w:pPr>
      <w:r w:rsidRPr="00500BD0">
        <w:rPr>
          <w:color w:val="000000" w:themeColor="text1"/>
          <w:sz w:val="24"/>
          <w:szCs w:val="24"/>
          <w:lang w:eastAsia="en-GB"/>
        </w:rPr>
        <w:t xml:space="preserve">The next number in our </w:t>
      </w:r>
      <w:r w:rsidRPr="00500BD0">
        <w:rPr>
          <w:color w:val="000000" w:themeColor="text1"/>
          <w:sz w:val="24"/>
          <w:szCs w:val="24"/>
          <w:u w:val="single"/>
          <w:lang w:eastAsia="en-GB"/>
        </w:rPr>
        <w:t xml:space="preserve">Base </w:t>
      </w:r>
      <w:r w:rsidRPr="00500BD0">
        <w:rPr>
          <w:b/>
          <w:bCs/>
          <w:color w:val="000000" w:themeColor="text1"/>
          <w:sz w:val="24"/>
          <w:szCs w:val="24"/>
          <w:u w:val="single"/>
          <w:lang w:eastAsia="en-GB"/>
        </w:rPr>
        <w:t>16</w:t>
      </w:r>
      <w:r w:rsidRPr="00500BD0">
        <w:rPr>
          <w:color w:val="000000" w:themeColor="text1"/>
          <w:sz w:val="24"/>
          <w:szCs w:val="24"/>
          <w:lang w:eastAsia="en-GB"/>
        </w:rPr>
        <w:t xml:space="preserve"> table is </w:t>
      </w:r>
      <w:r w:rsidR="006260E9" w:rsidRPr="00500BD0">
        <w:rPr>
          <w:color w:val="000000" w:themeColor="text1"/>
          <w:sz w:val="24"/>
          <w:szCs w:val="24"/>
          <w:lang w:eastAsia="en-GB"/>
        </w:rPr>
        <w:t>16</w:t>
      </w:r>
      <w:r w:rsidR="006260E9" w:rsidRPr="00862CB0">
        <w:rPr>
          <w:sz w:val="24"/>
          <w:szCs w:val="24"/>
          <w:vertAlign w:val="subscript"/>
          <w:lang w:eastAsia="en-GB"/>
        </w:rPr>
        <w:t>1</w:t>
      </w:r>
      <w:r w:rsidR="006260E9">
        <w:rPr>
          <w:sz w:val="24"/>
          <w:szCs w:val="24"/>
          <w:vertAlign w:val="subscript"/>
          <w:lang w:eastAsia="en-GB"/>
        </w:rPr>
        <w:t>0</w:t>
      </w:r>
      <w:r w:rsidR="00D10798">
        <w:rPr>
          <w:color w:val="000000" w:themeColor="text1"/>
          <w:sz w:val="24"/>
          <w:szCs w:val="24"/>
          <w:lang w:eastAsia="en-GB"/>
        </w:rPr>
        <w:t xml:space="preserve">. </w:t>
      </w:r>
      <w:r w:rsidRPr="00500BD0">
        <w:rPr>
          <w:color w:val="000000" w:themeColor="text1"/>
          <w:sz w:val="24"/>
          <w:szCs w:val="24"/>
          <w:lang w:eastAsia="en-GB"/>
        </w:rPr>
        <w:t xml:space="preserve">If the number remaining, </w:t>
      </w:r>
      <w:r w:rsidR="006260E9" w:rsidRPr="00500BD0">
        <w:rPr>
          <w:color w:val="000000" w:themeColor="text1"/>
          <w:sz w:val="24"/>
          <w:szCs w:val="24"/>
          <w:lang w:eastAsia="en-GB"/>
        </w:rPr>
        <w:t>198</w:t>
      </w:r>
      <w:r w:rsidR="006260E9" w:rsidRPr="00862CB0">
        <w:rPr>
          <w:sz w:val="24"/>
          <w:szCs w:val="24"/>
          <w:vertAlign w:val="subscript"/>
          <w:lang w:eastAsia="en-GB"/>
        </w:rPr>
        <w:t>1</w:t>
      </w:r>
      <w:r w:rsidR="006260E9">
        <w:rPr>
          <w:sz w:val="24"/>
          <w:szCs w:val="24"/>
          <w:vertAlign w:val="subscript"/>
          <w:lang w:eastAsia="en-GB"/>
        </w:rPr>
        <w:t>0</w:t>
      </w:r>
      <w:r w:rsidRPr="00500BD0">
        <w:rPr>
          <w:color w:val="000000" w:themeColor="text1"/>
          <w:sz w:val="24"/>
          <w:szCs w:val="24"/>
          <w:lang w:eastAsia="en-GB"/>
        </w:rPr>
        <w:t xml:space="preserve">, is more than the next number on the left, </w:t>
      </w:r>
      <w:r w:rsidR="006260E9" w:rsidRPr="00500BD0">
        <w:rPr>
          <w:color w:val="000000" w:themeColor="text1"/>
          <w:sz w:val="24"/>
          <w:szCs w:val="24"/>
          <w:lang w:eastAsia="en-GB"/>
        </w:rPr>
        <w:t>16</w:t>
      </w:r>
      <w:r w:rsidR="006260E9" w:rsidRPr="00862CB0">
        <w:rPr>
          <w:sz w:val="24"/>
          <w:szCs w:val="24"/>
          <w:vertAlign w:val="subscript"/>
          <w:lang w:eastAsia="en-GB"/>
        </w:rPr>
        <w:t>1</w:t>
      </w:r>
      <w:r w:rsidR="006260E9">
        <w:rPr>
          <w:sz w:val="24"/>
          <w:szCs w:val="24"/>
          <w:vertAlign w:val="subscript"/>
          <w:lang w:eastAsia="en-GB"/>
        </w:rPr>
        <w:t>0</w:t>
      </w:r>
      <w:r w:rsidRPr="00500BD0">
        <w:rPr>
          <w:color w:val="000000" w:themeColor="text1"/>
          <w:sz w:val="24"/>
          <w:szCs w:val="24"/>
          <w:lang w:eastAsia="en-GB"/>
        </w:rPr>
        <w:t>, work out how many 16s are needed without going over the number remaining</w:t>
      </w:r>
      <w:r w:rsidR="00D10798">
        <w:rPr>
          <w:color w:val="000000" w:themeColor="text1"/>
          <w:sz w:val="24"/>
          <w:szCs w:val="24"/>
          <w:lang w:eastAsia="en-GB"/>
        </w:rPr>
        <w:t xml:space="preserve">. </w:t>
      </w:r>
      <w:r w:rsidRPr="00500BD0">
        <w:rPr>
          <w:color w:val="000000" w:themeColor="text1"/>
          <w:sz w:val="24"/>
          <w:szCs w:val="24"/>
          <w:lang w:eastAsia="en-GB"/>
        </w:rPr>
        <w:t xml:space="preserve">In this case it is </w:t>
      </w:r>
      <w:r w:rsidR="006260E9" w:rsidRPr="00500BD0">
        <w:rPr>
          <w:color w:val="000000" w:themeColor="text1"/>
          <w:sz w:val="24"/>
          <w:szCs w:val="24"/>
          <w:lang w:eastAsia="en-GB"/>
        </w:rPr>
        <w:t>C (C</w:t>
      </w:r>
      <w:r w:rsidR="006260E9" w:rsidRPr="00862CB0">
        <w:rPr>
          <w:sz w:val="24"/>
          <w:szCs w:val="24"/>
          <w:vertAlign w:val="subscript"/>
          <w:lang w:eastAsia="en-GB"/>
        </w:rPr>
        <w:t>1</w:t>
      </w:r>
      <w:r w:rsidR="006260E9">
        <w:rPr>
          <w:sz w:val="24"/>
          <w:szCs w:val="24"/>
          <w:vertAlign w:val="subscript"/>
          <w:lang w:eastAsia="en-GB"/>
        </w:rPr>
        <w:t>6</w:t>
      </w:r>
      <w:r w:rsidR="006260E9" w:rsidRPr="00500BD0">
        <w:rPr>
          <w:color w:val="000000" w:themeColor="text1"/>
          <w:sz w:val="24"/>
          <w:szCs w:val="24"/>
          <w:lang w:eastAsia="en-GB"/>
        </w:rPr>
        <w:t xml:space="preserve"> = 12</w:t>
      </w:r>
      <w:r w:rsidR="006260E9" w:rsidRPr="00862CB0">
        <w:rPr>
          <w:sz w:val="24"/>
          <w:szCs w:val="24"/>
          <w:vertAlign w:val="subscript"/>
          <w:lang w:eastAsia="en-GB"/>
        </w:rPr>
        <w:t>1</w:t>
      </w:r>
      <w:r w:rsidR="006260E9">
        <w:rPr>
          <w:sz w:val="24"/>
          <w:szCs w:val="24"/>
          <w:vertAlign w:val="subscript"/>
          <w:lang w:eastAsia="en-GB"/>
        </w:rPr>
        <w:t>0</w:t>
      </w:r>
      <w:r w:rsidR="006260E9" w:rsidRPr="00500BD0">
        <w:rPr>
          <w:color w:val="000000" w:themeColor="text1"/>
          <w:sz w:val="24"/>
          <w:szCs w:val="24"/>
          <w:lang w:eastAsia="en-GB"/>
        </w:rPr>
        <w:t>, 12</w:t>
      </w:r>
      <w:r w:rsidR="006260E9" w:rsidRPr="00862CB0">
        <w:rPr>
          <w:sz w:val="24"/>
          <w:szCs w:val="24"/>
          <w:vertAlign w:val="subscript"/>
          <w:lang w:eastAsia="en-GB"/>
        </w:rPr>
        <w:t>1</w:t>
      </w:r>
      <w:r w:rsidR="006260E9">
        <w:rPr>
          <w:sz w:val="24"/>
          <w:szCs w:val="24"/>
          <w:vertAlign w:val="subscript"/>
          <w:lang w:eastAsia="en-GB"/>
        </w:rPr>
        <w:t>0</w:t>
      </w:r>
      <w:r w:rsidR="006260E9" w:rsidRPr="00500BD0">
        <w:rPr>
          <w:color w:val="000000" w:themeColor="text1"/>
          <w:sz w:val="24"/>
          <w:szCs w:val="24"/>
          <w:lang w:eastAsia="en-GB"/>
        </w:rPr>
        <w:t xml:space="preserve"> x 16</w:t>
      </w:r>
      <w:r w:rsidR="006260E9" w:rsidRPr="00862CB0">
        <w:rPr>
          <w:sz w:val="24"/>
          <w:szCs w:val="24"/>
          <w:vertAlign w:val="subscript"/>
          <w:lang w:eastAsia="en-GB"/>
        </w:rPr>
        <w:t>1</w:t>
      </w:r>
      <w:r w:rsidR="006260E9">
        <w:rPr>
          <w:sz w:val="24"/>
          <w:szCs w:val="24"/>
          <w:vertAlign w:val="subscript"/>
          <w:lang w:eastAsia="en-GB"/>
        </w:rPr>
        <w:t>0</w:t>
      </w:r>
      <w:r w:rsidR="006260E9" w:rsidRPr="00500BD0">
        <w:rPr>
          <w:color w:val="000000" w:themeColor="text1"/>
          <w:sz w:val="24"/>
          <w:szCs w:val="24"/>
          <w:lang w:eastAsia="en-GB"/>
        </w:rPr>
        <w:t xml:space="preserve"> = 192</w:t>
      </w:r>
      <w:r w:rsidR="006260E9" w:rsidRPr="00862CB0">
        <w:rPr>
          <w:sz w:val="24"/>
          <w:szCs w:val="24"/>
          <w:vertAlign w:val="subscript"/>
          <w:lang w:eastAsia="en-GB"/>
        </w:rPr>
        <w:t>1</w:t>
      </w:r>
      <w:r w:rsidR="006260E9">
        <w:rPr>
          <w:sz w:val="24"/>
          <w:szCs w:val="24"/>
          <w:vertAlign w:val="subscript"/>
          <w:lang w:eastAsia="en-GB"/>
        </w:rPr>
        <w:t>0</w:t>
      </w:r>
      <w:r w:rsidRPr="00500BD0">
        <w:rPr>
          <w:color w:val="000000" w:themeColor="text1"/>
          <w:sz w:val="24"/>
          <w:szCs w:val="24"/>
          <w:lang w:eastAsia="en-GB"/>
        </w:rPr>
        <w:t>).</w:t>
      </w:r>
    </w:p>
    <w:p w14:paraId="25382559" w14:textId="77777777" w:rsidR="002B1921" w:rsidRPr="00500BD0" w:rsidRDefault="002B1921" w:rsidP="002B1921">
      <w:pPr>
        <w:spacing w:after="0"/>
        <w:rPr>
          <w:color w:val="000000" w:themeColor="text1"/>
          <w:sz w:val="24"/>
          <w:szCs w:val="24"/>
          <w:lang w:eastAsia="en-GB"/>
        </w:rPr>
      </w:pPr>
    </w:p>
    <w:p w14:paraId="75FD7DF4" w14:textId="43A30F67" w:rsidR="002B1921" w:rsidRPr="006260E9" w:rsidRDefault="00211AE8" w:rsidP="002B1921">
      <w:pPr>
        <w:spacing w:after="0"/>
        <w:rPr>
          <w:sz w:val="24"/>
          <w:szCs w:val="24"/>
          <w:lang w:eastAsia="en-GB"/>
        </w:rPr>
      </w:pPr>
      <w:r w:rsidRPr="00500BD0">
        <w:rPr>
          <w:sz w:val="24"/>
          <w:szCs w:val="24"/>
          <w:lang w:eastAsia="en-GB"/>
        </w:rPr>
        <w:t xml:space="preserve">Remember that </w:t>
      </w:r>
      <w:r w:rsidR="006260E9" w:rsidRPr="00500BD0">
        <w:rPr>
          <w:sz w:val="24"/>
          <w:szCs w:val="24"/>
          <w:lang w:eastAsia="en-GB"/>
        </w:rPr>
        <w:t>A</w:t>
      </w:r>
      <w:r w:rsidR="006260E9" w:rsidRPr="00862CB0">
        <w:rPr>
          <w:sz w:val="24"/>
          <w:szCs w:val="24"/>
          <w:vertAlign w:val="subscript"/>
          <w:lang w:eastAsia="en-GB"/>
        </w:rPr>
        <w:t>16</w:t>
      </w:r>
      <w:r w:rsidR="006260E9" w:rsidRPr="00500BD0">
        <w:rPr>
          <w:sz w:val="24"/>
          <w:szCs w:val="24"/>
          <w:lang w:eastAsia="en-GB"/>
        </w:rPr>
        <w:t xml:space="preserve"> = 10</w:t>
      </w:r>
      <w:r w:rsidR="006260E9" w:rsidRPr="00862CB0">
        <w:rPr>
          <w:sz w:val="24"/>
          <w:szCs w:val="24"/>
          <w:vertAlign w:val="subscript"/>
          <w:lang w:eastAsia="en-GB"/>
        </w:rPr>
        <w:t>1</w:t>
      </w:r>
      <w:r w:rsidR="006260E9">
        <w:rPr>
          <w:sz w:val="24"/>
          <w:szCs w:val="24"/>
          <w:vertAlign w:val="subscript"/>
          <w:lang w:eastAsia="en-GB"/>
        </w:rPr>
        <w:t>0</w:t>
      </w:r>
      <w:r w:rsidR="006260E9" w:rsidRPr="00500BD0">
        <w:rPr>
          <w:sz w:val="24"/>
          <w:szCs w:val="24"/>
          <w:lang w:eastAsia="en-GB"/>
        </w:rPr>
        <w:t>, B</w:t>
      </w:r>
      <w:r w:rsidR="006260E9" w:rsidRPr="00862CB0">
        <w:rPr>
          <w:sz w:val="24"/>
          <w:szCs w:val="24"/>
          <w:vertAlign w:val="subscript"/>
          <w:lang w:eastAsia="en-GB"/>
        </w:rPr>
        <w:t>16</w:t>
      </w:r>
      <w:r w:rsidR="006260E9" w:rsidRPr="00500BD0">
        <w:rPr>
          <w:sz w:val="24"/>
          <w:szCs w:val="24"/>
          <w:lang w:eastAsia="en-GB"/>
        </w:rPr>
        <w:t xml:space="preserve"> = 11</w:t>
      </w:r>
      <w:r w:rsidR="006260E9" w:rsidRPr="00862CB0">
        <w:rPr>
          <w:sz w:val="24"/>
          <w:szCs w:val="24"/>
          <w:vertAlign w:val="subscript"/>
          <w:lang w:eastAsia="en-GB"/>
        </w:rPr>
        <w:t>1</w:t>
      </w:r>
      <w:r w:rsidR="006260E9">
        <w:rPr>
          <w:sz w:val="24"/>
          <w:szCs w:val="24"/>
          <w:vertAlign w:val="subscript"/>
          <w:lang w:eastAsia="en-GB"/>
        </w:rPr>
        <w:t>0</w:t>
      </w:r>
      <w:r w:rsidR="006260E9" w:rsidRPr="00500BD0">
        <w:rPr>
          <w:sz w:val="24"/>
          <w:szCs w:val="24"/>
          <w:lang w:eastAsia="en-GB"/>
        </w:rPr>
        <w:t>, C</w:t>
      </w:r>
      <w:r w:rsidR="006260E9" w:rsidRPr="00862CB0">
        <w:rPr>
          <w:sz w:val="24"/>
          <w:szCs w:val="24"/>
          <w:vertAlign w:val="subscript"/>
          <w:lang w:eastAsia="en-GB"/>
        </w:rPr>
        <w:t>16</w:t>
      </w:r>
      <w:r w:rsidR="006260E9" w:rsidRPr="00500BD0">
        <w:rPr>
          <w:sz w:val="24"/>
          <w:szCs w:val="24"/>
          <w:lang w:eastAsia="en-GB"/>
        </w:rPr>
        <w:t xml:space="preserve"> = 12</w:t>
      </w:r>
      <w:r w:rsidR="006260E9" w:rsidRPr="00862CB0">
        <w:rPr>
          <w:sz w:val="24"/>
          <w:szCs w:val="24"/>
          <w:vertAlign w:val="subscript"/>
          <w:lang w:eastAsia="en-GB"/>
        </w:rPr>
        <w:t>1</w:t>
      </w:r>
      <w:r w:rsidR="006260E9">
        <w:rPr>
          <w:sz w:val="24"/>
          <w:szCs w:val="24"/>
          <w:vertAlign w:val="subscript"/>
          <w:lang w:eastAsia="en-GB"/>
        </w:rPr>
        <w:t>0</w:t>
      </w:r>
      <w:r w:rsidR="006260E9" w:rsidRPr="00500BD0">
        <w:rPr>
          <w:sz w:val="24"/>
          <w:szCs w:val="24"/>
          <w:lang w:eastAsia="en-GB"/>
        </w:rPr>
        <w:t>, D</w:t>
      </w:r>
      <w:r w:rsidR="006260E9" w:rsidRPr="00862CB0">
        <w:rPr>
          <w:sz w:val="24"/>
          <w:szCs w:val="24"/>
          <w:vertAlign w:val="subscript"/>
          <w:lang w:eastAsia="en-GB"/>
        </w:rPr>
        <w:t>16</w:t>
      </w:r>
      <w:r w:rsidR="006260E9" w:rsidRPr="00500BD0">
        <w:rPr>
          <w:sz w:val="24"/>
          <w:szCs w:val="24"/>
          <w:lang w:eastAsia="en-GB"/>
        </w:rPr>
        <w:t xml:space="preserve"> = 13</w:t>
      </w:r>
      <w:r w:rsidR="006260E9" w:rsidRPr="00862CB0">
        <w:rPr>
          <w:sz w:val="24"/>
          <w:szCs w:val="24"/>
          <w:vertAlign w:val="subscript"/>
          <w:lang w:eastAsia="en-GB"/>
        </w:rPr>
        <w:t>1</w:t>
      </w:r>
      <w:r w:rsidR="006260E9">
        <w:rPr>
          <w:sz w:val="24"/>
          <w:szCs w:val="24"/>
          <w:vertAlign w:val="subscript"/>
          <w:lang w:eastAsia="en-GB"/>
        </w:rPr>
        <w:t>0</w:t>
      </w:r>
      <w:r w:rsidR="006260E9" w:rsidRPr="00500BD0">
        <w:rPr>
          <w:sz w:val="24"/>
          <w:szCs w:val="24"/>
          <w:lang w:eastAsia="en-GB"/>
        </w:rPr>
        <w:t>, E</w:t>
      </w:r>
      <w:r w:rsidR="006260E9" w:rsidRPr="00862CB0">
        <w:rPr>
          <w:sz w:val="24"/>
          <w:szCs w:val="24"/>
          <w:vertAlign w:val="subscript"/>
          <w:lang w:eastAsia="en-GB"/>
        </w:rPr>
        <w:t>16</w:t>
      </w:r>
      <w:r w:rsidR="006260E9" w:rsidRPr="00500BD0">
        <w:rPr>
          <w:sz w:val="24"/>
          <w:szCs w:val="24"/>
          <w:lang w:eastAsia="en-GB"/>
        </w:rPr>
        <w:t xml:space="preserve"> = 14</w:t>
      </w:r>
      <w:r w:rsidR="006260E9" w:rsidRPr="00862CB0">
        <w:rPr>
          <w:sz w:val="24"/>
          <w:szCs w:val="24"/>
          <w:vertAlign w:val="subscript"/>
          <w:lang w:eastAsia="en-GB"/>
        </w:rPr>
        <w:t>1</w:t>
      </w:r>
      <w:r w:rsidR="006260E9">
        <w:rPr>
          <w:sz w:val="24"/>
          <w:szCs w:val="24"/>
          <w:vertAlign w:val="subscript"/>
          <w:lang w:eastAsia="en-GB"/>
        </w:rPr>
        <w:t>0</w:t>
      </w:r>
      <w:r w:rsidR="006260E9" w:rsidRPr="00500BD0">
        <w:rPr>
          <w:sz w:val="24"/>
          <w:szCs w:val="24"/>
          <w:lang w:eastAsia="en-GB"/>
        </w:rPr>
        <w:t>, F</w:t>
      </w:r>
      <w:r w:rsidR="006260E9" w:rsidRPr="00862CB0">
        <w:rPr>
          <w:sz w:val="24"/>
          <w:szCs w:val="24"/>
          <w:vertAlign w:val="subscript"/>
          <w:lang w:eastAsia="en-GB"/>
        </w:rPr>
        <w:t>16</w:t>
      </w:r>
      <w:r w:rsidR="006260E9" w:rsidRPr="00500BD0">
        <w:rPr>
          <w:sz w:val="24"/>
          <w:szCs w:val="24"/>
          <w:lang w:eastAsia="en-GB"/>
        </w:rPr>
        <w:t xml:space="preserve"> = 15</w:t>
      </w:r>
      <w:r w:rsidR="006260E9" w:rsidRPr="00862CB0">
        <w:rPr>
          <w:sz w:val="24"/>
          <w:szCs w:val="24"/>
          <w:vertAlign w:val="subscript"/>
          <w:lang w:eastAsia="en-GB"/>
        </w:rPr>
        <w:t>1</w:t>
      </w:r>
      <w:r w:rsidR="006260E9">
        <w:rPr>
          <w:sz w:val="24"/>
          <w:szCs w:val="24"/>
          <w:vertAlign w:val="subscript"/>
          <w:lang w:eastAsia="en-GB"/>
        </w:rPr>
        <w:t>0</w:t>
      </w:r>
      <w:r w:rsidR="006260E9">
        <w:rPr>
          <w:sz w:val="24"/>
          <w:szCs w:val="24"/>
          <w:lang w:eastAsia="en-GB"/>
        </w:rPr>
        <w:t>.</w:t>
      </w:r>
    </w:p>
    <w:p w14:paraId="18D5E371" w14:textId="77777777" w:rsidR="002B1921" w:rsidRPr="00500BD0" w:rsidRDefault="002B1921" w:rsidP="002B1921">
      <w:pPr>
        <w:spacing w:after="0"/>
        <w:rPr>
          <w:sz w:val="24"/>
          <w:szCs w:val="24"/>
          <w:lang w:eastAsia="en-GB"/>
        </w:rPr>
      </w:pPr>
    </w:p>
    <w:tbl>
      <w:tblPr>
        <w:tblW w:w="1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643"/>
        <w:gridCol w:w="643"/>
        <w:gridCol w:w="643"/>
      </w:tblGrid>
      <w:tr w:rsidR="004B2D02" w14:paraId="27AFA4B7" w14:textId="77777777" w:rsidTr="002B1921">
        <w:trPr>
          <w:jc w:val="center"/>
        </w:trPr>
        <w:tc>
          <w:tcPr>
            <w:tcW w:w="643" w:type="dxa"/>
            <w:shd w:val="clear" w:color="auto" w:fill="44546A" w:themeFill="text2"/>
          </w:tcPr>
          <w:p w14:paraId="60832BCF"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256</w:t>
            </w:r>
          </w:p>
        </w:tc>
        <w:tc>
          <w:tcPr>
            <w:tcW w:w="643" w:type="dxa"/>
            <w:shd w:val="clear" w:color="auto" w:fill="44546A" w:themeFill="text2"/>
          </w:tcPr>
          <w:p w14:paraId="23348229"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16</w:t>
            </w:r>
          </w:p>
        </w:tc>
        <w:tc>
          <w:tcPr>
            <w:tcW w:w="643" w:type="dxa"/>
            <w:shd w:val="clear" w:color="auto" w:fill="44546A" w:themeFill="text2"/>
          </w:tcPr>
          <w:p w14:paraId="30723031"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1</w:t>
            </w:r>
          </w:p>
        </w:tc>
      </w:tr>
      <w:tr w:rsidR="004B2D02" w14:paraId="2702BFB8" w14:textId="77777777" w:rsidTr="002B1921">
        <w:trPr>
          <w:jc w:val="center"/>
        </w:trPr>
        <w:tc>
          <w:tcPr>
            <w:tcW w:w="643" w:type="dxa"/>
          </w:tcPr>
          <w:p w14:paraId="184EBCF3" w14:textId="77777777" w:rsidR="002B1921" w:rsidRPr="00500BD0" w:rsidRDefault="00211AE8" w:rsidP="002B1921">
            <w:pPr>
              <w:spacing w:after="0"/>
              <w:jc w:val="center"/>
              <w:rPr>
                <w:sz w:val="24"/>
                <w:szCs w:val="24"/>
                <w:lang w:eastAsia="en-GB"/>
              </w:rPr>
            </w:pPr>
            <w:r w:rsidRPr="00500BD0">
              <w:rPr>
                <w:sz w:val="24"/>
                <w:szCs w:val="24"/>
                <w:lang w:eastAsia="en-GB"/>
              </w:rPr>
              <w:t>0</w:t>
            </w:r>
          </w:p>
        </w:tc>
        <w:tc>
          <w:tcPr>
            <w:tcW w:w="643" w:type="dxa"/>
          </w:tcPr>
          <w:p w14:paraId="1FB38029" w14:textId="77777777" w:rsidR="002B1921" w:rsidRPr="00500BD0" w:rsidRDefault="00211AE8" w:rsidP="002B1921">
            <w:pPr>
              <w:spacing w:after="0"/>
              <w:jc w:val="center"/>
              <w:rPr>
                <w:sz w:val="24"/>
                <w:szCs w:val="24"/>
                <w:lang w:eastAsia="en-GB"/>
              </w:rPr>
            </w:pPr>
            <w:r w:rsidRPr="00500BD0">
              <w:rPr>
                <w:sz w:val="24"/>
                <w:szCs w:val="24"/>
                <w:lang w:eastAsia="en-GB"/>
              </w:rPr>
              <w:t>C</w:t>
            </w:r>
          </w:p>
        </w:tc>
        <w:tc>
          <w:tcPr>
            <w:tcW w:w="643" w:type="dxa"/>
          </w:tcPr>
          <w:p w14:paraId="44485C1E" w14:textId="77777777" w:rsidR="002B1921" w:rsidRPr="00500BD0" w:rsidRDefault="002B1921" w:rsidP="002B1921">
            <w:pPr>
              <w:spacing w:after="0"/>
              <w:jc w:val="center"/>
              <w:rPr>
                <w:sz w:val="24"/>
                <w:szCs w:val="24"/>
                <w:lang w:eastAsia="en-GB"/>
              </w:rPr>
            </w:pPr>
          </w:p>
        </w:tc>
      </w:tr>
    </w:tbl>
    <w:p w14:paraId="2F81C100" w14:textId="77777777" w:rsidR="002B1921" w:rsidRPr="00500BD0" w:rsidRDefault="002B1921" w:rsidP="002B1921">
      <w:pPr>
        <w:spacing w:after="0"/>
        <w:rPr>
          <w:color w:val="000000" w:themeColor="text1"/>
          <w:sz w:val="24"/>
          <w:szCs w:val="24"/>
          <w:lang w:eastAsia="en-GB"/>
        </w:rPr>
      </w:pPr>
    </w:p>
    <w:p w14:paraId="69BCBDB4" w14:textId="0E5C8034" w:rsidR="002B1921" w:rsidRPr="00500BD0" w:rsidRDefault="00211AE8" w:rsidP="002B1921">
      <w:pPr>
        <w:spacing w:after="0"/>
        <w:rPr>
          <w:color w:val="000000" w:themeColor="text1"/>
          <w:sz w:val="24"/>
          <w:szCs w:val="24"/>
          <w:lang w:eastAsia="en-GB"/>
        </w:rPr>
      </w:pPr>
      <w:r w:rsidRPr="00500BD0">
        <w:rPr>
          <w:color w:val="000000" w:themeColor="text1"/>
          <w:sz w:val="24"/>
          <w:szCs w:val="24"/>
          <w:lang w:eastAsia="en-GB"/>
        </w:rPr>
        <w:t xml:space="preserve">We now deduct </w:t>
      </w:r>
      <w:r w:rsidR="001777C7" w:rsidRPr="00500BD0">
        <w:rPr>
          <w:color w:val="000000" w:themeColor="text1"/>
          <w:sz w:val="24"/>
          <w:szCs w:val="24"/>
          <w:lang w:eastAsia="en-GB"/>
        </w:rPr>
        <w:t>192</w:t>
      </w:r>
      <w:r w:rsidR="001777C7" w:rsidRPr="00862CB0">
        <w:rPr>
          <w:sz w:val="24"/>
          <w:szCs w:val="24"/>
          <w:vertAlign w:val="subscript"/>
          <w:lang w:eastAsia="en-GB"/>
        </w:rPr>
        <w:t>1</w:t>
      </w:r>
      <w:r w:rsidR="001777C7">
        <w:rPr>
          <w:sz w:val="24"/>
          <w:szCs w:val="24"/>
          <w:vertAlign w:val="subscript"/>
          <w:lang w:eastAsia="en-GB"/>
        </w:rPr>
        <w:t>0</w:t>
      </w:r>
      <w:r w:rsidRPr="00500BD0">
        <w:rPr>
          <w:color w:val="000000" w:themeColor="text1"/>
          <w:sz w:val="24"/>
          <w:szCs w:val="24"/>
          <w:lang w:eastAsia="en-GB"/>
        </w:rPr>
        <w:t xml:space="preserve"> from our remaining denary number, </w:t>
      </w:r>
      <w:r w:rsidR="001777C7" w:rsidRPr="00500BD0">
        <w:rPr>
          <w:color w:val="000000" w:themeColor="text1"/>
          <w:sz w:val="24"/>
          <w:szCs w:val="24"/>
          <w:lang w:eastAsia="en-GB"/>
        </w:rPr>
        <w:t>198</w:t>
      </w:r>
      <w:r w:rsidR="001777C7" w:rsidRPr="00862CB0">
        <w:rPr>
          <w:sz w:val="24"/>
          <w:szCs w:val="24"/>
          <w:vertAlign w:val="subscript"/>
          <w:lang w:eastAsia="en-GB"/>
        </w:rPr>
        <w:t>1</w:t>
      </w:r>
      <w:r w:rsidR="001777C7">
        <w:rPr>
          <w:sz w:val="24"/>
          <w:szCs w:val="24"/>
          <w:vertAlign w:val="subscript"/>
          <w:lang w:eastAsia="en-GB"/>
        </w:rPr>
        <w:t>0</w:t>
      </w:r>
      <w:r w:rsidRPr="00500BD0">
        <w:rPr>
          <w:color w:val="000000" w:themeColor="text1"/>
          <w:sz w:val="24"/>
          <w:szCs w:val="24"/>
          <w:lang w:eastAsia="en-GB"/>
        </w:rPr>
        <w:t xml:space="preserve">, which leaves </w:t>
      </w:r>
      <w:r w:rsidR="001777C7" w:rsidRPr="00500BD0">
        <w:rPr>
          <w:color w:val="000000" w:themeColor="text1"/>
          <w:sz w:val="24"/>
          <w:szCs w:val="24"/>
          <w:lang w:eastAsia="en-GB"/>
        </w:rPr>
        <w:t>6</w:t>
      </w:r>
      <w:r w:rsidR="001777C7" w:rsidRPr="00862CB0">
        <w:rPr>
          <w:sz w:val="24"/>
          <w:szCs w:val="24"/>
          <w:vertAlign w:val="subscript"/>
          <w:lang w:eastAsia="en-GB"/>
        </w:rPr>
        <w:t>1</w:t>
      </w:r>
      <w:r w:rsidR="001777C7">
        <w:rPr>
          <w:sz w:val="24"/>
          <w:szCs w:val="24"/>
          <w:vertAlign w:val="subscript"/>
          <w:lang w:eastAsia="en-GB"/>
        </w:rPr>
        <w:t>0</w:t>
      </w:r>
      <w:r w:rsidRPr="00500BD0">
        <w:rPr>
          <w:color w:val="000000" w:themeColor="text1"/>
          <w:sz w:val="24"/>
          <w:szCs w:val="24"/>
          <w:lang w:eastAsia="en-GB"/>
        </w:rPr>
        <w:t xml:space="preserve">. The next number in our </w:t>
      </w:r>
      <w:r w:rsidRPr="00500BD0">
        <w:rPr>
          <w:color w:val="000000" w:themeColor="text1"/>
          <w:sz w:val="24"/>
          <w:szCs w:val="24"/>
          <w:u w:val="single"/>
          <w:lang w:eastAsia="en-GB"/>
        </w:rPr>
        <w:t xml:space="preserve">Base </w:t>
      </w:r>
      <w:r w:rsidRPr="00500BD0">
        <w:rPr>
          <w:b/>
          <w:bCs/>
          <w:color w:val="000000" w:themeColor="text1"/>
          <w:sz w:val="24"/>
          <w:szCs w:val="24"/>
          <w:u w:val="single"/>
          <w:lang w:eastAsia="en-GB"/>
        </w:rPr>
        <w:t>16</w:t>
      </w:r>
      <w:r w:rsidRPr="00500BD0">
        <w:rPr>
          <w:color w:val="000000" w:themeColor="text1"/>
          <w:sz w:val="24"/>
          <w:szCs w:val="24"/>
          <w:lang w:eastAsia="en-GB"/>
        </w:rPr>
        <w:t xml:space="preserve"> table is 1</w:t>
      </w:r>
      <w:r w:rsidR="00D10798">
        <w:rPr>
          <w:color w:val="000000" w:themeColor="text1"/>
          <w:sz w:val="24"/>
          <w:szCs w:val="24"/>
          <w:lang w:eastAsia="en-GB"/>
        </w:rPr>
        <w:t xml:space="preserve">. </w:t>
      </w:r>
      <w:r w:rsidRPr="00500BD0">
        <w:rPr>
          <w:color w:val="000000" w:themeColor="text1"/>
          <w:sz w:val="24"/>
          <w:szCs w:val="24"/>
          <w:lang w:eastAsia="en-GB"/>
        </w:rPr>
        <w:t xml:space="preserve">If the number remaining, </w:t>
      </w:r>
      <w:r w:rsidR="001777C7" w:rsidRPr="00500BD0">
        <w:rPr>
          <w:color w:val="000000" w:themeColor="text1"/>
          <w:sz w:val="24"/>
          <w:szCs w:val="24"/>
          <w:lang w:eastAsia="en-GB"/>
        </w:rPr>
        <w:t>6</w:t>
      </w:r>
      <w:r w:rsidR="001777C7" w:rsidRPr="00862CB0">
        <w:rPr>
          <w:sz w:val="24"/>
          <w:szCs w:val="24"/>
          <w:vertAlign w:val="subscript"/>
          <w:lang w:eastAsia="en-GB"/>
        </w:rPr>
        <w:t>1</w:t>
      </w:r>
      <w:r w:rsidR="001777C7">
        <w:rPr>
          <w:sz w:val="24"/>
          <w:szCs w:val="24"/>
          <w:vertAlign w:val="subscript"/>
          <w:lang w:eastAsia="en-GB"/>
        </w:rPr>
        <w:t>0</w:t>
      </w:r>
      <w:r w:rsidRPr="00500BD0">
        <w:rPr>
          <w:color w:val="000000" w:themeColor="text1"/>
          <w:sz w:val="24"/>
          <w:szCs w:val="24"/>
          <w:lang w:eastAsia="en-GB"/>
        </w:rPr>
        <w:t>, is more than the next number on the left, 1, work out how many 1s are needed without going over the number remaining</w:t>
      </w:r>
      <w:r w:rsidR="00D10798">
        <w:rPr>
          <w:color w:val="000000" w:themeColor="text1"/>
          <w:sz w:val="24"/>
          <w:szCs w:val="24"/>
          <w:lang w:eastAsia="en-GB"/>
        </w:rPr>
        <w:t xml:space="preserve">. </w:t>
      </w:r>
      <w:r w:rsidRPr="00500BD0">
        <w:rPr>
          <w:color w:val="000000" w:themeColor="text1"/>
          <w:sz w:val="24"/>
          <w:szCs w:val="24"/>
          <w:lang w:eastAsia="en-GB"/>
        </w:rPr>
        <w:t xml:space="preserve">In this case it is </w:t>
      </w:r>
      <w:r w:rsidR="001777C7" w:rsidRPr="00500BD0">
        <w:rPr>
          <w:color w:val="000000" w:themeColor="text1"/>
          <w:sz w:val="24"/>
          <w:szCs w:val="24"/>
          <w:lang w:eastAsia="en-GB"/>
        </w:rPr>
        <w:t>6</w:t>
      </w:r>
      <w:r w:rsidR="001777C7" w:rsidRPr="00862CB0">
        <w:rPr>
          <w:sz w:val="24"/>
          <w:szCs w:val="24"/>
          <w:vertAlign w:val="subscript"/>
          <w:lang w:eastAsia="en-GB"/>
        </w:rPr>
        <w:t>1</w:t>
      </w:r>
      <w:r w:rsidR="001777C7">
        <w:rPr>
          <w:sz w:val="24"/>
          <w:szCs w:val="24"/>
          <w:vertAlign w:val="subscript"/>
          <w:lang w:eastAsia="en-GB"/>
        </w:rPr>
        <w:t>0</w:t>
      </w:r>
      <w:r w:rsidRPr="00500BD0">
        <w:rPr>
          <w:color w:val="000000" w:themeColor="text1"/>
          <w:sz w:val="24"/>
          <w:szCs w:val="24"/>
          <w:lang w:eastAsia="en-GB"/>
        </w:rPr>
        <w:t>.</w:t>
      </w:r>
    </w:p>
    <w:tbl>
      <w:tblPr>
        <w:tblW w:w="1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643"/>
        <w:gridCol w:w="643"/>
        <w:gridCol w:w="643"/>
      </w:tblGrid>
      <w:tr w:rsidR="004B2D02" w14:paraId="6646620F" w14:textId="77777777" w:rsidTr="002B1921">
        <w:trPr>
          <w:jc w:val="center"/>
        </w:trPr>
        <w:tc>
          <w:tcPr>
            <w:tcW w:w="643" w:type="dxa"/>
            <w:shd w:val="clear" w:color="auto" w:fill="44546A" w:themeFill="text2"/>
          </w:tcPr>
          <w:p w14:paraId="08C69A48"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256</w:t>
            </w:r>
          </w:p>
        </w:tc>
        <w:tc>
          <w:tcPr>
            <w:tcW w:w="643" w:type="dxa"/>
            <w:shd w:val="clear" w:color="auto" w:fill="44546A" w:themeFill="text2"/>
          </w:tcPr>
          <w:p w14:paraId="4619613F"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16</w:t>
            </w:r>
          </w:p>
        </w:tc>
        <w:tc>
          <w:tcPr>
            <w:tcW w:w="643" w:type="dxa"/>
            <w:shd w:val="clear" w:color="auto" w:fill="44546A" w:themeFill="text2"/>
          </w:tcPr>
          <w:p w14:paraId="56B4845A"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1</w:t>
            </w:r>
          </w:p>
        </w:tc>
      </w:tr>
      <w:tr w:rsidR="004B2D02" w14:paraId="769C7168" w14:textId="77777777" w:rsidTr="002B1921">
        <w:trPr>
          <w:jc w:val="center"/>
        </w:trPr>
        <w:tc>
          <w:tcPr>
            <w:tcW w:w="643" w:type="dxa"/>
          </w:tcPr>
          <w:p w14:paraId="352CD2D6" w14:textId="77777777" w:rsidR="002B1921" w:rsidRPr="00500BD0" w:rsidRDefault="00211AE8" w:rsidP="002B1921">
            <w:pPr>
              <w:spacing w:after="0"/>
              <w:jc w:val="center"/>
              <w:rPr>
                <w:sz w:val="24"/>
                <w:szCs w:val="24"/>
                <w:lang w:eastAsia="en-GB"/>
              </w:rPr>
            </w:pPr>
            <w:r w:rsidRPr="00500BD0">
              <w:rPr>
                <w:sz w:val="24"/>
                <w:szCs w:val="24"/>
                <w:lang w:eastAsia="en-GB"/>
              </w:rPr>
              <w:t>0</w:t>
            </w:r>
          </w:p>
        </w:tc>
        <w:tc>
          <w:tcPr>
            <w:tcW w:w="643" w:type="dxa"/>
          </w:tcPr>
          <w:p w14:paraId="13A1191D" w14:textId="77777777" w:rsidR="002B1921" w:rsidRPr="00500BD0" w:rsidRDefault="00211AE8" w:rsidP="002B1921">
            <w:pPr>
              <w:spacing w:after="0"/>
              <w:jc w:val="center"/>
              <w:rPr>
                <w:sz w:val="24"/>
                <w:szCs w:val="24"/>
                <w:lang w:eastAsia="en-GB"/>
              </w:rPr>
            </w:pPr>
            <w:r w:rsidRPr="00500BD0">
              <w:rPr>
                <w:sz w:val="24"/>
                <w:szCs w:val="24"/>
                <w:lang w:eastAsia="en-GB"/>
              </w:rPr>
              <w:t>C</w:t>
            </w:r>
          </w:p>
        </w:tc>
        <w:tc>
          <w:tcPr>
            <w:tcW w:w="643" w:type="dxa"/>
          </w:tcPr>
          <w:p w14:paraId="264D17F2" w14:textId="77777777" w:rsidR="002B1921" w:rsidRPr="00500BD0" w:rsidRDefault="00211AE8" w:rsidP="002B1921">
            <w:pPr>
              <w:spacing w:after="0"/>
              <w:jc w:val="center"/>
              <w:rPr>
                <w:sz w:val="24"/>
                <w:szCs w:val="24"/>
                <w:lang w:eastAsia="en-GB"/>
              </w:rPr>
            </w:pPr>
            <w:r w:rsidRPr="00500BD0">
              <w:rPr>
                <w:sz w:val="24"/>
                <w:szCs w:val="24"/>
                <w:lang w:eastAsia="en-GB"/>
              </w:rPr>
              <w:t>6</w:t>
            </w:r>
          </w:p>
        </w:tc>
      </w:tr>
    </w:tbl>
    <w:p w14:paraId="6AB7A275" w14:textId="77777777" w:rsidR="002B1921" w:rsidRPr="00500BD0" w:rsidRDefault="002B1921" w:rsidP="002B1921">
      <w:pPr>
        <w:spacing w:after="0"/>
        <w:rPr>
          <w:color w:val="000000" w:themeColor="text1"/>
          <w:sz w:val="24"/>
          <w:szCs w:val="24"/>
          <w:lang w:eastAsia="en-GB"/>
        </w:rPr>
      </w:pPr>
    </w:p>
    <w:p w14:paraId="356EAB80" w14:textId="264A0968" w:rsidR="002B1921" w:rsidRPr="00500BD0" w:rsidRDefault="00211AE8" w:rsidP="002B1921">
      <w:pPr>
        <w:spacing w:after="0"/>
        <w:rPr>
          <w:color w:val="000000" w:themeColor="text1"/>
          <w:sz w:val="24"/>
          <w:szCs w:val="24"/>
          <w:lang w:eastAsia="en-GB"/>
        </w:rPr>
      </w:pPr>
      <w:r w:rsidRPr="00500BD0">
        <w:rPr>
          <w:color w:val="000000" w:themeColor="text1"/>
          <w:sz w:val="24"/>
          <w:szCs w:val="24"/>
          <w:lang w:eastAsia="en-GB"/>
        </w:rPr>
        <w:t xml:space="preserve">The hexadecimal number for the denary number </w:t>
      </w:r>
      <w:r w:rsidR="001777C7" w:rsidRPr="00500BD0">
        <w:rPr>
          <w:color w:val="000000" w:themeColor="text1"/>
          <w:sz w:val="24"/>
          <w:szCs w:val="24"/>
          <w:lang w:eastAsia="en-GB"/>
        </w:rPr>
        <w:t>198</w:t>
      </w:r>
      <w:r w:rsidR="001777C7" w:rsidRPr="00862CB0">
        <w:rPr>
          <w:sz w:val="24"/>
          <w:szCs w:val="24"/>
          <w:vertAlign w:val="subscript"/>
          <w:lang w:eastAsia="en-GB"/>
        </w:rPr>
        <w:t>1</w:t>
      </w:r>
      <w:r w:rsidR="001777C7">
        <w:rPr>
          <w:sz w:val="24"/>
          <w:szCs w:val="24"/>
          <w:vertAlign w:val="subscript"/>
          <w:lang w:eastAsia="en-GB"/>
        </w:rPr>
        <w:t>0</w:t>
      </w:r>
      <w:r w:rsidR="001777C7" w:rsidRPr="00500BD0">
        <w:rPr>
          <w:color w:val="000000" w:themeColor="text1"/>
          <w:sz w:val="24"/>
          <w:szCs w:val="24"/>
          <w:lang w:eastAsia="en-GB"/>
        </w:rPr>
        <w:t xml:space="preserve"> is therefore C6</w:t>
      </w:r>
      <w:r w:rsidR="001777C7" w:rsidRPr="00862CB0">
        <w:rPr>
          <w:sz w:val="24"/>
          <w:szCs w:val="24"/>
          <w:vertAlign w:val="subscript"/>
          <w:lang w:eastAsia="en-GB"/>
        </w:rPr>
        <w:t>1</w:t>
      </w:r>
      <w:r w:rsidR="001777C7">
        <w:rPr>
          <w:sz w:val="24"/>
          <w:szCs w:val="24"/>
          <w:vertAlign w:val="subscript"/>
          <w:lang w:eastAsia="en-GB"/>
        </w:rPr>
        <w:t>6</w:t>
      </w:r>
      <w:r w:rsidRPr="00500BD0">
        <w:rPr>
          <w:color w:val="000000" w:themeColor="text1"/>
          <w:sz w:val="24"/>
          <w:szCs w:val="24"/>
          <w:lang w:eastAsia="en-GB"/>
        </w:rPr>
        <w:t>.</w:t>
      </w:r>
    </w:p>
    <w:p w14:paraId="71B6191A" w14:textId="77777777" w:rsidR="002B1921" w:rsidRPr="00500BD0" w:rsidRDefault="00211AE8" w:rsidP="002B1921">
      <w:pPr>
        <w:spacing w:after="0"/>
        <w:rPr>
          <w:color w:val="000000" w:themeColor="text1"/>
          <w:sz w:val="24"/>
          <w:szCs w:val="24"/>
          <w:lang w:eastAsia="en-GB"/>
        </w:rPr>
      </w:pPr>
      <w:r w:rsidRPr="00500BD0">
        <w:rPr>
          <w:noProof/>
          <w:lang w:eastAsia="en-GB"/>
        </w:rPr>
        <w:lastRenderedPageBreak/>
        <mc:AlternateContent>
          <mc:Choice Requires="wps">
            <w:drawing>
              <wp:inline distT="0" distB="0" distL="0" distR="0" wp14:anchorId="2514E0B7" wp14:editId="76EDB9B8">
                <wp:extent cx="885825" cy="638175"/>
                <wp:effectExtent l="0" t="0" r="0" b="9525"/>
                <wp:docPr id="477" name="Text Box 477"/>
                <wp:cNvGraphicFramePr/>
                <a:graphic xmlns:a="http://schemas.openxmlformats.org/drawingml/2006/main">
                  <a:graphicData uri="http://schemas.microsoft.com/office/word/2010/wordprocessingShape">
                    <wps:wsp>
                      <wps:cNvSpPr txBox="1"/>
                      <wps:spPr>
                        <a:xfrm>
                          <a:off x="0" y="0"/>
                          <a:ext cx="885825" cy="638175"/>
                        </a:xfrm>
                        <a:prstGeom prst="rect">
                          <a:avLst/>
                        </a:prstGeom>
                        <a:noFill/>
                        <a:ln>
                          <a:noFill/>
                        </a:ln>
                      </wps:spPr>
                      <wps:txbx>
                        <w:txbxContent>
                          <w:p w14:paraId="170C81E1" w14:textId="77777777" w:rsidR="0062798B" w:rsidRDefault="0062798B" w:rsidP="002B1921">
                            <w:pPr>
                              <w:spacing w:after="0"/>
                              <w:rPr>
                                <w:b/>
                                <w:color w:val="E7E6E6"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bCs/>
                                <w:color w:val="E7E6E6"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Hint</w:t>
                            </w:r>
                          </w:p>
                        </w:txbxContent>
                      </wps:txbx>
                      <wps:bodyPr rot="0" spcFirstLastPara="0" vertOverflow="overflow" horzOverflow="overflow" vert="horz" wrap="none" lIns="0" tIns="0" rIns="91440" bIns="45720" numCol="1" spcCol="0" rtlCol="0" fromWordArt="0" anchor="t" anchorCtr="0" forceAA="0" compatLnSpc="1">
                        <a:prstTxWarp prst="textNoShape">
                          <a:avLst/>
                        </a:prstTxWarp>
                      </wps:bodyPr>
                    </wps:wsp>
                  </a:graphicData>
                </a:graphic>
              </wp:inline>
            </w:drawing>
          </mc:Choice>
          <mc:Fallback>
            <w:pict>
              <v:shape w14:anchorId="2514E0B7" id="Text Box 477" o:spid="_x0000_s1067" type="#_x0000_t202" style="width:69.75pt;height:50.2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" filled="f" stroked="f">
                <v:textbox inset="0,0">
                  <w:txbxContent>
                    <w:p w14:paraId="170C81E1" w14:textId="77777777" w:rsidR="0062798B" w:rsidRDefault="0062798B" w:rsidP="002B1921">
                      <w:pPr>
                        <w:spacing w:after="0"/>
                        <w:rPr>
                          <w:b/>
                          <w:color w:val="E7E6E6"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bCs/>
                          <w:color w:val="E7E6E6"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Hint</w:t>
                      </w:r>
                    </w:p>
                  </w:txbxContent>
                </v:textbox>
                <w10:anchorlock/>
              </v:shape>
            </w:pict>
          </mc:Fallback>
        </mc:AlternateContent>
      </w:r>
    </w:p>
    <w:p w14:paraId="71EDDED9" w14:textId="10BCA728" w:rsidR="002B1921" w:rsidRPr="00500BD0" w:rsidRDefault="00211AE8" w:rsidP="002B1921">
      <w:pPr>
        <w:spacing w:after="0"/>
        <w:rPr>
          <w:color w:val="000000" w:themeColor="text1"/>
          <w:sz w:val="24"/>
          <w:szCs w:val="24"/>
          <w:lang w:eastAsia="en-GB"/>
        </w:rPr>
      </w:pPr>
      <w:r w:rsidRPr="00500BD0">
        <w:rPr>
          <w:color w:val="000000" w:themeColor="text1"/>
          <w:sz w:val="24"/>
          <w:szCs w:val="24"/>
          <w:lang w:eastAsia="en-GB"/>
        </w:rPr>
        <w:t>You may find it easier to convert a denary number into a binary number first and then into a hexadecimal number</w:t>
      </w:r>
      <w:r w:rsidR="00D10798">
        <w:rPr>
          <w:color w:val="000000" w:themeColor="text1"/>
          <w:sz w:val="24"/>
          <w:szCs w:val="24"/>
          <w:lang w:eastAsia="en-GB"/>
        </w:rPr>
        <w:t xml:space="preserve">. </w:t>
      </w:r>
      <w:r w:rsidRPr="00500BD0">
        <w:rPr>
          <w:color w:val="000000" w:themeColor="text1"/>
          <w:sz w:val="24"/>
          <w:szCs w:val="24"/>
          <w:lang w:eastAsia="en-GB"/>
        </w:rPr>
        <w:t xml:space="preserve">See the </w:t>
      </w:r>
      <w:r w:rsidRPr="00500BD0">
        <w:rPr>
          <w:i/>
          <w:iCs/>
          <w:color w:val="000000" w:themeColor="text1"/>
          <w:sz w:val="24"/>
          <w:szCs w:val="24"/>
          <w:lang w:eastAsia="en-GB"/>
        </w:rPr>
        <w:t>binary to hexadecimal</w:t>
      </w:r>
      <w:r w:rsidRPr="00500BD0">
        <w:rPr>
          <w:color w:val="000000" w:themeColor="text1"/>
          <w:sz w:val="24"/>
          <w:szCs w:val="24"/>
          <w:lang w:eastAsia="en-GB"/>
        </w:rPr>
        <w:t xml:space="preserve"> example on the next page.</w:t>
      </w:r>
    </w:p>
    <w:p w14:paraId="4D8B13F5" w14:textId="77777777" w:rsidR="002B1921" w:rsidRDefault="002B1921" w:rsidP="002B1921">
      <w:pPr>
        <w:spacing w:after="0"/>
        <w:rPr>
          <w:b/>
          <w:color w:val="000000" w:themeColor="text1"/>
          <w:sz w:val="24"/>
          <w:szCs w:val="24"/>
          <w:lang w:eastAsia="en-GB"/>
        </w:rPr>
      </w:pPr>
    </w:p>
    <w:p w14:paraId="12E1757D" w14:textId="757B0A4A" w:rsidR="002B1921" w:rsidRPr="00500BD0" w:rsidRDefault="00211AE8" w:rsidP="000E137F">
      <w:pPr>
        <w:rPr>
          <w:b/>
          <w:color w:val="000000" w:themeColor="text1"/>
          <w:sz w:val="24"/>
          <w:szCs w:val="24"/>
          <w:lang w:eastAsia="en-GB"/>
        </w:rPr>
      </w:pPr>
      <w:r>
        <w:rPr>
          <w:b/>
          <w:bCs/>
          <w:color w:val="000000" w:themeColor="text1"/>
          <w:sz w:val="24"/>
          <w:szCs w:val="24"/>
          <w:lang w:eastAsia="en-GB"/>
        </w:rPr>
        <w:t>Binary to denary</w:t>
      </w:r>
    </w:p>
    <w:p w14:paraId="6E65065D" w14:textId="3E8191AD" w:rsidR="002B1921" w:rsidRPr="00500BD0" w:rsidRDefault="00211AE8" w:rsidP="002B1921">
      <w:pPr>
        <w:spacing w:after="0"/>
        <w:rPr>
          <w:color w:val="000000" w:themeColor="text1"/>
          <w:sz w:val="24"/>
          <w:szCs w:val="24"/>
          <w:lang w:eastAsia="en-GB"/>
        </w:rPr>
      </w:pPr>
      <w:r w:rsidRPr="00500BD0">
        <w:rPr>
          <w:color w:val="000000" w:themeColor="text1"/>
          <w:sz w:val="24"/>
          <w:szCs w:val="24"/>
          <w:lang w:eastAsia="en-GB"/>
        </w:rPr>
        <w:t xml:space="preserve">To convert a binary number into a denary number, draw a </w:t>
      </w:r>
      <w:r w:rsidRPr="00500BD0">
        <w:rPr>
          <w:color w:val="000000" w:themeColor="text1"/>
          <w:sz w:val="24"/>
          <w:szCs w:val="24"/>
          <w:u w:val="single"/>
          <w:lang w:eastAsia="en-GB"/>
        </w:rPr>
        <w:t xml:space="preserve">Base </w:t>
      </w:r>
      <w:r w:rsidRPr="00500BD0">
        <w:rPr>
          <w:b/>
          <w:bCs/>
          <w:color w:val="000000" w:themeColor="text1"/>
          <w:sz w:val="24"/>
          <w:szCs w:val="24"/>
          <w:u w:val="single"/>
          <w:lang w:eastAsia="en-GB"/>
        </w:rPr>
        <w:t>2</w:t>
      </w:r>
      <w:r w:rsidRPr="00500BD0">
        <w:rPr>
          <w:color w:val="000000" w:themeColor="text1"/>
          <w:sz w:val="24"/>
          <w:szCs w:val="24"/>
          <w:lang w:eastAsia="en-GB"/>
        </w:rPr>
        <w:t xml:space="preserve"> table from right to left and populate the table with the binary number you are converting. In this case we will use </w:t>
      </w:r>
      <w:r w:rsidR="001777C7" w:rsidRPr="00500BD0">
        <w:rPr>
          <w:color w:val="000000" w:themeColor="text1"/>
          <w:sz w:val="24"/>
          <w:szCs w:val="24"/>
          <w:lang w:eastAsia="en-GB"/>
        </w:rPr>
        <w:t>00100011</w:t>
      </w:r>
      <w:r w:rsidR="001777C7">
        <w:rPr>
          <w:sz w:val="24"/>
          <w:szCs w:val="24"/>
          <w:vertAlign w:val="subscript"/>
          <w:lang w:eastAsia="en-GB"/>
        </w:rPr>
        <w:t>2</w:t>
      </w:r>
      <w:r w:rsidRPr="00500BD0">
        <w:rPr>
          <w:color w:val="000000" w:themeColor="text1"/>
          <w:sz w:val="24"/>
          <w:szCs w:val="24"/>
          <w:lang w:eastAsia="en-GB"/>
        </w:rPr>
        <w:t>.</w:t>
      </w:r>
    </w:p>
    <w:p w14:paraId="34B20257" w14:textId="77777777" w:rsidR="002B1921" w:rsidRPr="00500BD0" w:rsidRDefault="002B1921" w:rsidP="002B1921">
      <w:pPr>
        <w:spacing w:after="0"/>
        <w:rPr>
          <w:color w:val="000000" w:themeColor="text1"/>
          <w:sz w:val="24"/>
          <w:szCs w:val="24"/>
          <w:lang w:eastAsia="en-GB"/>
        </w:rPr>
      </w:pPr>
    </w:p>
    <w:tbl>
      <w:tblPr>
        <w:tblW w:w="5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642"/>
        <w:gridCol w:w="643"/>
        <w:gridCol w:w="643"/>
        <w:gridCol w:w="643"/>
        <w:gridCol w:w="642"/>
        <w:gridCol w:w="643"/>
        <w:gridCol w:w="643"/>
        <w:gridCol w:w="643"/>
      </w:tblGrid>
      <w:tr w:rsidR="004B2D02" w14:paraId="486C4161" w14:textId="77777777" w:rsidTr="002B1921">
        <w:trPr>
          <w:jc w:val="center"/>
        </w:trPr>
        <w:tc>
          <w:tcPr>
            <w:tcW w:w="642" w:type="dxa"/>
            <w:shd w:val="clear" w:color="auto" w:fill="44546A" w:themeFill="text2"/>
            <w:vAlign w:val="center"/>
          </w:tcPr>
          <w:p w14:paraId="2C109474" w14:textId="77777777" w:rsidR="002B1921" w:rsidRPr="00500BD0" w:rsidRDefault="00211AE8" w:rsidP="002B1921">
            <w:pPr>
              <w:spacing w:after="0"/>
              <w:jc w:val="center"/>
              <w:rPr>
                <w:b/>
                <w:color w:val="FFFFFF" w:themeColor="background1"/>
                <w:sz w:val="24"/>
                <w:szCs w:val="24"/>
                <w:lang w:eastAsia="en-GB"/>
              </w:rPr>
            </w:pPr>
            <w:r w:rsidRPr="00500BD0">
              <w:rPr>
                <w:b/>
                <w:bCs/>
                <w:color w:val="FFFFFF" w:themeColor="background1"/>
                <w:sz w:val="24"/>
                <w:szCs w:val="24"/>
                <w:lang w:eastAsia="en-GB"/>
              </w:rPr>
              <w:t>128</w:t>
            </w:r>
          </w:p>
        </w:tc>
        <w:tc>
          <w:tcPr>
            <w:tcW w:w="643" w:type="dxa"/>
            <w:shd w:val="clear" w:color="auto" w:fill="44546A" w:themeFill="text2"/>
          </w:tcPr>
          <w:p w14:paraId="131BFF9C"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64</w:t>
            </w:r>
          </w:p>
        </w:tc>
        <w:tc>
          <w:tcPr>
            <w:tcW w:w="643" w:type="dxa"/>
            <w:shd w:val="clear" w:color="auto" w:fill="44546A" w:themeFill="text2"/>
          </w:tcPr>
          <w:p w14:paraId="3429B281"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32</w:t>
            </w:r>
          </w:p>
        </w:tc>
        <w:tc>
          <w:tcPr>
            <w:tcW w:w="643" w:type="dxa"/>
            <w:shd w:val="clear" w:color="auto" w:fill="44546A" w:themeFill="text2"/>
          </w:tcPr>
          <w:p w14:paraId="3EB1C67F"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16</w:t>
            </w:r>
          </w:p>
        </w:tc>
        <w:tc>
          <w:tcPr>
            <w:tcW w:w="642" w:type="dxa"/>
            <w:shd w:val="clear" w:color="auto" w:fill="44546A" w:themeFill="text2"/>
          </w:tcPr>
          <w:p w14:paraId="4518C27D"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8</w:t>
            </w:r>
          </w:p>
        </w:tc>
        <w:tc>
          <w:tcPr>
            <w:tcW w:w="643" w:type="dxa"/>
            <w:shd w:val="clear" w:color="auto" w:fill="44546A" w:themeFill="text2"/>
          </w:tcPr>
          <w:p w14:paraId="61EA12C5"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4</w:t>
            </w:r>
          </w:p>
        </w:tc>
        <w:tc>
          <w:tcPr>
            <w:tcW w:w="643" w:type="dxa"/>
            <w:shd w:val="clear" w:color="auto" w:fill="44546A" w:themeFill="text2"/>
          </w:tcPr>
          <w:p w14:paraId="6BDEF5D7"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2</w:t>
            </w:r>
          </w:p>
        </w:tc>
        <w:tc>
          <w:tcPr>
            <w:tcW w:w="643" w:type="dxa"/>
            <w:shd w:val="clear" w:color="auto" w:fill="44546A" w:themeFill="text2"/>
          </w:tcPr>
          <w:p w14:paraId="638A36FC"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1</w:t>
            </w:r>
          </w:p>
        </w:tc>
      </w:tr>
      <w:tr w:rsidR="004B2D02" w14:paraId="7D0C95FB" w14:textId="77777777" w:rsidTr="002B1921">
        <w:trPr>
          <w:jc w:val="center"/>
        </w:trPr>
        <w:tc>
          <w:tcPr>
            <w:tcW w:w="642" w:type="dxa"/>
            <w:shd w:val="clear" w:color="auto" w:fill="auto"/>
            <w:tcMar>
              <w:left w:w="57" w:type="dxa"/>
              <w:right w:w="57" w:type="dxa"/>
            </w:tcMar>
          </w:tcPr>
          <w:p w14:paraId="7C150C4A" w14:textId="77777777" w:rsidR="002B1921" w:rsidRPr="00500BD0" w:rsidRDefault="00211AE8" w:rsidP="002B1921">
            <w:pPr>
              <w:spacing w:after="0"/>
              <w:jc w:val="center"/>
              <w:rPr>
                <w:rFonts w:cs="Arial"/>
                <w:sz w:val="24"/>
                <w:szCs w:val="24"/>
              </w:rPr>
            </w:pPr>
            <w:r w:rsidRPr="00500BD0">
              <w:rPr>
                <w:rFonts w:cs="Arial"/>
                <w:sz w:val="24"/>
                <w:szCs w:val="24"/>
              </w:rPr>
              <w:t>0</w:t>
            </w:r>
          </w:p>
        </w:tc>
        <w:tc>
          <w:tcPr>
            <w:tcW w:w="643" w:type="dxa"/>
            <w:shd w:val="clear" w:color="auto" w:fill="auto"/>
            <w:tcMar>
              <w:left w:w="57" w:type="dxa"/>
              <w:right w:w="57" w:type="dxa"/>
            </w:tcMar>
          </w:tcPr>
          <w:p w14:paraId="4E855BDB" w14:textId="77777777" w:rsidR="002B1921" w:rsidRPr="00500BD0" w:rsidRDefault="00211AE8" w:rsidP="002B1921">
            <w:pPr>
              <w:spacing w:after="0"/>
              <w:jc w:val="center"/>
              <w:rPr>
                <w:sz w:val="24"/>
                <w:szCs w:val="24"/>
                <w:lang w:eastAsia="en-GB"/>
              </w:rPr>
            </w:pPr>
            <w:r w:rsidRPr="00500BD0">
              <w:rPr>
                <w:sz w:val="24"/>
                <w:szCs w:val="24"/>
                <w:lang w:eastAsia="en-GB"/>
              </w:rPr>
              <w:t>0</w:t>
            </w:r>
          </w:p>
        </w:tc>
        <w:tc>
          <w:tcPr>
            <w:tcW w:w="643" w:type="dxa"/>
          </w:tcPr>
          <w:p w14:paraId="6D21CCD4" w14:textId="77777777" w:rsidR="002B1921" w:rsidRPr="00500BD0" w:rsidRDefault="00211AE8" w:rsidP="002B1921">
            <w:pPr>
              <w:spacing w:after="0"/>
              <w:jc w:val="center"/>
              <w:rPr>
                <w:sz w:val="24"/>
                <w:szCs w:val="24"/>
                <w:lang w:eastAsia="en-GB"/>
              </w:rPr>
            </w:pPr>
            <w:r w:rsidRPr="00500BD0">
              <w:rPr>
                <w:sz w:val="24"/>
                <w:szCs w:val="24"/>
                <w:lang w:eastAsia="en-GB"/>
              </w:rPr>
              <w:t>1</w:t>
            </w:r>
          </w:p>
        </w:tc>
        <w:tc>
          <w:tcPr>
            <w:tcW w:w="643" w:type="dxa"/>
          </w:tcPr>
          <w:p w14:paraId="44BBCCEA" w14:textId="77777777" w:rsidR="002B1921" w:rsidRPr="00500BD0" w:rsidRDefault="00211AE8" w:rsidP="002B1921">
            <w:pPr>
              <w:spacing w:after="0"/>
              <w:jc w:val="center"/>
              <w:rPr>
                <w:sz w:val="24"/>
                <w:szCs w:val="24"/>
                <w:lang w:eastAsia="en-GB"/>
              </w:rPr>
            </w:pPr>
            <w:r w:rsidRPr="00500BD0">
              <w:rPr>
                <w:sz w:val="24"/>
                <w:szCs w:val="24"/>
                <w:lang w:eastAsia="en-GB"/>
              </w:rPr>
              <w:t>0</w:t>
            </w:r>
          </w:p>
        </w:tc>
        <w:tc>
          <w:tcPr>
            <w:tcW w:w="642" w:type="dxa"/>
          </w:tcPr>
          <w:p w14:paraId="73B0F60F" w14:textId="77777777" w:rsidR="002B1921" w:rsidRPr="00500BD0" w:rsidRDefault="00211AE8" w:rsidP="002B1921">
            <w:pPr>
              <w:spacing w:after="0"/>
              <w:jc w:val="center"/>
              <w:rPr>
                <w:sz w:val="24"/>
                <w:szCs w:val="24"/>
                <w:lang w:eastAsia="en-GB"/>
              </w:rPr>
            </w:pPr>
            <w:r w:rsidRPr="00500BD0">
              <w:rPr>
                <w:sz w:val="24"/>
                <w:szCs w:val="24"/>
                <w:lang w:eastAsia="en-GB"/>
              </w:rPr>
              <w:t>0</w:t>
            </w:r>
          </w:p>
        </w:tc>
        <w:tc>
          <w:tcPr>
            <w:tcW w:w="643" w:type="dxa"/>
          </w:tcPr>
          <w:p w14:paraId="66DCA179" w14:textId="77777777" w:rsidR="002B1921" w:rsidRPr="00500BD0" w:rsidRDefault="00211AE8" w:rsidP="002B1921">
            <w:pPr>
              <w:spacing w:after="0"/>
              <w:jc w:val="center"/>
              <w:rPr>
                <w:sz w:val="24"/>
                <w:szCs w:val="24"/>
                <w:lang w:eastAsia="en-GB"/>
              </w:rPr>
            </w:pPr>
            <w:r w:rsidRPr="00500BD0">
              <w:rPr>
                <w:sz w:val="24"/>
                <w:szCs w:val="24"/>
                <w:lang w:eastAsia="en-GB"/>
              </w:rPr>
              <w:t>0</w:t>
            </w:r>
          </w:p>
        </w:tc>
        <w:tc>
          <w:tcPr>
            <w:tcW w:w="643" w:type="dxa"/>
          </w:tcPr>
          <w:p w14:paraId="392B7AE5" w14:textId="77777777" w:rsidR="002B1921" w:rsidRPr="00500BD0" w:rsidRDefault="00211AE8" w:rsidP="002B1921">
            <w:pPr>
              <w:spacing w:after="0"/>
              <w:jc w:val="center"/>
              <w:rPr>
                <w:sz w:val="24"/>
                <w:szCs w:val="24"/>
                <w:lang w:eastAsia="en-GB"/>
              </w:rPr>
            </w:pPr>
            <w:r w:rsidRPr="00500BD0">
              <w:rPr>
                <w:sz w:val="24"/>
                <w:szCs w:val="24"/>
                <w:lang w:eastAsia="en-GB"/>
              </w:rPr>
              <w:t>1</w:t>
            </w:r>
          </w:p>
        </w:tc>
        <w:tc>
          <w:tcPr>
            <w:tcW w:w="643" w:type="dxa"/>
          </w:tcPr>
          <w:p w14:paraId="54167829" w14:textId="77777777" w:rsidR="002B1921" w:rsidRPr="00500BD0" w:rsidRDefault="00211AE8" w:rsidP="002B1921">
            <w:pPr>
              <w:spacing w:after="0"/>
              <w:jc w:val="center"/>
              <w:rPr>
                <w:sz w:val="24"/>
                <w:szCs w:val="24"/>
                <w:lang w:eastAsia="en-GB"/>
              </w:rPr>
            </w:pPr>
            <w:r w:rsidRPr="00500BD0">
              <w:rPr>
                <w:sz w:val="24"/>
                <w:szCs w:val="24"/>
                <w:lang w:eastAsia="en-GB"/>
              </w:rPr>
              <w:t>1</w:t>
            </w:r>
          </w:p>
        </w:tc>
      </w:tr>
    </w:tbl>
    <w:p w14:paraId="66E2BD43" w14:textId="77777777" w:rsidR="002B1921" w:rsidRPr="00500BD0" w:rsidRDefault="002B1921" w:rsidP="002B1921">
      <w:pPr>
        <w:spacing w:after="0"/>
        <w:rPr>
          <w:color w:val="000000" w:themeColor="text1"/>
          <w:sz w:val="24"/>
          <w:szCs w:val="24"/>
          <w:lang w:eastAsia="en-GB"/>
        </w:rPr>
      </w:pPr>
    </w:p>
    <w:p w14:paraId="23838F94" w14:textId="72DF7060" w:rsidR="002B1921" w:rsidRPr="00500BD0" w:rsidRDefault="00211AE8" w:rsidP="002B1921">
      <w:pPr>
        <w:spacing w:after="0"/>
        <w:rPr>
          <w:color w:val="000000" w:themeColor="text1"/>
          <w:sz w:val="24"/>
          <w:szCs w:val="24"/>
          <w:lang w:eastAsia="en-GB"/>
        </w:rPr>
      </w:pPr>
      <w:r w:rsidRPr="00500BD0">
        <w:rPr>
          <w:color w:val="000000" w:themeColor="text1"/>
          <w:sz w:val="24"/>
          <w:szCs w:val="24"/>
          <w:lang w:eastAsia="en-GB"/>
        </w:rPr>
        <w:t xml:space="preserve">Simply convert the binary number into a denary number by adding the headings with a 1 under them: </w:t>
      </w:r>
      <w:r w:rsidR="001777C7" w:rsidRPr="00500BD0">
        <w:rPr>
          <w:color w:val="000000" w:themeColor="text1"/>
          <w:sz w:val="24"/>
          <w:szCs w:val="24"/>
          <w:lang w:eastAsia="en-GB"/>
        </w:rPr>
        <w:t>32</w:t>
      </w:r>
      <w:r w:rsidR="001777C7" w:rsidRPr="00862CB0">
        <w:rPr>
          <w:sz w:val="24"/>
          <w:szCs w:val="24"/>
          <w:vertAlign w:val="subscript"/>
          <w:lang w:eastAsia="en-GB"/>
        </w:rPr>
        <w:t>1</w:t>
      </w:r>
      <w:r w:rsidR="001777C7">
        <w:rPr>
          <w:sz w:val="24"/>
          <w:szCs w:val="24"/>
          <w:vertAlign w:val="subscript"/>
          <w:lang w:eastAsia="en-GB"/>
        </w:rPr>
        <w:t>0</w:t>
      </w:r>
      <w:r w:rsidR="001777C7" w:rsidRPr="00500BD0">
        <w:rPr>
          <w:color w:val="000000" w:themeColor="text1"/>
          <w:sz w:val="24"/>
          <w:szCs w:val="24"/>
          <w:lang w:eastAsia="en-GB"/>
        </w:rPr>
        <w:t xml:space="preserve"> + 2</w:t>
      </w:r>
      <w:r w:rsidR="001777C7" w:rsidRPr="00862CB0">
        <w:rPr>
          <w:sz w:val="24"/>
          <w:szCs w:val="24"/>
          <w:vertAlign w:val="subscript"/>
          <w:lang w:eastAsia="en-GB"/>
        </w:rPr>
        <w:t>1</w:t>
      </w:r>
      <w:r w:rsidR="001777C7">
        <w:rPr>
          <w:sz w:val="24"/>
          <w:szCs w:val="24"/>
          <w:vertAlign w:val="subscript"/>
          <w:lang w:eastAsia="en-GB"/>
        </w:rPr>
        <w:t>0</w:t>
      </w:r>
      <w:r w:rsidR="001777C7" w:rsidRPr="00500BD0">
        <w:rPr>
          <w:color w:val="000000" w:themeColor="text1"/>
          <w:sz w:val="24"/>
          <w:szCs w:val="24"/>
          <w:lang w:eastAsia="en-GB"/>
        </w:rPr>
        <w:t xml:space="preserve"> + 1</w:t>
      </w:r>
      <w:r w:rsidR="001777C7" w:rsidRPr="00862CB0">
        <w:rPr>
          <w:sz w:val="24"/>
          <w:szCs w:val="24"/>
          <w:vertAlign w:val="subscript"/>
          <w:lang w:eastAsia="en-GB"/>
        </w:rPr>
        <w:t>1</w:t>
      </w:r>
      <w:r w:rsidR="001777C7">
        <w:rPr>
          <w:sz w:val="24"/>
          <w:szCs w:val="24"/>
          <w:vertAlign w:val="subscript"/>
          <w:lang w:eastAsia="en-GB"/>
        </w:rPr>
        <w:t>0</w:t>
      </w:r>
      <w:r w:rsidR="001777C7" w:rsidRPr="00500BD0">
        <w:rPr>
          <w:color w:val="000000" w:themeColor="text1"/>
          <w:sz w:val="24"/>
          <w:szCs w:val="24"/>
          <w:lang w:eastAsia="en-GB"/>
        </w:rPr>
        <w:t xml:space="preserve"> = 35</w:t>
      </w:r>
      <w:r w:rsidR="001777C7" w:rsidRPr="00862CB0">
        <w:rPr>
          <w:sz w:val="24"/>
          <w:szCs w:val="24"/>
          <w:vertAlign w:val="subscript"/>
          <w:lang w:eastAsia="en-GB"/>
        </w:rPr>
        <w:t>1</w:t>
      </w:r>
      <w:r w:rsidR="001777C7">
        <w:rPr>
          <w:sz w:val="24"/>
          <w:szCs w:val="24"/>
          <w:vertAlign w:val="subscript"/>
          <w:lang w:eastAsia="en-GB"/>
        </w:rPr>
        <w:t>0</w:t>
      </w:r>
      <w:r w:rsidRPr="00500BD0">
        <w:rPr>
          <w:color w:val="000000" w:themeColor="text1"/>
          <w:sz w:val="24"/>
          <w:szCs w:val="24"/>
          <w:lang w:eastAsia="en-GB"/>
        </w:rPr>
        <w:t xml:space="preserve">. The denary number for the binary number </w:t>
      </w:r>
      <w:r w:rsidR="001777C7" w:rsidRPr="00500BD0">
        <w:rPr>
          <w:color w:val="000000" w:themeColor="text1"/>
          <w:sz w:val="24"/>
          <w:szCs w:val="24"/>
          <w:lang w:eastAsia="en-GB"/>
        </w:rPr>
        <w:t>00100011</w:t>
      </w:r>
      <w:r w:rsidR="001777C7">
        <w:rPr>
          <w:sz w:val="24"/>
          <w:szCs w:val="24"/>
          <w:vertAlign w:val="subscript"/>
          <w:lang w:eastAsia="en-GB"/>
        </w:rPr>
        <w:t>2</w:t>
      </w:r>
      <w:r w:rsidR="001777C7" w:rsidRPr="00500BD0">
        <w:rPr>
          <w:color w:val="000000" w:themeColor="text1"/>
          <w:sz w:val="24"/>
          <w:szCs w:val="24"/>
          <w:lang w:eastAsia="en-GB"/>
        </w:rPr>
        <w:t xml:space="preserve"> is therefore 35</w:t>
      </w:r>
      <w:r w:rsidR="001777C7" w:rsidRPr="00862CB0">
        <w:rPr>
          <w:sz w:val="24"/>
          <w:szCs w:val="24"/>
          <w:vertAlign w:val="subscript"/>
          <w:lang w:eastAsia="en-GB"/>
        </w:rPr>
        <w:t>1</w:t>
      </w:r>
      <w:r w:rsidR="001777C7">
        <w:rPr>
          <w:sz w:val="24"/>
          <w:szCs w:val="24"/>
          <w:vertAlign w:val="subscript"/>
          <w:lang w:eastAsia="en-GB"/>
        </w:rPr>
        <w:t>0</w:t>
      </w:r>
      <w:r w:rsidRPr="00500BD0">
        <w:rPr>
          <w:color w:val="000000" w:themeColor="text1"/>
          <w:sz w:val="24"/>
          <w:szCs w:val="24"/>
          <w:lang w:eastAsia="en-GB"/>
        </w:rPr>
        <w:t>.</w:t>
      </w:r>
    </w:p>
    <w:p w14:paraId="0927EB3F" w14:textId="77777777" w:rsidR="002B1921" w:rsidRPr="00500BD0" w:rsidRDefault="002B1921" w:rsidP="002B1921">
      <w:pPr>
        <w:spacing w:after="0"/>
        <w:rPr>
          <w:b/>
          <w:color w:val="000000" w:themeColor="text1"/>
          <w:sz w:val="24"/>
          <w:szCs w:val="24"/>
          <w:lang w:eastAsia="en-GB"/>
        </w:rPr>
      </w:pPr>
    </w:p>
    <w:p w14:paraId="3C7EF3FD" w14:textId="0C46B125" w:rsidR="002B1921" w:rsidRPr="00500BD0" w:rsidRDefault="00211AE8" w:rsidP="000E137F">
      <w:pPr>
        <w:rPr>
          <w:b/>
          <w:color w:val="000000" w:themeColor="text1"/>
          <w:sz w:val="24"/>
          <w:szCs w:val="24"/>
          <w:lang w:eastAsia="en-GB"/>
        </w:rPr>
      </w:pPr>
      <w:r w:rsidRPr="00500BD0">
        <w:rPr>
          <w:b/>
          <w:bCs/>
          <w:color w:val="000000" w:themeColor="text1"/>
          <w:sz w:val="24"/>
          <w:szCs w:val="24"/>
          <w:lang w:eastAsia="en-GB"/>
        </w:rPr>
        <w:t>Binary to hexadecimal</w:t>
      </w:r>
    </w:p>
    <w:p w14:paraId="6D62FF0F" w14:textId="389D234D" w:rsidR="002B1921" w:rsidRPr="00500BD0" w:rsidRDefault="00211AE8" w:rsidP="002B1921">
      <w:pPr>
        <w:spacing w:after="0"/>
        <w:rPr>
          <w:color w:val="000000" w:themeColor="text1"/>
          <w:sz w:val="24"/>
          <w:szCs w:val="24"/>
          <w:lang w:eastAsia="en-GB"/>
        </w:rPr>
      </w:pPr>
      <w:r w:rsidRPr="00500BD0">
        <w:rPr>
          <w:color w:val="000000" w:themeColor="text1"/>
          <w:sz w:val="24"/>
          <w:szCs w:val="24"/>
          <w:lang w:eastAsia="en-GB"/>
        </w:rPr>
        <w:t xml:space="preserve">To convert a binary number into a hexadecimal number, there is a shortcut that you can use by drawing a </w:t>
      </w:r>
      <w:r w:rsidRPr="00500BD0">
        <w:rPr>
          <w:color w:val="000000" w:themeColor="text1"/>
          <w:sz w:val="24"/>
          <w:szCs w:val="24"/>
          <w:u w:val="single"/>
          <w:lang w:eastAsia="en-GB"/>
        </w:rPr>
        <w:t xml:space="preserve">Base </w:t>
      </w:r>
      <w:r w:rsidRPr="00500BD0">
        <w:rPr>
          <w:b/>
          <w:bCs/>
          <w:color w:val="000000" w:themeColor="text1"/>
          <w:sz w:val="24"/>
          <w:szCs w:val="24"/>
          <w:u w:val="single"/>
          <w:lang w:eastAsia="en-GB"/>
        </w:rPr>
        <w:t>2</w:t>
      </w:r>
      <w:r w:rsidRPr="00500BD0">
        <w:rPr>
          <w:color w:val="000000" w:themeColor="text1"/>
          <w:sz w:val="24"/>
          <w:szCs w:val="24"/>
          <w:lang w:eastAsia="en-GB"/>
        </w:rPr>
        <w:t xml:space="preserve"> table from right to left and then populating the table with the binary number you are converting. In this case we will use </w:t>
      </w:r>
      <w:r w:rsidR="009A4A6F" w:rsidRPr="00500BD0">
        <w:rPr>
          <w:color w:val="000000" w:themeColor="text1"/>
          <w:sz w:val="24"/>
          <w:szCs w:val="24"/>
          <w:lang w:eastAsia="en-GB"/>
        </w:rPr>
        <w:t>00101011</w:t>
      </w:r>
      <w:r w:rsidR="009A4A6F">
        <w:rPr>
          <w:sz w:val="24"/>
          <w:szCs w:val="24"/>
          <w:vertAlign w:val="subscript"/>
          <w:lang w:eastAsia="en-GB"/>
        </w:rPr>
        <w:t>2</w:t>
      </w:r>
      <w:r w:rsidRPr="00500BD0">
        <w:rPr>
          <w:color w:val="000000" w:themeColor="text1"/>
          <w:sz w:val="24"/>
          <w:szCs w:val="24"/>
          <w:lang w:eastAsia="en-GB"/>
        </w:rPr>
        <w:t>.</w:t>
      </w:r>
    </w:p>
    <w:p w14:paraId="09DFCD9A" w14:textId="77777777" w:rsidR="002B1921" w:rsidRPr="00500BD0" w:rsidRDefault="002B1921" w:rsidP="002B1921">
      <w:pPr>
        <w:spacing w:after="0"/>
        <w:rPr>
          <w:b/>
          <w:color w:val="000000" w:themeColor="text1"/>
          <w:sz w:val="24"/>
          <w:szCs w:val="24"/>
          <w:lang w:eastAsia="en-GB"/>
        </w:rPr>
      </w:pPr>
    </w:p>
    <w:tbl>
      <w:tblPr>
        <w:tblW w:w="5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642"/>
        <w:gridCol w:w="643"/>
        <w:gridCol w:w="643"/>
        <w:gridCol w:w="643"/>
        <w:gridCol w:w="642"/>
        <w:gridCol w:w="643"/>
        <w:gridCol w:w="643"/>
        <w:gridCol w:w="643"/>
      </w:tblGrid>
      <w:tr w:rsidR="004B2D02" w14:paraId="09735602" w14:textId="77777777" w:rsidTr="002B1921">
        <w:trPr>
          <w:jc w:val="center"/>
        </w:trPr>
        <w:tc>
          <w:tcPr>
            <w:tcW w:w="642" w:type="dxa"/>
            <w:shd w:val="clear" w:color="auto" w:fill="44546A" w:themeFill="text2"/>
            <w:vAlign w:val="center"/>
          </w:tcPr>
          <w:p w14:paraId="69DF36D4" w14:textId="77777777" w:rsidR="002B1921" w:rsidRPr="00500BD0" w:rsidRDefault="00211AE8" w:rsidP="002B1921">
            <w:pPr>
              <w:spacing w:after="0"/>
              <w:jc w:val="center"/>
              <w:rPr>
                <w:b/>
                <w:color w:val="FFFFFF" w:themeColor="background1"/>
                <w:sz w:val="24"/>
                <w:szCs w:val="24"/>
                <w:lang w:eastAsia="en-GB"/>
              </w:rPr>
            </w:pPr>
            <w:r w:rsidRPr="00500BD0">
              <w:rPr>
                <w:b/>
                <w:bCs/>
                <w:color w:val="FFFFFF" w:themeColor="background1"/>
                <w:sz w:val="24"/>
                <w:szCs w:val="24"/>
                <w:lang w:eastAsia="en-GB"/>
              </w:rPr>
              <w:t>128</w:t>
            </w:r>
          </w:p>
        </w:tc>
        <w:tc>
          <w:tcPr>
            <w:tcW w:w="643" w:type="dxa"/>
            <w:shd w:val="clear" w:color="auto" w:fill="44546A" w:themeFill="text2"/>
          </w:tcPr>
          <w:p w14:paraId="33475176"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64</w:t>
            </w:r>
          </w:p>
        </w:tc>
        <w:tc>
          <w:tcPr>
            <w:tcW w:w="643" w:type="dxa"/>
            <w:shd w:val="clear" w:color="auto" w:fill="44546A" w:themeFill="text2"/>
          </w:tcPr>
          <w:p w14:paraId="520CEBAA"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32</w:t>
            </w:r>
          </w:p>
        </w:tc>
        <w:tc>
          <w:tcPr>
            <w:tcW w:w="643" w:type="dxa"/>
            <w:shd w:val="clear" w:color="auto" w:fill="44546A" w:themeFill="text2"/>
          </w:tcPr>
          <w:p w14:paraId="54B9C3C1"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16</w:t>
            </w:r>
          </w:p>
        </w:tc>
        <w:tc>
          <w:tcPr>
            <w:tcW w:w="642" w:type="dxa"/>
            <w:shd w:val="clear" w:color="auto" w:fill="44546A" w:themeFill="text2"/>
          </w:tcPr>
          <w:p w14:paraId="7597ABA3"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8</w:t>
            </w:r>
          </w:p>
        </w:tc>
        <w:tc>
          <w:tcPr>
            <w:tcW w:w="643" w:type="dxa"/>
            <w:shd w:val="clear" w:color="auto" w:fill="44546A" w:themeFill="text2"/>
          </w:tcPr>
          <w:p w14:paraId="56A074F7"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4</w:t>
            </w:r>
          </w:p>
        </w:tc>
        <w:tc>
          <w:tcPr>
            <w:tcW w:w="643" w:type="dxa"/>
            <w:shd w:val="clear" w:color="auto" w:fill="44546A" w:themeFill="text2"/>
          </w:tcPr>
          <w:p w14:paraId="64B3FF2B"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2</w:t>
            </w:r>
          </w:p>
        </w:tc>
        <w:tc>
          <w:tcPr>
            <w:tcW w:w="643" w:type="dxa"/>
            <w:shd w:val="clear" w:color="auto" w:fill="44546A" w:themeFill="text2"/>
          </w:tcPr>
          <w:p w14:paraId="685113D9"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1</w:t>
            </w:r>
          </w:p>
        </w:tc>
      </w:tr>
      <w:tr w:rsidR="004B2D02" w14:paraId="3F9C0331" w14:textId="77777777" w:rsidTr="002B1921">
        <w:trPr>
          <w:jc w:val="center"/>
        </w:trPr>
        <w:tc>
          <w:tcPr>
            <w:tcW w:w="642" w:type="dxa"/>
            <w:shd w:val="clear" w:color="auto" w:fill="auto"/>
            <w:tcMar>
              <w:left w:w="57" w:type="dxa"/>
              <w:right w:w="57" w:type="dxa"/>
            </w:tcMar>
          </w:tcPr>
          <w:p w14:paraId="28B74CF7" w14:textId="77777777" w:rsidR="002B1921" w:rsidRPr="00500BD0" w:rsidRDefault="00211AE8" w:rsidP="002B1921">
            <w:pPr>
              <w:spacing w:after="0"/>
              <w:jc w:val="center"/>
              <w:rPr>
                <w:rFonts w:cs="Arial"/>
                <w:sz w:val="24"/>
                <w:szCs w:val="24"/>
              </w:rPr>
            </w:pPr>
            <w:r w:rsidRPr="00500BD0">
              <w:rPr>
                <w:rFonts w:cs="Arial"/>
                <w:sz w:val="24"/>
                <w:szCs w:val="24"/>
              </w:rPr>
              <w:t>0</w:t>
            </w:r>
          </w:p>
        </w:tc>
        <w:tc>
          <w:tcPr>
            <w:tcW w:w="643" w:type="dxa"/>
            <w:shd w:val="clear" w:color="auto" w:fill="auto"/>
            <w:tcMar>
              <w:left w:w="57" w:type="dxa"/>
              <w:right w:w="57" w:type="dxa"/>
            </w:tcMar>
          </w:tcPr>
          <w:p w14:paraId="1B106916" w14:textId="77777777" w:rsidR="002B1921" w:rsidRPr="00500BD0" w:rsidRDefault="00211AE8" w:rsidP="002B1921">
            <w:pPr>
              <w:spacing w:after="0"/>
              <w:jc w:val="center"/>
              <w:rPr>
                <w:sz w:val="24"/>
                <w:szCs w:val="24"/>
                <w:lang w:eastAsia="en-GB"/>
              </w:rPr>
            </w:pPr>
            <w:r w:rsidRPr="00500BD0">
              <w:rPr>
                <w:sz w:val="24"/>
                <w:szCs w:val="24"/>
                <w:lang w:eastAsia="en-GB"/>
              </w:rPr>
              <w:t>0</w:t>
            </w:r>
          </w:p>
        </w:tc>
        <w:tc>
          <w:tcPr>
            <w:tcW w:w="643" w:type="dxa"/>
          </w:tcPr>
          <w:p w14:paraId="5F9C4429" w14:textId="77777777" w:rsidR="002B1921" w:rsidRPr="00500BD0" w:rsidRDefault="00211AE8" w:rsidP="002B1921">
            <w:pPr>
              <w:spacing w:after="0"/>
              <w:jc w:val="center"/>
              <w:rPr>
                <w:sz w:val="24"/>
                <w:szCs w:val="24"/>
                <w:lang w:eastAsia="en-GB"/>
              </w:rPr>
            </w:pPr>
            <w:r w:rsidRPr="00500BD0">
              <w:rPr>
                <w:sz w:val="24"/>
                <w:szCs w:val="24"/>
                <w:lang w:eastAsia="en-GB"/>
              </w:rPr>
              <w:t>1</w:t>
            </w:r>
          </w:p>
        </w:tc>
        <w:tc>
          <w:tcPr>
            <w:tcW w:w="643" w:type="dxa"/>
          </w:tcPr>
          <w:p w14:paraId="08EFCA90" w14:textId="77777777" w:rsidR="002B1921" w:rsidRPr="00500BD0" w:rsidRDefault="00211AE8" w:rsidP="002B1921">
            <w:pPr>
              <w:spacing w:after="0"/>
              <w:jc w:val="center"/>
              <w:rPr>
                <w:sz w:val="24"/>
                <w:szCs w:val="24"/>
                <w:lang w:eastAsia="en-GB"/>
              </w:rPr>
            </w:pPr>
            <w:r w:rsidRPr="00500BD0">
              <w:rPr>
                <w:sz w:val="24"/>
                <w:szCs w:val="24"/>
                <w:lang w:eastAsia="en-GB"/>
              </w:rPr>
              <w:t>0</w:t>
            </w:r>
          </w:p>
        </w:tc>
        <w:tc>
          <w:tcPr>
            <w:tcW w:w="642" w:type="dxa"/>
          </w:tcPr>
          <w:p w14:paraId="723ABED7" w14:textId="77777777" w:rsidR="002B1921" w:rsidRPr="00500BD0" w:rsidRDefault="00211AE8" w:rsidP="002B1921">
            <w:pPr>
              <w:spacing w:after="0"/>
              <w:jc w:val="center"/>
              <w:rPr>
                <w:sz w:val="24"/>
                <w:szCs w:val="24"/>
                <w:lang w:eastAsia="en-GB"/>
              </w:rPr>
            </w:pPr>
            <w:r w:rsidRPr="00500BD0">
              <w:rPr>
                <w:sz w:val="24"/>
                <w:szCs w:val="24"/>
                <w:lang w:eastAsia="en-GB"/>
              </w:rPr>
              <w:t>1</w:t>
            </w:r>
          </w:p>
        </w:tc>
        <w:tc>
          <w:tcPr>
            <w:tcW w:w="643" w:type="dxa"/>
          </w:tcPr>
          <w:p w14:paraId="52B837B7" w14:textId="77777777" w:rsidR="002B1921" w:rsidRPr="00500BD0" w:rsidRDefault="00211AE8" w:rsidP="002B1921">
            <w:pPr>
              <w:spacing w:after="0"/>
              <w:jc w:val="center"/>
              <w:rPr>
                <w:sz w:val="24"/>
                <w:szCs w:val="24"/>
                <w:lang w:eastAsia="en-GB"/>
              </w:rPr>
            </w:pPr>
            <w:r w:rsidRPr="00500BD0">
              <w:rPr>
                <w:sz w:val="24"/>
                <w:szCs w:val="24"/>
                <w:lang w:eastAsia="en-GB"/>
              </w:rPr>
              <w:t>0</w:t>
            </w:r>
          </w:p>
        </w:tc>
        <w:tc>
          <w:tcPr>
            <w:tcW w:w="643" w:type="dxa"/>
          </w:tcPr>
          <w:p w14:paraId="003E39D5" w14:textId="77777777" w:rsidR="002B1921" w:rsidRPr="00500BD0" w:rsidRDefault="00211AE8" w:rsidP="002B1921">
            <w:pPr>
              <w:spacing w:after="0"/>
              <w:jc w:val="center"/>
              <w:rPr>
                <w:sz w:val="24"/>
                <w:szCs w:val="24"/>
                <w:lang w:eastAsia="en-GB"/>
              </w:rPr>
            </w:pPr>
            <w:r w:rsidRPr="00500BD0">
              <w:rPr>
                <w:sz w:val="24"/>
                <w:szCs w:val="24"/>
                <w:lang w:eastAsia="en-GB"/>
              </w:rPr>
              <w:t>1</w:t>
            </w:r>
          </w:p>
        </w:tc>
        <w:tc>
          <w:tcPr>
            <w:tcW w:w="643" w:type="dxa"/>
          </w:tcPr>
          <w:p w14:paraId="6E3D4564" w14:textId="77777777" w:rsidR="002B1921" w:rsidRPr="00500BD0" w:rsidRDefault="00211AE8" w:rsidP="002B1921">
            <w:pPr>
              <w:spacing w:after="0"/>
              <w:jc w:val="center"/>
              <w:rPr>
                <w:sz w:val="24"/>
                <w:szCs w:val="24"/>
                <w:lang w:eastAsia="en-GB"/>
              </w:rPr>
            </w:pPr>
            <w:r w:rsidRPr="00500BD0">
              <w:rPr>
                <w:sz w:val="24"/>
                <w:szCs w:val="24"/>
                <w:lang w:eastAsia="en-GB"/>
              </w:rPr>
              <w:t>1</w:t>
            </w:r>
          </w:p>
        </w:tc>
      </w:tr>
    </w:tbl>
    <w:p w14:paraId="5F334C62" w14:textId="77777777" w:rsidR="002B1921" w:rsidRPr="00500BD0" w:rsidRDefault="002B1921" w:rsidP="002B1921">
      <w:pPr>
        <w:spacing w:after="0"/>
        <w:rPr>
          <w:color w:val="000000" w:themeColor="text1"/>
          <w:sz w:val="24"/>
          <w:szCs w:val="24"/>
          <w:lang w:eastAsia="en-GB"/>
        </w:rPr>
      </w:pPr>
    </w:p>
    <w:p w14:paraId="4E0646C8" w14:textId="77777777" w:rsidR="002B1921" w:rsidRPr="00500BD0" w:rsidRDefault="00211AE8" w:rsidP="002B1921">
      <w:pPr>
        <w:spacing w:after="0"/>
        <w:rPr>
          <w:color w:val="000000" w:themeColor="text1"/>
          <w:sz w:val="24"/>
          <w:szCs w:val="24"/>
          <w:lang w:eastAsia="en-GB"/>
        </w:rPr>
      </w:pPr>
      <w:r w:rsidRPr="00500BD0">
        <w:rPr>
          <w:color w:val="000000" w:themeColor="text1"/>
          <w:sz w:val="24"/>
          <w:szCs w:val="24"/>
          <w:lang w:eastAsia="en-GB"/>
        </w:rPr>
        <w:t xml:space="preserve">Now split the </w:t>
      </w:r>
      <w:r w:rsidRPr="00500BD0">
        <w:rPr>
          <w:color w:val="000000" w:themeColor="text1"/>
          <w:sz w:val="24"/>
          <w:szCs w:val="24"/>
          <w:u w:val="single"/>
          <w:lang w:eastAsia="en-GB"/>
        </w:rPr>
        <w:t xml:space="preserve">Base </w:t>
      </w:r>
      <w:r w:rsidRPr="00500BD0">
        <w:rPr>
          <w:b/>
          <w:bCs/>
          <w:color w:val="000000" w:themeColor="text1"/>
          <w:sz w:val="24"/>
          <w:szCs w:val="24"/>
          <w:u w:val="single"/>
          <w:lang w:eastAsia="en-GB"/>
        </w:rPr>
        <w:t>2</w:t>
      </w:r>
      <w:r w:rsidRPr="00500BD0">
        <w:rPr>
          <w:color w:val="000000" w:themeColor="text1"/>
          <w:sz w:val="24"/>
          <w:szCs w:val="24"/>
          <w:lang w:eastAsia="en-GB"/>
        </w:rPr>
        <w:t xml:space="preserve"> table into two smaller 4-bit </w:t>
      </w:r>
      <w:r w:rsidRPr="00500BD0">
        <w:rPr>
          <w:color w:val="000000" w:themeColor="text1"/>
          <w:sz w:val="24"/>
          <w:szCs w:val="24"/>
          <w:u w:val="single"/>
          <w:lang w:eastAsia="en-GB"/>
        </w:rPr>
        <w:t xml:space="preserve">Base </w:t>
      </w:r>
      <w:r w:rsidRPr="00500BD0">
        <w:rPr>
          <w:b/>
          <w:bCs/>
          <w:color w:val="000000" w:themeColor="text1"/>
          <w:sz w:val="24"/>
          <w:szCs w:val="24"/>
          <w:u w:val="single"/>
          <w:lang w:eastAsia="en-GB"/>
        </w:rPr>
        <w:t>2</w:t>
      </w:r>
      <w:r w:rsidRPr="00500BD0">
        <w:rPr>
          <w:color w:val="000000" w:themeColor="text1"/>
          <w:sz w:val="24"/>
          <w:szCs w:val="24"/>
          <w:lang w:eastAsia="en-GB"/>
        </w:rPr>
        <w:t xml:space="preserve"> tables.</w:t>
      </w:r>
    </w:p>
    <w:p w14:paraId="61D6582C" w14:textId="77777777" w:rsidR="002B1921" w:rsidRPr="00500BD0" w:rsidRDefault="002B1921" w:rsidP="002B1921">
      <w:pPr>
        <w:spacing w:after="0"/>
        <w:rPr>
          <w:color w:val="000000" w:themeColor="text1"/>
          <w:sz w:val="24"/>
          <w:szCs w:val="24"/>
          <w:lang w:eastAsia="en-GB"/>
        </w:rPr>
      </w:pPr>
    </w:p>
    <w:tbl>
      <w:tblPr>
        <w:tblW w:w="5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642"/>
        <w:gridCol w:w="643"/>
        <w:gridCol w:w="643"/>
        <w:gridCol w:w="643"/>
        <w:gridCol w:w="642"/>
        <w:gridCol w:w="642"/>
        <w:gridCol w:w="643"/>
        <w:gridCol w:w="643"/>
        <w:gridCol w:w="643"/>
      </w:tblGrid>
      <w:tr w:rsidR="004B2D02" w14:paraId="0DDC40AF" w14:textId="77777777" w:rsidTr="002B1921">
        <w:trPr>
          <w:jc w:val="center"/>
        </w:trPr>
        <w:tc>
          <w:tcPr>
            <w:tcW w:w="642" w:type="dxa"/>
            <w:shd w:val="clear" w:color="auto" w:fill="44546A" w:themeFill="text2"/>
            <w:vAlign w:val="center"/>
          </w:tcPr>
          <w:p w14:paraId="770170F0" w14:textId="77777777" w:rsidR="002B1921" w:rsidRPr="00500BD0" w:rsidRDefault="00211AE8" w:rsidP="002B1921">
            <w:pPr>
              <w:spacing w:after="0"/>
              <w:jc w:val="center"/>
              <w:rPr>
                <w:b/>
                <w:color w:val="FFFFFF" w:themeColor="background1"/>
                <w:sz w:val="24"/>
                <w:szCs w:val="24"/>
                <w:lang w:eastAsia="en-GB"/>
              </w:rPr>
            </w:pPr>
            <w:r w:rsidRPr="00500BD0">
              <w:rPr>
                <w:b/>
                <w:bCs/>
                <w:color w:val="FFFFFF" w:themeColor="background1"/>
                <w:sz w:val="24"/>
                <w:szCs w:val="24"/>
                <w:lang w:eastAsia="en-GB"/>
              </w:rPr>
              <w:t>128</w:t>
            </w:r>
          </w:p>
        </w:tc>
        <w:tc>
          <w:tcPr>
            <w:tcW w:w="643" w:type="dxa"/>
            <w:shd w:val="clear" w:color="auto" w:fill="44546A" w:themeFill="text2"/>
          </w:tcPr>
          <w:p w14:paraId="0D56A90B"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64</w:t>
            </w:r>
          </w:p>
        </w:tc>
        <w:tc>
          <w:tcPr>
            <w:tcW w:w="643" w:type="dxa"/>
            <w:shd w:val="clear" w:color="auto" w:fill="44546A" w:themeFill="text2"/>
          </w:tcPr>
          <w:p w14:paraId="509FB63B"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32</w:t>
            </w:r>
          </w:p>
        </w:tc>
        <w:tc>
          <w:tcPr>
            <w:tcW w:w="643" w:type="dxa"/>
            <w:tcBorders>
              <w:right w:val="single" w:sz="4" w:space="0" w:color="auto"/>
            </w:tcBorders>
            <w:shd w:val="clear" w:color="auto" w:fill="44546A" w:themeFill="text2"/>
          </w:tcPr>
          <w:p w14:paraId="1A1EC7DB"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16</w:t>
            </w:r>
          </w:p>
        </w:tc>
        <w:tc>
          <w:tcPr>
            <w:tcW w:w="642" w:type="dxa"/>
            <w:tcBorders>
              <w:top w:val="nil"/>
              <w:left w:val="single" w:sz="4" w:space="0" w:color="auto"/>
              <w:bottom w:val="nil"/>
              <w:right w:val="single" w:sz="4" w:space="0" w:color="auto"/>
            </w:tcBorders>
            <w:shd w:val="clear" w:color="auto" w:fill="auto"/>
          </w:tcPr>
          <w:p w14:paraId="29E5EEE8" w14:textId="77777777" w:rsidR="002B1921" w:rsidRPr="00500BD0" w:rsidRDefault="002B1921" w:rsidP="002B1921">
            <w:pPr>
              <w:spacing w:after="0"/>
              <w:jc w:val="center"/>
              <w:rPr>
                <w:b/>
                <w:bCs/>
                <w:color w:val="FFFFFF" w:themeColor="background1"/>
                <w:sz w:val="24"/>
                <w:szCs w:val="24"/>
                <w:lang w:eastAsia="en-GB"/>
              </w:rPr>
            </w:pPr>
          </w:p>
        </w:tc>
        <w:tc>
          <w:tcPr>
            <w:tcW w:w="642" w:type="dxa"/>
            <w:tcBorders>
              <w:left w:val="single" w:sz="4" w:space="0" w:color="auto"/>
            </w:tcBorders>
            <w:shd w:val="clear" w:color="auto" w:fill="44546A" w:themeFill="text2"/>
          </w:tcPr>
          <w:p w14:paraId="750B05A8"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8</w:t>
            </w:r>
          </w:p>
        </w:tc>
        <w:tc>
          <w:tcPr>
            <w:tcW w:w="643" w:type="dxa"/>
            <w:shd w:val="clear" w:color="auto" w:fill="44546A" w:themeFill="text2"/>
          </w:tcPr>
          <w:p w14:paraId="42E4F3E5"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4</w:t>
            </w:r>
          </w:p>
        </w:tc>
        <w:tc>
          <w:tcPr>
            <w:tcW w:w="643" w:type="dxa"/>
            <w:shd w:val="clear" w:color="auto" w:fill="44546A" w:themeFill="text2"/>
          </w:tcPr>
          <w:p w14:paraId="646D6764"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2</w:t>
            </w:r>
          </w:p>
        </w:tc>
        <w:tc>
          <w:tcPr>
            <w:tcW w:w="643" w:type="dxa"/>
            <w:shd w:val="clear" w:color="auto" w:fill="44546A" w:themeFill="text2"/>
          </w:tcPr>
          <w:p w14:paraId="542440F1"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1</w:t>
            </w:r>
          </w:p>
        </w:tc>
      </w:tr>
      <w:tr w:rsidR="004B2D02" w14:paraId="70C90B9C" w14:textId="77777777" w:rsidTr="002B1921">
        <w:trPr>
          <w:jc w:val="center"/>
        </w:trPr>
        <w:tc>
          <w:tcPr>
            <w:tcW w:w="642" w:type="dxa"/>
            <w:shd w:val="clear" w:color="auto" w:fill="auto"/>
            <w:tcMar>
              <w:left w:w="57" w:type="dxa"/>
              <w:right w:w="57" w:type="dxa"/>
            </w:tcMar>
          </w:tcPr>
          <w:p w14:paraId="55AA38F6" w14:textId="77777777" w:rsidR="002B1921" w:rsidRPr="00500BD0" w:rsidRDefault="00211AE8" w:rsidP="002B1921">
            <w:pPr>
              <w:spacing w:after="0"/>
              <w:jc w:val="center"/>
              <w:rPr>
                <w:rFonts w:cs="Arial"/>
                <w:sz w:val="24"/>
                <w:szCs w:val="24"/>
              </w:rPr>
            </w:pPr>
            <w:r w:rsidRPr="00500BD0">
              <w:rPr>
                <w:rFonts w:cs="Arial"/>
                <w:sz w:val="24"/>
                <w:szCs w:val="24"/>
              </w:rPr>
              <w:t>0</w:t>
            </w:r>
          </w:p>
        </w:tc>
        <w:tc>
          <w:tcPr>
            <w:tcW w:w="643" w:type="dxa"/>
            <w:shd w:val="clear" w:color="auto" w:fill="auto"/>
            <w:tcMar>
              <w:left w:w="57" w:type="dxa"/>
              <w:right w:w="57" w:type="dxa"/>
            </w:tcMar>
          </w:tcPr>
          <w:p w14:paraId="7E5828D4" w14:textId="77777777" w:rsidR="002B1921" w:rsidRPr="00500BD0" w:rsidRDefault="00211AE8" w:rsidP="002B1921">
            <w:pPr>
              <w:spacing w:after="0"/>
              <w:jc w:val="center"/>
              <w:rPr>
                <w:sz w:val="24"/>
                <w:szCs w:val="24"/>
                <w:lang w:eastAsia="en-GB"/>
              </w:rPr>
            </w:pPr>
            <w:r w:rsidRPr="00500BD0">
              <w:rPr>
                <w:sz w:val="24"/>
                <w:szCs w:val="24"/>
                <w:lang w:eastAsia="en-GB"/>
              </w:rPr>
              <w:t>0</w:t>
            </w:r>
          </w:p>
        </w:tc>
        <w:tc>
          <w:tcPr>
            <w:tcW w:w="643" w:type="dxa"/>
          </w:tcPr>
          <w:p w14:paraId="172349B3" w14:textId="77777777" w:rsidR="002B1921" w:rsidRPr="00500BD0" w:rsidRDefault="00211AE8" w:rsidP="002B1921">
            <w:pPr>
              <w:spacing w:after="0"/>
              <w:jc w:val="center"/>
              <w:rPr>
                <w:sz w:val="24"/>
                <w:szCs w:val="24"/>
                <w:lang w:eastAsia="en-GB"/>
              </w:rPr>
            </w:pPr>
            <w:r w:rsidRPr="00500BD0">
              <w:rPr>
                <w:sz w:val="24"/>
                <w:szCs w:val="24"/>
                <w:lang w:eastAsia="en-GB"/>
              </w:rPr>
              <w:t>1</w:t>
            </w:r>
          </w:p>
        </w:tc>
        <w:tc>
          <w:tcPr>
            <w:tcW w:w="643" w:type="dxa"/>
            <w:tcBorders>
              <w:right w:val="single" w:sz="4" w:space="0" w:color="auto"/>
            </w:tcBorders>
          </w:tcPr>
          <w:p w14:paraId="3FCF1518" w14:textId="77777777" w:rsidR="002B1921" w:rsidRPr="00500BD0" w:rsidRDefault="00211AE8" w:rsidP="002B1921">
            <w:pPr>
              <w:spacing w:after="0"/>
              <w:jc w:val="center"/>
              <w:rPr>
                <w:sz w:val="24"/>
                <w:szCs w:val="24"/>
                <w:lang w:eastAsia="en-GB"/>
              </w:rPr>
            </w:pPr>
            <w:r w:rsidRPr="00500BD0">
              <w:rPr>
                <w:sz w:val="24"/>
                <w:szCs w:val="24"/>
                <w:lang w:eastAsia="en-GB"/>
              </w:rPr>
              <w:t>0</w:t>
            </w:r>
          </w:p>
        </w:tc>
        <w:tc>
          <w:tcPr>
            <w:tcW w:w="642" w:type="dxa"/>
            <w:tcBorders>
              <w:top w:val="nil"/>
              <w:left w:val="single" w:sz="4" w:space="0" w:color="auto"/>
              <w:bottom w:val="nil"/>
              <w:right w:val="single" w:sz="4" w:space="0" w:color="auto"/>
            </w:tcBorders>
            <w:shd w:val="clear" w:color="auto" w:fill="auto"/>
          </w:tcPr>
          <w:p w14:paraId="066914FC" w14:textId="77777777" w:rsidR="002B1921" w:rsidRPr="00500BD0" w:rsidRDefault="002B1921" w:rsidP="002B1921">
            <w:pPr>
              <w:spacing w:after="0"/>
              <w:jc w:val="center"/>
              <w:rPr>
                <w:sz w:val="24"/>
                <w:szCs w:val="24"/>
                <w:lang w:eastAsia="en-GB"/>
              </w:rPr>
            </w:pPr>
          </w:p>
        </w:tc>
        <w:tc>
          <w:tcPr>
            <w:tcW w:w="642" w:type="dxa"/>
            <w:tcBorders>
              <w:left w:val="single" w:sz="4" w:space="0" w:color="auto"/>
            </w:tcBorders>
          </w:tcPr>
          <w:p w14:paraId="0856C42B" w14:textId="77777777" w:rsidR="002B1921" w:rsidRPr="00500BD0" w:rsidRDefault="00211AE8" w:rsidP="002B1921">
            <w:pPr>
              <w:spacing w:after="0"/>
              <w:jc w:val="center"/>
              <w:rPr>
                <w:sz w:val="24"/>
                <w:szCs w:val="24"/>
                <w:lang w:eastAsia="en-GB"/>
              </w:rPr>
            </w:pPr>
            <w:r w:rsidRPr="00500BD0">
              <w:rPr>
                <w:sz w:val="24"/>
                <w:szCs w:val="24"/>
                <w:lang w:eastAsia="en-GB"/>
              </w:rPr>
              <w:t>1</w:t>
            </w:r>
          </w:p>
        </w:tc>
        <w:tc>
          <w:tcPr>
            <w:tcW w:w="643" w:type="dxa"/>
          </w:tcPr>
          <w:p w14:paraId="03B05714" w14:textId="77777777" w:rsidR="002B1921" w:rsidRPr="00500BD0" w:rsidRDefault="00211AE8" w:rsidP="002B1921">
            <w:pPr>
              <w:spacing w:after="0"/>
              <w:jc w:val="center"/>
              <w:rPr>
                <w:sz w:val="24"/>
                <w:szCs w:val="24"/>
                <w:lang w:eastAsia="en-GB"/>
              </w:rPr>
            </w:pPr>
            <w:r w:rsidRPr="00500BD0">
              <w:rPr>
                <w:sz w:val="24"/>
                <w:szCs w:val="24"/>
                <w:lang w:eastAsia="en-GB"/>
              </w:rPr>
              <w:t>0</w:t>
            </w:r>
          </w:p>
        </w:tc>
        <w:tc>
          <w:tcPr>
            <w:tcW w:w="643" w:type="dxa"/>
          </w:tcPr>
          <w:p w14:paraId="1F09493F" w14:textId="77777777" w:rsidR="002B1921" w:rsidRPr="00500BD0" w:rsidRDefault="00211AE8" w:rsidP="002B1921">
            <w:pPr>
              <w:spacing w:after="0"/>
              <w:jc w:val="center"/>
              <w:rPr>
                <w:sz w:val="24"/>
                <w:szCs w:val="24"/>
                <w:lang w:eastAsia="en-GB"/>
              </w:rPr>
            </w:pPr>
            <w:r w:rsidRPr="00500BD0">
              <w:rPr>
                <w:sz w:val="24"/>
                <w:szCs w:val="24"/>
                <w:lang w:eastAsia="en-GB"/>
              </w:rPr>
              <w:t>1</w:t>
            </w:r>
          </w:p>
        </w:tc>
        <w:tc>
          <w:tcPr>
            <w:tcW w:w="643" w:type="dxa"/>
          </w:tcPr>
          <w:p w14:paraId="424BCB74" w14:textId="77777777" w:rsidR="002B1921" w:rsidRPr="00500BD0" w:rsidRDefault="00211AE8" w:rsidP="002B1921">
            <w:pPr>
              <w:spacing w:after="0"/>
              <w:jc w:val="center"/>
              <w:rPr>
                <w:sz w:val="24"/>
                <w:szCs w:val="24"/>
                <w:lang w:eastAsia="en-GB"/>
              </w:rPr>
            </w:pPr>
            <w:r w:rsidRPr="00500BD0">
              <w:rPr>
                <w:sz w:val="24"/>
                <w:szCs w:val="24"/>
                <w:lang w:eastAsia="en-GB"/>
              </w:rPr>
              <w:t>1</w:t>
            </w:r>
          </w:p>
        </w:tc>
      </w:tr>
    </w:tbl>
    <w:p w14:paraId="6BCF6425" w14:textId="77777777" w:rsidR="002B1921" w:rsidRPr="00500BD0" w:rsidRDefault="00211AE8" w:rsidP="002B1921">
      <w:pPr>
        <w:spacing w:after="0"/>
        <w:rPr>
          <w:color w:val="000000" w:themeColor="text1"/>
          <w:sz w:val="24"/>
          <w:szCs w:val="24"/>
          <w:lang w:eastAsia="en-GB"/>
        </w:rPr>
      </w:pPr>
      <w:r w:rsidRPr="00500BD0">
        <w:rPr>
          <w:noProof/>
          <w:color w:val="000000" w:themeColor="text1"/>
          <w:sz w:val="24"/>
          <w:szCs w:val="24"/>
          <w:lang w:eastAsia="en-GB"/>
        </w:rPr>
        <mc:AlternateContent>
          <mc:Choice Requires="wps">
            <w:drawing>
              <wp:anchor distT="0" distB="0" distL="114300" distR="114300" simplePos="0" relativeHeight="251627008" behindDoc="0" locked="0" layoutInCell="1" allowOverlap="1" wp14:anchorId="2CFD86C7" wp14:editId="18FACB6C">
                <wp:simplePos x="0" y="0"/>
                <wp:positionH relativeFrom="column">
                  <wp:posOffset>4752975</wp:posOffset>
                </wp:positionH>
                <wp:positionV relativeFrom="paragraph">
                  <wp:posOffset>56515</wp:posOffset>
                </wp:positionV>
                <wp:extent cx="1504950" cy="1133475"/>
                <wp:effectExtent l="0" t="0" r="19050" b="28575"/>
                <wp:wrapNone/>
                <wp:docPr id="487" name="Rectangle 487"/>
                <wp:cNvGraphicFramePr/>
                <a:graphic xmlns:a="http://schemas.openxmlformats.org/drawingml/2006/main">
                  <a:graphicData uri="http://schemas.microsoft.com/office/word/2010/wordprocessingShape">
                    <wps:wsp>
                      <wps:cNvSpPr/>
                      <wps:spPr>
                        <a:xfrm>
                          <a:off x="0" y="0"/>
                          <a:ext cx="1504950" cy="1133475"/>
                        </a:xfrm>
                        <a:prstGeom prst="rect">
                          <a:avLst/>
                        </a:prstGeom>
                      </wps:spPr>
                      <wps:style>
                        <a:lnRef idx="2">
                          <a:schemeClr val="accent1"/>
                        </a:lnRef>
                        <a:fillRef idx="1">
                          <a:schemeClr val="lt1"/>
                        </a:fillRef>
                        <a:effectRef idx="0">
                          <a:schemeClr val="accent1"/>
                        </a:effectRef>
                        <a:fontRef idx="minor">
                          <a:schemeClr val="dk1"/>
                        </a:fontRef>
                      </wps:style>
                      <wps:txbx>
                        <w:txbxContent>
                          <w:p w14:paraId="4ED5BB8E" w14:textId="5DB64AE1" w:rsidR="0062798B" w:rsidRDefault="0062798B" w:rsidP="000E137F">
                            <w:pPr>
                              <w:jc w:val="center"/>
                            </w:pPr>
                            <w:r>
                              <w:t xml:space="preserve">Remember that         </w:t>
                            </w:r>
                            <w:r w:rsidRPr="00500BD0">
                              <w:rPr>
                                <w:sz w:val="24"/>
                                <w:szCs w:val="24"/>
                                <w:lang w:eastAsia="en-GB"/>
                              </w:rPr>
                              <w:t>A</w:t>
                            </w:r>
                            <w:r w:rsidRPr="00862CB0">
                              <w:rPr>
                                <w:sz w:val="24"/>
                                <w:szCs w:val="24"/>
                                <w:vertAlign w:val="subscript"/>
                                <w:lang w:eastAsia="en-GB"/>
                              </w:rPr>
                              <w:t>16</w:t>
                            </w:r>
                            <w:r w:rsidRPr="00500BD0">
                              <w:rPr>
                                <w:sz w:val="24"/>
                                <w:szCs w:val="24"/>
                                <w:lang w:eastAsia="en-GB"/>
                              </w:rPr>
                              <w:t xml:space="preserve"> = 10</w:t>
                            </w:r>
                            <w:r w:rsidRPr="00862CB0">
                              <w:rPr>
                                <w:sz w:val="24"/>
                                <w:szCs w:val="24"/>
                                <w:vertAlign w:val="subscript"/>
                                <w:lang w:eastAsia="en-GB"/>
                              </w:rPr>
                              <w:t>1</w:t>
                            </w:r>
                            <w:r>
                              <w:rPr>
                                <w:sz w:val="24"/>
                                <w:szCs w:val="24"/>
                                <w:vertAlign w:val="subscript"/>
                                <w:lang w:eastAsia="en-GB"/>
                              </w:rPr>
                              <w:t>0</w:t>
                            </w:r>
                            <w:r w:rsidRPr="00500BD0">
                              <w:rPr>
                                <w:sz w:val="24"/>
                                <w:szCs w:val="24"/>
                                <w:lang w:eastAsia="en-GB"/>
                              </w:rPr>
                              <w:t>, B</w:t>
                            </w:r>
                            <w:r w:rsidRPr="00862CB0">
                              <w:rPr>
                                <w:sz w:val="24"/>
                                <w:szCs w:val="24"/>
                                <w:vertAlign w:val="subscript"/>
                                <w:lang w:eastAsia="en-GB"/>
                              </w:rPr>
                              <w:t>16</w:t>
                            </w:r>
                            <w:r w:rsidRPr="00500BD0">
                              <w:rPr>
                                <w:sz w:val="24"/>
                                <w:szCs w:val="24"/>
                                <w:lang w:eastAsia="en-GB"/>
                              </w:rPr>
                              <w:t xml:space="preserve"> = 11</w:t>
                            </w:r>
                            <w:r w:rsidRPr="00862CB0">
                              <w:rPr>
                                <w:sz w:val="24"/>
                                <w:szCs w:val="24"/>
                                <w:vertAlign w:val="subscript"/>
                                <w:lang w:eastAsia="en-GB"/>
                              </w:rPr>
                              <w:t>1</w:t>
                            </w:r>
                            <w:r>
                              <w:rPr>
                                <w:sz w:val="24"/>
                                <w:szCs w:val="24"/>
                                <w:vertAlign w:val="subscript"/>
                                <w:lang w:eastAsia="en-GB"/>
                              </w:rPr>
                              <w:t>0</w:t>
                            </w:r>
                            <w:r w:rsidRPr="00500BD0">
                              <w:rPr>
                                <w:sz w:val="24"/>
                                <w:szCs w:val="24"/>
                                <w:lang w:eastAsia="en-GB"/>
                              </w:rPr>
                              <w:t>, C</w:t>
                            </w:r>
                            <w:r w:rsidRPr="00862CB0">
                              <w:rPr>
                                <w:sz w:val="24"/>
                                <w:szCs w:val="24"/>
                                <w:vertAlign w:val="subscript"/>
                                <w:lang w:eastAsia="en-GB"/>
                              </w:rPr>
                              <w:t>16</w:t>
                            </w:r>
                            <w:r w:rsidRPr="00500BD0">
                              <w:rPr>
                                <w:sz w:val="24"/>
                                <w:szCs w:val="24"/>
                                <w:lang w:eastAsia="en-GB"/>
                              </w:rPr>
                              <w:t xml:space="preserve"> = 12</w:t>
                            </w:r>
                            <w:r w:rsidRPr="00862CB0">
                              <w:rPr>
                                <w:sz w:val="24"/>
                                <w:szCs w:val="24"/>
                                <w:vertAlign w:val="subscript"/>
                                <w:lang w:eastAsia="en-GB"/>
                              </w:rPr>
                              <w:t>1</w:t>
                            </w:r>
                            <w:r>
                              <w:rPr>
                                <w:sz w:val="24"/>
                                <w:szCs w:val="24"/>
                                <w:vertAlign w:val="subscript"/>
                                <w:lang w:eastAsia="en-GB"/>
                              </w:rPr>
                              <w:t>0</w:t>
                            </w:r>
                            <w:r w:rsidRPr="00500BD0">
                              <w:rPr>
                                <w:sz w:val="24"/>
                                <w:szCs w:val="24"/>
                                <w:lang w:eastAsia="en-GB"/>
                              </w:rPr>
                              <w:t>, D</w:t>
                            </w:r>
                            <w:r w:rsidRPr="00862CB0">
                              <w:rPr>
                                <w:sz w:val="24"/>
                                <w:szCs w:val="24"/>
                                <w:vertAlign w:val="subscript"/>
                                <w:lang w:eastAsia="en-GB"/>
                              </w:rPr>
                              <w:t>16</w:t>
                            </w:r>
                            <w:r w:rsidRPr="00500BD0">
                              <w:rPr>
                                <w:sz w:val="24"/>
                                <w:szCs w:val="24"/>
                                <w:lang w:eastAsia="en-GB"/>
                              </w:rPr>
                              <w:t xml:space="preserve"> = 13</w:t>
                            </w:r>
                            <w:r w:rsidRPr="00862CB0">
                              <w:rPr>
                                <w:sz w:val="24"/>
                                <w:szCs w:val="24"/>
                                <w:vertAlign w:val="subscript"/>
                                <w:lang w:eastAsia="en-GB"/>
                              </w:rPr>
                              <w:t>1</w:t>
                            </w:r>
                            <w:r>
                              <w:rPr>
                                <w:sz w:val="24"/>
                                <w:szCs w:val="24"/>
                                <w:vertAlign w:val="subscript"/>
                                <w:lang w:eastAsia="en-GB"/>
                              </w:rPr>
                              <w:t>0</w:t>
                            </w:r>
                            <w:r w:rsidRPr="00500BD0">
                              <w:rPr>
                                <w:sz w:val="24"/>
                                <w:szCs w:val="24"/>
                                <w:lang w:eastAsia="en-GB"/>
                              </w:rPr>
                              <w:t>, E</w:t>
                            </w:r>
                            <w:r w:rsidRPr="00862CB0">
                              <w:rPr>
                                <w:sz w:val="24"/>
                                <w:szCs w:val="24"/>
                                <w:vertAlign w:val="subscript"/>
                                <w:lang w:eastAsia="en-GB"/>
                              </w:rPr>
                              <w:t>16</w:t>
                            </w:r>
                            <w:r w:rsidRPr="00500BD0">
                              <w:rPr>
                                <w:sz w:val="24"/>
                                <w:szCs w:val="24"/>
                                <w:lang w:eastAsia="en-GB"/>
                              </w:rPr>
                              <w:t xml:space="preserve"> = 14</w:t>
                            </w:r>
                            <w:r w:rsidRPr="00862CB0">
                              <w:rPr>
                                <w:sz w:val="24"/>
                                <w:szCs w:val="24"/>
                                <w:vertAlign w:val="subscript"/>
                                <w:lang w:eastAsia="en-GB"/>
                              </w:rPr>
                              <w:t>1</w:t>
                            </w:r>
                            <w:r>
                              <w:rPr>
                                <w:sz w:val="24"/>
                                <w:szCs w:val="24"/>
                                <w:vertAlign w:val="subscript"/>
                                <w:lang w:eastAsia="en-GB"/>
                              </w:rPr>
                              <w:t>0</w:t>
                            </w:r>
                            <w:r w:rsidRPr="00500BD0">
                              <w:rPr>
                                <w:sz w:val="24"/>
                                <w:szCs w:val="24"/>
                                <w:lang w:eastAsia="en-GB"/>
                              </w:rPr>
                              <w:t>, F</w:t>
                            </w:r>
                            <w:r w:rsidRPr="00862CB0">
                              <w:rPr>
                                <w:sz w:val="24"/>
                                <w:szCs w:val="24"/>
                                <w:vertAlign w:val="subscript"/>
                                <w:lang w:eastAsia="en-GB"/>
                              </w:rPr>
                              <w:t>16</w:t>
                            </w:r>
                            <w:r w:rsidRPr="00500BD0">
                              <w:rPr>
                                <w:sz w:val="24"/>
                                <w:szCs w:val="24"/>
                                <w:lang w:eastAsia="en-GB"/>
                              </w:rPr>
                              <w:t xml:space="preserve"> = 15</w:t>
                            </w:r>
                            <w:r w:rsidRPr="00862CB0">
                              <w:rPr>
                                <w:sz w:val="24"/>
                                <w:szCs w:val="24"/>
                                <w:vertAlign w:val="subscript"/>
                                <w:lang w:eastAsia="en-GB"/>
                              </w:rPr>
                              <w:t>1</w:t>
                            </w:r>
                            <w:r>
                              <w:rPr>
                                <w:sz w:val="24"/>
                                <w:szCs w:val="24"/>
                                <w:vertAlign w:val="subscript"/>
                                <w:lang w:eastAsia="en-GB"/>
                              </w:rPr>
                              <w:t>0</w:t>
                            </w:r>
                            <w:r>
                              <w:t>.</w:t>
                            </w:r>
                          </w:p>
                        </w:txbxContent>
                      </wps:txbx>
                      <wps:bodyPr rot="0" spcFirstLastPara="0" vertOverflow="overflow" horzOverflow="overflow" vert="horz" wrap="square"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D86C7" id="Rectangle 487" o:spid="_x0000_s1068" style="position:absolute;margin-left:374.25pt;margin-top:4.45pt;width:118.5pt;height:89.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" fillcolor="white [3201]" strokecolor="#5b9bd5 [3204]" strokeweight="1pt">
                <v:textbox>
                  <w:txbxContent>
                    <w:p w14:paraId="4ED5BB8E" w14:textId="5DB64AE1" w:rsidR="0062798B" w:rsidRDefault="0062798B" w:rsidP="000E137F">
                      <w:pPr>
                        <w:jc w:val="center"/>
                      </w:pPr>
                      <w:r>
                        <w:t xml:space="preserve">Remember that         </w:t>
                      </w:r>
                      <w:r w:rsidRPr="00500BD0">
                        <w:rPr>
                          <w:sz w:val="24"/>
                          <w:szCs w:val="24"/>
                          <w:lang w:eastAsia="en-GB"/>
                        </w:rPr>
                        <w:t>A</w:t>
                      </w:r>
                      <w:r w:rsidRPr="00862CB0">
                        <w:rPr>
                          <w:sz w:val="24"/>
                          <w:szCs w:val="24"/>
                          <w:vertAlign w:val="subscript"/>
                          <w:lang w:eastAsia="en-GB"/>
                        </w:rPr>
                        <w:t>16</w:t>
                      </w:r>
                      <w:r w:rsidRPr="00500BD0">
                        <w:rPr>
                          <w:sz w:val="24"/>
                          <w:szCs w:val="24"/>
                          <w:lang w:eastAsia="en-GB"/>
                        </w:rPr>
                        <w:t xml:space="preserve"> = 10</w:t>
                      </w:r>
                      <w:r w:rsidRPr="00862CB0">
                        <w:rPr>
                          <w:sz w:val="24"/>
                          <w:szCs w:val="24"/>
                          <w:vertAlign w:val="subscript"/>
                          <w:lang w:eastAsia="en-GB"/>
                        </w:rPr>
                        <w:t>1</w:t>
                      </w:r>
                      <w:r>
                        <w:rPr>
                          <w:sz w:val="24"/>
                          <w:szCs w:val="24"/>
                          <w:vertAlign w:val="subscript"/>
                          <w:lang w:eastAsia="en-GB"/>
                        </w:rPr>
                        <w:t>0</w:t>
                      </w:r>
                      <w:r w:rsidRPr="00500BD0">
                        <w:rPr>
                          <w:sz w:val="24"/>
                          <w:szCs w:val="24"/>
                          <w:lang w:eastAsia="en-GB"/>
                        </w:rPr>
                        <w:t>, B</w:t>
                      </w:r>
                      <w:r w:rsidRPr="00862CB0">
                        <w:rPr>
                          <w:sz w:val="24"/>
                          <w:szCs w:val="24"/>
                          <w:vertAlign w:val="subscript"/>
                          <w:lang w:eastAsia="en-GB"/>
                        </w:rPr>
                        <w:t>16</w:t>
                      </w:r>
                      <w:r w:rsidRPr="00500BD0">
                        <w:rPr>
                          <w:sz w:val="24"/>
                          <w:szCs w:val="24"/>
                          <w:lang w:eastAsia="en-GB"/>
                        </w:rPr>
                        <w:t xml:space="preserve"> = 11</w:t>
                      </w:r>
                      <w:r w:rsidRPr="00862CB0">
                        <w:rPr>
                          <w:sz w:val="24"/>
                          <w:szCs w:val="24"/>
                          <w:vertAlign w:val="subscript"/>
                          <w:lang w:eastAsia="en-GB"/>
                        </w:rPr>
                        <w:t>1</w:t>
                      </w:r>
                      <w:r>
                        <w:rPr>
                          <w:sz w:val="24"/>
                          <w:szCs w:val="24"/>
                          <w:vertAlign w:val="subscript"/>
                          <w:lang w:eastAsia="en-GB"/>
                        </w:rPr>
                        <w:t>0</w:t>
                      </w:r>
                      <w:r w:rsidRPr="00500BD0">
                        <w:rPr>
                          <w:sz w:val="24"/>
                          <w:szCs w:val="24"/>
                          <w:lang w:eastAsia="en-GB"/>
                        </w:rPr>
                        <w:t>, C</w:t>
                      </w:r>
                      <w:r w:rsidRPr="00862CB0">
                        <w:rPr>
                          <w:sz w:val="24"/>
                          <w:szCs w:val="24"/>
                          <w:vertAlign w:val="subscript"/>
                          <w:lang w:eastAsia="en-GB"/>
                        </w:rPr>
                        <w:t>16</w:t>
                      </w:r>
                      <w:r w:rsidRPr="00500BD0">
                        <w:rPr>
                          <w:sz w:val="24"/>
                          <w:szCs w:val="24"/>
                          <w:lang w:eastAsia="en-GB"/>
                        </w:rPr>
                        <w:t xml:space="preserve"> = 12</w:t>
                      </w:r>
                      <w:r w:rsidRPr="00862CB0">
                        <w:rPr>
                          <w:sz w:val="24"/>
                          <w:szCs w:val="24"/>
                          <w:vertAlign w:val="subscript"/>
                          <w:lang w:eastAsia="en-GB"/>
                        </w:rPr>
                        <w:t>1</w:t>
                      </w:r>
                      <w:r>
                        <w:rPr>
                          <w:sz w:val="24"/>
                          <w:szCs w:val="24"/>
                          <w:vertAlign w:val="subscript"/>
                          <w:lang w:eastAsia="en-GB"/>
                        </w:rPr>
                        <w:t>0</w:t>
                      </w:r>
                      <w:r w:rsidRPr="00500BD0">
                        <w:rPr>
                          <w:sz w:val="24"/>
                          <w:szCs w:val="24"/>
                          <w:lang w:eastAsia="en-GB"/>
                        </w:rPr>
                        <w:t>, D</w:t>
                      </w:r>
                      <w:r w:rsidRPr="00862CB0">
                        <w:rPr>
                          <w:sz w:val="24"/>
                          <w:szCs w:val="24"/>
                          <w:vertAlign w:val="subscript"/>
                          <w:lang w:eastAsia="en-GB"/>
                        </w:rPr>
                        <w:t>16</w:t>
                      </w:r>
                      <w:r w:rsidRPr="00500BD0">
                        <w:rPr>
                          <w:sz w:val="24"/>
                          <w:szCs w:val="24"/>
                          <w:lang w:eastAsia="en-GB"/>
                        </w:rPr>
                        <w:t xml:space="preserve"> = 13</w:t>
                      </w:r>
                      <w:r w:rsidRPr="00862CB0">
                        <w:rPr>
                          <w:sz w:val="24"/>
                          <w:szCs w:val="24"/>
                          <w:vertAlign w:val="subscript"/>
                          <w:lang w:eastAsia="en-GB"/>
                        </w:rPr>
                        <w:t>1</w:t>
                      </w:r>
                      <w:r>
                        <w:rPr>
                          <w:sz w:val="24"/>
                          <w:szCs w:val="24"/>
                          <w:vertAlign w:val="subscript"/>
                          <w:lang w:eastAsia="en-GB"/>
                        </w:rPr>
                        <w:t>0</w:t>
                      </w:r>
                      <w:r w:rsidRPr="00500BD0">
                        <w:rPr>
                          <w:sz w:val="24"/>
                          <w:szCs w:val="24"/>
                          <w:lang w:eastAsia="en-GB"/>
                        </w:rPr>
                        <w:t>, E</w:t>
                      </w:r>
                      <w:r w:rsidRPr="00862CB0">
                        <w:rPr>
                          <w:sz w:val="24"/>
                          <w:szCs w:val="24"/>
                          <w:vertAlign w:val="subscript"/>
                          <w:lang w:eastAsia="en-GB"/>
                        </w:rPr>
                        <w:t>16</w:t>
                      </w:r>
                      <w:r w:rsidRPr="00500BD0">
                        <w:rPr>
                          <w:sz w:val="24"/>
                          <w:szCs w:val="24"/>
                          <w:lang w:eastAsia="en-GB"/>
                        </w:rPr>
                        <w:t xml:space="preserve"> = 14</w:t>
                      </w:r>
                      <w:r w:rsidRPr="00862CB0">
                        <w:rPr>
                          <w:sz w:val="24"/>
                          <w:szCs w:val="24"/>
                          <w:vertAlign w:val="subscript"/>
                          <w:lang w:eastAsia="en-GB"/>
                        </w:rPr>
                        <w:t>1</w:t>
                      </w:r>
                      <w:r>
                        <w:rPr>
                          <w:sz w:val="24"/>
                          <w:szCs w:val="24"/>
                          <w:vertAlign w:val="subscript"/>
                          <w:lang w:eastAsia="en-GB"/>
                        </w:rPr>
                        <w:t>0</w:t>
                      </w:r>
                      <w:r w:rsidRPr="00500BD0">
                        <w:rPr>
                          <w:sz w:val="24"/>
                          <w:szCs w:val="24"/>
                          <w:lang w:eastAsia="en-GB"/>
                        </w:rPr>
                        <w:t>, F</w:t>
                      </w:r>
                      <w:r w:rsidRPr="00862CB0">
                        <w:rPr>
                          <w:sz w:val="24"/>
                          <w:szCs w:val="24"/>
                          <w:vertAlign w:val="subscript"/>
                          <w:lang w:eastAsia="en-GB"/>
                        </w:rPr>
                        <w:t>16</w:t>
                      </w:r>
                      <w:r w:rsidRPr="00500BD0">
                        <w:rPr>
                          <w:sz w:val="24"/>
                          <w:szCs w:val="24"/>
                          <w:lang w:eastAsia="en-GB"/>
                        </w:rPr>
                        <w:t xml:space="preserve"> = 15</w:t>
                      </w:r>
                      <w:r w:rsidRPr="00862CB0">
                        <w:rPr>
                          <w:sz w:val="24"/>
                          <w:szCs w:val="24"/>
                          <w:vertAlign w:val="subscript"/>
                          <w:lang w:eastAsia="en-GB"/>
                        </w:rPr>
                        <w:t>1</w:t>
                      </w:r>
                      <w:r>
                        <w:rPr>
                          <w:sz w:val="24"/>
                          <w:szCs w:val="24"/>
                          <w:vertAlign w:val="subscript"/>
                          <w:lang w:eastAsia="en-GB"/>
                        </w:rPr>
                        <w:t>0</w:t>
                      </w:r>
                      <w:r>
                        <w:t>.</w:t>
                      </w:r>
                    </w:p>
                  </w:txbxContent>
                </v:textbox>
              </v:rect>
            </w:pict>
          </mc:Fallback>
        </mc:AlternateContent>
      </w:r>
    </w:p>
    <w:p w14:paraId="0E41BEAE" w14:textId="77777777" w:rsidR="002B1921" w:rsidRPr="00500BD0" w:rsidRDefault="002B1921" w:rsidP="002B1921">
      <w:pPr>
        <w:spacing w:after="0"/>
        <w:rPr>
          <w:color w:val="000000" w:themeColor="text1"/>
          <w:sz w:val="24"/>
          <w:szCs w:val="24"/>
          <w:lang w:eastAsia="en-GB"/>
        </w:rPr>
      </w:pPr>
    </w:p>
    <w:p w14:paraId="0B3CC798" w14:textId="77777777" w:rsidR="002B1921" w:rsidRPr="00500BD0" w:rsidRDefault="00211AE8" w:rsidP="002B1921">
      <w:pPr>
        <w:spacing w:after="0"/>
        <w:rPr>
          <w:color w:val="000000" w:themeColor="text1"/>
          <w:sz w:val="24"/>
          <w:szCs w:val="24"/>
          <w:lang w:eastAsia="en-GB"/>
        </w:rPr>
      </w:pPr>
      <w:r w:rsidRPr="00500BD0">
        <w:rPr>
          <w:color w:val="000000" w:themeColor="text1"/>
          <w:sz w:val="24"/>
          <w:szCs w:val="24"/>
          <w:lang w:eastAsia="en-GB"/>
        </w:rPr>
        <w:t>Now change the headings of the left hand 4-bit table.</w:t>
      </w:r>
    </w:p>
    <w:p w14:paraId="35C1D668" w14:textId="77777777" w:rsidR="002B1921" w:rsidRPr="00500BD0" w:rsidRDefault="002B1921" w:rsidP="002B1921">
      <w:pPr>
        <w:spacing w:after="0"/>
        <w:rPr>
          <w:color w:val="000000" w:themeColor="text1"/>
          <w:sz w:val="24"/>
          <w:szCs w:val="24"/>
          <w:lang w:eastAsia="en-GB"/>
        </w:rPr>
      </w:pPr>
    </w:p>
    <w:tbl>
      <w:tblPr>
        <w:tblW w:w="5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642"/>
        <w:gridCol w:w="643"/>
        <w:gridCol w:w="643"/>
        <w:gridCol w:w="643"/>
        <w:gridCol w:w="642"/>
        <w:gridCol w:w="642"/>
        <w:gridCol w:w="643"/>
        <w:gridCol w:w="643"/>
        <w:gridCol w:w="643"/>
      </w:tblGrid>
      <w:tr w:rsidR="004B2D02" w14:paraId="349D3C66" w14:textId="77777777" w:rsidTr="002B1921">
        <w:trPr>
          <w:jc w:val="center"/>
        </w:trPr>
        <w:tc>
          <w:tcPr>
            <w:tcW w:w="642" w:type="dxa"/>
            <w:shd w:val="clear" w:color="auto" w:fill="44546A" w:themeFill="text2"/>
            <w:vAlign w:val="center"/>
          </w:tcPr>
          <w:p w14:paraId="684B127E" w14:textId="77777777" w:rsidR="002B1921" w:rsidRPr="00500BD0" w:rsidRDefault="00211AE8" w:rsidP="002B1921">
            <w:pPr>
              <w:spacing w:after="0"/>
              <w:jc w:val="center"/>
              <w:rPr>
                <w:b/>
                <w:color w:val="FFFFFF" w:themeColor="background1"/>
                <w:sz w:val="24"/>
                <w:szCs w:val="24"/>
                <w:lang w:eastAsia="en-GB"/>
              </w:rPr>
            </w:pPr>
            <w:r w:rsidRPr="00500BD0">
              <w:rPr>
                <w:b/>
                <w:bCs/>
                <w:color w:val="FFFFFF" w:themeColor="background1"/>
                <w:sz w:val="24"/>
                <w:szCs w:val="24"/>
                <w:lang w:eastAsia="en-GB"/>
              </w:rPr>
              <w:t>8</w:t>
            </w:r>
          </w:p>
        </w:tc>
        <w:tc>
          <w:tcPr>
            <w:tcW w:w="643" w:type="dxa"/>
            <w:shd w:val="clear" w:color="auto" w:fill="44546A" w:themeFill="text2"/>
          </w:tcPr>
          <w:p w14:paraId="23116D40"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4</w:t>
            </w:r>
          </w:p>
        </w:tc>
        <w:tc>
          <w:tcPr>
            <w:tcW w:w="643" w:type="dxa"/>
            <w:shd w:val="clear" w:color="auto" w:fill="44546A" w:themeFill="text2"/>
          </w:tcPr>
          <w:p w14:paraId="6E99054B"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2</w:t>
            </w:r>
          </w:p>
        </w:tc>
        <w:tc>
          <w:tcPr>
            <w:tcW w:w="643" w:type="dxa"/>
            <w:tcBorders>
              <w:right w:val="single" w:sz="4" w:space="0" w:color="auto"/>
            </w:tcBorders>
            <w:shd w:val="clear" w:color="auto" w:fill="44546A" w:themeFill="text2"/>
          </w:tcPr>
          <w:p w14:paraId="7F6CEE4D"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1</w:t>
            </w:r>
          </w:p>
        </w:tc>
        <w:tc>
          <w:tcPr>
            <w:tcW w:w="642" w:type="dxa"/>
            <w:tcBorders>
              <w:top w:val="nil"/>
              <w:left w:val="single" w:sz="4" w:space="0" w:color="auto"/>
              <w:bottom w:val="nil"/>
              <w:right w:val="single" w:sz="4" w:space="0" w:color="auto"/>
            </w:tcBorders>
            <w:shd w:val="clear" w:color="auto" w:fill="auto"/>
          </w:tcPr>
          <w:p w14:paraId="10FEFB15" w14:textId="77777777" w:rsidR="002B1921" w:rsidRPr="00500BD0" w:rsidRDefault="002B1921" w:rsidP="002B1921">
            <w:pPr>
              <w:spacing w:after="0"/>
              <w:jc w:val="center"/>
              <w:rPr>
                <w:b/>
                <w:bCs/>
                <w:color w:val="FFFFFF" w:themeColor="background1"/>
                <w:sz w:val="24"/>
                <w:szCs w:val="24"/>
                <w:lang w:eastAsia="en-GB"/>
              </w:rPr>
            </w:pPr>
          </w:p>
        </w:tc>
        <w:tc>
          <w:tcPr>
            <w:tcW w:w="642" w:type="dxa"/>
            <w:tcBorders>
              <w:left w:val="single" w:sz="4" w:space="0" w:color="auto"/>
            </w:tcBorders>
            <w:shd w:val="clear" w:color="auto" w:fill="44546A" w:themeFill="text2"/>
          </w:tcPr>
          <w:p w14:paraId="20F318E4"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8</w:t>
            </w:r>
          </w:p>
        </w:tc>
        <w:tc>
          <w:tcPr>
            <w:tcW w:w="643" w:type="dxa"/>
            <w:shd w:val="clear" w:color="auto" w:fill="44546A" w:themeFill="text2"/>
          </w:tcPr>
          <w:p w14:paraId="290EA883"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4</w:t>
            </w:r>
          </w:p>
        </w:tc>
        <w:tc>
          <w:tcPr>
            <w:tcW w:w="643" w:type="dxa"/>
            <w:shd w:val="clear" w:color="auto" w:fill="44546A" w:themeFill="text2"/>
          </w:tcPr>
          <w:p w14:paraId="32638095"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2</w:t>
            </w:r>
          </w:p>
        </w:tc>
        <w:tc>
          <w:tcPr>
            <w:tcW w:w="643" w:type="dxa"/>
            <w:shd w:val="clear" w:color="auto" w:fill="44546A" w:themeFill="text2"/>
          </w:tcPr>
          <w:p w14:paraId="2E48A98C"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1</w:t>
            </w:r>
          </w:p>
        </w:tc>
      </w:tr>
      <w:tr w:rsidR="004B2D02" w14:paraId="69656279" w14:textId="77777777" w:rsidTr="002B1921">
        <w:trPr>
          <w:jc w:val="center"/>
        </w:trPr>
        <w:tc>
          <w:tcPr>
            <w:tcW w:w="642" w:type="dxa"/>
            <w:shd w:val="clear" w:color="auto" w:fill="auto"/>
            <w:tcMar>
              <w:left w:w="57" w:type="dxa"/>
              <w:right w:w="57" w:type="dxa"/>
            </w:tcMar>
          </w:tcPr>
          <w:p w14:paraId="0F22D50C" w14:textId="77777777" w:rsidR="002B1921" w:rsidRPr="00500BD0" w:rsidRDefault="00211AE8" w:rsidP="002B1921">
            <w:pPr>
              <w:spacing w:after="0"/>
              <w:jc w:val="center"/>
              <w:rPr>
                <w:rFonts w:cs="Arial"/>
                <w:sz w:val="24"/>
                <w:szCs w:val="24"/>
              </w:rPr>
            </w:pPr>
            <w:r w:rsidRPr="00500BD0">
              <w:rPr>
                <w:rFonts w:cs="Arial"/>
                <w:sz w:val="24"/>
                <w:szCs w:val="24"/>
              </w:rPr>
              <w:t>0</w:t>
            </w:r>
          </w:p>
        </w:tc>
        <w:tc>
          <w:tcPr>
            <w:tcW w:w="643" w:type="dxa"/>
            <w:shd w:val="clear" w:color="auto" w:fill="auto"/>
            <w:tcMar>
              <w:left w:w="57" w:type="dxa"/>
              <w:right w:w="57" w:type="dxa"/>
            </w:tcMar>
          </w:tcPr>
          <w:p w14:paraId="4653E57B" w14:textId="77777777" w:rsidR="002B1921" w:rsidRPr="00500BD0" w:rsidRDefault="00211AE8" w:rsidP="002B1921">
            <w:pPr>
              <w:spacing w:after="0"/>
              <w:jc w:val="center"/>
              <w:rPr>
                <w:sz w:val="24"/>
                <w:szCs w:val="24"/>
                <w:lang w:eastAsia="en-GB"/>
              </w:rPr>
            </w:pPr>
            <w:r w:rsidRPr="00500BD0">
              <w:rPr>
                <w:sz w:val="24"/>
                <w:szCs w:val="24"/>
                <w:lang w:eastAsia="en-GB"/>
              </w:rPr>
              <w:t>0</w:t>
            </w:r>
          </w:p>
        </w:tc>
        <w:tc>
          <w:tcPr>
            <w:tcW w:w="643" w:type="dxa"/>
          </w:tcPr>
          <w:p w14:paraId="1B977B66" w14:textId="77777777" w:rsidR="002B1921" w:rsidRPr="00500BD0" w:rsidRDefault="00211AE8" w:rsidP="002B1921">
            <w:pPr>
              <w:spacing w:after="0"/>
              <w:jc w:val="center"/>
              <w:rPr>
                <w:sz w:val="24"/>
                <w:szCs w:val="24"/>
                <w:lang w:eastAsia="en-GB"/>
              </w:rPr>
            </w:pPr>
            <w:r w:rsidRPr="00500BD0">
              <w:rPr>
                <w:sz w:val="24"/>
                <w:szCs w:val="24"/>
                <w:lang w:eastAsia="en-GB"/>
              </w:rPr>
              <w:t>1</w:t>
            </w:r>
          </w:p>
        </w:tc>
        <w:tc>
          <w:tcPr>
            <w:tcW w:w="643" w:type="dxa"/>
            <w:tcBorders>
              <w:right w:val="single" w:sz="4" w:space="0" w:color="auto"/>
            </w:tcBorders>
          </w:tcPr>
          <w:p w14:paraId="1D65B81F" w14:textId="77777777" w:rsidR="002B1921" w:rsidRPr="00500BD0" w:rsidRDefault="00211AE8" w:rsidP="002B1921">
            <w:pPr>
              <w:spacing w:after="0"/>
              <w:jc w:val="center"/>
              <w:rPr>
                <w:sz w:val="24"/>
                <w:szCs w:val="24"/>
                <w:lang w:eastAsia="en-GB"/>
              </w:rPr>
            </w:pPr>
            <w:r w:rsidRPr="00500BD0">
              <w:rPr>
                <w:sz w:val="24"/>
                <w:szCs w:val="24"/>
                <w:lang w:eastAsia="en-GB"/>
              </w:rPr>
              <w:t>0</w:t>
            </w:r>
          </w:p>
        </w:tc>
        <w:tc>
          <w:tcPr>
            <w:tcW w:w="642" w:type="dxa"/>
            <w:tcBorders>
              <w:top w:val="nil"/>
              <w:left w:val="single" w:sz="4" w:space="0" w:color="auto"/>
              <w:bottom w:val="nil"/>
              <w:right w:val="single" w:sz="4" w:space="0" w:color="auto"/>
            </w:tcBorders>
            <w:shd w:val="clear" w:color="auto" w:fill="auto"/>
          </w:tcPr>
          <w:p w14:paraId="62553C59" w14:textId="77777777" w:rsidR="002B1921" w:rsidRPr="00500BD0" w:rsidRDefault="002B1921" w:rsidP="002B1921">
            <w:pPr>
              <w:spacing w:after="0"/>
              <w:jc w:val="center"/>
              <w:rPr>
                <w:sz w:val="24"/>
                <w:szCs w:val="24"/>
                <w:lang w:eastAsia="en-GB"/>
              </w:rPr>
            </w:pPr>
          </w:p>
        </w:tc>
        <w:tc>
          <w:tcPr>
            <w:tcW w:w="642" w:type="dxa"/>
            <w:tcBorders>
              <w:left w:val="single" w:sz="4" w:space="0" w:color="auto"/>
            </w:tcBorders>
          </w:tcPr>
          <w:p w14:paraId="7AF92049" w14:textId="77777777" w:rsidR="002B1921" w:rsidRPr="00500BD0" w:rsidRDefault="00211AE8" w:rsidP="002B1921">
            <w:pPr>
              <w:spacing w:after="0"/>
              <w:jc w:val="center"/>
              <w:rPr>
                <w:sz w:val="24"/>
                <w:szCs w:val="24"/>
                <w:lang w:eastAsia="en-GB"/>
              </w:rPr>
            </w:pPr>
            <w:r w:rsidRPr="00500BD0">
              <w:rPr>
                <w:sz w:val="24"/>
                <w:szCs w:val="24"/>
                <w:lang w:eastAsia="en-GB"/>
              </w:rPr>
              <w:t>1</w:t>
            </w:r>
          </w:p>
        </w:tc>
        <w:tc>
          <w:tcPr>
            <w:tcW w:w="643" w:type="dxa"/>
          </w:tcPr>
          <w:p w14:paraId="42587752" w14:textId="77777777" w:rsidR="002B1921" w:rsidRPr="00500BD0" w:rsidRDefault="00211AE8" w:rsidP="002B1921">
            <w:pPr>
              <w:spacing w:after="0"/>
              <w:jc w:val="center"/>
              <w:rPr>
                <w:sz w:val="24"/>
                <w:szCs w:val="24"/>
                <w:lang w:eastAsia="en-GB"/>
              </w:rPr>
            </w:pPr>
            <w:r w:rsidRPr="00500BD0">
              <w:rPr>
                <w:sz w:val="24"/>
                <w:szCs w:val="24"/>
                <w:lang w:eastAsia="en-GB"/>
              </w:rPr>
              <w:t>0</w:t>
            </w:r>
          </w:p>
        </w:tc>
        <w:tc>
          <w:tcPr>
            <w:tcW w:w="643" w:type="dxa"/>
          </w:tcPr>
          <w:p w14:paraId="56E666B8" w14:textId="77777777" w:rsidR="002B1921" w:rsidRPr="00500BD0" w:rsidRDefault="00211AE8" w:rsidP="002B1921">
            <w:pPr>
              <w:spacing w:after="0"/>
              <w:jc w:val="center"/>
              <w:rPr>
                <w:sz w:val="24"/>
                <w:szCs w:val="24"/>
                <w:lang w:eastAsia="en-GB"/>
              </w:rPr>
            </w:pPr>
            <w:r w:rsidRPr="00500BD0">
              <w:rPr>
                <w:sz w:val="24"/>
                <w:szCs w:val="24"/>
                <w:lang w:eastAsia="en-GB"/>
              </w:rPr>
              <w:t>1</w:t>
            </w:r>
          </w:p>
        </w:tc>
        <w:tc>
          <w:tcPr>
            <w:tcW w:w="643" w:type="dxa"/>
          </w:tcPr>
          <w:p w14:paraId="5FFF8A31" w14:textId="77777777" w:rsidR="002B1921" w:rsidRPr="00500BD0" w:rsidRDefault="00211AE8" w:rsidP="002B1921">
            <w:pPr>
              <w:spacing w:after="0"/>
              <w:jc w:val="center"/>
              <w:rPr>
                <w:sz w:val="24"/>
                <w:szCs w:val="24"/>
                <w:lang w:eastAsia="en-GB"/>
              </w:rPr>
            </w:pPr>
            <w:r w:rsidRPr="00500BD0">
              <w:rPr>
                <w:sz w:val="24"/>
                <w:szCs w:val="24"/>
                <w:lang w:eastAsia="en-GB"/>
              </w:rPr>
              <w:t>1</w:t>
            </w:r>
          </w:p>
        </w:tc>
      </w:tr>
    </w:tbl>
    <w:p w14:paraId="717FB2A4" w14:textId="77777777" w:rsidR="002B1921" w:rsidRPr="00500BD0" w:rsidRDefault="002B1921" w:rsidP="002B1921">
      <w:pPr>
        <w:spacing w:after="0"/>
        <w:rPr>
          <w:color w:val="000000" w:themeColor="text1"/>
          <w:sz w:val="24"/>
          <w:szCs w:val="24"/>
          <w:lang w:eastAsia="en-GB"/>
        </w:rPr>
      </w:pPr>
    </w:p>
    <w:p w14:paraId="4AF532FE" w14:textId="77777777" w:rsidR="002B1921" w:rsidRPr="00500BD0" w:rsidRDefault="00211AE8" w:rsidP="002B1921">
      <w:pPr>
        <w:spacing w:after="0"/>
        <w:rPr>
          <w:b/>
          <w:color w:val="000000" w:themeColor="text1"/>
          <w:sz w:val="40"/>
          <w:szCs w:val="24"/>
          <w:lang w:eastAsia="en-GB"/>
        </w:rPr>
      </w:pPr>
      <w:r w:rsidRPr="00500BD0">
        <w:rPr>
          <w:b/>
          <w:bCs/>
          <w:color w:val="000000" w:themeColor="text1"/>
          <w:sz w:val="40"/>
          <w:szCs w:val="24"/>
          <w:lang w:eastAsia="en-GB"/>
        </w:rPr>
        <w:tab/>
      </w:r>
      <w:r w:rsidRPr="00500BD0">
        <w:rPr>
          <w:b/>
          <w:bCs/>
          <w:color w:val="000000" w:themeColor="text1"/>
          <w:sz w:val="40"/>
          <w:szCs w:val="24"/>
          <w:lang w:eastAsia="en-GB"/>
        </w:rPr>
        <w:tab/>
      </w:r>
      <w:r w:rsidRPr="00500BD0">
        <w:rPr>
          <w:b/>
          <w:bCs/>
          <w:color w:val="000000" w:themeColor="text1"/>
          <w:sz w:val="40"/>
          <w:szCs w:val="24"/>
          <w:lang w:eastAsia="en-GB"/>
        </w:rPr>
        <w:tab/>
        <w:t xml:space="preserve">      2</w:t>
      </w:r>
      <w:r w:rsidRPr="00500BD0">
        <w:rPr>
          <w:b/>
          <w:bCs/>
          <w:color w:val="000000" w:themeColor="text1"/>
          <w:sz w:val="40"/>
          <w:szCs w:val="24"/>
          <w:lang w:eastAsia="en-GB"/>
        </w:rPr>
        <w:tab/>
      </w:r>
      <w:r w:rsidRPr="00500BD0">
        <w:rPr>
          <w:b/>
          <w:bCs/>
          <w:color w:val="000000" w:themeColor="text1"/>
          <w:sz w:val="40"/>
          <w:szCs w:val="24"/>
          <w:lang w:eastAsia="en-GB"/>
        </w:rPr>
        <w:tab/>
      </w:r>
      <w:r w:rsidRPr="00500BD0">
        <w:rPr>
          <w:b/>
          <w:bCs/>
          <w:color w:val="000000" w:themeColor="text1"/>
          <w:sz w:val="40"/>
          <w:szCs w:val="24"/>
          <w:lang w:eastAsia="en-GB"/>
        </w:rPr>
        <w:tab/>
      </w:r>
      <w:r w:rsidRPr="00500BD0">
        <w:rPr>
          <w:b/>
          <w:bCs/>
          <w:color w:val="000000" w:themeColor="text1"/>
          <w:sz w:val="40"/>
          <w:szCs w:val="24"/>
          <w:lang w:eastAsia="en-GB"/>
        </w:rPr>
        <w:tab/>
        <w:t xml:space="preserve">   B</w:t>
      </w:r>
    </w:p>
    <w:p w14:paraId="3BB20607" w14:textId="77777777" w:rsidR="002B1921" w:rsidRPr="00500BD0" w:rsidRDefault="00211AE8" w:rsidP="002B1921">
      <w:pPr>
        <w:spacing w:after="0"/>
        <w:rPr>
          <w:color w:val="000000" w:themeColor="text1"/>
          <w:sz w:val="24"/>
          <w:szCs w:val="24"/>
          <w:lang w:eastAsia="en-GB"/>
        </w:rPr>
      </w:pPr>
      <w:r w:rsidRPr="00500BD0">
        <w:rPr>
          <w:color w:val="000000" w:themeColor="text1"/>
          <w:sz w:val="24"/>
          <w:szCs w:val="24"/>
          <w:lang w:eastAsia="en-GB"/>
        </w:rPr>
        <w:lastRenderedPageBreak/>
        <w:t>Now take the hexadecimal number of each 4-bit table. This is the converted hexadecimal number.</w:t>
      </w:r>
    </w:p>
    <w:tbl>
      <w:tblPr>
        <w:tblW w:w="1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643"/>
        <w:gridCol w:w="643"/>
        <w:gridCol w:w="643"/>
      </w:tblGrid>
      <w:tr w:rsidR="004B2D02" w14:paraId="6ED03C00" w14:textId="77777777" w:rsidTr="002B1921">
        <w:trPr>
          <w:jc w:val="center"/>
        </w:trPr>
        <w:tc>
          <w:tcPr>
            <w:tcW w:w="643" w:type="dxa"/>
            <w:shd w:val="clear" w:color="auto" w:fill="44546A" w:themeFill="text2"/>
          </w:tcPr>
          <w:p w14:paraId="379E0685"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256</w:t>
            </w:r>
          </w:p>
        </w:tc>
        <w:tc>
          <w:tcPr>
            <w:tcW w:w="643" w:type="dxa"/>
            <w:shd w:val="clear" w:color="auto" w:fill="44546A" w:themeFill="text2"/>
          </w:tcPr>
          <w:p w14:paraId="446CFD33"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16</w:t>
            </w:r>
          </w:p>
        </w:tc>
        <w:tc>
          <w:tcPr>
            <w:tcW w:w="643" w:type="dxa"/>
            <w:shd w:val="clear" w:color="auto" w:fill="44546A" w:themeFill="text2"/>
          </w:tcPr>
          <w:p w14:paraId="243A620C"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1</w:t>
            </w:r>
          </w:p>
        </w:tc>
      </w:tr>
      <w:tr w:rsidR="004B2D02" w14:paraId="336AF474" w14:textId="77777777" w:rsidTr="002B1921">
        <w:trPr>
          <w:jc w:val="center"/>
        </w:trPr>
        <w:tc>
          <w:tcPr>
            <w:tcW w:w="643" w:type="dxa"/>
          </w:tcPr>
          <w:p w14:paraId="459ABD71" w14:textId="77777777" w:rsidR="002B1921" w:rsidRPr="00500BD0" w:rsidRDefault="00211AE8" w:rsidP="002B1921">
            <w:pPr>
              <w:spacing w:after="0"/>
              <w:jc w:val="center"/>
              <w:rPr>
                <w:sz w:val="24"/>
                <w:szCs w:val="24"/>
                <w:lang w:eastAsia="en-GB"/>
              </w:rPr>
            </w:pPr>
            <w:r w:rsidRPr="00500BD0">
              <w:rPr>
                <w:sz w:val="24"/>
                <w:szCs w:val="24"/>
                <w:lang w:eastAsia="en-GB"/>
              </w:rPr>
              <w:t>0</w:t>
            </w:r>
          </w:p>
        </w:tc>
        <w:tc>
          <w:tcPr>
            <w:tcW w:w="643" w:type="dxa"/>
          </w:tcPr>
          <w:p w14:paraId="5C627230" w14:textId="77777777" w:rsidR="002B1921" w:rsidRPr="00500BD0" w:rsidRDefault="00211AE8" w:rsidP="002B1921">
            <w:pPr>
              <w:spacing w:after="0"/>
              <w:jc w:val="center"/>
              <w:rPr>
                <w:sz w:val="24"/>
                <w:szCs w:val="24"/>
                <w:lang w:eastAsia="en-GB"/>
              </w:rPr>
            </w:pPr>
            <w:r w:rsidRPr="00500BD0">
              <w:rPr>
                <w:sz w:val="24"/>
                <w:szCs w:val="24"/>
                <w:lang w:eastAsia="en-GB"/>
              </w:rPr>
              <w:t>2</w:t>
            </w:r>
          </w:p>
        </w:tc>
        <w:tc>
          <w:tcPr>
            <w:tcW w:w="643" w:type="dxa"/>
          </w:tcPr>
          <w:p w14:paraId="47C388FC" w14:textId="77777777" w:rsidR="002B1921" w:rsidRPr="00500BD0" w:rsidRDefault="00211AE8" w:rsidP="002B1921">
            <w:pPr>
              <w:spacing w:after="0"/>
              <w:jc w:val="center"/>
              <w:rPr>
                <w:sz w:val="24"/>
                <w:szCs w:val="24"/>
                <w:lang w:eastAsia="en-GB"/>
              </w:rPr>
            </w:pPr>
            <w:r w:rsidRPr="00500BD0">
              <w:rPr>
                <w:sz w:val="24"/>
                <w:szCs w:val="24"/>
                <w:lang w:eastAsia="en-GB"/>
              </w:rPr>
              <w:t>B</w:t>
            </w:r>
          </w:p>
        </w:tc>
      </w:tr>
    </w:tbl>
    <w:p w14:paraId="2930D5DE" w14:textId="77777777" w:rsidR="002B1921" w:rsidRPr="00500BD0" w:rsidRDefault="002B1921" w:rsidP="002B1921">
      <w:pPr>
        <w:spacing w:after="0"/>
        <w:rPr>
          <w:b/>
          <w:color w:val="000000" w:themeColor="text1"/>
          <w:sz w:val="24"/>
          <w:szCs w:val="24"/>
          <w:lang w:eastAsia="en-GB"/>
        </w:rPr>
      </w:pPr>
    </w:p>
    <w:p w14:paraId="1EB3E0B6" w14:textId="16D56400" w:rsidR="002B1921" w:rsidRDefault="00211AE8" w:rsidP="002B1921">
      <w:pPr>
        <w:spacing w:after="0"/>
        <w:rPr>
          <w:b/>
          <w:color w:val="000000" w:themeColor="text1"/>
          <w:sz w:val="24"/>
          <w:szCs w:val="24"/>
          <w:lang w:eastAsia="en-GB"/>
        </w:rPr>
      </w:pPr>
      <w:r w:rsidRPr="00500BD0">
        <w:rPr>
          <w:color w:val="000000" w:themeColor="text1"/>
          <w:sz w:val="24"/>
          <w:szCs w:val="24"/>
          <w:lang w:eastAsia="en-GB"/>
        </w:rPr>
        <w:t xml:space="preserve">The hexadecimal number for the binary number </w:t>
      </w:r>
      <w:r w:rsidR="009A4A6F" w:rsidRPr="00500BD0">
        <w:rPr>
          <w:color w:val="000000" w:themeColor="text1"/>
          <w:sz w:val="24"/>
          <w:szCs w:val="24"/>
          <w:lang w:eastAsia="en-GB"/>
        </w:rPr>
        <w:t>00101011</w:t>
      </w:r>
      <w:r w:rsidR="009A4A6F">
        <w:rPr>
          <w:sz w:val="24"/>
          <w:szCs w:val="24"/>
          <w:vertAlign w:val="subscript"/>
          <w:lang w:eastAsia="en-GB"/>
        </w:rPr>
        <w:t>2</w:t>
      </w:r>
      <w:r w:rsidR="009A4A6F" w:rsidRPr="00500BD0">
        <w:rPr>
          <w:color w:val="000000" w:themeColor="text1"/>
          <w:sz w:val="24"/>
          <w:szCs w:val="24"/>
          <w:lang w:eastAsia="en-GB"/>
        </w:rPr>
        <w:t xml:space="preserve"> is therefore 2B</w:t>
      </w:r>
      <w:r w:rsidR="009A4A6F" w:rsidRPr="00862CB0">
        <w:rPr>
          <w:sz w:val="24"/>
          <w:szCs w:val="24"/>
          <w:vertAlign w:val="subscript"/>
          <w:lang w:eastAsia="en-GB"/>
        </w:rPr>
        <w:t>1</w:t>
      </w:r>
      <w:r w:rsidR="009A4A6F">
        <w:rPr>
          <w:sz w:val="24"/>
          <w:szCs w:val="24"/>
          <w:vertAlign w:val="subscript"/>
          <w:lang w:eastAsia="en-GB"/>
        </w:rPr>
        <w:t>6</w:t>
      </w:r>
      <w:r w:rsidRPr="00500BD0">
        <w:rPr>
          <w:color w:val="000000" w:themeColor="text1"/>
          <w:sz w:val="24"/>
          <w:szCs w:val="24"/>
          <w:lang w:eastAsia="en-GB"/>
        </w:rPr>
        <w:t>.</w:t>
      </w:r>
      <w:r w:rsidRPr="00EC4E70">
        <w:rPr>
          <w:b/>
          <w:bCs/>
          <w:noProof/>
          <w:color w:val="44546A" w:themeColor="text2"/>
          <w:sz w:val="64"/>
          <w:szCs w:val="64"/>
          <w:lang w:eastAsia="en-GB"/>
        </w:rPr>
        <w:t xml:space="preserve"> </w:t>
      </w:r>
    </w:p>
    <w:p w14:paraId="75C06820" w14:textId="77777777" w:rsidR="00FB73F8" w:rsidRDefault="00FB73F8" w:rsidP="002B1921">
      <w:pPr>
        <w:spacing w:after="0"/>
        <w:rPr>
          <w:b/>
          <w:bCs/>
          <w:color w:val="000000" w:themeColor="text1"/>
          <w:sz w:val="24"/>
          <w:szCs w:val="24"/>
          <w:lang w:val="cy-GB" w:eastAsia="en-GB"/>
        </w:rPr>
      </w:pPr>
    </w:p>
    <w:p w14:paraId="2DC45C02" w14:textId="0AE309F8" w:rsidR="00722223" w:rsidRPr="000E137F" w:rsidRDefault="00211AE8" w:rsidP="000E137F">
      <w:pPr>
        <w:rPr>
          <w:b/>
          <w:bCs/>
          <w:color w:val="000000" w:themeColor="text1"/>
          <w:sz w:val="24"/>
          <w:szCs w:val="24"/>
          <w:lang w:val="cy-GB" w:eastAsia="en-GB"/>
        </w:rPr>
      </w:pPr>
      <w:r w:rsidRPr="00500BD0">
        <w:rPr>
          <w:b/>
          <w:bCs/>
          <w:color w:val="000000" w:themeColor="text1"/>
          <w:sz w:val="24"/>
          <w:szCs w:val="24"/>
          <w:lang w:eastAsia="en-GB"/>
        </w:rPr>
        <w:t>Hexadecimal to denary</w:t>
      </w:r>
    </w:p>
    <w:p w14:paraId="610A82FB" w14:textId="3AED5010" w:rsidR="002B1921" w:rsidRPr="00500BD0" w:rsidRDefault="00211AE8" w:rsidP="002B1921">
      <w:pPr>
        <w:spacing w:after="0"/>
        <w:rPr>
          <w:color w:val="000000" w:themeColor="text1"/>
          <w:sz w:val="24"/>
          <w:szCs w:val="24"/>
          <w:lang w:eastAsia="en-GB"/>
        </w:rPr>
      </w:pPr>
      <w:r w:rsidRPr="00500BD0">
        <w:rPr>
          <w:color w:val="000000" w:themeColor="text1"/>
          <w:sz w:val="24"/>
          <w:szCs w:val="24"/>
          <w:lang w:eastAsia="en-GB"/>
        </w:rPr>
        <w:t>You may wish to convert a hexadecimal number into a denary number</w:t>
      </w:r>
      <w:r w:rsidR="00D10798">
        <w:rPr>
          <w:color w:val="000000" w:themeColor="text1"/>
          <w:sz w:val="24"/>
          <w:szCs w:val="24"/>
          <w:lang w:eastAsia="en-GB"/>
        </w:rPr>
        <w:t xml:space="preserve">. </w:t>
      </w:r>
      <w:r w:rsidRPr="00500BD0">
        <w:rPr>
          <w:color w:val="000000" w:themeColor="text1"/>
          <w:sz w:val="24"/>
          <w:szCs w:val="24"/>
          <w:lang w:eastAsia="en-GB"/>
        </w:rPr>
        <w:t xml:space="preserve">To do this you may take the number </w:t>
      </w:r>
      <w:r w:rsidR="009A4A6F" w:rsidRPr="00500BD0">
        <w:rPr>
          <w:color w:val="000000" w:themeColor="text1"/>
          <w:sz w:val="24"/>
          <w:szCs w:val="24"/>
          <w:lang w:eastAsia="en-GB"/>
        </w:rPr>
        <w:t>C6</w:t>
      </w:r>
      <w:r w:rsidR="009A4A6F" w:rsidRPr="00862CB0">
        <w:rPr>
          <w:sz w:val="24"/>
          <w:szCs w:val="24"/>
          <w:vertAlign w:val="subscript"/>
          <w:lang w:eastAsia="en-GB"/>
        </w:rPr>
        <w:t>1</w:t>
      </w:r>
      <w:r w:rsidR="009A4A6F">
        <w:rPr>
          <w:sz w:val="24"/>
          <w:szCs w:val="24"/>
          <w:vertAlign w:val="subscript"/>
          <w:lang w:eastAsia="en-GB"/>
        </w:rPr>
        <w:t>6</w:t>
      </w:r>
      <w:r w:rsidRPr="00500BD0">
        <w:rPr>
          <w:color w:val="000000" w:themeColor="text1"/>
          <w:sz w:val="24"/>
          <w:szCs w:val="24"/>
          <w:lang w:eastAsia="en-GB"/>
        </w:rPr>
        <w:t xml:space="preserve"> and draw a </w:t>
      </w:r>
      <w:r w:rsidRPr="00500BD0">
        <w:rPr>
          <w:color w:val="000000" w:themeColor="text1"/>
          <w:sz w:val="24"/>
          <w:szCs w:val="24"/>
          <w:u w:val="single"/>
          <w:lang w:eastAsia="en-GB"/>
        </w:rPr>
        <w:t xml:space="preserve">Base </w:t>
      </w:r>
      <w:r w:rsidRPr="00500BD0">
        <w:rPr>
          <w:b/>
          <w:bCs/>
          <w:color w:val="000000" w:themeColor="text1"/>
          <w:sz w:val="24"/>
          <w:szCs w:val="24"/>
          <w:u w:val="single"/>
          <w:lang w:eastAsia="en-GB"/>
        </w:rPr>
        <w:t>16</w:t>
      </w:r>
      <w:r w:rsidRPr="00500BD0">
        <w:rPr>
          <w:color w:val="000000" w:themeColor="text1"/>
          <w:sz w:val="24"/>
          <w:szCs w:val="24"/>
          <w:lang w:eastAsia="en-GB"/>
        </w:rPr>
        <w:t xml:space="preserve"> table, from right to left as before.</w:t>
      </w:r>
    </w:p>
    <w:p w14:paraId="6B4FB13F" w14:textId="77777777" w:rsidR="002B1921" w:rsidRPr="00500BD0" w:rsidRDefault="002B1921" w:rsidP="002B1921">
      <w:pPr>
        <w:spacing w:after="0"/>
        <w:rPr>
          <w:color w:val="000000" w:themeColor="text1"/>
          <w:sz w:val="24"/>
          <w:szCs w:val="24"/>
          <w:lang w:eastAsia="en-GB"/>
        </w:rPr>
      </w:pPr>
    </w:p>
    <w:tbl>
      <w:tblPr>
        <w:tblW w:w="1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643"/>
        <w:gridCol w:w="643"/>
        <w:gridCol w:w="643"/>
      </w:tblGrid>
      <w:tr w:rsidR="004B2D02" w14:paraId="02890E78" w14:textId="77777777" w:rsidTr="002B1921">
        <w:trPr>
          <w:jc w:val="center"/>
        </w:trPr>
        <w:tc>
          <w:tcPr>
            <w:tcW w:w="643" w:type="dxa"/>
            <w:shd w:val="clear" w:color="auto" w:fill="44546A" w:themeFill="text2"/>
          </w:tcPr>
          <w:p w14:paraId="6B4FA476"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256</w:t>
            </w:r>
          </w:p>
        </w:tc>
        <w:tc>
          <w:tcPr>
            <w:tcW w:w="643" w:type="dxa"/>
            <w:shd w:val="clear" w:color="auto" w:fill="44546A" w:themeFill="text2"/>
          </w:tcPr>
          <w:p w14:paraId="69653654"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16</w:t>
            </w:r>
          </w:p>
        </w:tc>
        <w:tc>
          <w:tcPr>
            <w:tcW w:w="643" w:type="dxa"/>
            <w:shd w:val="clear" w:color="auto" w:fill="44546A" w:themeFill="text2"/>
          </w:tcPr>
          <w:p w14:paraId="6AE23145"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1</w:t>
            </w:r>
          </w:p>
        </w:tc>
      </w:tr>
      <w:tr w:rsidR="004B2D02" w14:paraId="7DA055F2" w14:textId="77777777" w:rsidTr="002B1921">
        <w:trPr>
          <w:jc w:val="center"/>
        </w:trPr>
        <w:tc>
          <w:tcPr>
            <w:tcW w:w="643" w:type="dxa"/>
          </w:tcPr>
          <w:p w14:paraId="5EFCC25F" w14:textId="77777777" w:rsidR="002B1921" w:rsidRPr="00500BD0" w:rsidRDefault="00211AE8" w:rsidP="002B1921">
            <w:pPr>
              <w:spacing w:after="0"/>
              <w:jc w:val="center"/>
              <w:rPr>
                <w:sz w:val="24"/>
                <w:szCs w:val="24"/>
                <w:lang w:eastAsia="en-GB"/>
              </w:rPr>
            </w:pPr>
            <w:r w:rsidRPr="00500BD0">
              <w:rPr>
                <w:sz w:val="24"/>
                <w:szCs w:val="24"/>
                <w:lang w:eastAsia="en-GB"/>
              </w:rPr>
              <w:t>0</w:t>
            </w:r>
          </w:p>
        </w:tc>
        <w:tc>
          <w:tcPr>
            <w:tcW w:w="643" w:type="dxa"/>
          </w:tcPr>
          <w:p w14:paraId="21B999DF" w14:textId="77777777" w:rsidR="002B1921" w:rsidRPr="00500BD0" w:rsidRDefault="00211AE8" w:rsidP="002B1921">
            <w:pPr>
              <w:spacing w:after="0"/>
              <w:jc w:val="center"/>
              <w:rPr>
                <w:sz w:val="24"/>
                <w:szCs w:val="24"/>
                <w:lang w:eastAsia="en-GB"/>
              </w:rPr>
            </w:pPr>
            <w:r w:rsidRPr="00500BD0">
              <w:rPr>
                <w:sz w:val="24"/>
                <w:szCs w:val="24"/>
                <w:lang w:eastAsia="en-GB"/>
              </w:rPr>
              <w:t>C</w:t>
            </w:r>
          </w:p>
        </w:tc>
        <w:tc>
          <w:tcPr>
            <w:tcW w:w="643" w:type="dxa"/>
          </w:tcPr>
          <w:p w14:paraId="6850C4F2" w14:textId="77777777" w:rsidR="002B1921" w:rsidRPr="00500BD0" w:rsidRDefault="00211AE8" w:rsidP="002B1921">
            <w:pPr>
              <w:spacing w:after="0"/>
              <w:jc w:val="center"/>
              <w:rPr>
                <w:sz w:val="24"/>
                <w:szCs w:val="24"/>
                <w:lang w:eastAsia="en-GB"/>
              </w:rPr>
            </w:pPr>
            <w:r w:rsidRPr="00500BD0">
              <w:rPr>
                <w:sz w:val="24"/>
                <w:szCs w:val="24"/>
                <w:lang w:eastAsia="en-GB"/>
              </w:rPr>
              <w:t>6</w:t>
            </w:r>
          </w:p>
        </w:tc>
      </w:tr>
    </w:tbl>
    <w:p w14:paraId="0B0E238C" w14:textId="77777777" w:rsidR="002B1921" w:rsidRPr="00500BD0" w:rsidRDefault="002B1921" w:rsidP="002B1921">
      <w:pPr>
        <w:spacing w:after="0"/>
        <w:rPr>
          <w:color w:val="000000" w:themeColor="text1"/>
          <w:sz w:val="24"/>
          <w:szCs w:val="24"/>
          <w:lang w:eastAsia="en-GB"/>
        </w:rPr>
      </w:pPr>
    </w:p>
    <w:p w14:paraId="38766470" w14:textId="77777777" w:rsidR="002B1921" w:rsidRPr="00500BD0" w:rsidRDefault="00211AE8" w:rsidP="002B1921">
      <w:pPr>
        <w:spacing w:after="0"/>
        <w:rPr>
          <w:color w:val="000000" w:themeColor="text1"/>
          <w:sz w:val="24"/>
          <w:szCs w:val="24"/>
          <w:lang w:eastAsia="en-GB"/>
        </w:rPr>
      </w:pPr>
      <w:r w:rsidRPr="00500BD0">
        <w:rPr>
          <w:color w:val="000000" w:themeColor="text1"/>
          <w:sz w:val="24"/>
          <w:szCs w:val="24"/>
          <w:lang w:eastAsia="en-GB"/>
        </w:rPr>
        <w:t>Now multiply each heading to obtain the denary converted number.</w:t>
      </w:r>
    </w:p>
    <w:p w14:paraId="30F7E778" w14:textId="77777777" w:rsidR="002B1921" w:rsidRPr="00500BD0" w:rsidRDefault="002B1921" w:rsidP="002B1921">
      <w:pPr>
        <w:spacing w:after="0"/>
        <w:rPr>
          <w:color w:val="000000" w:themeColor="text1"/>
          <w:sz w:val="24"/>
          <w:szCs w:val="24"/>
          <w:lang w:eastAsia="en-GB"/>
        </w:rPr>
      </w:pPr>
    </w:p>
    <w:tbl>
      <w:tblPr>
        <w:tblW w:w="0" w:type="auto"/>
        <w:jc w:val="center"/>
        <w:tblBorders>
          <w:top w:val="nil"/>
          <w:left w:val="nil"/>
          <w:bottom w:val="nil"/>
          <w:right w:val="nil"/>
          <w:insideH w:val="nil"/>
          <w:insideV w:val="nil"/>
        </w:tblBorders>
        <w:tblLook w:val="04A0" w:firstRow="1" w:lastRow="0" w:firstColumn="1" w:lastColumn="0" w:noHBand="0" w:noVBand="1"/>
      </w:tblPr>
      <w:tblGrid>
        <w:gridCol w:w="1222"/>
        <w:gridCol w:w="477"/>
        <w:gridCol w:w="744"/>
        <w:gridCol w:w="456"/>
      </w:tblGrid>
      <w:tr w:rsidR="009A4A6F" w14:paraId="759C2AD5" w14:textId="77777777" w:rsidTr="009A4A6F">
        <w:trPr>
          <w:jc w:val="center"/>
        </w:trPr>
        <w:tc>
          <w:tcPr>
            <w:tcW w:w="1222" w:type="dxa"/>
          </w:tcPr>
          <w:p w14:paraId="07F7D82E" w14:textId="77777777" w:rsidR="009A4A6F" w:rsidRPr="00500BD0" w:rsidRDefault="009A4A6F" w:rsidP="009A4A6F">
            <w:pPr>
              <w:spacing w:after="0"/>
              <w:jc w:val="right"/>
              <w:rPr>
                <w:color w:val="000000" w:themeColor="text1"/>
                <w:sz w:val="24"/>
                <w:szCs w:val="24"/>
                <w:lang w:eastAsia="en-GB"/>
              </w:rPr>
            </w:pPr>
            <w:r w:rsidRPr="00500BD0">
              <w:rPr>
                <w:color w:val="000000" w:themeColor="text1"/>
                <w:sz w:val="24"/>
                <w:szCs w:val="24"/>
                <w:lang w:eastAsia="en-GB"/>
              </w:rPr>
              <w:t>C(12) x 16</w:t>
            </w:r>
          </w:p>
          <w:p w14:paraId="4A2D16EE" w14:textId="77777777" w:rsidR="009A4A6F" w:rsidRPr="00500BD0" w:rsidRDefault="009A4A6F" w:rsidP="009A4A6F">
            <w:pPr>
              <w:spacing w:after="0"/>
              <w:jc w:val="right"/>
              <w:rPr>
                <w:color w:val="000000" w:themeColor="text1"/>
                <w:sz w:val="24"/>
                <w:szCs w:val="24"/>
                <w:lang w:eastAsia="en-GB"/>
              </w:rPr>
            </w:pPr>
            <w:r w:rsidRPr="00500BD0">
              <w:rPr>
                <w:color w:val="000000" w:themeColor="text1"/>
                <w:sz w:val="24"/>
                <w:szCs w:val="24"/>
                <w:lang w:eastAsia="en-GB"/>
              </w:rPr>
              <w:t>6 x 1</w:t>
            </w:r>
          </w:p>
        </w:tc>
        <w:tc>
          <w:tcPr>
            <w:tcW w:w="477" w:type="dxa"/>
          </w:tcPr>
          <w:p w14:paraId="3ED58778" w14:textId="77777777" w:rsidR="009A4A6F" w:rsidRPr="00500BD0" w:rsidRDefault="009A4A6F" w:rsidP="009A4A6F">
            <w:pPr>
              <w:spacing w:after="0"/>
              <w:rPr>
                <w:color w:val="000000" w:themeColor="text1"/>
                <w:sz w:val="24"/>
                <w:szCs w:val="24"/>
                <w:lang w:eastAsia="en-GB"/>
              </w:rPr>
            </w:pPr>
            <w:r w:rsidRPr="00500BD0">
              <w:rPr>
                <w:color w:val="000000" w:themeColor="text1"/>
                <w:sz w:val="24"/>
                <w:szCs w:val="24"/>
                <w:lang w:eastAsia="en-GB"/>
              </w:rPr>
              <w:t>=</w:t>
            </w:r>
          </w:p>
          <w:p w14:paraId="20BAECB9" w14:textId="77777777" w:rsidR="009A4A6F" w:rsidRPr="00500BD0" w:rsidRDefault="009A4A6F" w:rsidP="009A4A6F">
            <w:pPr>
              <w:spacing w:after="0"/>
              <w:rPr>
                <w:color w:val="000000" w:themeColor="text1"/>
                <w:sz w:val="24"/>
                <w:szCs w:val="24"/>
                <w:lang w:eastAsia="en-GB"/>
              </w:rPr>
            </w:pPr>
            <w:r w:rsidRPr="00500BD0">
              <w:rPr>
                <w:color w:val="000000" w:themeColor="text1"/>
                <w:sz w:val="24"/>
                <w:szCs w:val="24"/>
                <w:lang w:eastAsia="en-GB"/>
              </w:rPr>
              <w:t>=</w:t>
            </w:r>
          </w:p>
        </w:tc>
        <w:tc>
          <w:tcPr>
            <w:tcW w:w="722" w:type="dxa"/>
            <w:tcBorders>
              <w:bottom w:val="single" w:sz="4" w:space="0" w:color="auto"/>
            </w:tcBorders>
          </w:tcPr>
          <w:p w14:paraId="3E183EC9" w14:textId="77777777" w:rsidR="009A4A6F" w:rsidRPr="00500BD0" w:rsidRDefault="009A4A6F" w:rsidP="009A4A6F">
            <w:pPr>
              <w:spacing w:after="0"/>
              <w:jc w:val="right"/>
              <w:rPr>
                <w:color w:val="000000" w:themeColor="text1"/>
                <w:sz w:val="24"/>
                <w:szCs w:val="24"/>
                <w:lang w:eastAsia="en-GB"/>
              </w:rPr>
            </w:pPr>
            <w:r w:rsidRPr="00500BD0">
              <w:rPr>
                <w:color w:val="000000" w:themeColor="text1"/>
                <w:sz w:val="24"/>
                <w:szCs w:val="24"/>
                <w:lang w:eastAsia="en-GB"/>
              </w:rPr>
              <w:t>192</w:t>
            </w:r>
            <w:r w:rsidRPr="00862CB0">
              <w:rPr>
                <w:sz w:val="24"/>
                <w:szCs w:val="24"/>
                <w:vertAlign w:val="subscript"/>
                <w:lang w:eastAsia="en-GB"/>
              </w:rPr>
              <w:t>1</w:t>
            </w:r>
            <w:r>
              <w:rPr>
                <w:sz w:val="24"/>
                <w:szCs w:val="24"/>
                <w:vertAlign w:val="subscript"/>
                <w:lang w:eastAsia="en-GB"/>
              </w:rPr>
              <w:t>0</w:t>
            </w:r>
          </w:p>
          <w:p w14:paraId="432D8D18" w14:textId="77777777" w:rsidR="009A4A6F" w:rsidRPr="00500BD0" w:rsidRDefault="009A4A6F" w:rsidP="009A4A6F">
            <w:pPr>
              <w:spacing w:after="0"/>
              <w:jc w:val="right"/>
              <w:rPr>
                <w:color w:val="000000" w:themeColor="text1"/>
                <w:sz w:val="24"/>
                <w:szCs w:val="24"/>
                <w:lang w:eastAsia="en-GB"/>
              </w:rPr>
            </w:pPr>
            <w:r w:rsidRPr="00500BD0">
              <w:rPr>
                <w:color w:val="000000" w:themeColor="text1"/>
                <w:sz w:val="24"/>
                <w:szCs w:val="24"/>
                <w:lang w:eastAsia="en-GB"/>
              </w:rPr>
              <w:t>6</w:t>
            </w:r>
            <w:r w:rsidRPr="00862CB0">
              <w:rPr>
                <w:sz w:val="24"/>
                <w:szCs w:val="24"/>
                <w:vertAlign w:val="subscript"/>
                <w:lang w:eastAsia="en-GB"/>
              </w:rPr>
              <w:t>1</w:t>
            </w:r>
            <w:r>
              <w:rPr>
                <w:sz w:val="24"/>
                <w:szCs w:val="24"/>
                <w:vertAlign w:val="subscript"/>
                <w:lang w:eastAsia="en-GB"/>
              </w:rPr>
              <w:t>0</w:t>
            </w:r>
          </w:p>
        </w:tc>
        <w:tc>
          <w:tcPr>
            <w:tcW w:w="456" w:type="dxa"/>
            <w:vAlign w:val="bottom"/>
          </w:tcPr>
          <w:p w14:paraId="458AB706" w14:textId="77777777" w:rsidR="009A4A6F" w:rsidRPr="00500BD0" w:rsidRDefault="009A4A6F" w:rsidP="009A4A6F">
            <w:pPr>
              <w:spacing w:after="0"/>
              <w:rPr>
                <w:color w:val="000000" w:themeColor="text1"/>
                <w:sz w:val="24"/>
                <w:szCs w:val="24"/>
                <w:lang w:eastAsia="en-GB"/>
              </w:rPr>
            </w:pPr>
            <w:r w:rsidRPr="00500BD0">
              <w:rPr>
                <w:color w:val="000000" w:themeColor="text1"/>
                <w:sz w:val="24"/>
                <w:szCs w:val="24"/>
                <w:lang w:eastAsia="en-GB"/>
              </w:rPr>
              <w:t>+</w:t>
            </w:r>
          </w:p>
        </w:tc>
      </w:tr>
      <w:tr w:rsidR="009A4A6F" w14:paraId="507EE98B" w14:textId="77777777" w:rsidTr="009A4A6F">
        <w:trPr>
          <w:jc w:val="center"/>
        </w:trPr>
        <w:tc>
          <w:tcPr>
            <w:tcW w:w="1222" w:type="dxa"/>
          </w:tcPr>
          <w:p w14:paraId="03241C6D" w14:textId="77777777" w:rsidR="009A4A6F" w:rsidRPr="00500BD0" w:rsidRDefault="009A4A6F" w:rsidP="009A4A6F">
            <w:pPr>
              <w:spacing w:after="0"/>
              <w:rPr>
                <w:color w:val="000000" w:themeColor="text1"/>
                <w:sz w:val="24"/>
                <w:szCs w:val="24"/>
                <w:lang w:eastAsia="en-GB"/>
              </w:rPr>
            </w:pPr>
          </w:p>
        </w:tc>
        <w:tc>
          <w:tcPr>
            <w:tcW w:w="477" w:type="dxa"/>
          </w:tcPr>
          <w:p w14:paraId="1B633C92" w14:textId="77777777" w:rsidR="009A4A6F" w:rsidRPr="00500BD0" w:rsidRDefault="009A4A6F" w:rsidP="009A4A6F">
            <w:pPr>
              <w:spacing w:after="0"/>
              <w:rPr>
                <w:color w:val="000000" w:themeColor="text1"/>
                <w:sz w:val="24"/>
                <w:szCs w:val="24"/>
                <w:lang w:eastAsia="en-GB"/>
              </w:rPr>
            </w:pPr>
          </w:p>
        </w:tc>
        <w:tc>
          <w:tcPr>
            <w:tcW w:w="722" w:type="dxa"/>
            <w:tcBorders>
              <w:top w:val="single" w:sz="4" w:space="0" w:color="auto"/>
              <w:bottom w:val="single" w:sz="4" w:space="0" w:color="auto"/>
            </w:tcBorders>
          </w:tcPr>
          <w:p w14:paraId="49175EA5" w14:textId="77777777" w:rsidR="009A4A6F" w:rsidRPr="00500BD0" w:rsidRDefault="009A4A6F" w:rsidP="009A4A6F">
            <w:pPr>
              <w:spacing w:after="0"/>
              <w:jc w:val="right"/>
              <w:rPr>
                <w:color w:val="000000" w:themeColor="text1"/>
                <w:sz w:val="24"/>
                <w:szCs w:val="24"/>
                <w:lang w:eastAsia="en-GB"/>
              </w:rPr>
            </w:pPr>
            <w:r w:rsidRPr="00500BD0">
              <w:rPr>
                <w:color w:val="000000" w:themeColor="text1"/>
                <w:sz w:val="24"/>
                <w:szCs w:val="24"/>
                <w:lang w:eastAsia="en-GB"/>
              </w:rPr>
              <w:t>198</w:t>
            </w:r>
            <w:r w:rsidRPr="00862CB0">
              <w:rPr>
                <w:sz w:val="24"/>
                <w:szCs w:val="24"/>
                <w:vertAlign w:val="subscript"/>
                <w:lang w:eastAsia="en-GB"/>
              </w:rPr>
              <w:t>1</w:t>
            </w:r>
            <w:r>
              <w:rPr>
                <w:sz w:val="24"/>
                <w:szCs w:val="24"/>
                <w:vertAlign w:val="subscript"/>
                <w:lang w:eastAsia="en-GB"/>
              </w:rPr>
              <w:t>0</w:t>
            </w:r>
          </w:p>
        </w:tc>
        <w:tc>
          <w:tcPr>
            <w:tcW w:w="456" w:type="dxa"/>
          </w:tcPr>
          <w:p w14:paraId="2096B3DD" w14:textId="77777777" w:rsidR="009A4A6F" w:rsidRPr="00500BD0" w:rsidRDefault="009A4A6F" w:rsidP="009A4A6F">
            <w:pPr>
              <w:spacing w:after="0"/>
              <w:rPr>
                <w:color w:val="000000" w:themeColor="text1"/>
                <w:sz w:val="24"/>
                <w:szCs w:val="24"/>
                <w:lang w:eastAsia="en-GB"/>
              </w:rPr>
            </w:pPr>
          </w:p>
        </w:tc>
      </w:tr>
    </w:tbl>
    <w:p w14:paraId="68D89F2A" w14:textId="77777777" w:rsidR="002B1921" w:rsidRPr="00500BD0" w:rsidRDefault="002B1921" w:rsidP="002B1921">
      <w:pPr>
        <w:spacing w:after="0"/>
        <w:rPr>
          <w:color w:val="000000" w:themeColor="text1"/>
          <w:sz w:val="24"/>
          <w:szCs w:val="24"/>
          <w:lang w:eastAsia="en-GB"/>
        </w:rPr>
      </w:pPr>
    </w:p>
    <w:p w14:paraId="595F034B" w14:textId="317EFCD4" w:rsidR="002B1921" w:rsidRPr="00500BD0" w:rsidRDefault="00211AE8" w:rsidP="002B1921">
      <w:pPr>
        <w:spacing w:after="0"/>
        <w:rPr>
          <w:color w:val="000000" w:themeColor="text1"/>
          <w:sz w:val="24"/>
          <w:szCs w:val="24"/>
          <w:lang w:eastAsia="en-GB"/>
        </w:rPr>
      </w:pPr>
      <w:r w:rsidRPr="00500BD0">
        <w:rPr>
          <w:color w:val="000000" w:themeColor="text1"/>
          <w:sz w:val="24"/>
          <w:szCs w:val="24"/>
          <w:lang w:eastAsia="en-GB"/>
        </w:rPr>
        <w:t xml:space="preserve">The denary number for the hexadecimal number </w:t>
      </w:r>
      <w:r w:rsidR="009A4A6F" w:rsidRPr="00500BD0">
        <w:rPr>
          <w:color w:val="000000" w:themeColor="text1"/>
          <w:sz w:val="24"/>
          <w:szCs w:val="24"/>
          <w:lang w:eastAsia="en-GB"/>
        </w:rPr>
        <w:t>C6</w:t>
      </w:r>
      <w:r w:rsidR="009A4A6F" w:rsidRPr="00862CB0">
        <w:rPr>
          <w:sz w:val="24"/>
          <w:szCs w:val="24"/>
          <w:vertAlign w:val="subscript"/>
          <w:lang w:eastAsia="en-GB"/>
        </w:rPr>
        <w:t>1</w:t>
      </w:r>
      <w:r w:rsidR="009A4A6F">
        <w:rPr>
          <w:sz w:val="24"/>
          <w:szCs w:val="24"/>
          <w:vertAlign w:val="subscript"/>
          <w:lang w:eastAsia="en-GB"/>
        </w:rPr>
        <w:t>6</w:t>
      </w:r>
      <w:r w:rsidR="009A4A6F" w:rsidRPr="00500BD0">
        <w:rPr>
          <w:color w:val="000000" w:themeColor="text1"/>
          <w:sz w:val="24"/>
          <w:szCs w:val="24"/>
          <w:lang w:eastAsia="en-GB"/>
        </w:rPr>
        <w:t xml:space="preserve"> is therefore 198</w:t>
      </w:r>
      <w:r w:rsidR="009A4A6F" w:rsidRPr="00862CB0">
        <w:rPr>
          <w:sz w:val="24"/>
          <w:szCs w:val="24"/>
          <w:vertAlign w:val="subscript"/>
          <w:lang w:eastAsia="en-GB"/>
        </w:rPr>
        <w:t>1</w:t>
      </w:r>
      <w:r w:rsidR="009A4A6F">
        <w:rPr>
          <w:sz w:val="24"/>
          <w:szCs w:val="24"/>
          <w:vertAlign w:val="subscript"/>
          <w:lang w:eastAsia="en-GB"/>
        </w:rPr>
        <w:t>0</w:t>
      </w:r>
      <w:r w:rsidRPr="00500BD0">
        <w:rPr>
          <w:color w:val="000000" w:themeColor="text1"/>
          <w:sz w:val="24"/>
          <w:szCs w:val="24"/>
          <w:lang w:eastAsia="en-GB"/>
        </w:rPr>
        <w:t>.</w:t>
      </w:r>
    </w:p>
    <w:p w14:paraId="2D0E49CF" w14:textId="77777777" w:rsidR="002B1921" w:rsidRPr="00500BD0" w:rsidRDefault="002B1921" w:rsidP="002B1921">
      <w:pPr>
        <w:spacing w:after="0"/>
        <w:rPr>
          <w:b/>
          <w:color w:val="000000" w:themeColor="text1"/>
          <w:sz w:val="24"/>
          <w:szCs w:val="24"/>
          <w:lang w:eastAsia="en-GB"/>
        </w:rPr>
      </w:pPr>
    </w:p>
    <w:p w14:paraId="602C05B1" w14:textId="5906C513" w:rsidR="00722223" w:rsidRPr="000E137F" w:rsidRDefault="00211AE8" w:rsidP="000E137F">
      <w:pPr>
        <w:rPr>
          <w:b/>
          <w:bCs/>
          <w:color w:val="000000" w:themeColor="text1"/>
          <w:sz w:val="24"/>
          <w:szCs w:val="24"/>
          <w:lang w:val="cy-GB" w:eastAsia="en-GB"/>
        </w:rPr>
      </w:pPr>
      <w:r w:rsidRPr="00500BD0">
        <w:rPr>
          <w:b/>
          <w:bCs/>
          <w:color w:val="000000" w:themeColor="text1"/>
          <w:sz w:val="24"/>
          <w:szCs w:val="24"/>
          <w:lang w:eastAsia="en-GB"/>
        </w:rPr>
        <w:t>Hexadecimal to binary</w:t>
      </w:r>
    </w:p>
    <w:p w14:paraId="13E33D0E" w14:textId="77777777" w:rsidR="002B1921" w:rsidRPr="00500BD0" w:rsidRDefault="00211AE8" w:rsidP="002B1921">
      <w:pPr>
        <w:spacing w:after="0"/>
        <w:rPr>
          <w:color w:val="000000" w:themeColor="text1"/>
          <w:sz w:val="24"/>
          <w:szCs w:val="24"/>
          <w:lang w:eastAsia="en-GB"/>
        </w:rPr>
      </w:pPr>
      <w:r w:rsidRPr="00500BD0">
        <w:rPr>
          <w:color w:val="000000" w:themeColor="text1"/>
          <w:sz w:val="24"/>
          <w:szCs w:val="24"/>
          <w:lang w:eastAsia="en-GB"/>
        </w:rPr>
        <w:t xml:space="preserve">To convert a hexadecimal number into a binary number, there is a shortcut that you can use similar to the one above by drawing two 4-bit </w:t>
      </w:r>
      <w:r w:rsidRPr="00500BD0">
        <w:rPr>
          <w:color w:val="000000" w:themeColor="text1"/>
          <w:sz w:val="24"/>
          <w:szCs w:val="24"/>
          <w:u w:val="single"/>
          <w:lang w:eastAsia="en-GB"/>
        </w:rPr>
        <w:t xml:space="preserve">Base </w:t>
      </w:r>
      <w:r w:rsidRPr="00500BD0">
        <w:rPr>
          <w:b/>
          <w:bCs/>
          <w:color w:val="000000" w:themeColor="text1"/>
          <w:sz w:val="24"/>
          <w:szCs w:val="24"/>
          <w:u w:val="single"/>
          <w:lang w:eastAsia="en-GB"/>
        </w:rPr>
        <w:t>2</w:t>
      </w:r>
      <w:r w:rsidRPr="00500BD0">
        <w:rPr>
          <w:color w:val="000000" w:themeColor="text1"/>
          <w:sz w:val="24"/>
          <w:szCs w:val="24"/>
          <w:lang w:eastAsia="en-GB"/>
        </w:rPr>
        <w:t xml:space="preserve"> tables from right to left.</w:t>
      </w:r>
    </w:p>
    <w:p w14:paraId="0FAA0F31" w14:textId="77777777" w:rsidR="002B1921" w:rsidRPr="00500BD0" w:rsidRDefault="002B1921" w:rsidP="002B1921">
      <w:pPr>
        <w:spacing w:after="0"/>
        <w:rPr>
          <w:color w:val="000000" w:themeColor="text1"/>
          <w:sz w:val="24"/>
          <w:szCs w:val="24"/>
          <w:lang w:eastAsia="en-GB"/>
        </w:rPr>
      </w:pPr>
    </w:p>
    <w:tbl>
      <w:tblPr>
        <w:tblW w:w="5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642"/>
        <w:gridCol w:w="643"/>
        <w:gridCol w:w="643"/>
        <w:gridCol w:w="643"/>
        <w:gridCol w:w="642"/>
        <w:gridCol w:w="642"/>
        <w:gridCol w:w="643"/>
        <w:gridCol w:w="643"/>
        <w:gridCol w:w="643"/>
      </w:tblGrid>
      <w:tr w:rsidR="004B2D02" w14:paraId="78195E36" w14:textId="77777777" w:rsidTr="002B1921">
        <w:trPr>
          <w:jc w:val="center"/>
        </w:trPr>
        <w:tc>
          <w:tcPr>
            <w:tcW w:w="642" w:type="dxa"/>
            <w:shd w:val="clear" w:color="auto" w:fill="44546A" w:themeFill="text2"/>
            <w:vAlign w:val="center"/>
          </w:tcPr>
          <w:p w14:paraId="0A157AC2" w14:textId="77777777" w:rsidR="002B1921" w:rsidRPr="00500BD0" w:rsidRDefault="00211AE8" w:rsidP="002B1921">
            <w:pPr>
              <w:spacing w:after="0"/>
              <w:jc w:val="center"/>
              <w:rPr>
                <w:b/>
                <w:color w:val="FFFFFF" w:themeColor="background1"/>
                <w:sz w:val="24"/>
                <w:szCs w:val="24"/>
                <w:lang w:eastAsia="en-GB"/>
              </w:rPr>
            </w:pPr>
            <w:r w:rsidRPr="00500BD0">
              <w:rPr>
                <w:b/>
                <w:bCs/>
                <w:color w:val="FFFFFF" w:themeColor="background1"/>
                <w:sz w:val="24"/>
                <w:szCs w:val="24"/>
                <w:lang w:eastAsia="en-GB"/>
              </w:rPr>
              <w:t>8</w:t>
            </w:r>
          </w:p>
        </w:tc>
        <w:tc>
          <w:tcPr>
            <w:tcW w:w="643" w:type="dxa"/>
            <w:shd w:val="clear" w:color="auto" w:fill="44546A" w:themeFill="text2"/>
          </w:tcPr>
          <w:p w14:paraId="7513218A"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4</w:t>
            </w:r>
          </w:p>
        </w:tc>
        <w:tc>
          <w:tcPr>
            <w:tcW w:w="643" w:type="dxa"/>
            <w:shd w:val="clear" w:color="auto" w:fill="44546A" w:themeFill="text2"/>
          </w:tcPr>
          <w:p w14:paraId="79FAACC1"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2</w:t>
            </w:r>
          </w:p>
        </w:tc>
        <w:tc>
          <w:tcPr>
            <w:tcW w:w="643" w:type="dxa"/>
            <w:tcBorders>
              <w:right w:val="single" w:sz="4" w:space="0" w:color="auto"/>
            </w:tcBorders>
            <w:shd w:val="clear" w:color="auto" w:fill="44546A" w:themeFill="text2"/>
          </w:tcPr>
          <w:p w14:paraId="20C2719C"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1</w:t>
            </w:r>
          </w:p>
        </w:tc>
        <w:tc>
          <w:tcPr>
            <w:tcW w:w="642" w:type="dxa"/>
            <w:tcBorders>
              <w:top w:val="nil"/>
              <w:left w:val="single" w:sz="4" w:space="0" w:color="auto"/>
              <w:bottom w:val="nil"/>
              <w:right w:val="single" w:sz="4" w:space="0" w:color="auto"/>
            </w:tcBorders>
            <w:shd w:val="clear" w:color="auto" w:fill="auto"/>
          </w:tcPr>
          <w:p w14:paraId="5E8D2D22" w14:textId="77777777" w:rsidR="002B1921" w:rsidRPr="00500BD0" w:rsidRDefault="002B1921" w:rsidP="002B1921">
            <w:pPr>
              <w:spacing w:after="0"/>
              <w:jc w:val="center"/>
              <w:rPr>
                <w:b/>
                <w:bCs/>
                <w:color w:val="FFFFFF" w:themeColor="background1"/>
                <w:sz w:val="24"/>
                <w:szCs w:val="24"/>
                <w:lang w:eastAsia="en-GB"/>
              </w:rPr>
            </w:pPr>
          </w:p>
        </w:tc>
        <w:tc>
          <w:tcPr>
            <w:tcW w:w="642" w:type="dxa"/>
            <w:tcBorders>
              <w:left w:val="single" w:sz="4" w:space="0" w:color="auto"/>
            </w:tcBorders>
            <w:shd w:val="clear" w:color="auto" w:fill="44546A" w:themeFill="text2"/>
          </w:tcPr>
          <w:p w14:paraId="69096BC8"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8</w:t>
            </w:r>
          </w:p>
        </w:tc>
        <w:tc>
          <w:tcPr>
            <w:tcW w:w="643" w:type="dxa"/>
            <w:shd w:val="clear" w:color="auto" w:fill="44546A" w:themeFill="text2"/>
          </w:tcPr>
          <w:p w14:paraId="2978D038"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4</w:t>
            </w:r>
          </w:p>
        </w:tc>
        <w:tc>
          <w:tcPr>
            <w:tcW w:w="643" w:type="dxa"/>
            <w:shd w:val="clear" w:color="auto" w:fill="44546A" w:themeFill="text2"/>
          </w:tcPr>
          <w:p w14:paraId="1AD8B1CA"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2</w:t>
            </w:r>
          </w:p>
        </w:tc>
        <w:tc>
          <w:tcPr>
            <w:tcW w:w="643" w:type="dxa"/>
            <w:shd w:val="clear" w:color="auto" w:fill="44546A" w:themeFill="text2"/>
          </w:tcPr>
          <w:p w14:paraId="062943C4"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1</w:t>
            </w:r>
          </w:p>
        </w:tc>
      </w:tr>
      <w:tr w:rsidR="004B2D02" w14:paraId="5D38EEEB" w14:textId="77777777" w:rsidTr="002B1921">
        <w:trPr>
          <w:jc w:val="center"/>
        </w:trPr>
        <w:tc>
          <w:tcPr>
            <w:tcW w:w="642" w:type="dxa"/>
            <w:shd w:val="clear" w:color="auto" w:fill="auto"/>
            <w:tcMar>
              <w:left w:w="57" w:type="dxa"/>
              <w:right w:w="57" w:type="dxa"/>
            </w:tcMar>
          </w:tcPr>
          <w:p w14:paraId="00403DAD" w14:textId="77777777" w:rsidR="002B1921" w:rsidRPr="00500BD0" w:rsidRDefault="002B1921" w:rsidP="002B1921">
            <w:pPr>
              <w:spacing w:after="0"/>
              <w:jc w:val="center"/>
              <w:rPr>
                <w:rFonts w:cs="Arial"/>
                <w:sz w:val="24"/>
                <w:szCs w:val="24"/>
              </w:rPr>
            </w:pPr>
          </w:p>
        </w:tc>
        <w:tc>
          <w:tcPr>
            <w:tcW w:w="643" w:type="dxa"/>
            <w:shd w:val="clear" w:color="auto" w:fill="auto"/>
            <w:tcMar>
              <w:left w:w="57" w:type="dxa"/>
              <w:right w:w="57" w:type="dxa"/>
            </w:tcMar>
          </w:tcPr>
          <w:p w14:paraId="3B8AB34C" w14:textId="77777777" w:rsidR="002B1921" w:rsidRPr="00500BD0" w:rsidRDefault="002B1921" w:rsidP="002B1921">
            <w:pPr>
              <w:spacing w:after="0"/>
              <w:jc w:val="center"/>
              <w:rPr>
                <w:sz w:val="24"/>
                <w:szCs w:val="24"/>
                <w:lang w:eastAsia="en-GB"/>
              </w:rPr>
            </w:pPr>
          </w:p>
        </w:tc>
        <w:tc>
          <w:tcPr>
            <w:tcW w:w="643" w:type="dxa"/>
          </w:tcPr>
          <w:p w14:paraId="530D2CD9" w14:textId="77777777" w:rsidR="002B1921" w:rsidRPr="00500BD0" w:rsidRDefault="002B1921" w:rsidP="002B1921">
            <w:pPr>
              <w:spacing w:after="0"/>
              <w:jc w:val="center"/>
              <w:rPr>
                <w:sz w:val="24"/>
                <w:szCs w:val="24"/>
                <w:lang w:eastAsia="en-GB"/>
              </w:rPr>
            </w:pPr>
          </w:p>
        </w:tc>
        <w:tc>
          <w:tcPr>
            <w:tcW w:w="643" w:type="dxa"/>
            <w:tcBorders>
              <w:right w:val="single" w:sz="4" w:space="0" w:color="auto"/>
            </w:tcBorders>
          </w:tcPr>
          <w:p w14:paraId="3B7E5893" w14:textId="77777777" w:rsidR="002B1921" w:rsidRPr="00500BD0" w:rsidRDefault="002B1921" w:rsidP="002B1921">
            <w:pPr>
              <w:spacing w:after="0"/>
              <w:jc w:val="center"/>
              <w:rPr>
                <w:sz w:val="24"/>
                <w:szCs w:val="24"/>
                <w:lang w:eastAsia="en-GB"/>
              </w:rPr>
            </w:pPr>
          </w:p>
        </w:tc>
        <w:tc>
          <w:tcPr>
            <w:tcW w:w="642" w:type="dxa"/>
            <w:tcBorders>
              <w:top w:val="nil"/>
              <w:left w:val="single" w:sz="4" w:space="0" w:color="auto"/>
              <w:bottom w:val="nil"/>
              <w:right w:val="single" w:sz="4" w:space="0" w:color="auto"/>
            </w:tcBorders>
            <w:shd w:val="clear" w:color="auto" w:fill="auto"/>
          </w:tcPr>
          <w:p w14:paraId="7918CDC6" w14:textId="77777777" w:rsidR="002B1921" w:rsidRPr="00500BD0" w:rsidRDefault="002B1921" w:rsidP="002B1921">
            <w:pPr>
              <w:spacing w:after="0"/>
              <w:jc w:val="center"/>
              <w:rPr>
                <w:sz w:val="24"/>
                <w:szCs w:val="24"/>
                <w:lang w:eastAsia="en-GB"/>
              </w:rPr>
            </w:pPr>
          </w:p>
        </w:tc>
        <w:tc>
          <w:tcPr>
            <w:tcW w:w="642" w:type="dxa"/>
            <w:tcBorders>
              <w:left w:val="single" w:sz="4" w:space="0" w:color="auto"/>
            </w:tcBorders>
          </w:tcPr>
          <w:p w14:paraId="479B24FB" w14:textId="77777777" w:rsidR="002B1921" w:rsidRPr="00500BD0" w:rsidRDefault="002B1921" w:rsidP="002B1921">
            <w:pPr>
              <w:spacing w:after="0"/>
              <w:jc w:val="center"/>
              <w:rPr>
                <w:sz w:val="24"/>
                <w:szCs w:val="24"/>
                <w:lang w:eastAsia="en-GB"/>
              </w:rPr>
            </w:pPr>
          </w:p>
        </w:tc>
        <w:tc>
          <w:tcPr>
            <w:tcW w:w="643" w:type="dxa"/>
          </w:tcPr>
          <w:p w14:paraId="25E69B5C" w14:textId="77777777" w:rsidR="002B1921" w:rsidRPr="00500BD0" w:rsidRDefault="002B1921" w:rsidP="002B1921">
            <w:pPr>
              <w:spacing w:after="0"/>
              <w:jc w:val="center"/>
              <w:rPr>
                <w:sz w:val="24"/>
                <w:szCs w:val="24"/>
                <w:lang w:eastAsia="en-GB"/>
              </w:rPr>
            </w:pPr>
          </w:p>
        </w:tc>
        <w:tc>
          <w:tcPr>
            <w:tcW w:w="643" w:type="dxa"/>
          </w:tcPr>
          <w:p w14:paraId="1AE2DAA9" w14:textId="77777777" w:rsidR="002B1921" w:rsidRPr="00500BD0" w:rsidRDefault="002B1921" w:rsidP="002B1921">
            <w:pPr>
              <w:spacing w:after="0"/>
              <w:jc w:val="center"/>
              <w:rPr>
                <w:sz w:val="24"/>
                <w:szCs w:val="24"/>
                <w:lang w:eastAsia="en-GB"/>
              </w:rPr>
            </w:pPr>
          </w:p>
        </w:tc>
        <w:tc>
          <w:tcPr>
            <w:tcW w:w="643" w:type="dxa"/>
          </w:tcPr>
          <w:p w14:paraId="0BEB4EC1" w14:textId="77777777" w:rsidR="002B1921" w:rsidRPr="00500BD0" w:rsidRDefault="002B1921" w:rsidP="002B1921">
            <w:pPr>
              <w:spacing w:after="0"/>
              <w:jc w:val="center"/>
              <w:rPr>
                <w:sz w:val="24"/>
                <w:szCs w:val="24"/>
                <w:lang w:eastAsia="en-GB"/>
              </w:rPr>
            </w:pPr>
          </w:p>
        </w:tc>
      </w:tr>
    </w:tbl>
    <w:p w14:paraId="6C329F09" w14:textId="77777777" w:rsidR="002B1921" w:rsidRPr="00500BD0" w:rsidRDefault="002B1921" w:rsidP="002B1921">
      <w:pPr>
        <w:spacing w:after="0"/>
        <w:rPr>
          <w:color w:val="000000" w:themeColor="text1"/>
          <w:sz w:val="24"/>
          <w:szCs w:val="24"/>
          <w:lang w:eastAsia="en-GB"/>
        </w:rPr>
      </w:pPr>
    </w:p>
    <w:p w14:paraId="6D0C0B29" w14:textId="5C7E9F0D" w:rsidR="002B1921" w:rsidRPr="00500BD0" w:rsidRDefault="00211AE8" w:rsidP="002B1921">
      <w:pPr>
        <w:spacing w:after="0"/>
        <w:rPr>
          <w:color w:val="000000" w:themeColor="text1"/>
          <w:sz w:val="24"/>
          <w:szCs w:val="24"/>
          <w:lang w:eastAsia="en-GB"/>
        </w:rPr>
      </w:pPr>
      <w:r w:rsidRPr="00500BD0">
        <w:rPr>
          <w:color w:val="000000" w:themeColor="text1"/>
          <w:sz w:val="24"/>
          <w:szCs w:val="24"/>
          <w:lang w:eastAsia="en-GB"/>
        </w:rPr>
        <w:t xml:space="preserve">In this example, we will convert the hexadecimal number </w:t>
      </w:r>
      <w:r w:rsidR="009A4A6F" w:rsidRPr="00500BD0">
        <w:rPr>
          <w:color w:val="000000" w:themeColor="text1"/>
          <w:sz w:val="24"/>
          <w:szCs w:val="24"/>
          <w:lang w:eastAsia="en-GB"/>
        </w:rPr>
        <w:t>2B</w:t>
      </w:r>
      <w:r w:rsidR="009A4A6F" w:rsidRPr="00862CB0">
        <w:rPr>
          <w:sz w:val="24"/>
          <w:szCs w:val="24"/>
          <w:vertAlign w:val="subscript"/>
          <w:lang w:eastAsia="en-GB"/>
        </w:rPr>
        <w:t>1</w:t>
      </w:r>
      <w:r w:rsidR="009A4A6F">
        <w:rPr>
          <w:sz w:val="24"/>
          <w:szCs w:val="24"/>
          <w:vertAlign w:val="subscript"/>
          <w:lang w:eastAsia="en-GB"/>
        </w:rPr>
        <w:t>6</w:t>
      </w:r>
      <w:r w:rsidRPr="00500BD0">
        <w:rPr>
          <w:color w:val="000000" w:themeColor="text1"/>
          <w:sz w:val="24"/>
          <w:szCs w:val="24"/>
          <w:lang w:eastAsia="en-GB"/>
        </w:rPr>
        <w:t xml:space="preserve"> into a binary number</w:t>
      </w:r>
      <w:r w:rsidR="00D10798">
        <w:rPr>
          <w:color w:val="000000" w:themeColor="text1"/>
          <w:sz w:val="24"/>
          <w:szCs w:val="24"/>
          <w:lang w:eastAsia="en-GB"/>
        </w:rPr>
        <w:t xml:space="preserve">. </w:t>
      </w:r>
      <w:r w:rsidRPr="00500BD0">
        <w:rPr>
          <w:color w:val="000000" w:themeColor="text1"/>
          <w:sz w:val="24"/>
          <w:szCs w:val="24"/>
          <w:lang w:eastAsia="en-GB"/>
        </w:rPr>
        <w:t>First, start by representing the first number, 2, in the left hand table.</w:t>
      </w:r>
    </w:p>
    <w:p w14:paraId="02151D82" w14:textId="77777777" w:rsidR="002B1921" w:rsidRPr="00500BD0" w:rsidRDefault="002B1921" w:rsidP="002B1921">
      <w:pPr>
        <w:spacing w:after="0"/>
        <w:rPr>
          <w:color w:val="000000" w:themeColor="text1"/>
          <w:sz w:val="24"/>
          <w:szCs w:val="24"/>
          <w:lang w:eastAsia="en-GB"/>
        </w:rPr>
      </w:pPr>
    </w:p>
    <w:tbl>
      <w:tblPr>
        <w:tblW w:w="5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642"/>
        <w:gridCol w:w="643"/>
        <w:gridCol w:w="643"/>
        <w:gridCol w:w="643"/>
        <w:gridCol w:w="642"/>
        <w:gridCol w:w="642"/>
        <w:gridCol w:w="643"/>
        <w:gridCol w:w="643"/>
        <w:gridCol w:w="643"/>
      </w:tblGrid>
      <w:tr w:rsidR="004B2D02" w14:paraId="161CEBB7" w14:textId="77777777" w:rsidTr="002B1921">
        <w:trPr>
          <w:jc w:val="center"/>
        </w:trPr>
        <w:tc>
          <w:tcPr>
            <w:tcW w:w="642" w:type="dxa"/>
            <w:shd w:val="clear" w:color="auto" w:fill="44546A" w:themeFill="text2"/>
            <w:vAlign w:val="center"/>
          </w:tcPr>
          <w:p w14:paraId="7F19B035" w14:textId="77777777" w:rsidR="002B1921" w:rsidRPr="00500BD0" w:rsidRDefault="00211AE8" w:rsidP="002B1921">
            <w:pPr>
              <w:spacing w:after="0"/>
              <w:jc w:val="center"/>
              <w:rPr>
                <w:b/>
                <w:color w:val="FFFFFF" w:themeColor="background1"/>
                <w:sz w:val="24"/>
                <w:szCs w:val="24"/>
                <w:lang w:eastAsia="en-GB"/>
              </w:rPr>
            </w:pPr>
            <w:r w:rsidRPr="00500BD0">
              <w:rPr>
                <w:b/>
                <w:bCs/>
                <w:color w:val="FFFFFF" w:themeColor="background1"/>
                <w:sz w:val="24"/>
                <w:szCs w:val="24"/>
                <w:lang w:eastAsia="en-GB"/>
              </w:rPr>
              <w:t>8</w:t>
            </w:r>
          </w:p>
        </w:tc>
        <w:tc>
          <w:tcPr>
            <w:tcW w:w="643" w:type="dxa"/>
            <w:shd w:val="clear" w:color="auto" w:fill="44546A" w:themeFill="text2"/>
          </w:tcPr>
          <w:p w14:paraId="1789D300"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4</w:t>
            </w:r>
          </w:p>
        </w:tc>
        <w:tc>
          <w:tcPr>
            <w:tcW w:w="643" w:type="dxa"/>
            <w:shd w:val="clear" w:color="auto" w:fill="44546A" w:themeFill="text2"/>
          </w:tcPr>
          <w:p w14:paraId="1D706737"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2</w:t>
            </w:r>
          </w:p>
        </w:tc>
        <w:tc>
          <w:tcPr>
            <w:tcW w:w="643" w:type="dxa"/>
            <w:tcBorders>
              <w:right w:val="single" w:sz="4" w:space="0" w:color="auto"/>
            </w:tcBorders>
            <w:shd w:val="clear" w:color="auto" w:fill="44546A" w:themeFill="text2"/>
          </w:tcPr>
          <w:p w14:paraId="7C347601"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1</w:t>
            </w:r>
          </w:p>
        </w:tc>
        <w:tc>
          <w:tcPr>
            <w:tcW w:w="642" w:type="dxa"/>
            <w:tcBorders>
              <w:top w:val="nil"/>
              <w:left w:val="single" w:sz="4" w:space="0" w:color="auto"/>
              <w:bottom w:val="nil"/>
              <w:right w:val="single" w:sz="4" w:space="0" w:color="auto"/>
            </w:tcBorders>
            <w:shd w:val="clear" w:color="auto" w:fill="auto"/>
          </w:tcPr>
          <w:p w14:paraId="039FFA14" w14:textId="77777777" w:rsidR="002B1921" w:rsidRPr="00500BD0" w:rsidRDefault="002B1921" w:rsidP="002B1921">
            <w:pPr>
              <w:spacing w:after="0"/>
              <w:jc w:val="center"/>
              <w:rPr>
                <w:b/>
                <w:bCs/>
                <w:color w:val="FFFFFF" w:themeColor="background1"/>
                <w:sz w:val="24"/>
                <w:szCs w:val="24"/>
                <w:lang w:eastAsia="en-GB"/>
              </w:rPr>
            </w:pPr>
          </w:p>
        </w:tc>
        <w:tc>
          <w:tcPr>
            <w:tcW w:w="642" w:type="dxa"/>
            <w:tcBorders>
              <w:left w:val="single" w:sz="4" w:space="0" w:color="auto"/>
            </w:tcBorders>
            <w:shd w:val="clear" w:color="auto" w:fill="44546A" w:themeFill="text2"/>
          </w:tcPr>
          <w:p w14:paraId="2B499288"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8</w:t>
            </w:r>
          </w:p>
        </w:tc>
        <w:tc>
          <w:tcPr>
            <w:tcW w:w="643" w:type="dxa"/>
            <w:shd w:val="clear" w:color="auto" w:fill="44546A" w:themeFill="text2"/>
          </w:tcPr>
          <w:p w14:paraId="408726E6"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4</w:t>
            </w:r>
          </w:p>
        </w:tc>
        <w:tc>
          <w:tcPr>
            <w:tcW w:w="643" w:type="dxa"/>
            <w:shd w:val="clear" w:color="auto" w:fill="44546A" w:themeFill="text2"/>
          </w:tcPr>
          <w:p w14:paraId="1BEC27F0"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2</w:t>
            </w:r>
          </w:p>
        </w:tc>
        <w:tc>
          <w:tcPr>
            <w:tcW w:w="643" w:type="dxa"/>
            <w:shd w:val="clear" w:color="auto" w:fill="44546A" w:themeFill="text2"/>
          </w:tcPr>
          <w:p w14:paraId="4DC4E89F"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1</w:t>
            </w:r>
          </w:p>
        </w:tc>
      </w:tr>
      <w:tr w:rsidR="004B2D02" w14:paraId="64BFBD44" w14:textId="77777777" w:rsidTr="002B1921">
        <w:trPr>
          <w:jc w:val="center"/>
        </w:trPr>
        <w:tc>
          <w:tcPr>
            <w:tcW w:w="642" w:type="dxa"/>
            <w:shd w:val="clear" w:color="auto" w:fill="auto"/>
            <w:tcMar>
              <w:left w:w="57" w:type="dxa"/>
              <w:right w:w="57" w:type="dxa"/>
            </w:tcMar>
          </w:tcPr>
          <w:p w14:paraId="6E8B77B0" w14:textId="77777777" w:rsidR="002B1921" w:rsidRPr="00500BD0" w:rsidRDefault="00211AE8" w:rsidP="002B1921">
            <w:pPr>
              <w:spacing w:after="0"/>
              <w:jc w:val="center"/>
              <w:rPr>
                <w:rFonts w:cs="Arial"/>
                <w:sz w:val="24"/>
                <w:szCs w:val="24"/>
              </w:rPr>
            </w:pPr>
            <w:r w:rsidRPr="00500BD0">
              <w:rPr>
                <w:rFonts w:cs="Arial"/>
                <w:sz w:val="24"/>
                <w:szCs w:val="24"/>
              </w:rPr>
              <w:t>0</w:t>
            </w:r>
          </w:p>
        </w:tc>
        <w:tc>
          <w:tcPr>
            <w:tcW w:w="643" w:type="dxa"/>
            <w:shd w:val="clear" w:color="auto" w:fill="auto"/>
            <w:tcMar>
              <w:left w:w="57" w:type="dxa"/>
              <w:right w:w="57" w:type="dxa"/>
            </w:tcMar>
          </w:tcPr>
          <w:p w14:paraId="777B7B38" w14:textId="77777777" w:rsidR="002B1921" w:rsidRPr="00500BD0" w:rsidRDefault="00211AE8" w:rsidP="002B1921">
            <w:pPr>
              <w:spacing w:after="0"/>
              <w:jc w:val="center"/>
              <w:rPr>
                <w:sz w:val="24"/>
                <w:szCs w:val="24"/>
                <w:lang w:eastAsia="en-GB"/>
              </w:rPr>
            </w:pPr>
            <w:r w:rsidRPr="00500BD0">
              <w:rPr>
                <w:sz w:val="24"/>
                <w:szCs w:val="24"/>
                <w:lang w:eastAsia="en-GB"/>
              </w:rPr>
              <w:t>0</w:t>
            </w:r>
          </w:p>
        </w:tc>
        <w:tc>
          <w:tcPr>
            <w:tcW w:w="643" w:type="dxa"/>
          </w:tcPr>
          <w:p w14:paraId="5732FCEB" w14:textId="77777777" w:rsidR="002B1921" w:rsidRPr="00500BD0" w:rsidRDefault="00211AE8" w:rsidP="002B1921">
            <w:pPr>
              <w:spacing w:after="0"/>
              <w:jc w:val="center"/>
              <w:rPr>
                <w:sz w:val="24"/>
                <w:szCs w:val="24"/>
                <w:lang w:eastAsia="en-GB"/>
              </w:rPr>
            </w:pPr>
            <w:r w:rsidRPr="00500BD0">
              <w:rPr>
                <w:sz w:val="24"/>
                <w:szCs w:val="24"/>
                <w:lang w:eastAsia="en-GB"/>
              </w:rPr>
              <w:t>1</w:t>
            </w:r>
          </w:p>
        </w:tc>
        <w:tc>
          <w:tcPr>
            <w:tcW w:w="643" w:type="dxa"/>
            <w:tcBorders>
              <w:right w:val="single" w:sz="4" w:space="0" w:color="auto"/>
            </w:tcBorders>
          </w:tcPr>
          <w:p w14:paraId="5A1D9AA9" w14:textId="77777777" w:rsidR="002B1921" w:rsidRPr="00500BD0" w:rsidRDefault="00211AE8" w:rsidP="002B1921">
            <w:pPr>
              <w:spacing w:after="0"/>
              <w:jc w:val="center"/>
              <w:rPr>
                <w:sz w:val="24"/>
                <w:szCs w:val="24"/>
                <w:lang w:eastAsia="en-GB"/>
              </w:rPr>
            </w:pPr>
            <w:r w:rsidRPr="00500BD0">
              <w:rPr>
                <w:sz w:val="24"/>
                <w:szCs w:val="24"/>
                <w:lang w:eastAsia="en-GB"/>
              </w:rPr>
              <w:t>0</w:t>
            </w:r>
          </w:p>
        </w:tc>
        <w:tc>
          <w:tcPr>
            <w:tcW w:w="642" w:type="dxa"/>
            <w:tcBorders>
              <w:top w:val="nil"/>
              <w:left w:val="single" w:sz="4" w:space="0" w:color="auto"/>
              <w:bottom w:val="nil"/>
              <w:right w:val="single" w:sz="4" w:space="0" w:color="auto"/>
            </w:tcBorders>
            <w:shd w:val="clear" w:color="auto" w:fill="auto"/>
          </w:tcPr>
          <w:p w14:paraId="3CC336B0" w14:textId="77777777" w:rsidR="002B1921" w:rsidRPr="00500BD0" w:rsidRDefault="002B1921" w:rsidP="002B1921">
            <w:pPr>
              <w:spacing w:after="0"/>
              <w:jc w:val="center"/>
              <w:rPr>
                <w:sz w:val="24"/>
                <w:szCs w:val="24"/>
                <w:lang w:eastAsia="en-GB"/>
              </w:rPr>
            </w:pPr>
          </w:p>
        </w:tc>
        <w:tc>
          <w:tcPr>
            <w:tcW w:w="642" w:type="dxa"/>
            <w:tcBorders>
              <w:left w:val="single" w:sz="4" w:space="0" w:color="auto"/>
            </w:tcBorders>
          </w:tcPr>
          <w:p w14:paraId="2815C9FE" w14:textId="77777777" w:rsidR="002B1921" w:rsidRPr="00500BD0" w:rsidRDefault="002B1921" w:rsidP="002B1921">
            <w:pPr>
              <w:spacing w:after="0"/>
              <w:jc w:val="center"/>
              <w:rPr>
                <w:sz w:val="24"/>
                <w:szCs w:val="24"/>
                <w:lang w:eastAsia="en-GB"/>
              </w:rPr>
            </w:pPr>
          </w:p>
        </w:tc>
        <w:tc>
          <w:tcPr>
            <w:tcW w:w="643" w:type="dxa"/>
          </w:tcPr>
          <w:p w14:paraId="66F2D6C2" w14:textId="77777777" w:rsidR="002B1921" w:rsidRPr="00500BD0" w:rsidRDefault="002B1921" w:rsidP="002B1921">
            <w:pPr>
              <w:spacing w:after="0"/>
              <w:jc w:val="center"/>
              <w:rPr>
                <w:sz w:val="24"/>
                <w:szCs w:val="24"/>
                <w:lang w:eastAsia="en-GB"/>
              </w:rPr>
            </w:pPr>
          </w:p>
        </w:tc>
        <w:tc>
          <w:tcPr>
            <w:tcW w:w="643" w:type="dxa"/>
          </w:tcPr>
          <w:p w14:paraId="0D25C73E" w14:textId="77777777" w:rsidR="002B1921" w:rsidRPr="00500BD0" w:rsidRDefault="002B1921" w:rsidP="002B1921">
            <w:pPr>
              <w:spacing w:after="0"/>
              <w:jc w:val="center"/>
              <w:rPr>
                <w:sz w:val="24"/>
                <w:szCs w:val="24"/>
                <w:lang w:eastAsia="en-GB"/>
              </w:rPr>
            </w:pPr>
          </w:p>
        </w:tc>
        <w:tc>
          <w:tcPr>
            <w:tcW w:w="643" w:type="dxa"/>
          </w:tcPr>
          <w:p w14:paraId="7D59452D" w14:textId="77777777" w:rsidR="002B1921" w:rsidRPr="00500BD0" w:rsidRDefault="002B1921" w:rsidP="002B1921">
            <w:pPr>
              <w:spacing w:after="0"/>
              <w:jc w:val="center"/>
              <w:rPr>
                <w:sz w:val="24"/>
                <w:szCs w:val="24"/>
                <w:lang w:eastAsia="en-GB"/>
              </w:rPr>
            </w:pPr>
          </w:p>
        </w:tc>
      </w:tr>
    </w:tbl>
    <w:p w14:paraId="2ACCC587" w14:textId="77777777" w:rsidR="002B1921" w:rsidRPr="00500BD0" w:rsidRDefault="002B1921" w:rsidP="002B1921">
      <w:pPr>
        <w:spacing w:after="0"/>
        <w:rPr>
          <w:color w:val="000000" w:themeColor="text1"/>
          <w:sz w:val="24"/>
          <w:szCs w:val="24"/>
          <w:lang w:eastAsia="en-GB"/>
        </w:rPr>
      </w:pPr>
    </w:p>
    <w:p w14:paraId="0FCFA5D5" w14:textId="77777777" w:rsidR="000E137F" w:rsidRDefault="000E137F">
      <w:pPr>
        <w:spacing w:after="160" w:line="259" w:lineRule="auto"/>
        <w:rPr>
          <w:color w:val="000000" w:themeColor="text1"/>
          <w:sz w:val="24"/>
          <w:szCs w:val="24"/>
          <w:lang w:eastAsia="en-GB"/>
        </w:rPr>
      </w:pPr>
      <w:r>
        <w:rPr>
          <w:color w:val="000000" w:themeColor="text1"/>
          <w:sz w:val="24"/>
          <w:szCs w:val="24"/>
          <w:lang w:eastAsia="en-GB"/>
        </w:rPr>
        <w:br w:type="page"/>
      </w:r>
    </w:p>
    <w:p w14:paraId="0CC28E22" w14:textId="25118D67" w:rsidR="002B1921" w:rsidRPr="00500BD0" w:rsidRDefault="00211AE8" w:rsidP="002B1921">
      <w:pPr>
        <w:spacing w:after="0"/>
        <w:rPr>
          <w:color w:val="000000" w:themeColor="text1"/>
          <w:sz w:val="24"/>
          <w:szCs w:val="24"/>
          <w:lang w:eastAsia="en-GB"/>
        </w:rPr>
      </w:pPr>
      <w:r w:rsidRPr="00500BD0">
        <w:rPr>
          <w:color w:val="000000" w:themeColor="text1"/>
          <w:sz w:val="24"/>
          <w:szCs w:val="24"/>
          <w:lang w:eastAsia="en-GB"/>
        </w:rPr>
        <w:lastRenderedPageBreak/>
        <w:t xml:space="preserve">Then complete the second table by representing </w:t>
      </w:r>
      <w:r w:rsidR="009A4A6F" w:rsidRPr="00500BD0">
        <w:rPr>
          <w:color w:val="000000" w:themeColor="text1"/>
          <w:sz w:val="24"/>
          <w:szCs w:val="24"/>
          <w:lang w:eastAsia="en-GB"/>
        </w:rPr>
        <w:t>B</w:t>
      </w:r>
      <w:r w:rsidR="009A4A6F" w:rsidRPr="00862CB0">
        <w:rPr>
          <w:sz w:val="24"/>
          <w:szCs w:val="24"/>
          <w:vertAlign w:val="subscript"/>
          <w:lang w:eastAsia="en-GB"/>
        </w:rPr>
        <w:t>1</w:t>
      </w:r>
      <w:r w:rsidR="009A4A6F">
        <w:rPr>
          <w:sz w:val="24"/>
          <w:szCs w:val="24"/>
          <w:vertAlign w:val="subscript"/>
          <w:lang w:eastAsia="en-GB"/>
        </w:rPr>
        <w:t>6</w:t>
      </w:r>
      <w:r w:rsidRPr="00500BD0">
        <w:rPr>
          <w:color w:val="000000" w:themeColor="text1"/>
          <w:sz w:val="24"/>
          <w:szCs w:val="24"/>
          <w:lang w:eastAsia="en-GB"/>
        </w:rPr>
        <w:t xml:space="preserve"> in the right hand table. Remember that </w:t>
      </w:r>
      <w:r w:rsidR="000E137F">
        <w:rPr>
          <w:color w:val="000000" w:themeColor="text1"/>
          <w:sz w:val="24"/>
          <w:szCs w:val="24"/>
          <w:lang w:eastAsia="en-GB"/>
        </w:rPr>
        <w:t xml:space="preserve"> </w:t>
      </w:r>
      <w:r w:rsidR="009A4A6F" w:rsidRPr="00500BD0">
        <w:rPr>
          <w:color w:val="000000" w:themeColor="text1"/>
          <w:sz w:val="24"/>
          <w:szCs w:val="24"/>
          <w:lang w:eastAsia="en-GB"/>
        </w:rPr>
        <w:t>B</w:t>
      </w:r>
      <w:r w:rsidR="009A4A6F" w:rsidRPr="00862CB0">
        <w:rPr>
          <w:sz w:val="24"/>
          <w:szCs w:val="24"/>
          <w:vertAlign w:val="subscript"/>
          <w:lang w:eastAsia="en-GB"/>
        </w:rPr>
        <w:t>1</w:t>
      </w:r>
      <w:r w:rsidR="009A4A6F">
        <w:rPr>
          <w:sz w:val="24"/>
          <w:szCs w:val="24"/>
          <w:vertAlign w:val="subscript"/>
          <w:lang w:eastAsia="en-GB"/>
        </w:rPr>
        <w:t>6</w:t>
      </w:r>
      <w:r w:rsidR="009A4A6F" w:rsidRPr="00500BD0">
        <w:rPr>
          <w:color w:val="000000" w:themeColor="text1"/>
          <w:sz w:val="24"/>
          <w:szCs w:val="24"/>
          <w:lang w:eastAsia="en-GB"/>
        </w:rPr>
        <w:t xml:space="preserve"> = 11</w:t>
      </w:r>
      <w:r w:rsidR="009A4A6F" w:rsidRPr="00862CB0">
        <w:rPr>
          <w:sz w:val="24"/>
          <w:szCs w:val="24"/>
          <w:vertAlign w:val="subscript"/>
          <w:lang w:eastAsia="en-GB"/>
        </w:rPr>
        <w:t>1</w:t>
      </w:r>
      <w:r w:rsidR="009A4A6F">
        <w:rPr>
          <w:sz w:val="24"/>
          <w:szCs w:val="24"/>
          <w:vertAlign w:val="subscript"/>
          <w:lang w:eastAsia="en-GB"/>
        </w:rPr>
        <w:t>0</w:t>
      </w:r>
      <w:r w:rsidRPr="00500BD0">
        <w:rPr>
          <w:color w:val="000000" w:themeColor="text1"/>
          <w:sz w:val="24"/>
          <w:szCs w:val="24"/>
          <w:lang w:eastAsia="en-GB"/>
        </w:rPr>
        <w:t>.</w:t>
      </w:r>
    </w:p>
    <w:p w14:paraId="1ED369C6" w14:textId="77777777" w:rsidR="002B1921" w:rsidRPr="00500BD0" w:rsidRDefault="002B1921" w:rsidP="002B1921">
      <w:pPr>
        <w:spacing w:after="0"/>
        <w:rPr>
          <w:color w:val="000000" w:themeColor="text1"/>
          <w:sz w:val="24"/>
          <w:szCs w:val="24"/>
          <w:lang w:eastAsia="en-GB"/>
        </w:rPr>
      </w:pPr>
    </w:p>
    <w:tbl>
      <w:tblPr>
        <w:tblW w:w="5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642"/>
        <w:gridCol w:w="643"/>
        <w:gridCol w:w="643"/>
        <w:gridCol w:w="643"/>
        <w:gridCol w:w="642"/>
        <w:gridCol w:w="642"/>
        <w:gridCol w:w="643"/>
        <w:gridCol w:w="643"/>
        <w:gridCol w:w="643"/>
      </w:tblGrid>
      <w:tr w:rsidR="004B2D02" w14:paraId="07A1D1B9" w14:textId="77777777" w:rsidTr="002B1921">
        <w:trPr>
          <w:jc w:val="center"/>
        </w:trPr>
        <w:tc>
          <w:tcPr>
            <w:tcW w:w="642" w:type="dxa"/>
            <w:shd w:val="clear" w:color="auto" w:fill="44546A" w:themeFill="text2"/>
            <w:vAlign w:val="center"/>
          </w:tcPr>
          <w:p w14:paraId="2F8D85FB" w14:textId="77777777" w:rsidR="002B1921" w:rsidRPr="00500BD0" w:rsidRDefault="00211AE8" w:rsidP="002B1921">
            <w:pPr>
              <w:spacing w:after="0"/>
              <w:jc w:val="center"/>
              <w:rPr>
                <w:b/>
                <w:color w:val="FFFFFF" w:themeColor="background1"/>
                <w:sz w:val="24"/>
                <w:szCs w:val="24"/>
                <w:lang w:eastAsia="en-GB"/>
              </w:rPr>
            </w:pPr>
            <w:r w:rsidRPr="00500BD0">
              <w:rPr>
                <w:b/>
                <w:bCs/>
                <w:color w:val="FFFFFF" w:themeColor="background1"/>
                <w:sz w:val="24"/>
                <w:szCs w:val="24"/>
                <w:lang w:eastAsia="en-GB"/>
              </w:rPr>
              <w:t>8</w:t>
            </w:r>
          </w:p>
        </w:tc>
        <w:tc>
          <w:tcPr>
            <w:tcW w:w="643" w:type="dxa"/>
            <w:shd w:val="clear" w:color="auto" w:fill="44546A" w:themeFill="text2"/>
          </w:tcPr>
          <w:p w14:paraId="6359B8BC"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4</w:t>
            </w:r>
          </w:p>
        </w:tc>
        <w:tc>
          <w:tcPr>
            <w:tcW w:w="643" w:type="dxa"/>
            <w:shd w:val="clear" w:color="auto" w:fill="44546A" w:themeFill="text2"/>
          </w:tcPr>
          <w:p w14:paraId="0410FA3D"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2</w:t>
            </w:r>
          </w:p>
        </w:tc>
        <w:tc>
          <w:tcPr>
            <w:tcW w:w="643" w:type="dxa"/>
            <w:tcBorders>
              <w:right w:val="single" w:sz="4" w:space="0" w:color="auto"/>
            </w:tcBorders>
            <w:shd w:val="clear" w:color="auto" w:fill="44546A" w:themeFill="text2"/>
          </w:tcPr>
          <w:p w14:paraId="1A5CA5E4"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1</w:t>
            </w:r>
          </w:p>
        </w:tc>
        <w:tc>
          <w:tcPr>
            <w:tcW w:w="642" w:type="dxa"/>
            <w:tcBorders>
              <w:top w:val="nil"/>
              <w:left w:val="single" w:sz="4" w:space="0" w:color="auto"/>
              <w:bottom w:val="nil"/>
              <w:right w:val="single" w:sz="4" w:space="0" w:color="auto"/>
            </w:tcBorders>
            <w:shd w:val="clear" w:color="auto" w:fill="auto"/>
          </w:tcPr>
          <w:p w14:paraId="6F54EA5A" w14:textId="77777777" w:rsidR="002B1921" w:rsidRPr="00500BD0" w:rsidRDefault="002B1921" w:rsidP="002B1921">
            <w:pPr>
              <w:spacing w:after="0"/>
              <w:jc w:val="center"/>
              <w:rPr>
                <w:b/>
                <w:bCs/>
                <w:color w:val="FFFFFF" w:themeColor="background1"/>
                <w:sz w:val="24"/>
                <w:szCs w:val="24"/>
                <w:lang w:eastAsia="en-GB"/>
              </w:rPr>
            </w:pPr>
          </w:p>
        </w:tc>
        <w:tc>
          <w:tcPr>
            <w:tcW w:w="642" w:type="dxa"/>
            <w:tcBorders>
              <w:left w:val="single" w:sz="4" w:space="0" w:color="auto"/>
            </w:tcBorders>
            <w:shd w:val="clear" w:color="auto" w:fill="44546A" w:themeFill="text2"/>
          </w:tcPr>
          <w:p w14:paraId="27AF6653"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8</w:t>
            </w:r>
          </w:p>
        </w:tc>
        <w:tc>
          <w:tcPr>
            <w:tcW w:w="643" w:type="dxa"/>
            <w:shd w:val="clear" w:color="auto" w:fill="44546A" w:themeFill="text2"/>
          </w:tcPr>
          <w:p w14:paraId="0EF539B9"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4</w:t>
            </w:r>
          </w:p>
        </w:tc>
        <w:tc>
          <w:tcPr>
            <w:tcW w:w="643" w:type="dxa"/>
            <w:shd w:val="clear" w:color="auto" w:fill="44546A" w:themeFill="text2"/>
          </w:tcPr>
          <w:p w14:paraId="70B43131"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2</w:t>
            </w:r>
          </w:p>
        </w:tc>
        <w:tc>
          <w:tcPr>
            <w:tcW w:w="643" w:type="dxa"/>
            <w:shd w:val="clear" w:color="auto" w:fill="44546A" w:themeFill="text2"/>
          </w:tcPr>
          <w:p w14:paraId="4BD00D7A"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1</w:t>
            </w:r>
          </w:p>
        </w:tc>
      </w:tr>
      <w:tr w:rsidR="004B2D02" w14:paraId="45204AE1" w14:textId="77777777" w:rsidTr="002B1921">
        <w:trPr>
          <w:jc w:val="center"/>
        </w:trPr>
        <w:tc>
          <w:tcPr>
            <w:tcW w:w="642" w:type="dxa"/>
            <w:shd w:val="clear" w:color="auto" w:fill="auto"/>
            <w:tcMar>
              <w:left w:w="57" w:type="dxa"/>
              <w:right w:w="57" w:type="dxa"/>
            </w:tcMar>
          </w:tcPr>
          <w:p w14:paraId="65F755DC" w14:textId="77777777" w:rsidR="002B1921" w:rsidRPr="00500BD0" w:rsidRDefault="00211AE8" w:rsidP="002B1921">
            <w:pPr>
              <w:spacing w:after="0"/>
              <w:jc w:val="center"/>
              <w:rPr>
                <w:rFonts w:cs="Arial"/>
                <w:sz w:val="24"/>
                <w:szCs w:val="24"/>
              </w:rPr>
            </w:pPr>
            <w:r w:rsidRPr="00500BD0">
              <w:rPr>
                <w:rFonts w:cs="Arial"/>
                <w:sz w:val="24"/>
                <w:szCs w:val="24"/>
              </w:rPr>
              <w:t>0</w:t>
            </w:r>
          </w:p>
        </w:tc>
        <w:tc>
          <w:tcPr>
            <w:tcW w:w="643" w:type="dxa"/>
            <w:shd w:val="clear" w:color="auto" w:fill="auto"/>
            <w:tcMar>
              <w:left w:w="57" w:type="dxa"/>
              <w:right w:w="57" w:type="dxa"/>
            </w:tcMar>
          </w:tcPr>
          <w:p w14:paraId="5CA5C6D7" w14:textId="77777777" w:rsidR="002B1921" w:rsidRPr="00500BD0" w:rsidRDefault="00211AE8" w:rsidP="002B1921">
            <w:pPr>
              <w:spacing w:after="0"/>
              <w:jc w:val="center"/>
              <w:rPr>
                <w:sz w:val="24"/>
                <w:szCs w:val="24"/>
                <w:lang w:eastAsia="en-GB"/>
              </w:rPr>
            </w:pPr>
            <w:r w:rsidRPr="00500BD0">
              <w:rPr>
                <w:sz w:val="24"/>
                <w:szCs w:val="24"/>
                <w:lang w:eastAsia="en-GB"/>
              </w:rPr>
              <w:t>0</w:t>
            </w:r>
          </w:p>
        </w:tc>
        <w:tc>
          <w:tcPr>
            <w:tcW w:w="643" w:type="dxa"/>
          </w:tcPr>
          <w:p w14:paraId="5ECA11DA" w14:textId="77777777" w:rsidR="002B1921" w:rsidRPr="00500BD0" w:rsidRDefault="00211AE8" w:rsidP="002B1921">
            <w:pPr>
              <w:spacing w:after="0"/>
              <w:jc w:val="center"/>
              <w:rPr>
                <w:sz w:val="24"/>
                <w:szCs w:val="24"/>
                <w:lang w:eastAsia="en-GB"/>
              </w:rPr>
            </w:pPr>
            <w:r w:rsidRPr="00500BD0">
              <w:rPr>
                <w:sz w:val="24"/>
                <w:szCs w:val="24"/>
                <w:lang w:eastAsia="en-GB"/>
              </w:rPr>
              <w:t>1</w:t>
            </w:r>
          </w:p>
        </w:tc>
        <w:tc>
          <w:tcPr>
            <w:tcW w:w="643" w:type="dxa"/>
            <w:tcBorders>
              <w:right w:val="single" w:sz="4" w:space="0" w:color="auto"/>
            </w:tcBorders>
          </w:tcPr>
          <w:p w14:paraId="091BB9AE" w14:textId="77777777" w:rsidR="002B1921" w:rsidRPr="00500BD0" w:rsidRDefault="00211AE8" w:rsidP="002B1921">
            <w:pPr>
              <w:spacing w:after="0"/>
              <w:jc w:val="center"/>
              <w:rPr>
                <w:sz w:val="24"/>
                <w:szCs w:val="24"/>
                <w:lang w:eastAsia="en-GB"/>
              </w:rPr>
            </w:pPr>
            <w:r w:rsidRPr="00500BD0">
              <w:rPr>
                <w:sz w:val="24"/>
                <w:szCs w:val="24"/>
                <w:lang w:eastAsia="en-GB"/>
              </w:rPr>
              <w:t>0</w:t>
            </w:r>
          </w:p>
        </w:tc>
        <w:tc>
          <w:tcPr>
            <w:tcW w:w="642" w:type="dxa"/>
            <w:tcBorders>
              <w:top w:val="nil"/>
              <w:left w:val="single" w:sz="4" w:space="0" w:color="auto"/>
              <w:bottom w:val="nil"/>
              <w:right w:val="single" w:sz="4" w:space="0" w:color="auto"/>
            </w:tcBorders>
            <w:shd w:val="clear" w:color="auto" w:fill="auto"/>
          </w:tcPr>
          <w:p w14:paraId="07AF07C1" w14:textId="77777777" w:rsidR="002B1921" w:rsidRPr="00500BD0" w:rsidRDefault="002B1921" w:rsidP="002B1921">
            <w:pPr>
              <w:spacing w:after="0"/>
              <w:jc w:val="center"/>
              <w:rPr>
                <w:sz w:val="24"/>
                <w:szCs w:val="24"/>
                <w:lang w:eastAsia="en-GB"/>
              </w:rPr>
            </w:pPr>
          </w:p>
        </w:tc>
        <w:tc>
          <w:tcPr>
            <w:tcW w:w="642" w:type="dxa"/>
            <w:tcBorders>
              <w:left w:val="single" w:sz="4" w:space="0" w:color="auto"/>
            </w:tcBorders>
          </w:tcPr>
          <w:p w14:paraId="60C92BC9" w14:textId="77777777" w:rsidR="002B1921" w:rsidRPr="00500BD0" w:rsidRDefault="00211AE8" w:rsidP="002B1921">
            <w:pPr>
              <w:spacing w:after="0"/>
              <w:jc w:val="center"/>
              <w:rPr>
                <w:sz w:val="24"/>
                <w:szCs w:val="24"/>
                <w:lang w:eastAsia="en-GB"/>
              </w:rPr>
            </w:pPr>
            <w:r w:rsidRPr="00500BD0">
              <w:rPr>
                <w:sz w:val="24"/>
                <w:szCs w:val="24"/>
                <w:lang w:eastAsia="en-GB"/>
              </w:rPr>
              <w:t>1</w:t>
            </w:r>
          </w:p>
        </w:tc>
        <w:tc>
          <w:tcPr>
            <w:tcW w:w="643" w:type="dxa"/>
          </w:tcPr>
          <w:p w14:paraId="20A1B276" w14:textId="77777777" w:rsidR="002B1921" w:rsidRPr="00500BD0" w:rsidRDefault="00211AE8" w:rsidP="002B1921">
            <w:pPr>
              <w:spacing w:after="0"/>
              <w:jc w:val="center"/>
              <w:rPr>
                <w:sz w:val="24"/>
                <w:szCs w:val="24"/>
                <w:lang w:eastAsia="en-GB"/>
              </w:rPr>
            </w:pPr>
            <w:r w:rsidRPr="00500BD0">
              <w:rPr>
                <w:sz w:val="24"/>
                <w:szCs w:val="24"/>
                <w:lang w:eastAsia="en-GB"/>
              </w:rPr>
              <w:t>0</w:t>
            </w:r>
          </w:p>
        </w:tc>
        <w:tc>
          <w:tcPr>
            <w:tcW w:w="643" w:type="dxa"/>
          </w:tcPr>
          <w:p w14:paraId="764816AE" w14:textId="77777777" w:rsidR="002B1921" w:rsidRPr="00500BD0" w:rsidRDefault="00211AE8" w:rsidP="002B1921">
            <w:pPr>
              <w:spacing w:after="0"/>
              <w:jc w:val="center"/>
              <w:rPr>
                <w:sz w:val="24"/>
                <w:szCs w:val="24"/>
                <w:lang w:eastAsia="en-GB"/>
              </w:rPr>
            </w:pPr>
            <w:r w:rsidRPr="00500BD0">
              <w:rPr>
                <w:sz w:val="24"/>
                <w:szCs w:val="24"/>
                <w:lang w:eastAsia="en-GB"/>
              </w:rPr>
              <w:t>1</w:t>
            </w:r>
          </w:p>
        </w:tc>
        <w:tc>
          <w:tcPr>
            <w:tcW w:w="643" w:type="dxa"/>
          </w:tcPr>
          <w:p w14:paraId="469B0BCB" w14:textId="77777777" w:rsidR="002B1921" w:rsidRPr="00500BD0" w:rsidRDefault="00211AE8" w:rsidP="002B1921">
            <w:pPr>
              <w:spacing w:after="0"/>
              <w:jc w:val="center"/>
              <w:rPr>
                <w:sz w:val="24"/>
                <w:szCs w:val="24"/>
                <w:lang w:eastAsia="en-GB"/>
              </w:rPr>
            </w:pPr>
            <w:r w:rsidRPr="00500BD0">
              <w:rPr>
                <w:sz w:val="24"/>
                <w:szCs w:val="24"/>
                <w:lang w:eastAsia="en-GB"/>
              </w:rPr>
              <w:t>1</w:t>
            </w:r>
          </w:p>
        </w:tc>
      </w:tr>
    </w:tbl>
    <w:p w14:paraId="6C712D90" w14:textId="77777777" w:rsidR="000E137F" w:rsidRDefault="000E137F" w:rsidP="002B1921">
      <w:pPr>
        <w:spacing w:after="0"/>
        <w:rPr>
          <w:color w:val="000000" w:themeColor="text1"/>
          <w:sz w:val="24"/>
          <w:szCs w:val="24"/>
          <w:lang w:eastAsia="en-GB"/>
        </w:rPr>
      </w:pPr>
    </w:p>
    <w:p w14:paraId="02E5754E" w14:textId="2C1994E0" w:rsidR="002B1921" w:rsidRPr="00500BD0" w:rsidRDefault="00211AE8" w:rsidP="002B1921">
      <w:pPr>
        <w:spacing w:after="0"/>
        <w:rPr>
          <w:color w:val="000000" w:themeColor="text1"/>
          <w:sz w:val="24"/>
          <w:szCs w:val="24"/>
          <w:lang w:eastAsia="en-GB"/>
        </w:rPr>
      </w:pPr>
      <w:r w:rsidRPr="00500BD0">
        <w:rPr>
          <w:color w:val="000000" w:themeColor="text1"/>
          <w:sz w:val="24"/>
          <w:szCs w:val="24"/>
          <w:lang w:eastAsia="en-GB"/>
        </w:rPr>
        <w:t>Now re-label the headings in the left hand table, as shown below, and join the two 4-bit tables together to make one 8-bit table.</w:t>
      </w:r>
    </w:p>
    <w:p w14:paraId="37D1E377" w14:textId="77777777" w:rsidR="002B1921" w:rsidRPr="00500BD0" w:rsidRDefault="002B1921" w:rsidP="002B1921">
      <w:pPr>
        <w:spacing w:after="0"/>
        <w:rPr>
          <w:color w:val="000000" w:themeColor="text1"/>
          <w:sz w:val="24"/>
          <w:szCs w:val="24"/>
          <w:lang w:eastAsia="en-GB"/>
        </w:rPr>
      </w:pPr>
    </w:p>
    <w:tbl>
      <w:tblPr>
        <w:tblW w:w="5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642"/>
        <w:gridCol w:w="643"/>
        <w:gridCol w:w="643"/>
        <w:gridCol w:w="643"/>
        <w:gridCol w:w="642"/>
        <w:gridCol w:w="642"/>
        <w:gridCol w:w="643"/>
        <w:gridCol w:w="643"/>
        <w:gridCol w:w="643"/>
      </w:tblGrid>
      <w:tr w:rsidR="004B2D02" w14:paraId="05DA9D37" w14:textId="77777777" w:rsidTr="002B1921">
        <w:trPr>
          <w:jc w:val="center"/>
        </w:trPr>
        <w:tc>
          <w:tcPr>
            <w:tcW w:w="642" w:type="dxa"/>
            <w:shd w:val="clear" w:color="auto" w:fill="44546A" w:themeFill="text2"/>
            <w:vAlign w:val="center"/>
          </w:tcPr>
          <w:p w14:paraId="0A101391" w14:textId="77777777" w:rsidR="002B1921" w:rsidRPr="00500BD0" w:rsidRDefault="00211AE8" w:rsidP="002B1921">
            <w:pPr>
              <w:spacing w:after="0"/>
              <w:jc w:val="center"/>
              <w:rPr>
                <w:b/>
                <w:color w:val="FFFFFF" w:themeColor="background1"/>
                <w:sz w:val="24"/>
                <w:szCs w:val="24"/>
                <w:lang w:eastAsia="en-GB"/>
              </w:rPr>
            </w:pPr>
            <w:r w:rsidRPr="00500BD0">
              <w:rPr>
                <w:b/>
                <w:bCs/>
                <w:color w:val="FFFFFF" w:themeColor="background1"/>
                <w:sz w:val="24"/>
                <w:szCs w:val="24"/>
                <w:lang w:eastAsia="en-GB"/>
              </w:rPr>
              <w:t>128</w:t>
            </w:r>
          </w:p>
        </w:tc>
        <w:tc>
          <w:tcPr>
            <w:tcW w:w="643" w:type="dxa"/>
            <w:shd w:val="clear" w:color="auto" w:fill="44546A" w:themeFill="text2"/>
          </w:tcPr>
          <w:p w14:paraId="25CB6929"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64</w:t>
            </w:r>
          </w:p>
        </w:tc>
        <w:tc>
          <w:tcPr>
            <w:tcW w:w="643" w:type="dxa"/>
            <w:shd w:val="clear" w:color="auto" w:fill="44546A" w:themeFill="text2"/>
          </w:tcPr>
          <w:p w14:paraId="078E0850"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32</w:t>
            </w:r>
          </w:p>
        </w:tc>
        <w:tc>
          <w:tcPr>
            <w:tcW w:w="643" w:type="dxa"/>
            <w:tcBorders>
              <w:right w:val="single" w:sz="4" w:space="0" w:color="auto"/>
            </w:tcBorders>
            <w:shd w:val="clear" w:color="auto" w:fill="44546A" w:themeFill="text2"/>
          </w:tcPr>
          <w:p w14:paraId="6EE1A44D"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16</w:t>
            </w:r>
          </w:p>
        </w:tc>
        <w:tc>
          <w:tcPr>
            <w:tcW w:w="642" w:type="dxa"/>
            <w:tcBorders>
              <w:top w:val="nil"/>
              <w:left w:val="single" w:sz="4" w:space="0" w:color="auto"/>
              <w:bottom w:val="nil"/>
              <w:right w:val="single" w:sz="4" w:space="0" w:color="auto"/>
            </w:tcBorders>
            <w:shd w:val="clear" w:color="auto" w:fill="auto"/>
          </w:tcPr>
          <w:p w14:paraId="61690380" w14:textId="77777777" w:rsidR="002B1921" w:rsidRPr="00500BD0" w:rsidRDefault="00211AE8" w:rsidP="002B1921">
            <w:pPr>
              <w:spacing w:after="0"/>
              <w:jc w:val="center"/>
              <w:rPr>
                <w:b/>
                <w:bCs/>
                <w:color w:val="FFFFFF" w:themeColor="background1"/>
                <w:sz w:val="24"/>
                <w:szCs w:val="24"/>
                <w:lang w:eastAsia="en-GB"/>
              </w:rPr>
            </w:pPr>
            <w:r w:rsidRPr="00500BD0">
              <w:rPr>
                <w:b/>
                <w:bCs/>
                <w:noProof/>
                <w:color w:val="FFFFFF" w:themeColor="background1"/>
                <w:sz w:val="24"/>
                <w:szCs w:val="24"/>
                <w:lang w:eastAsia="en-GB"/>
              </w:rPr>
              <mc:AlternateContent>
                <mc:Choice Requires="wps">
                  <w:drawing>
                    <wp:anchor distT="0" distB="0" distL="114300" distR="114300" simplePos="0" relativeHeight="251635200" behindDoc="0" locked="0" layoutInCell="1" allowOverlap="1" wp14:anchorId="15283FE9" wp14:editId="685AA036">
                      <wp:simplePos x="0" y="0"/>
                      <wp:positionH relativeFrom="column">
                        <wp:posOffset>40005</wp:posOffset>
                      </wp:positionH>
                      <wp:positionV relativeFrom="paragraph">
                        <wp:posOffset>135255</wp:posOffset>
                      </wp:positionV>
                      <wp:extent cx="314325" cy="180975"/>
                      <wp:effectExtent l="0" t="0" r="28575" b="28575"/>
                      <wp:wrapNone/>
                      <wp:docPr id="490" name="Left-Right Arrow 490"/>
                      <wp:cNvGraphicFramePr/>
                      <a:graphic xmlns:a="http://schemas.openxmlformats.org/drawingml/2006/main">
                        <a:graphicData uri="http://schemas.microsoft.com/office/word/2010/wordprocessingShape">
                          <wps:wsp>
                            <wps:cNvSpPr/>
                            <wps:spPr>
                              <a:xfrm>
                                <a:off x="0" y="0"/>
                                <a:ext cx="314325" cy="18097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type w14:anchorId="27E60F7B"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490" o:spid="_x0000_s1026" type="#_x0000_t69" style="position:absolute;margin-left:3.15pt;margin-top:10.65pt;width:24.75pt;height:14.25pt;z-index:25163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" adj="6218" fillcolor="#5b9bd5 [3204]" strokecolor="#1f4d78 [1604]" strokeweight="1pt"/>
                  </w:pict>
                </mc:Fallback>
              </mc:AlternateContent>
            </w:r>
          </w:p>
        </w:tc>
        <w:tc>
          <w:tcPr>
            <w:tcW w:w="642" w:type="dxa"/>
            <w:tcBorders>
              <w:left w:val="single" w:sz="4" w:space="0" w:color="auto"/>
            </w:tcBorders>
            <w:shd w:val="clear" w:color="auto" w:fill="44546A" w:themeFill="text2"/>
          </w:tcPr>
          <w:p w14:paraId="14B82423"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8</w:t>
            </w:r>
          </w:p>
        </w:tc>
        <w:tc>
          <w:tcPr>
            <w:tcW w:w="643" w:type="dxa"/>
            <w:shd w:val="clear" w:color="auto" w:fill="44546A" w:themeFill="text2"/>
          </w:tcPr>
          <w:p w14:paraId="774F15FF"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4</w:t>
            </w:r>
          </w:p>
        </w:tc>
        <w:tc>
          <w:tcPr>
            <w:tcW w:w="643" w:type="dxa"/>
            <w:shd w:val="clear" w:color="auto" w:fill="44546A" w:themeFill="text2"/>
          </w:tcPr>
          <w:p w14:paraId="300BDC30"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2</w:t>
            </w:r>
          </w:p>
        </w:tc>
        <w:tc>
          <w:tcPr>
            <w:tcW w:w="643" w:type="dxa"/>
            <w:shd w:val="clear" w:color="auto" w:fill="44546A" w:themeFill="text2"/>
          </w:tcPr>
          <w:p w14:paraId="520ADD5A"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1</w:t>
            </w:r>
          </w:p>
        </w:tc>
      </w:tr>
      <w:tr w:rsidR="004B2D02" w14:paraId="31DDFDD7" w14:textId="77777777" w:rsidTr="002B1921">
        <w:trPr>
          <w:jc w:val="center"/>
        </w:trPr>
        <w:tc>
          <w:tcPr>
            <w:tcW w:w="642" w:type="dxa"/>
            <w:shd w:val="clear" w:color="auto" w:fill="auto"/>
            <w:tcMar>
              <w:left w:w="57" w:type="dxa"/>
              <w:right w:w="57" w:type="dxa"/>
            </w:tcMar>
          </w:tcPr>
          <w:p w14:paraId="2ECE0074" w14:textId="77777777" w:rsidR="002B1921" w:rsidRPr="00500BD0" w:rsidRDefault="00211AE8" w:rsidP="002B1921">
            <w:pPr>
              <w:spacing w:after="0"/>
              <w:jc w:val="center"/>
              <w:rPr>
                <w:rFonts w:cs="Arial"/>
                <w:sz w:val="24"/>
                <w:szCs w:val="24"/>
              </w:rPr>
            </w:pPr>
            <w:r w:rsidRPr="00500BD0">
              <w:rPr>
                <w:rFonts w:cs="Arial"/>
                <w:sz w:val="24"/>
                <w:szCs w:val="24"/>
              </w:rPr>
              <w:t>0</w:t>
            </w:r>
          </w:p>
        </w:tc>
        <w:tc>
          <w:tcPr>
            <w:tcW w:w="643" w:type="dxa"/>
            <w:shd w:val="clear" w:color="auto" w:fill="auto"/>
            <w:tcMar>
              <w:left w:w="57" w:type="dxa"/>
              <w:right w:w="57" w:type="dxa"/>
            </w:tcMar>
          </w:tcPr>
          <w:p w14:paraId="2FF421D5" w14:textId="77777777" w:rsidR="002B1921" w:rsidRPr="00500BD0" w:rsidRDefault="00211AE8" w:rsidP="002B1921">
            <w:pPr>
              <w:spacing w:after="0"/>
              <w:jc w:val="center"/>
              <w:rPr>
                <w:sz w:val="24"/>
                <w:szCs w:val="24"/>
                <w:lang w:eastAsia="en-GB"/>
              </w:rPr>
            </w:pPr>
            <w:r w:rsidRPr="00500BD0">
              <w:rPr>
                <w:sz w:val="24"/>
                <w:szCs w:val="24"/>
                <w:lang w:eastAsia="en-GB"/>
              </w:rPr>
              <w:t>0</w:t>
            </w:r>
          </w:p>
        </w:tc>
        <w:tc>
          <w:tcPr>
            <w:tcW w:w="643" w:type="dxa"/>
          </w:tcPr>
          <w:p w14:paraId="43C2AAFE" w14:textId="77777777" w:rsidR="002B1921" w:rsidRPr="00500BD0" w:rsidRDefault="00211AE8" w:rsidP="002B1921">
            <w:pPr>
              <w:spacing w:after="0"/>
              <w:jc w:val="center"/>
              <w:rPr>
                <w:sz w:val="24"/>
                <w:szCs w:val="24"/>
                <w:lang w:eastAsia="en-GB"/>
              </w:rPr>
            </w:pPr>
            <w:r w:rsidRPr="00500BD0">
              <w:rPr>
                <w:sz w:val="24"/>
                <w:szCs w:val="24"/>
                <w:lang w:eastAsia="en-GB"/>
              </w:rPr>
              <w:t>1</w:t>
            </w:r>
          </w:p>
        </w:tc>
        <w:tc>
          <w:tcPr>
            <w:tcW w:w="643" w:type="dxa"/>
            <w:tcBorders>
              <w:right w:val="single" w:sz="4" w:space="0" w:color="auto"/>
            </w:tcBorders>
          </w:tcPr>
          <w:p w14:paraId="1E26981C" w14:textId="77777777" w:rsidR="002B1921" w:rsidRPr="00500BD0" w:rsidRDefault="00211AE8" w:rsidP="002B1921">
            <w:pPr>
              <w:spacing w:after="0"/>
              <w:jc w:val="center"/>
              <w:rPr>
                <w:sz w:val="24"/>
                <w:szCs w:val="24"/>
                <w:lang w:eastAsia="en-GB"/>
              </w:rPr>
            </w:pPr>
            <w:r w:rsidRPr="00500BD0">
              <w:rPr>
                <w:sz w:val="24"/>
                <w:szCs w:val="24"/>
                <w:lang w:eastAsia="en-GB"/>
              </w:rPr>
              <w:t>0</w:t>
            </w:r>
          </w:p>
        </w:tc>
        <w:tc>
          <w:tcPr>
            <w:tcW w:w="642" w:type="dxa"/>
            <w:tcBorders>
              <w:top w:val="nil"/>
              <w:left w:val="single" w:sz="4" w:space="0" w:color="auto"/>
              <w:bottom w:val="nil"/>
              <w:right w:val="single" w:sz="4" w:space="0" w:color="auto"/>
            </w:tcBorders>
            <w:shd w:val="clear" w:color="auto" w:fill="auto"/>
          </w:tcPr>
          <w:p w14:paraId="49A628BD" w14:textId="77777777" w:rsidR="002B1921" w:rsidRPr="00500BD0" w:rsidRDefault="002B1921" w:rsidP="002B1921">
            <w:pPr>
              <w:spacing w:after="0"/>
              <w:jc w:val="center"/>
              <w:rPr>
                <w:sz w:val="24"/>
                <w:szCs w:val="24"/>
                <w:lang w:eastAsia="en-GB"/>
              </w:rPr>
            </w:pPr>
          </w:p>
        </w:tc>
        <w:tc>
          <w:tcPr>
            <w:tcW w:w="642" w:type="dxa"/>
            <w:tcBorders>
              <w:left w:val="single" w:sz="4" w:space="0" w:color="auto"/>
            </w:tcBorders>
          </w:tcPr>
          <w:p w14:paraId="0675A7D7" w14:textId="77777777" w:rsidR="002B1921" w:rsidRPr="00500BD0" w:rsidRDefault="00211AE8" w:rsidP="002B1921">
            <w:pPr>
              <w:spacing w:after="0"/>
              <w:jc w:val="center"/>
              <w:rPr>
                <w:sz w:val="24"/>
                <w:szCs w:val="24"/>
                <w:lang w:eastAsia="en-GB"/>
              </w:rPr>
            </w:pPr>
            <w:r w:rsidRPr="00500BD0">
              <w:rPr>
                <w:sz w:val="24"/>
                <w:szCs w:val="24"/>
                <w:lang w:eastAsia="en-GB"/>
              </w:rPr>
              <w:t>1</w:t>
            </w:r>
          </w:p>
        </w:tc>
        <w:tc>
          <w:tcPr>
            <w:tcW w:w="643" w:type="dxa"/>
          </w:tcPr>
          <w:p w14:paraId="6AB49A07" w14:textId="77777777" w:rsidR="002B1921" w:rsidRPr="00500BD0" w:rsidRDefault="00211AE8" w:rsidP="002B1921">
            <w:pPr>
              <w:spacing w:after="0"/>
              <w:jc w:val="center"/>
              <w:rPr>
                <w:sz w:val="24"/>
                <w:szCs w:val="24"/>
                <w:lang w:eastAsia="en-GB"/>
              </w:rPr>
            </w:pPr>
            <w:r w:rsidRPr="00500BD0">
              <w:rPr>
                <w:sz w:val="24"/>
                <w:szCs w:val="24"/>
                <w:lang w:eastAsia="en-GB"/>
              </w:rPr>
              <w:t>0</w:t>
            </w:r>
          </w:p>
        </w:tc>
        <w:tc>
          <w:tcPr>
            <w:tcW w:w="643" w:type="dxa"/>
          </w:tcPr>
          <w:p w14:paraId="2D85DDDA" w14:textId="77777777" w:rsidR="002B1921" w:rsidRPr="00500BD0" w:rsidRDefault="00211AE8" w:rsidP="002B1921">
            <w:pPr>
              <w:spacing w:after="0"/>
              <w:jc w:val="center"/>
              <w:rPr>
                <w:sz w:val="24"/>
                <w:szCs w:val="24"/>
                <w:lang w:eastAsia="en-GB"/>
              </w:rPr>
            </w:pPr>
            <w:r w:rsidRPr="00500BD0">
              <w:rPr>
                <w:sz w:val="24"/>
                <w:szCs w:val="24"/>
                <w:lang w:eastAsia="en-GB"/>
              </w:rPr>
              <w:t>1</w:t>
            </w:r>
          </w:p>
        </w:tc>
        <w:tc>
          <w:tcPr>
            <w:tcW w:w="643" w:type="dxa"/>
          </w:tcPr>
          <w:p w14:paraId="039CCFD6" w14:textId="77777777" w:rsidR="002B1921" w:rsidRPr="00500BD0" w:rsidRDefault="00211AE8" w:rsidP="002B1921">
            <w:pPr>
              <w:spacing w:after="0"/>
              <w:jc w:val="center"/>
              <w:rPr>
                <w:sz w:val="24"/>
                <w:szCs w:val="24"/>
                <w:lang w:eastAsia="en-GB"/>
              </w:rPr>
            </w:pPr>
            <w:r w:rsidRPr="00500BD0">
              <w:rPr>
                <w:sz w:val="24"/>
                <w:szCs w:val="24"/>
                <w:lang w:eastAsia="en-GB"/>
              </w:rPr>
              <w:t>1</w:t>
            </w:r>
          </w:p>
        </w:tc>
      </w:tr>
    </w:tbl>
    <w:p w14:paraId="75C6CEA4" w14:textId="77777777" w:rsidR="00FB73F8" w:rsidRDefault="00FB73F8" w:rsidP="002B1921">
      <w:pPr>
        <w:spacing w:after="0"/>
        <w:rPr>
          <w:color w:val="000000" w:themeColor="text1"/>
          <w:sz w:val="24"/>
          <w:szCs w:val="24"/>
          <w:lang w:eastAsia="en-GB"/>
        </w:rPr>
      </w:pPr>
    </w:p>
    <w:p w14:paraId="66F253E6" w14:textId="77777777" w:rsidR="00FB73F8" w:rsidRPr="00500BD0" w:rsidRDefault="00FB73F8" w:rsidP="002B1921">
      <w:pPr>
        <w:spacing w:after="0"/>
        <w:rPr>
          <w:color w:val="000000" w:themeColor="text1"/>
          <w:sz w:val="24"/>
          <w:szCs w:val="24"/>
          <w:lang w:eastAsia="en-GB"/>
        </w:rPr>
      </w:pPr>
    </w:p>
    <w:tbl>
      <w:tblPr>
        <w:tblW w:w="5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642"/>
        <w:gridCol w:w="643"/>
        <w:gridCol w:w="643"/>
        <w:gridCol w:w="643"/>
        <w:gridCol w:w="642"/>
        <w:gridCol w:w="643"/>
        <w:gridCol w:w="643"/>
        <w:gridCol w:w="643"/>
      </w:tblGrid>
      <w:tr w:rsidR="004B2D02" w14:paraId="7FF87539" w14:textId="77777777" w:rsidTr="002B1921">
        <w:trPr>
          <w:jc w:val="center"/>
        </w:trPr>
        <w:tc>
          <w:tcPr>
            <w:tcW w:w="642" w:type="dxa"/>
            <w:shd w:val="clear" w:color="auto" w:fill="44546A" w:themeFill="text2"/>
            <w:vAlign w:val="center"/>
          </w:tcPr>
          <w:p w14:paraId="7989952A" w14:textId="77777777" w:rsidR="002B1921" w:rsidRPr="00500BD0" w:rsidRDefault="00211AE8" w:rsidP="002B1921">
            <w:pPr>
              <w:spacing w:after="0"/>
              <w:jc w:val="center"/>
              <w:rPr>
                <w:b/>
                <w:color w:val="FFFFFF" w:themeColor="background1"/>
                <w:sz w:val="24"/>
                <w:szCs w:val="24"/>
                <w:lang w:eastAsia="en-GB"/>
              </w:rPr>
            </w:pPr>
            <w:r w:rsidRPr="00500BD0">
              <w:rPr>
                <w:b/>
                <w:bCs/>
                <w:color w:val="FFFFFF" w:themeColor="background1"/>
                <w:sz w:val="24"/>
                <w:szCs w:val="24"/>
                <w:lang w:eastAsia="en-GB"/>
              </w:rPr>
              <w:t>128</w:t>
            </w:r>
          </w:p>
        </w:tc>
        <w:tc>
          <w:tcPr>
            <w:tcW w:w="643" w:type="dxa"/>
            <w:shd w:val="clear" w:color="auto" w:fill="44546A" w:themeFill="text2"/>
          </w:tcPr>
          <w:p w14:paraId="2E2C5AB4"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64</w:t>
            </w:r>
          </w:p>
        </w:tc>
        <w:tc>
          <w:tcPr>
            <w:tcW w:w="643" w:type="dxa"/>
            <w:shd w:val="clear" w:color="auto" w:fill="44546A" w:themeFill="text2"/>
          </w:tcPr>
          <w:p w14:paraId="76A07B56"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32</w:t>
            </w:r>
          </w:p>
        </w:tc>
        <w:tc>
          <w:tcPr>
            <w:tcW w:w="643" w:type="dxa"/>
            <w:shd w:val="clear" w:color="auto" w:fill="44546A" w:themeFill="text2"/>
          </w:tcPr>
          <w:p w14:paraId="05A88B2E"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16</w:t>
            </w:r>
          </w:p>
        </w:tc>
        <w:tc>
          <w:tcPr>
            <w:tcW w:w="642" w:type="dxa"/>
            <w:shd w:val="clear" w:color="auto" w:fill="44546A" w:themeFill="text2"/>
          </w:tcPr>
          <w:p w14:paraId="2DF01DC8"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8</w:t>
            </w:r>
          </w:p>
        </w:tc>
        <w:tc>
          <w:tcPr>
            <w:tcW w:w="643" w:type="dxa"/>
            <w:shd w:val="clear" w:color="auto" w:fill="44546A" w:themeFill="text2"/>
          </w:tcPr>
          <w:p w14:paraId="6FB352BA"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4</w:t>
            </w:r>
          </w:p>
        </w:tc>
        <w:tc>
          <w:tcPr>
            <w:tcW w:w="643" w:type="dxa"/>
            <w:shd w:val="clear" w:color="auto" w:fill="44546A" w:themeFill="text2"/>
          </w:tcPr>
          <w:p w14:paraId="4D7997F0"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2</w:t>
            </w:r>
          </w:p>
        </w:tc>
        <w:tc>
          <w:tcPr>
            <w:tcW w:w="643" w:type="dxa"/>
            <w:shd w:val="clear" w:color="auto" w:fill="44546A" w:themeFill="text2"/>
          </w:tcPr>
          <w:p w14:paraId="4CC6C175" w14:textId="77777777" w:rsidR="002B1921" w:rsidRPr="00500BD0" w:rsidRDefault="00211AE8" w:rsidP="002B1921">
            <w:pPr>
              <w:spacing w:after="0"/>
              <w:jc w:val="center"/>
              <w:rPr>
                <w:b/>
                <w:bCs/>
                <w:color w:val="FFFFFF" w:themeColor="background1"/>
                <w:sz w:val="24"/>
                <w:szCs w:val="24"/>
                <w:lang w:eastAsia="en-GB"/>
              </w:rPr>
            </w:pPr>
            <w:r w:rsidRPr="00500BD0">
              <w:rPr>
                <w:b/>
                <w:bCs/>
                <w:color w:val="FFFFFF" w:themeColor="background1"/>
                <w:sz w:val="24"/>
                <w:szCs w:val="24"/>
                <w:lang w:eastAsia="en-GB"/>
              </w:rPr>
              <w:t>1</w:t>
            </w:r>
          </w:p>
        </w:tc>
      </w:tr>
      <w:tr w:rsidR="004B2D02" w14:paraId="26173B6A" w14:textId="77777777" w:rsidTr="002B1921">
        <w:trPr>
          <w:jc w:val="center"/>
        </w:trPr>
        <w:tc>
          <w:tcPr>
            <w:tcW w:w="642" w:type="dxa"/>
            <w:shd w:val="clear" w:color="auto" w:fill="auto"/>
            <w:tcMar>
              <w:left w:w="57" w:type="dxa"/>
              <w:right w:w="57" w:type="dxa"/>
            </w:tcMar>
          </w:tcPr>
          <w:p w14:paraId="79B61619" w14:textId="77777777" w:rsidR="002B1921" w:rsidRPr="00500BD0" w:rsidRDefault="00211AE8" w:rsidP="002B1921">
            <w:pPr>
              <w:spacing w:after="0"/>
              <w:jc w:val="center"/>
              <w:rPr>
                <w:rFonts w:cs="Arial"/>
                <w:sz w:val="24"/>
                <w:szCs w:val="24"/>
              </w:rPr>
            </w:pPr>
            <w:r w:rsidRPr="00500BD0">
              <w:rPr>
                <w:rFonts w:cs="Arial"/>
                <w:sz w:val="24"/>
                <w:szCs w:val="24"/>
              </w:rPr>
              <w:t>0</w:t>
            </w:r>
          </w:p>
        </w:tc>
        <w:tc>
          <w:tcPr>
            <w:tcW w:w="643" w:type="dxa"/>
            <w:shd w:val="clear" w:color="auto" w:fill="auto"/>
            <w:tcMar>
              <w:left w:w="57" w:type="dxa"/>
              <w:right w:w="57" w:type="dxa"/>
            </w:tcMar>
          </w:tcPr>
          <w:p w14:paraId="597AA9CD" w14:textId="77777777" w:rsidR="002B1921" w:rsidRPr="00500BD0" w:rsidRDefault="00211AE8" w:rsidP="002B1921">
            <w:pPr>
              <w:spacing w:after="0"/>
              <w:jc w:val="center"/>
              <w:rPr>
                <w:sz w:val="24"/>
                <w:szCs w:val="24"/>
                <w:lang w:eastAsia="en-GB"/>
              </w:rPr>
            </w:pPr>
            <w:r w:rsidRPr="00500BD0">
              <w:rPr>
                <w:sz w:val="24"/>
                <w:szCs w:val="24"/>
                <w:lang w:eastAsia="en-GB"/>
              </w:rPr>
              <w:t>0</w:t>
            </w:r>
          </w:p>
        </w:tc>
        <w:tc>
          <w:tcPr>
            <w:tcW w:w="643" w:type="dxa"/>
          </w:tcPr>
          <w:p w14:paraId="51D10CE4" w14:textId="77777777" w:rsidR="002B1921" w:rsidRPr="00500BD0" w:rsidRDefault="00211AE8" w:rsidP="002B1921">
            <w:pPr>
              <w:spacing w:after="0"/>
              <w:jc w:val="center"/>
              <w:rPr>
                <w:sz w:val="24"/>
                <w:szCs w:val="24"/>
                <w:lang w:eastAsia="en-GB"/>
              </w:rPr>
            </w:pPr>
            <w:r w:rsidRPr="00500BD0">
              <w:rPr>
                <w:sz w:val="24"/>
                <w:szCs w:val="24"/>
                <w:lang w:eastAsia="en-GB"/>
              </w:rPr>
              <w:t>1</w:t>
            </w:r>
          </w:p>
        </w:tc>
        <w:tc>
          <w:tcPr>
            <w:tcW w:w="643" w:type="dxa"/>
          </w:tcPr>
          <w:p w14:paraId="5BE8647D" w14:textId="77777777" w:rsidR="002B1921" w:rsidRPr="00500BD0" w:rsidRDefault="00211AE8" w:rsidP="002B1921">
            <w:pPr>
              <w:spacing w:after="0"/>
              <w:jc w:val="center"/>
              <w:rPr>
                <w:sz w:val="24"/>
                <w:szCs w:val="24"/>
                <w:lang w:eastAsia="en-GB"/>
              </w:rPr>
            </w:pPr>
            <w:r w:rsidRPr="00500BD0">
              <w:rPr>
                <w:sz w:val="24"/>
                <w:szCs w:val="24"/>
                <w:lang w:eastAsia="en-GB"/>
              </w:rPr>
              <w:t>0</w:t>
            </w:r>
          </w:p>
        </w:tc>
        <w:tc>
          <w:tcPr>
            <w:tcW w:w="642" w:type="dxa"/>
          </w:tcPr>
          <w:p w14:paraId="7D63EB32" w14:textId="77777777" w:rsidR="002B1921" w:rsidRPr="00500BD0" w:rsidRDefault="00211AE8" w:rsidP="002B1921">
            <w:pPr>
              <w:spacing w:after="0"/>
              <w:jc w:val="center"/>
              <w:rPr>
                <w:sz w:val="24"/>
                <w:szCs w:val="24"/>
                <w:lang w:eastAsia="en-GB"/>
              </w:rPr>
            </w:pPr>
            <w:r w:rsidRPr="00500BD0">
              <w:rPr>
                <w:sz w:val="24"/>
                <w:szCs w:val="24"/>
                <w:lang w:eastAsia="en-GB"/>
              </w:rPr>
              <w:t>1</w:t>
            </w:r>
          </w:p>
        </w:tc>
        <w:tc>
          <w:tcPr>
            <w:tcW w:w="643" w:type="dxa"/>
          </w:tcPr>
          <w:p w14:paraId="7D42CA8E" w14:textId="77777777" w:rsidR="002B1921" w:rsidRPr="00500BD0" w:rsidRDefault="00211AE8" w:rsidP="002B1921">
            <w:pPr>
              <w:spacing w:after="0"/>
              <w:jc w:val="center"/>
              <w:rPr>
                <w:sz w:val="24"/>
                <w:szCs w:val="24"/>
                <w:lang w:eastAsia="en-GB"/>
              </w:rPr>
            </w:pPr>
            <w:r w:rsidRPr="00500BD0">
              <w:rPr>
                <w:sz w:val="24"/>
                <w:szCs w:val="24"/>
                <w:lang w:eastAsia="en-GB"/>
              </w:rPr>
              <w:t>0</w:t>
            </w:r>
          </w:p>
        </w:tc>
        <w:tc>
          <w:tcPr>
            <w:tcW w:w="643" w:type="dxa"/>
          </w:tcPr>
          <w:p w14:paraId="0661B149" w14:textId="77777777" w:rsidR="002B1921" w:rsidRPr="00500BD0" w:rsidRDefault="00211AE8" w:rsidP="002B1921">
            <w:pPr>
              <w:spacing w:after="0"/>
              <w:jc w:val="center"/>
              <w:rPr>
                <w:sz w:val="24"/>
                <w:szCs w:val="24"/>
                <w:lang w:eastAsia="en-GB"/>
              </w:rPr>
            </w:pPr>
            <w:r w:rsidRPr="00500BD0">
              <w:rPr>
                <w:sz w:val="24"/>
                <w:szCs w:val="24"/>
                <w:lang w:eastAsia="en-GB"/>
              </w:rPr>
              <w:t>1</w:t>
            </w:r>
          </w:p>
        </w:tc>
        <w:tc>
          <w:tcPr>
            <w:tcW w:w="643" w:type="dxa"/>
          </w:tcPr>
          <w:p w14:paraId="6CDAEF32" w14:textId="77777777" w:rsidR="002B1921" w:rsidRPr="00500BD0" w:rsidRDefault="00211AE8" w:rsidP="002B1921">
            <w:pPr>
              <w:spacing w:after="0"/>
              <w:jc w:val="center"/>
              <w:rPr>
                <w:sz w:val="24"/>
                <w:szCs w:val="24"/>
                <w:lang w:eastAsia="en-GB"/>
              </w:rPr>
            </w:pPr>
            <w:r w:rsidRPr="00500BD0">
              <w:rPr>
                <w:sz w:val="24"/>
                <w:szCs w:val="24"/>
                <w:lang w:eastAsia="en-GB"/>
              </w:rPr>
              <w:t>1</w:t>
            </w:r>
          </w:p>
        </w:tc>
      </w:tr>
    </w:tbl>
    <w:p w14:paraId="644F1ADC" w14:textId="77777777" w:rsidR="002B1921" w:rsidRPr="00500BD0" w:rsidRDefault="002B1921" w:rsidP="002B1921">
      <w:pPr>
        <w:spacing w:after="0"/>
        <w:rPr>
          <w:color w:val="000000" w:themeColor="text1"/>
          <w:sz w:val="24"/>
          <w:szCs w:val="24"/>
          <w:lang w:eastAsia="en-GB"/>
        </w:rPr>
      </w:pPr>
    </w:p>
    <w:p w14:paraId="49C66375" w14:textId="589C67CA" w:rsidR="002B1921" w:rsidRDefault="00211AE8" w:rsidP="002B1921">
      <w:pPr>
        <w:spacing w:after="0"/>
        <w:rPr>
          <w:color w:val="000000" w:themeColor="text1"/>
          <w:sz w:val="24"/>
          <w:szCs w:val="24"/>
          <w:lang w:eastAsia="en-GB"/>
        </w:rPr>
      </w:pPr>
      <w:r w:rsidRPr="00500BD0">
        <w:rPr>
          <w:color w:val="000000" w:themeColor="text1"/>
          <w:sz w:val="24"/>
          <w:szCs w:val="24"/>
          <w:lang w:eastAsia="en-GB"/>
        </w:rPr>
        <w:t xml:space="preserve">And so, the hexadecimal number </w:t>
      </w:r>
      <w:r w:rsidR="009A4A6F" w:rsidRPr="00500BD0">
        <w:rPr>
          <w:color w:val="000000" w:themeColor="text1"/>
          <w:sz w:val="24"/>
          <w:szCs w:val="24"/>
          <w:lang w:eastAsia="en-GB"/>
        </w:rPr>
        <w:t>2B</w:t>
      </w:r>
      <w:r w:rsidR="009A4A6F" w:rsidRPr="00862CB0">
        <w:rPr>
          <w:sz w:val="24"/>
          <w:szCs w:val="24"/>
          <w:vertAlign w:val="subscript"/>
          <w:lang w:eastAsia="en-GB"/>
        </w:rPr>
        <w:t>1</w:t>
      </w:r>
      <w:r w:rsidR="009A4A6F">
        <w:rPr>
          <w:sz w:val="24"/>
          <w:szCs w:val="24"/>
          <w:vertAlign w:val="subscript"/>
          <w:lang w:eastAsia="en-GB"/>
        </w:rPr>
        <w:t>6</w:t>
      </w:r>
      <w:r w:rsidR="009A4A6F" w:rsidRPr="00500BD0">
        <w:rPr>
          <w:color w:val="000000" w:themeColor="text1"/>
          <w:sz w:val="24"/>
          <w:szCs w:val="24"/>
          <w:lang w:eastAsia="en-GB"/>
        </w:rPr>
        <w:t xml:space="preserve"> can be represented as 00101011</w:t>
      </w:r>
      <w:r w:rsidR="009A4A6F">
        <w:rPr>
          <w:sz w:val="24"/>
          <w:szCs w:val="24"/>
          <w:vertAlign w:val="subscript"/>
          <w:lang w:eastAsia="en-GB"/>
        </w:rPr>
        <w:t>2</w:t>
      </w:r>
      <w:r w:rsidR="009A4A6F" w:rsidRPr="00500BD0">
        <w:rPr>
          <w:color w:val="000000" w:themeColor="text1"/>
          <w:sz w:val="24"/>
          <w:szCs w:val="24"/>
          <w:lang w:eastAsia="en-GB"/>
        </w:rPr>
        <w:t xml:space="preserve"> </w:t>
      </w:r>
      <w:r w:rsidRPr="00500BD0">
        <w:rPr>
          <w:color w:val="000000" w:themeColor="text1"/>
          <w:sz w:val="24"/>
          <w:szCs w:val="24"/>
          <w:lang w:eastAsia="en-GB"/>
        </w:rPr>
        <w:t>in binary number form.</w:t>
      </w:r>
    </w:p>
    <w:p w14:paraId="5AE24ACE" w14:textId="77777777" w:rsidR="002B1921" w:rsidRDefault="002B1921" w:rsidP="002B1921">
      <w:pPr>
        <w:spacing w:after="0"/>
        <w:rPr>
          <w:color w:val="000000" w:themeColor="text1"/>
          <w:sz w:val="24"/>
          <w:szCs w:val="24"/>
          <w:lang w:eastAsia="en-GB"/>
        </w:rPr>
      </w:pPr>
    </w:p>
    <w:p w14:paraId="365CAFBB" w14:textId="77777777" w:rsidR="002B1921" w:rsidRPr="000E137F" w:rsidRDefault="00211AE8">
      <w:pPr>
        <w:spacing w:after="0"/>
        <w:rPr>
          <w:b/>
          <w:color w:val="000000" w:themeColor="text1"/>
          <w:sz w:val="28"/>
          <w:szCs w:val="24"/>
          <w:lang w:val="cy-GB" w:eastAsia="en-GB"/>
        </w:rPr>
      </w:pPr>
      <w:r w:rsidRPr="000E137F">
        <w:rPr>
          <w:b/>
          <w:color w:val="000000" w:themeColor="text1"/>
          <w:sz w:val="28"/>
          <w:szCs w:val="24"/>
          <w:lang w:eastAsia="en-GB"/>
        </w:rPr>
        <w:t>Arithmetic shift functions</w:t>
      </w:r>
    </w:p>
    <w:p w14:paraId="1CCE6C2E" w14:textId="77777777" w:rsidR="002B1921" w:rsidRPr="006B4957" w:rsidRDefault="002B1921">
      <w:pPr>
        <w:spacing w:after="0"/>
        <w:rPr>
          <w:color w:val="000000" w:themeColor="text1"/>
          <w:sz w:val="24"/>
          <w:szCs w:val="24"/>
          <w:lang w:val="cy-GB" w:eastAsia="en-GB"/>
        </w:rPr>
      </w:pPr>
    </w:p>
    <w:p w14:paraId="6ED6979F" w14:textId="36694EFB" w:rsidR="002B1921" w:rsidRPr="006B4957" w:rsidRDefault="00211AE8">
      <w:pPr>
        <w:spacing w:after="0"/>
        <w:rPr>
          <w:color w:val="000000" w:themeColor="text1"/>
          <w:sz w:val="24"/>
          <w:szCs w:val="24"/>
          <w:lang w:val="cy-GB" w:eastAsia="en-GB"/>
        </w:rPr>
      </w:pPr>
      <w:r w:rsidRPr="006B4957">
        <w:rPr>
          <w:color w:val="000000" w:themeColor="text1"/>
          <w:sz w:val="24"/>
          <w:szCs w:val="24"/>
          <w:lang w:eastAsia="en-GB"/>
        </w:rPr>
        <w:t>Shifts are manipulations of bit patterns. A shift involves moving the bits in a specified direction, either left or right, by a specified number of places, e.g. for an 8-bit register:</w:t>
      </w:r>
    </w:p>
    <w:p w14:paraId="3983A3E0" w14:textId="4A2C7FA1" w:rsidR="002B1921" w:rsidRPr="006B4957" w:rsidRDefault="009A4A6F">
      <w:pPr>
        <w:spacing w:after="0"/>
        <w:rPr>
          <w:color w:val="000000" w:themeColor="text1"/>
          <w:sz w:val="24"/>
          <w:szCs w:val="24"/>
          <w:lang w:val="cy-GB" w:eastAsia="en-GB"/>
        </w:rPr>
      </w:pPr>
      <w:r w:rsidRPr="006B4957">
        <w:rPr>
          <w:rFonts w:ascii="ArialMT" w:hAnsi="ArialMT" w:cs="ArialMT"/>
          <w:noProof/>
          <w:color w:val="000000" w:themeColor="text1"/>
          <w:sz w:val="24"/>
          <w:szCs w:val="24"/>
          <w:lang w:eastAsia="en-GB"/>
        </w:rPr>
        <mc:AlternateContent>
          <mc:Choice Requires="wps">
            <w:drawing>
              <wp:anchor distT="0" distB="0" distL="114300" distR="114300" simplePos="0" relativeHeight="251640320" behindDoc="0" locked="0" layoutInCell="1" allowOverlap="1" wp14:anchorId="6227A5D6" wp14:editId="77C1175F">
                <wp:simplePos x="0" y="0"/>
                <wp:positionH relativeFrom="column">
                  <wp:posOffset>1552575</wp:posOffset>
                </wp:positionH>
                <wp:positionV relativeFrom="paragraph">
                  <wp:posOffset>25400</wp:posOffset>
                </wp:positionV>
                <wp:extent cx="977900" cy="561975"/>
                <wp:effectExtent l="19050" t="19050" r="12700" b="47625"/>
                <wp:wrapNone/>
                <wp:docPr id="6" name="Left Arrow 6"/>
                <wp:cNvGraphicFramePr/>
                <a:graphic xmlns:a="http://schemas.openxmlformats.org/drawingml/2006/main">
                  <a:graphicData uri="http://schemas.microsoft.com/office/word/2010/wordprocessingShape">
                    <wps:wsp>
                      <wps:cNvSpPr/>
                      <wps:spPr>
                        <a:xfrm>
                          <a:off x="0" y="0"/>
                          <a:ext cx="977900" cy="5619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951C13" w14:textId="212784E4" w:rsidR="0062798B" w:rsidRDefault="0062798B" w:rsidP="002B1921">
                            <w:pPr>
                              <w:jc w:val="center"/>
                            </w:pPr>
                            <w:r>
                              <w:t>00110000</w:t>
                            </w:r>
                            <w:r>
                              <w:rPr>
                                <w:sz w:val="24"/>
                                <w:szCs w:val="24"/>
                                <w:vertAlign w:val="subscript"/>
                                <w:lang w:eastAsia="en-GB"/>
                              </w:rPr>
                              <w:t>2</w:t>
                            </w:r>
                          </w:p>
                        </w:txbxContent>
                      </wps:txbx>
                      <wps:bodyPr rot="0" spcFirstLastPara="0" vertOverflow="overflow" horzOverflow="overflow" vert="horz" wrap="square"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227A5D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 o:spid="_x0000_s1069" type="#_x0000_t66" style="position:absolute;margin-left:122.25pt;margin-top:2pt;width:77pt;height:44.25pt;z-index:25164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" adj="6206" fillcolor="#5b9bd5 [3204]" strokecolor="#1f4d78 [1604]" strokeweight="1pt">
                <v:textbox>
                  <w:txbxContent>
                    <w:p w14:paraId="43951C13" w14:textId="212784E4" w:rsidR="0062798B" w:rsidRDefault="0062798B" w:rsidP="002B1921">
                      <w:pPr>
                        <w:jc w:val="center"/>
                      </w:pPr>
                      <w:r>
                        <w:t>00110000</w:t>
                      </w:r>
                      <w:r>
                        <w:rPr>
                          <w:sz w:val="24"/>
                          <w:szCs w:val="24"/>
                          <w:vertAlign w:val="subscript"/>
                          <w:lang w:eastAsia="en-GB"/>
                        </w:rPr>
                        <w:t>2</w:t>
                      </w:r>
                    </w:p>
                  </w:txbxContent>
                </v:textbox>
              </v:shape>
            </w:pict>
          </mc:Fallback>
        </mc:AlternateContent>
      </w:r>
      <w:r w:rsidR="00211AE8" w:rsidRPr="006B4957">
        <w:rPr>
          <w:rFonts w:ascii="ArialMT" w:hAnsi="ArialMT" w:cs="ArialMT"/>
          <w:noProof/>
          <w:color w:val="000000" w:themeColor="text1"/>
          <w:sz w:val="24"/>
          <w:szCs w:val="24"/>
          <w:lang w:eastAsia="en-GB"/>
        </w:rPr>
        <mc:AlternateContent>
          <mc:Choice Requires="wps">
            <w:drawing>
              <wp:anchor distT="0" distB="0" distL="114300" distR="114300" simplePos="0" relativeHeight="251644416" behindDoc="0" locked="0" layoutInCell="1" allowOverlap="1" wp14:anchorId="4428894A" wp14:editId="45AA9CF6">
                <wp:simplePos x="0" y="0"/>
                <wp:positionH relativeFrom="column">
                  <wp:posOffset>3543300</wp:posOffset>
                </wp:positionH>
                <wp:positionV relativeFrom="paragraph">
                  <wp:posOffset>149096</wp:posOffset>
                </wp:positionV>
                <wp:extent cx="914400" cy="274320"/>
                <wp:effectExtent l="0" t="0" r="19050" b="11430"/>
                <wp:wrapNone/>
                <wp:docPr id="19" name="Rectangle 19"/>
                <wp:cNvGraphicFramePr/>
                <a:graphic xmlns:a="http://schemas.openxmlformats.org/drawingml/2006/main">
                  <a:graphicData uri="http://schemas.microsoft.com/office/word/2010/wordprocessingShape">
                    <wps:wsp>
                      <wps:cNvSpPr/>
                      <wps:spPr>
                        <a:xfrm>
                          <a:off x="0" y="0"/>
                          <a:ext cx="914400" cy="274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7FD8FB" w14:textId="2196401D" w:rsidR="0062798B" w:rsidRDefault="0062798B" w:rsidP="002B1921">
                            <w:pPr>
                              <w:jc w:val="center"/>
                            </w:pPr>
                            <w:r>
                              <w:t>11000000</w:t>
                            </w:r>
                            <w:r>
                              <w:rPr>
                                <w:sz w:val="24"/>
                                <w:szCs w:val="24"/>
                                <w:vertAlign w:val="subscript"/>
                                <w:lang w:eastAsia="en-GB"/>
                              </w:rPr>
                              <w:t>2</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w14:anchorId="4428894A" id="Rectangle 19" o:spid="_x0000_s1070" style="position:absolute;margin-left:279pt;margin-top:11.75pt;width:1in;height:21.6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" fillcolor="#5b9bd5 [3204]" strokecolor="#1f4d78 [1604]" strokeweight="1pt">
                <v:textbox>
                  <w:txbxContent>
                    <w:p w14:paraId="637FD8FB" w14:textId="2196401D" w:rsidR="0062798B" w:rsidRDefault="0062798B" w:rsidP="002B1921">
                      <w:pPr>
                        <w:jc w:val="center"/>
                      </w:pPr>
                      <w:r>
                        <w:t>11000000</w:t>
                      </w:r>
                      <w:r>
                        <w:rPr>
                          <w:sz w:val="24"/>
                          <w:szCs w:val="24"/>
                          <w:vertAlign w:val="subscript"/>
                          <w:lang w:eastAsia="en-GB"/>
                        </w:rPr>
                        <w:t>2</w:t>
                      </w:r>
                    </w:p>
                  </w:txbxContent>
                </v:textbox>
              </v:rect>
            </w:pict>
          </mc:Fallback>
        </mc:AlternateContent>
      </w:r>
    </w:p>
    <w:p w14:paraId="0A329E9F" w14:textId="77777777" w:rsidR="002B1921" w:rsidRPr="006B4957" w:rsidRDefault="00211AE8">
      <w:pPr>
        <w:spacing w:after="0"/>
        <w:rPr>
          <w:color w:val="000000" w:themeColor="text1"/>
          <w:sz w:val="24"/>
          <w:szCs w:val="24"/>
          <w:lang w:val="cy-GB" w:eastAsia="en-GB"/>
        </w:rPr>
      </w:pPr>
      <w:r w:rsidRPr="006B4957">
        <w:rPr>
          <w:color w:val="000000" w:themeColor="text1"/>
          <w:sz w:val="24"/>
          <w:szCs w:val="24"/>
          <w:lang w:eastAsia="en-GB"/>
        </w:rPr>
        <w:t xml:space="preserve">Shift left by 2 places of </w:t>
      </w:r>
      <w:r w:rsidRPr="006B4957">
        <w:rPr>
          <w:color w:val="000000" w:themeColor="text1"/>
          <w:sz w:val="24"/>
          <w:szCs w:val="24"/>
          <w:lang w:eastAsia="en-GB"/>
        </w:rPr>
        <w:tab/>
      </w:r>
      <w:r w:rsidRPr="006B4957">
        <w:rPr>
          <w:color w:val="000000" w:themeColor="text1"/>
          <w:sz w:val="24"/>
          <w:szCs w:val="24"/>
          <w:lang w:eastAsia="en-GB"/>
        </w:rPr>
        <w:tab/>
      </w:r>
      <w:r w:rsidRPr="006B4957">
        <w:rPr>
          <w:color w:val="000000" w:themeColor="text1"/>
          <w:sz w:val="24"/>
          <w:szCs w:val="24"/>
          <w:lang w:eastAsia="en-GB"/>
        </w:rPr>
        <w:tab/>
        <w:t>produces</w:t>
      </w:r>
    </w:p>
    <w:p w14:paraId="52FBEFDC" w14:textId="77777777" w:rsidR="002B1921" w:rsidRPr="006B4957" w:rsidRDefault="00211AE8">
      <w:pPr>
        <w:spacing w:after="0"/>
        <w:rPr>
          <w:color w:val="000000" w:themeColor="text1"/>
          <w:sz w:val="24"/>
          <w:szCs w:val="24"/>
          <w:lang w:val="cy-GB" w:eastAsia="en-GB"/>
        </w:rPr>
      </w:pPr>
      <w:r w:rsidRPr="006B4957">
        <w:rPr>
          <w:rFonts w:ascii="ArialMT" w:hAnsi="ArialMT" w:cs="ArialMT"/>
          <w:noProof/>
          <w:color w:val="000000" w:themeColor="text1"/>
          <w:sz w:val="24"/>
          <w:szCs w:val="24"/>
          <w:lang w:eastAsia="en-GB"/>
        </w:rPr>
        <mc:AlternateContent>
          <mc:Choice Requires="wps">
            <w:drawing>
              <wp:anchor distT="0" distB="0" distL="114300" distR="114300" simplePos="0" relativeHeight="251633152" behindDoc="0" locked="0" layoutInCell="1" allowOverlap="1" wp14:anchorId="2611E74C" wp14:editId="3D54502D">
                <wp:simplePos x="0" y="0"/>
                <wp:positionH relativeFrom="column">
                  <wp:posOffset>1619250</wp:posOffset>
                </wp:positionH>
                <wp:positionV relativeFrom="paragraph">
                  <wp:posOffset>159385</wp:posOffset>
                </wp:positionV>
                <wp:extent cx="978408" cy="542925"/>
                <wp:effectExtent l="0" t="19050" r="31750" b="47625"/>
                <wp:wrapNone/>
                <wp:docPr id="20" name="Right Arrow 20"/>
                <wp:cNvGraphicFramePr/>
                <a:graphic xmlns:a="http://schemas.openxmlformats.org/drawingml/2006/main">
                  <a:graphicData uri="http://schemas.microsoft.com/office/word/2010/wordprocessingShape">
                    <wps:wsp>
                      <wps:cNvSpPr/>
                      <wps:spPr>
                        <a:xfrm>
                          <a:off x="0" y="0"/>
                          <a:ext cx="978408" cy="5429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DE1C6F" w14:textId="04DA19C8" w:rsidR="0062798B" w:rsidRDefault="0062798B" w:rsidP="002B1921">
                            <w:pPr>
                              <w:jc w:val="center"/>
                            </w:pPr>
                            <w:r>
                              <w:t>00110000</w:t>
                            </w:r>
                            <w:r>
                              <w:rPr>
                                <w:sz w:val="24"/>
                                <w:szCs w:val="24"/>
                                <w:vertAlign w:val="subscript"/>
                                <w:lang w:eastAsia="en-GB"/>
                              </w:rPr>
                              <w:t>2</w:t>
                            </w:r>
                          </w:p>
                        </w:txbxContent>
                      </wps:txbx>
                      <wps:bodyPr rot="0" spcFirstLastPara="0" vertOverflow="overflow" horzOverflow="overflow" vert="horz" wrap="square"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611E74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 o:spid="_x0000_s1071" type="#_x0000_t13" style="position:absolute;margin-left:127.5pt;margin-top:12.55pt;width:77.05pt;height:42.75pt;z-index:25163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" adj="15607" fillcolor="#5b9bd5 [3204]" strokecolor="#1f4d78 [1604]" strokeweight="1pt">
                <v:textbox>
                  <w:txbxContent>
                    <w:p w14:paraId="09DE1C6F" w14:textId="04DA19C8" w:rsidR="0062798B" w:rsidRDefault="0062798B" w:rsidP="002B1921">
                      <w:pPr>
                        <w:jc w:val="center"/>
                      </w:pPr>
                      <w:r>
                        <w:t>00110000</w:t>
                      </w:r>
                      <w:r>
                        <w:rPr>
                          <w:sz w:val="24"/>
                          <w:szCs w:val="24"/>
                          <w:vertAlign w:val="subscript"/>
                          <w:lang w:eastAsia="en-GB"/>
                        </w:rPr>
                        <w:t>2</w:t>
                      </w:r>
                    </w:p>
                  </w:txbxContent>
                </v:textbox>
              </v:shape>
            </w:pict>
          </mc:Fallback>
        </mc:AlternateContent>
      </w:r>
    </w:p>
    <w:p w14:paraId="262DAA4F" w14:textId="77777777" w:rsidR="002B1921" w:rsidRPr="006B4957" w:rsidRDefault="00211AE8">
      <w:pPr>
        <w:spacing w:after="0"/>
        <w:rPr>
          <w:color w:val="000000" w:themeColor="text1"/>
          <w:sz w:val="24"/>
          <w:szCs w:val="24"/>
          <w:lang w:val="cy-GB" w:eastAsia="en-GB"/>
        </w:rPr>
      </w:pPr>
      <w:r w:rsidRPr="006B4957">
        <w:rPr>
          <w:rFonts w:ascii="ArialMT" w:hAnsi="ArialMT" w:cs="ArialMT"/>
          <w:noProof/>
          <w:color w:val="000000" w:themeColor="text1"/>
          <w:sz w:val="24"/>
          <w:szCs w:val="24"/>
          <w:lang w:eastAsia="en-GB"/>
        </w:rPr>
        <mc:AlternateContent>
          <mc:Choice Requires="wps">
            <w:drawing>
              <wp:anchor distT="0" distB="0" distL="114300" distR="114300" simplePos="0" relativeHeight="251628032" behindDoc="0" locked="0" layoutInCell="1" allowOverlap="1" wp14:anchorId="17E31F4F" wp14:editId="66949AC6">
                <wp:simplePos x="0" y="0"/>
                <wp:positionH relativeFrom="column">
                  <wp:posOffset>3558540</wp:posOffset>
                </wp:positionH>
                <wp:positionV relativeFrom="paragraph">
                  <wp:posOffset>145415</wp:posOffset>
                </wp:positionV>
                <wp:extent cx="914400" cy="274320"/>
                <wp:effectExtent l="0" t="0" r="19050" b="11430"/>
                <wp:wrapNone/>
                <wp:docPr id="21" name="Rectangle 21"/>
                <wp:cNvGraphicFramePr/>
                <a:graphic xmlns:a="http://schemas.openxmlformats.org/drawingml/2006/main">
                  <a:graphicData uri="http://schemas.microsoft.com/office/word/2010/wordprocessingShape">
                    <wps:wsp>
                      <wps:cNvSpPr/>
                      <wps:spPr>
                        <a:xfrm>
                          <a:off x="0" y="0"/>
                          <a:ext cx="914400" cy="274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C2B2AB" w14:textId="4AE0FA9C" w:rsidR="0062798B" w:rsidRDefault="0062798B" w:rsidP="002B1921">
                            <w:pPr>
                              <w:jc w:val="center"/>
                            </w:pPr>
                            <w:r>
                              <w:t>00001100</w:t>
                            </w:r>
                            <w:r>
                              <w:rPr>
                                <w:sz w:val="24"/>
                                <w:szCs w:val="24"/>
                                <w:vertAlign w:val="subscript"/>
                                <w:lang w:eastAsia="en-GB"/>
                              </w:rPr>
                              <w:t>2</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w14:anchorId="17E31F4F" id="Rectangle 21" o:spid="_x0000_s1072" style="position:absolute;margin-left:280.2pt;margin-top:11.45pt;width:1in;height:21.6pt;z-index:25162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" fillcolor="#5b9bd5 [3204]" strokecolor="#1f4d78 [1604]" strokeweight="1pt">
                <v:textbox>
                  <w:txbxContent>
                    <w:p w14:paraId="5CC2B2AB" w14:textId="4AE0FA9C" w:rsidR="0062798B" w:rsidRDefault="0062798B" w:rsidP="002B1921">
                      <w:pPr>
                        <w:jc w:val="center"/>
                      </w:pPr>
                      <w:r>
                        <w:t>00001100</w:t>
                      </w:r>
                      <w:r>
                        <w:rPr>
                          <w:sz w:val="24"/>
                          <w:szCs w:val="24"/>
                          <w:vertAlign w:val="subscript"/>
                          <w:lang w:eastAsia="en-GB"/>
                        </w:rPr>
                        <w:t>2</w:t>
                      </w:r>
                    </w:p>
                  </w:txbxContent>
                </v:textbox>
              </v:rect>
            </w:pict>
          </mc:Fallback>
        </mc:AlternateContent>
      </w:r>
    </w:p>
    <w:p w14:paraId="40EB54F1" w14:textId="77777777" w:rsidR="002B1921" w:rsidRPr="006B4957" w:rsidRDefault="00211AE8">
      <w:pPr>
        <w:spacing w:after="0"/>
        <w:rPr>
          <w:color w:val="000000" w:themeColor="text1"/>
          <w:sz w:val="24"/>
          <w:szCs w:val="24"/>
          <w:lang w:val="cy-GB" w:eastAsia="en-GB"/>
        </w:rPr>
      </w:pPr>
      <w:r w:rsidRPr="006B4957">
        <w:rPr>
          <w:color w:val="000000" w:themeColor="text1"/>
          <w:sz w:val="24"/>
          <w:szCs w:val="24"/>
          <w:lang w:eastAsia="en-GB"/>
        </w:rPr>
        <w:t xml:space="preserve">Shift right by 2 places of </w:t>
      </w:r>
      <w:r w:rsidRPr="006B4957">
        <w:rPr>
          <w:color w:val="000000" w:themeColor="text1"/>
          <w:sz w:val="24"/>
          <w:szCs w:val="24"/>
          <w:lang w:eastAsia="en-GB"/>
        </w:rPr>
        <w:tab/>
      </w:r>
      <w:r w:rsidRPr="006B4957">
        <w:rPr>
          <w:color w:val="000000" w:themeColor="text1"/>
          <w:sz w:val="24"/>
          <w:szCs w:val="24"/>
          <w:lang w:eastAsia="en-GB"/>
        </w:rPr>
        <w:tab/>
      </w:r>
      <w:r w:rsidRPr="006B4957">
        <w:rPr>
          <w:color w:val="000000" w:themeColor="text1"/>
          <w:sz w:val="24"/>
          <w:szCs w:val="24"/>
          <w:lang w:eastAsia="en-GB"/>
        </w:rPr>
        <w:tab/>
        <w:t>produces</w:t>
      </w:r>
    </w:p>
    <w:p w14:paraId="1F267CE4" w14:textId="77777777" w:rsidR="002B1921" w:rsidRPr="006B4957" w:rsidRDefault="002B1921">
      <w:pPr>
        <w:spacing w:after="0"/>
        <w:rPr>
          <w:color w:val="000000" w:themeColor="text1"/>
          <w:sz w:val="24"/>
          <w:szCs w:val="24"/>
          <w:lang w:val="cy-GB" w:eastAsia="en-GB"/>
        </w:rPr>
      </w:pPr>
    </w:p>
    <w:p w14:paraId="2291FA6A" w14:textId="77777777" w:rsidR="002B1921" w:rsidRPr="006B4957" w:rsidRDefault="00211AE8">
      <w:pPr>
        <w:spacing w:after="0"/>
        <w:rPr>
          <w:color w:val="000000" w:themeColor="text1"/>
          <w:sz w:val="24"/>
          <w:szCs w:val="24"/>
          <w:lang w:val="cy-GB" w:eastAsia="en-GB"/>
        </w:rPr>
      </w:pPr>
      <w:r w:rsidRPr="006B4957">
        <w:rPr>
          <w:color w:val="000000" w:themeColor="text1"/>
          <w:sz w:val="24"/>
          <w:szCs w:val="24"/>
          <w:lang w:eastAsia="en-GB"/>
        </w:rPr>
        <w:t>Arithmetic shifts can be used for division and multiplication.</w:t>
      </w:r>
    </w:p>
    <w:p w14:paraId="55408834" w14:textId="77777777" w:rsidR="006B4957" w:rsidRDefault="006B4957" w:rsidP="006B4957">
      <w:pPr>
        <w:spacing w:after="0"/>
        <w:rPr>
          <w:color w:val="000000" w:themeColor="text1"/>
          <w:sz w:val="24"/>
          <w:szCs w:val="24"/>
          <w:lang w:val="cy-GB" w:eastAsia="en-GB"/>
        </w:rPr>
      </w:pPr>
    </w:p>
    <w:p w14:paraId="5CF68901" w14:textId="77777777" w:rsidR="002E2392" w:rsidRDefault="002E2392">
      <w:pPr>
        <w:spacing w:after="160" w:line="259" w:lineRule="auto"/>
        <w:rPr>
          <w:rFonts w:ascii="Calibri" w:hAnsi="Calibri"/>
          <w:b/>
          <w:bCs/>
          <w:color w:val="000000" w:themeColor="text1"/>
          <w:sz w:val="24"/>
          <w:szCs w:val="24"/>
          <w:lang w:eastAsia="en-GB"/>
        </w:rPr>
      </w:pPr>
      <w:r>
        <w:rPr>
          <w:rFonts w:ascii="Calibri" w:hAnsi="Calibri"/>
          <w:b/>
          <w:bCs/>
          <w:color w:val="000000" w:themeColor="text1"/>
          <w:sz w:val="24"/>
          <w:szCs w:val="24"/>
          <w:lang w:eastAsia="en-GB"/>
        </w:rPr>
        <w:br w:type="page"/>
      </w:r>
    </w:p>
    <w:p w14:paraId="27B6089C" w14:textId="52DBFFF0" w:rsidR="002B1921" w:rsidRPr="006B4957" w:rsidRDefault="00211AE8">
      <w:pPr>
        <w:spacing w:after="0"/>
        <w:rPr>
          <w:b/>
          <w:color w:val="000000" w:themeColor="text1"/>
          <w:sz w:val="24"/>
          <w:szCs w:val="24"/>
          <w:lang w:val="cy-GB" w:eastAsia="en-GB"/>
        </w:rPr>
      </w:pPr>
      <w:r w:rsidRPr="006B4957">
        <w:rPr>
          <w:rFonts w:ascii="Calibri" w:hAnsi="Calibri"/>
          <w:b/>
          <w:bCs/>
          <w:color w:val="000000" w:themeColor="text1"/>
          <w:sz w:val="24"/>
          <w:szCs w:val="24"/>
          <w:lang w:eastAsia="en-GB"/>
        </w:rPr>
        <w:lastRenderedPageBreak/>
        <w:t>Arithmetic shift right</w:t>
      </w:r>
    </w:p>
    <w:p w14:paraId="0D751AB9" w14:textId="77777777" w:rsidR="006B4957" w:rsidRDefault="006B4957" w:rsidP="006B4957">
      <w:pPr>
        <w:spacing w:after="0"/>
        <w:rPr>
          <w:color w:val="000000" w:themeColor="text1"/>
          <w:sz w:val="24"/>
          <w:szCs w:val="24"/>
          <w:lang w:val="cy-GB" w:eastAsia="en-GB"/>
        </w:rPr>
      </w:pPr>
    </w:p>
    <w:p w14:paraId="608EDAB6" w14:textId="77777777" w:rsidR="002B1921" w:rsidRPr="006B4957" w:rsidRDefault="00211AE8">
      <w:pPr>
        <w:spacing w:after="0"/>
        <w:rPr>
          <w:color w:val="000000" w:themeColor="text1"/>
          <w:sz w:val="24"/>
          <w:szCs w:val="24"/>
          <w:lang w:val="cy-GB" w:eastAsia="en-GB"/>
        </w:rPr>
      </w:pPr>
      <w:r w:rsidRPr="006B4957">
        <w:rPr>
          <w:color w:val="000000" w:themeColor="text1"/>
          <w:sz w:val="24"/>
          <w:szCs w:val="24"/>
          <w:lang w:eastAsia="en-GB"/>
        </w:rPr>
        <w:t>This operation preserves the sign of a number and will divide a binary number by 2 at each shift. It will work for positive and negative numbers.</w:t>
      </w:r>
    </w:p>
    <w:p w14:paraId="63695819" w14:textId="77777777" w:rsidR="006B4957" w:rsidRDefault="006B4957" w:rsidP="006B4957">
      <w:pPr>
        <w:spacing w:after="0"/>
        <w:rPr>
          <w:color w:val="000000" w:themeColor="text1"/>
          <w:sz w:val="24"/>
          <w:szCs w:val="24"/>
          <w:lang w:val="cy-GB" w:eastAsia="en-GB"/>
        </w:rPr>
      </w:pPr>
    </w:p>
    <w:p w14:paraId="5B65AB12" w14:textId="183BA2C2" w:rsidR="002B1921" w:rsidRPr="002E2392" w:rsidRDefault="00211AE8" w:rsidP="002E2392">
      <w:pPr>
        <w:spacing w:after="160" w:line="259" w:lineRule="auto"/>
        <w:rPr>
          <w:color w:val="000000" w:themeColor="text1"/>
          <w:sz w:val="24"/>
          <w:szCs w:val="24"/>
          <w:lang w:eastAsia="en-GB"/>
        </w:rPr>
      </w:pPr>
      <w:r w:rsidRPr="006B4957">
        <w:rPr>
          <w:color w:val="000000" w:themeColor="text1"/>
          <w:sz w:val="24"/>
          <w:szCs w:val="24"/>
          <w:lang w:eastAsia="en-GB"/>
        </w:rPr>
        <w:t xml:space="preserve">At each shift, the right hand bit is lost and a copy of the sign bit is inserted to the left. </w:t>
      </w:r>
    </w:p>
    <w:p w14:paraId="6660B245" w14:textId="77777777" w:rsidR="006B4957" w:rsidRDefault="006B4957" w:rsidP="006B4957">
      <w:pPr>
        <w:spacing w:after="0"/>
        <w:rPr>
          <w:color w:val="000000" w:themeColor="text1"/>
          <w:sz w:val="24"/>
          <w:szCs w:val="24"/>
          <w:lang w:val="cy-GB" w:eastAsia="en-GB"/>
        </w:rPr>
      </w:pPr>
    </w:p>
    <w:p w14:paraId="26A3EE04" w14:textId="1B6050EB" w:rsidR="002B1921" w:rsidRPr="006B4957" w:rsidRDefault="009111B9">
      <w:pPr>
        <w:spacing w:after="0"/>
        <w:ind w:left="2880" w:firstLine="720"/>
        <w:rPr>
          <w:color w:val="000000" w:themeColor="text1"/>
          <w:sz w:val="24"/>
          <w:szCs w:val="24"/>
          <w:lang w:val="cy-GB" w:eastAsia="en-GB"/>
        </w:rPr>
      </w:pPr>
      <w:r w:rsidRPr="006B4957">
        <w:rPr>
          <w:rFonts w:ascii="ArialMT" w:hAnsi="ArialMT" w:cs="ArialMT"/>
          <w:noProof/>
          <w:color w:val="000000" w:themeColor="text1"/>
          <w:sz w:val="24"/>
          <w:szCs w:val="24"/>
          <w:lang w:eastAsia="en-GB"/>
        </w:rPr>
        <mc:AlternateContent>
          <mc:Choice Requires="wps">
            <w:drawing>
              <wp:anchor distT="0" distB="0" distL="114300" distR="114300" simplePos="0" relativeHeight="251632128" behindDoc="0" locked="0" layoutInCell="1" allowOverlap="1" wp14:anchorId="2B4ABF82" wp14:editId="6E028242">
                <wp:simplePos x="0" y="0"/>
                <wp:positionH relativeFrom="margin">
                  <wp:posOffset>556260</wp:posOffset>
                </wp:positionH>
                <wp:positionV relativeFrom="paragraph">
                  <wp:posOffset>173990</wp:posOffset>
                </wp:positionV>
                <wp:extent cx="3749040" cy="167640"/>
                <wp:effectExtent l="0" t="0" r="41910" b="22860"/>
                <wp:wrapNone/>
                <wp:docPr id="27" name="U-Turn Arrow 27"/>
                <wp:cNvGraphicFramePr/>
                <a:graphic xmlns:a="http://schemas.openxmlformats.org/drawingml/2006/main">
                  <a:graphicData uri="http://schemas.microsoft.com/office/word/2010/wordprocessingShape">
                    <wps:wsp>
                      <wps:cNvSpPr/>
                      <wps:spPr>
                        <a:xfrm>
                          <a:off x="0" y="0"/>
                          <a:ext cx="3749040" cy="167640"/>
                        </a:xfrm>
                        <a:prstGeom prst="utur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 w14:anchorId="0F1149EC" id="U-Turn Arrow 27" o:spid="_x0000_s1026" style="position:absolute;margin-left:43.8pt;margin-top:13.7pt;width:295.2pt;height:13.2pt;z-index:251632128;visibility:visible;mso-wrap-style:square;mso-wrap-distance-left:9pt;mso-wrap-distance-top:0;mso-wrap-distance-right:9pt;mso-wrap-distance-bottom:0;mso-position-horizontal:absolute;mso-position-horizontal-relative:margin;mso-position-vertical:absolute;mso-position-vertical-relative:text;v-text-anchor:middle" coordsize="374904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" path="m,167640l,73343c,32837,32837,,73343,l3654743,v40506,,73343,32837,73343,73343c3728086,76835,3728085,80328,3728085,83820r20955,l3707130,125730,3665220,83820r20955,l3686175,73343v,-17360,-14073,-31433,-31433,-31433l73343,41910v-17360,,-31433,14073,-31433,31433l41910,167640,,167640xe" fillcolor="#5b9bd5 [3204]" strokecolor="#1f4d78 [1604]" strokeweight="1pt">
                <v:stroke joinstyle="miter"/>
                <v:path arrowok="t" o:connecttype="custom" o:connectlocs="0,167640;0,73343;73343,0;3654743,0;3728086,73343;3728085,83820;3749040,83820;3707130,125730;3665220,83820;3686175,83820;3686175,73343;3654742,41910;73343,41910;41910,73343;41910,167640;0,167640" o:connectangles="0,0,0,0,0,0,0,0,0,0,0,0,0,0,0,0"/>
                <w10:wrap anchorx="margin"/>
              </v:shape>
            </w:pict>
          </mc:Fallback>
        </mc:AlternateContent>
      </w:r>
      <w:r w:rsidRPr="006B4957">
        <w:rPr>
          <w:color w:val="000000" w:themeColor="text1"/>
          <w:sz w:val="24"/>
          <w:szCs w:val="24"/>
          <w:lang w:eastAsia="en-GB"/>
        </w:rPr>
        <w:t>Sign bit</w:t>
      </w:r>
      <w:r>
        <w:rPr>
          <w:rFonts w:ascii="ArialMT" w:hAnsi="ArialMT" w:cs="ArialMT"/>
          <w:noProof/>
          <w:color w:val="0D0D0D"/>
          <w:lang w:eastAsia="en-GB"/>
        </w:rPr>
        <w:tab/>
      </w:r>
    </w:p>
    <w:p w14:paraId="79EEC6F9" w14:textId="590D0EDA" w:rsidR="002B1921" w:rsidRDefault="000E137F" w:rsidP="002B1921">
      <w:pPr>
        <w:rPr>
          <w:rFonts w:ascii="ArialMT" w:hAnsi="ArialMT" w:cs="ArialMT"/>
          <w:noProof/>
          <w:color w:val="0D0D0D"/>
          <w:lang w:eastAsia="en-GB"/>
        </w:rPr>
      </w:pPr>
      <w:r w:rsidRPr="006B4957">
        <w:rPr>
          <w:rFonts w:ascii="ArialMT" w:hAnsi="ArialMT" w:cs="ArialMT"/>
          <w:noProof/>
          <w:color w:val="000000" w:themeColor="text1"/>
          <w:sz w:val="24"/>
          <w:szCs w:val="24"/>
          <w:lang w:eastAsia="en-GB"/>
        </w:rPr>
        <mc:AlternateContent>
          <mc:Choice Requires="wpg">
            <w:drawing>
              <wp:anchor distT="0" distB="0" distL="114300" distR="114300" simplePos="0" relativeHeight="251630080" behindDoc="0" locked="0" layoutInCell="1" allowOverlap="1" wp14:anchorId="7F34E539" wp14:editId="714C0021">
                <wp:simplePos x="0" y="0"/>
                <wp:positionH relativeFrom="column">
                  <wp:posOffset>266700</wp:posOffset>
                </wp:positionH>
                <wp:positionV relativeFrom="paragraph">
                  <wp:posOffset>53340</wp:posOffset>
                </wp:positionV>
                <wp:extent cx="5161280" cy="962025"/>
                <wp:effectExtent l="0" t="19050" r="20320" b="47625"/>
                <wp:wrapNone/>
                <wp:docPr id="1" name="Group 1"/>
                <wp:cNvGraphicFramePr/>
                <a:graphic xmlns:a="http://schemas.openxmlformats.org/drawingml/2006/main">
                  <a:graphicData uri="http://schemas.microsoft.com/office/word/2010/wordprocessingGroup">
                    <wpg:wgp>
                      <wpg:cNvGrpSpPr/>
                      <wpg:grpSpPr>
                        <a:xfrm>
                          <a:off x="0" y="0"/>
                          <a:ext cx="5161280" cy="962025"/>
                          <a:chOff x="0" y="0"/>
                          <a:chExt cx="5161280" cy="962025"/>
                        </a:xfrm>
                      </wpg:grpSpPr>
                      <wps:wsp>
                        <wps:cNvPr id="26" name="Right Arrow 26"/>
                        <wps:cNvSpPr/>
                        <wps:spPr>
                          <a:xfrm>
                            <a:off x="1790700" y="0"/>
                            <a:ext cx="1691640" cy="6934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B2FBE8" w14:textId="2619E106" w:rsidR="0062798B" w:rsidRPr="003E743F" w:rsidRDefault="0062798B" w:rsidP="002B1921">
                              <w:pPr>
                                <w:jc w:val="center"/>
                                <w:rPr>
                                  <w:sz w:val="32"/>
                                  <w:szCs w:val="32"/>
                                </w:rPr>
                              </w:pPr>
                              <w:r>
                                <w:rPr>
                                  <w:sz w:val="32"/>
                                  <w:szCs w:val="32"/>
                                </w:rPr>
                                <w:t xml:space="preserve">    _ _100000</w:t>
                              </w:r>
                              <w:r>
                                <w:rPr>
                                  <w:sz w:val="24"/>
                                  <w:szCs w:val="24"/>
                                  <w:vertAlign w:val="subscript"/>
                                  <w:lang w:eastAsia="en-GB"/>
                                </w:rPr>
                                <w:t>2</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25" name="Rectangle 25"/>
                        <wps:cNvSpPr/>
                        <wps:spPr>
                          <a:xfrm>
                            <a:off x="3721100" y="133350"/>
                            <a:ext cx="1440180" cy="419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73B89E" w14:textId="7804218F" w:rsidR="0062798B" w:rsidRPr="003E743F" w:rsidRDefault="0062798B" w:rsidP="002B1921">
                              <w:pPr>
                                <w:jc w:val="center"/>
                                <w:rPr>
                                  <w:sz w:val="32"/>
                                  <w:szCs w:val="32"/>
                                </w:rPr>
                              </w:pPr>
                              <w:r>
                                <w:rPr>
                                  <w:sz w:val="32"/>
                                  <w:szCs w:val="32"/>
                                </w:rPr>
                                <w:t>1</w:t>
                              </w:r>
                              <w:r>
                                <w:rPr>
                                  <w:color w:val="FF0000"/>
                                  <w:sz w:val="32"/>
                                  <w:szCs w:val="32"/>
                                </w:rPr>
                                <w:t>1</w:t>
                              </w:r>
                              <w:r>
                                <w:rPr>
                                  <w:sz w:val="32"/>
                                  <w:szCs w:val="32"/>
                                </w:rPr>
                                <w:t>100000</w:t>
                              </w:r>
                              <w:r>
                                <w:rPr>
                                  <w:sz w:val="24"/>
                                  <w:szCs w:val="24"/>
                                  <w:vertAlign w:val="subscript"/>
                                  <w:lang w:eastAsia="en-GB"/>
                                </w:rPr>
                                <w:t>2</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24" name="Rectangle 24"/>
                        <wps:cNvSpPr/>
                        <wps:spPr>
                          <a:xfrm>
                            <a:off x="0" y="139700"/>
                            <a:ext cx="1440180" cy="419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BC9FF1" w14:textId="4B244FB5" w:rsidR="0062798B" w:rsidRPr="003E743F" w:rsidRDefault="0062798B" w:rsidP="002B1921">
                              <w:pPr>
                                <w:jc w:val="center"/>
                                <w:rPr>
                                  <w:sz w:val="32"/>
                                  <w:szCs w:val="32"/>
                                </w:rPr>
                              </w:pPr>
                              <w:r>
                                <w:rPr>
                                  <w:sz w:val="32"/>
                                  <w:szCs w:val="32"/>
                                </w:rPr>
                                <w:t>11000000</w:t>
                              </w:r>
                              <w:r w:rsidRPr="006D4B0E">
                                <w:rPr>
                                  <w:color w:val="FF0000"/>
                                  <w:sz w:val="32"/>
                                  <w:szCs w:val="32"/>
                                </w:rPr>
                                <w:t>1</w:t>
                              </w:r>
                              <w:r>
                                <w:rPr>
                                  <w:sz w:val="24"/>
                                  <w:szCs w:val="24"/>
                                  <w:vertAlign w:val="subscript"/>
                                  <w:lang w:eastAsia="en-GB"/>
                                </w:rPr>
                                <w:t>2</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28" name="Straight Arrow Connector 28"/>
                        <wps:cNvCnPr/>
                        <wps:spPr>
                          <a:xfrm>
                            <a:off x="1104900" y="596900"/>
                            <a:ext cx="7620" cy="3175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23" name="Straight Arrow Connector 23"/>
                        <wps:cNvCnPr/>
                        <wps:spPr>
                          <a:xfrm flipH="1" flipV="1">
                            <a:off x="4184651" y="419100"/>
                            <a:ext cx="292099" cy="5429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14:sizeRelV relativeFrom="margin">
                  <wp14:pctHeight>0</wp14:pctHeight>
                </wp14:sizeRelV>
              </wp:anchor>
            </w:drawing>
          </mc:Choice>
          <mc:Fallback>
            <w:pict>
              <v:group w14:anchorId="7F34E539" id="Group 1" o:spid="_x0000_s1073" style="position:absolute;margin-left:21pt;margin-top:4.2pt;width:406.4pt;height:75.75pt;z-index:251630080;mso-position-horizontal-relative:text;mso-position-vertical-relative:text;mso-height-relative:margin" coordsize="51612,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">
                <v:shape id="Right Arrow 26" o:spid="_x0000_s1074" type="#_x0000_t13" style="position:absolute;left:17907;width:16916;height:6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" adj="17173" fillcolor="#5b9bd5 [3204]" strokecolor="#1f4d78 [1604]" strokeweight="1pt">
                  <v:textbox>
                    <w:txbxContent>
                      <w:p w14:paraId="50B2FBE8" w14:textId="2619E106" w:rsidR="0062798B" w:rsidRPr="003E743F" w:rsidRDefault="0062798B" w:rsidP="002B1921">
                        <w:pPr>
                          <w:jc w:val="center"/>
                          <w:rPr>
                            <w:sz w:val="32"/>
                            <w:szCs w:val="32"/>
                          </w:rPr>
                        </w:pPr>
                        <w:r>
                          <w:rPr>
                            <w:sz w:val="32"/>
                            <w:szCs w:val="32"/>
                          </w:rPr>
                          <w:t xml:space="preserve">    _ _100000</w:t>
                        </w:r>
                        <w:r>
                          <w:rPr>
                            <w:sz w:val="24"/>
                            <w:szCs w:val="24"/>
                            <w:vertAlign w:val="subscript"/>
                            <w:lang w:eastAsia="en-GB"/>
                          </w:rPr>
                          <w:t>2</w:t>
                        </w:r>
                      </w:p>
                    </w:txbxContent>
                  </v:textbox>
                </v:shape>
                <v:rect id="Rectangle 25" o:spid="_x0000_s1075" style="position:absolute;left:37211;top:1333;width:14401;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" fillcolor="#5b9bd5 [3204]" strokecolor="#1f4d78 [1604]" strokeweight="1pt">
                  <v:textbox>
                    <w:txbxContent>
                      <w:p w14:paraId="7973B89E" w14:textId="7804218F" w:rsidR="0062798B" w:rsidRPr="003E743F" w:rsidRDefault="0062798B" w:rsidP="002B1921">
                        <w:pPr>
                          <w:jc w:val="center"/>
                          <w:rPr>
                            <w:sz w:val="32"/>
                            <w:szCs w:val="32"/>
                          </w:rPr>
                        </w:pPr>
                        <w:r>
                          <w:rPr>
                            <w:sz w:val="32"/>
                            <w:szCs w:val="32"/>
                          </w:rPr>
                          <w:t>1</w:t>
                        </w:r>
                        <w:r>
                          <w:rPr>
                            <w:color w:val="FF0000"/>
                            <w:sz w:val="32"/>
                            <w:szCs w:val="32"/>
                          </w:rPr>
                          <w:t>1</w:t>
                        </w:r>
                        <w:r>
                          <w:rPr>
                            <w:sz w:val="32"/>
                            <w:szCs w:val="32"/>
                          </w:rPr>
                          <w:t>100000</w:t>
                        </w:r>
                        <w:r>
                          <w:rPr>
                            <w:sz w:val="24"/>
                            <w:szCs w:val="24"/>
                            <w:vertAlign w:val="subscript"/>
                            <w:lang w:eastAsia="en-GB"/>
                          </w:rPr>
                          <w:t>2</w:t>
                        </w:r>
                      </w:p>
                    </w:txbxContent>
                  </v:textbox>
                </v:rect>
                <v:rect id="Rectangle 24" o:spid="_x0000_s1076" style="position:absolute;top:1397;width:14401;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" fillcolor="#5b9bd5 [3204]" strokecolor="#1f4d78 [1604]" strokeweight="1pt">
                  <v:textbox>
                    <w:txbxContent>
                      <w:p w14:paraId="50BC9FF1" w14:textId="4B244FB5" w:rsidR="0062798B" w:rsidRPr="003E743F" w:rsidRDefault="0062798B" w:rsidP="002B1921">
                        <w:pPr>
                          <w:jc w:val="center"/>
                          <w:rPr>
                            <w:sz w:val="32"/>
                            <w:szCs w:val="32"/>
                          </w:rPr>
                        </w:pPr>
                        <w:r>
                          <w:rPr>
                            <w:sz w:val="32"/>
                            <w:szCs w:val="32"/>
                          </w:rPr>
                          <w:t>11000000</w:t>
                        </w:r>
                        <w:r w:rsidRPr="006D4B0E">
                          <w:rPr>
                            <w:color w:val="FF0000"/>
                            <w:sz w:val="32"/>
                            <w:szCs w:val="32"/>
                          </w:rPr>
                          <w:t>1</w:t>
                        </w:r>
                        <w:r>
                          <w:rPr>
                            <w:sz w:val="24"/>
                            <w:szCs w:val="24"/>
                            <w:vertAlign w:val="subscript"/>
                            <w:lang w:eastAsia="en-GB"/>
                          </w:rPr>
                          <w:t>2</w:t>
                        </w:r>
                      </w:p>
                    </w:txbxContent>
                  </v:textbox>
                </v:rect>
                <v:shape id="Straight Arrow Connector 28" o:spid="_x0000_s1077" type="#_x0000_t32" style="position:absolute;left:11049;top:5969;width:76;height:3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" strokecolor="#ed7d31 [3205]" strokeweight=".5pt">
                  <v:stroke endarrow="block" joinstyle="miter"/>
                </v:shape>
                <v:shape id="Straight Arrow Connector 23" o:spid="_x0000_s1078" type="#_x0000_t32" style="position:absolute;left:41846;top:4191;width:2921;height:54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" strokecolor="#ed7d31 [3205]" strokeweight=".5pt">
                  <v:stroke endarrow="block" joinstyle="miter"/>
                </v:shape>
              </v:group>
            </w:pict>
          </mc:Fallback>
        </mc:AlternateContent>
      </w:r>
    </w:p>
    <w:p w14:paraId="58542F26" w14:textId="77777777" w:rsidR="002B1921" w:rsidRDefault="002B1921" w:rsidP="002B1921">
      <w:pPr>
        <w:rPr>
          <w:rFonts w:ascii="ArialMT" w:hAnsi="ArialMT" w:cs="ArialMT"/>
          <w:noProof/>
          <w:color w:val="0D0D0D"/>
          <w:lang w:eastAsia="en-GB"/>
        </w:rPr>
      </w:pPr>
    </w:p>
    <w:p w14:paraId="30A1A5D7" w14:textId="77777777" w:rsidR="006B4957" w:rsidRDefault="00211AE8" w:rsidP="006B4957">
      <w:pPr>
        <w:spacing w:after="160" w:line="259" w:lineRule="auto"/>
        <w:rPr>
          <w:bCs/>
          <w:sz w:val="24"/>
          <w:szCs w:val="28"/>
          <w:lang w:val="cy-GB" w:eastAsia="en-GB"/>
        </w:rPr>
      </w:pPr>
      <w:r w:rsidRPr="006B4957">
        <w:rPr>
          <w:bCs/>
          <w:sz w:val="24"/>
          <w:szCs w:val="28"/>
          <w:lang w:eastAsia="en-GB"/>
        </w:rPr>
        <w:t xml:space="preserve">  </w:t>
      </w:r>
    </w:p>
    <w:p w14:paraId="475CA2EE" w14:textId="77777777" w:rsidR="002B1921" w:rsidRPr="006B4957" w:rsidRDefault="00211AE8">
      <w:pPr>
        <w:spacing w:after="160" w:line="259" w:lineRule="auto"/>
        <w:ind w:left="1440" w:firstLine="720"/>
        <w:rPr>
          <w:bCs/>
          <w:sz w:val="24"/>
          <w:szCs w:val="28"/>
          <w:lang w:val="cy-GB" w:eastAsia="en-GB"/>
        </w:rPr>
      </w:pPr>
      <w:r w:rsidRPr="006B4957">
        <w:rPr>
          <w:bCs/>
          <w:sz w:val="24"/>
          <w:szCs w:val="28"/>
          <w:lang w:eastAsia="en-GB"/>
        </w:rPr>
        <w:t xml:space="preserve">Drop out   </w:t>
      </w:r>
      <w:r w:rsidRPr="006B4957">
        <w:rPr>
          <w:bCs/>
          <w:sz w:val="24"/>
          <w:szCs w:val="28"/>
          <w:lang w:eastAsia="en-GB"/>
        </w:rPr>
        <w:tab/>
      </w:r>
      <w:r w:rsidRPr="006B4957">
        <w:rPr>
          <w:bCs/>
          <w:sz w:val="24"/>
          <w:szCs w:val="28"/>
          <w:lang w:eastAsia="en-GB"/>
        </w:rPr>
        <w:tab/>
        <w:t>Shift</w:t>
      </w:r>
      <w:r w:rsidRPr="006B4957">
        <w:rPr>
          <w:bCs/>
          <w:sz w:val="24"/>
          <w:szCs w:val="28"/>
          <w:lang w:eastAsia="en-GB"/>
        </w:rPr>
        <w:tab/>
      </w:r>
      <w:r w:rsidRPr="006B4957">
        <w:rPr>
          <w:bCs/>
          <w:sz w:val="24"/>
          <w:szCs w:val="28"/>
          <w:lang w:eastAsia="en-GB"/>
        </w:rPr>
        <w:tab/>
      </w:r>
      <w:r w:rsidRPr="006B4957">
        <w:rPr>
          <w:bCs/>
          <w:sz w:val="24"/>
          <w:szCs w:val="28"/>
          <w:lang w:eastAsia="en-GB"/>
        </w:rPr>
        <w:tab/>
      </w:r>
      <w:r w:rsidRPr="006B4957">
        <w:rPr>
          <w:bCs/>
          <w:sz w:val="24"/>
          <w:szCs w:val="28"/>
          <w:lang w:eastAsia="en-GB"/>
        </w:rPr>
        <w:tab/>
        <w:t>Copy of sign bit</w:t>
      </w:r>
    </w:p>
    <w:p w14:paraId="47E3504A" w14:textId="77777777" w:rsidR="00FB73F8" w:rsidRDefault="00FB73F8" w:rsidP="002B1921">
      <w:pPr>
        <w:rPr>
          <w:rFonts w:ascii="ArialMT" w:hAnsi="ArialMT" w:cs="ArialMT"/>
          <w:color w:val="0D0D0D"/>
          <w:lang w:val="cy-GB"/>
        </w:rPr>
      </w:pPr>
    </w:p>
    <w:p w14:paraId="72FC16C6" w14:textId="5C1C713C" w:rsidR="002B1921" w:rsidRPr="000E137F" w:rsidRDefault="00211AE8">
      <w:pPr>
        <w:spacing w:after="160" w:line="259" w:lineRule="auto"/>
        <w:rPr>
          <w:rFonts w:ascii="ArialMT" w:hAnsi="ArialMT" w:cs="ArialMT"/>
          <w:color w:val="0D0D0D"/>
          <w:lang w:val="cy-GB"/>
        </w:rPr>
      </w:pPr>
      <w:r w:rsidRPr="006B4957">
        <w:rPr>
          <w:bCs/>
          <w:sz w:val="24"/>
          <w:szCs w:val="28"/>
          <w:lang w:eastAsia="en-GB"/>
        </w:rPr>
        <w:t xml:space="preserve">Negative integer in Two’s complement:  </w:t>
      </w:r>
      <w:r w:rsidR="009A4A6F" w:rsidRPr="006B4957">
        <w:rPr>
          <w:bCs/>
          <w:sz w:val="24"/>
          <w:szCs w:val="28"/>
          <w:lang w:eastAsia="en-GB"/>
        </w:rPr>
        <w:t>- 63</w:t>
      </w:r>
      <w:r w:rsidR="009A4A6F">
        <w:rPr>
          <w:sz w:val="24"/>
          <w:szCs w:val="24"/>
          <w:vertAlign w:val="subscript"/>
          <w:lang w:eastAsia="en-GB"/>
        </w:rPr>
        <w:t>10</w:t>
      </w:r>
      <w:r w:rsidR="009A4A6F" w:rsidRPr="006B4957">
        <w:rPr>
          <w:bCs/>
          <w:sz w:val="24"/>
          <w:szCs w:val="28"/>
          <w:lang w:eastAsia="en-GB"/>
        </w:rPr>
        <w:t xml:space="preserve"> right shift 1 place = - 32</w:t>
      </w:r>
      <w:r w:rsidR="009A4A6F">
        <w:rPr>
          <w:sz w:val="24"/>
          <w:szCs w:val="24"/>
          <w:vertAlign w:val="subscript"/>
          <w:lang w:eastAsia="en-GB"/>
        </w:rPr>
        <w:t>10</w:t>
      </w:r>
    </w:p>
    <w:p w14:paraId="4C02A556" w14:textId="77777777" w:rsidR="002B1921" w:rsidRDefault="00211AE8" w:rsidP="002B1921">
      <w:pPr>
        <w:rPr>
          <w:rFonts w:ascii="ArialMT" w:hAnsi="ArialMT" w:cs="ArialMT"/>
          <w:color w:val="0D0D0D"/>
        </w:rPr>
      </w:pPr>
      <w:r w:rsidRPr="00687D8F">
        <w:rPr>
          <w:rFonts w:ascii="ArialMT" w:hAnsi="ArialMT" w:cs="ArialMT"/>
          <w:noProof/>
          <w:color w:val="0D0D0D"/>
          <w:lang w:eastAsia="en-GB"/>
        </w:rPr>
        <mc:AlternateContent>
          <mc:Choice Requires="wps">
            <w:drawing>
              <wp:anchor distT="0" distB="0" distL="114300" distR="114300" simplePos="0" relativeHeight="251650560" behindDoc="0" locked="0" layoutInCell="1" allowOverlap="1" wp14:anchorId="6DA1A52E" wp14:editId="0BADF065">
                <wp:simplePos x="0" y="0"/>
                <wp:positionH relativeFrom="margin">
                  <wp:posOffset>525780</wp:posOffset>
                </wp:positionH>
                <wp:positionV relativeFrom="paragraph">
                  <wp:posOffset>42545</wp:posOffset>
                </wp:positionV>
                <wp:extent cx="3749040" cy="167640"/>
                <wp:effectExtent l="0" t="0" r="41910" b="22860"/>
                <wp:wrapNone/>
                <wp:docPr id="29" name="U-Turn Arrow 29"/>
                <wp:cNvGraphicFramePr/>
                <a:graphic xmlns:a="http://schemas.openxmlformats.org/drawingml/2006/main">
                  <a:graphicData uri="http://schemas.microsoft.com/office/word/2010/wordprocessingShape">
                    <wps:wsp>
                      <wps:cNvSpPr/>
                      <wps:spPr>
                        <a:xfrm>
                          <a:off x="0" y="0"/>
                          <a:ext cx="3749040" cy="167640"/>
                        </a:xfrm>
                        <a:prstGeom prst="utur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 w14:anchorId="435C2D83" id="U-Turn Arrow 29" o:spid="_x0000_s1026" style="position:absolute;margin-left:41.4pt;margin-top:3.35pt;width:295.2pt;height:13.2pt;z-index:251650560;visibility:visible;mso-wrap-style:square;mso-wrap-distance-left:9pt;mso-wrap-distance-top:0;mso-wrap-distance-right:9pt;mso-wrap-distance-bottom:0;mso-position-horizontal:absolute;mso-position-horizontal-relative:margin;mso-position-vertical:absolute;mso-position-vertical-relative:text;v-text-anchor:middle" coordsize="374904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" path="m,167640l,73343c,32837,32837,,73343,l3654743,v40506,,73343,32837,73343,73343c3728086,76835,3728085,80328,3728085,83820r20955,l3707130,125730,3665220,83820r20955,l3686175,73343v,-17360,-14073,-31433,-31433,-31433l73343,41910v-17360,,-31433,14073,-31433,31433l41910,167640,,167640xe" fillcolor="#5b9bd5 [3204]" strokecolor="#1f4d78 [1604]" strokeweight="1pt">
                <v:stroke joinstyle="miter"/>
                <v:path arrowok="t" o:connecttype="custom" o:connectlocs="0,167640;0,73343;73343,0;3654743,0;3728086,73343;3728085,83820;3749040,83820;3707130,125730;3665220,83820;3686175,83820;3686175,73343;3654742,41910;73343,41910;41910,73343;41910,167640;0,167640" o:connectangles="0,0,0,0,0,0,0,0,0,0,0,0,0,0,0,0"/>
                <w10:wrap anchorx="margin"/>
              </v:shape>
            </w:pict>
          </mc:Fallback>
        </mc:AlternateContent>
      </w:r>
      <w:r w:rsidRPr="00687D8F">
        <w:rPr>
          <w:rFonts w:ascii="ArialMT" w:hAnsi="ArialMT" w:cs="ArialMT"/>
          <w:noProof/>
          <w:color w:val="0D0D0D"/>
          <w:lang w:eastAsia="en-GB"/>
        </w:rPr>
        <mc:AlternateContent>
          <mc:Choice Requires="wps">
            <w:drawing>
              <wp:anchor distT="0" distB="0" distL="114300" distR="114300" simplePos="0" relativeHeight="251642368" behindDoc="0" locked="0" layoutInCell="1" allowOverlap="1" wp14:anchorId="6D4AD66F" wp14:editId="2AEC16A7">
                <wp:simplePos x="0" y="0"/>
                <wp:positionH relativeFrom="column">
                  <wp:posOffset>213360</wp:posOffset>
                </wp:positionH>
                <wp:positionV relativeFrom="paragraph">
                  <wp:posOffset>288290</wp:posOffset>
                </wp:positionV>
                <wp:extent cx="1440180" cy="419100"/>
                <wp:effectExtent l="0" t="0" r="26670" b="19050"/>
                <wp:wrapNone/>
                <wp:docPr id="30" name="Rectangle 30"/>
                <wp:cNvGraphicFramePr/>
                <a:graphic xmlns:a="http://schemas.openxmlformats.org/drawingml/2006/main">
                  <a:graphicData uri="http://schemas.microsoft.com/office/word/2010/wordprocessingShape">
                    <wps:wsp>
                      <wps:cNvSpPr/>
                      <wps:spPr>
                        <a:xfrm>
                          <a:off x="0" y="0"/>
                          <a:ext cx="1440180" cy="419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A0F169" w14:textId="6739F825" w:rsidR="0062798B" w:rsidRPr="003E743F" w:rsidRDefault="0062798B" w:rsidP="002B1921">
                            <w:pPr>
                              <w:jc w:val="center"/>
                              <w:rPr>
                                <w:sz w:val="32"/>
                                <w:szCs w:val="32"/>
                              </w:rPr>
                            </w:pPr>
                            <w:r>
                              <w:rPr>
                                <w:sz w:val="32"/>
                                <w:szCs w:val="32"/>
                              </w:rPr>
                              <w:t>01000000</w:t>
                            </w:r>
                            <w:r w:rsidRPr="006D4B0E">
                              <w:rPr>
                                <w:color w:val="FF0000"/>
                                <w:sz w:val="32"/>
                                <w:szCs w:val="32"/>
                              </w:rPr>
                              <w:t>1</w:t>
                            </w:r>
                            <w:r>
                              <w:rPr>
                                <w:sz w:val="24"/>
                                <w:szCs w:val="24"/>
                                <w:vertAlign w:val="subscript"/>
                                <w:lang w:eastAsia="en-GB"/>
                              </w:rPr>
                              <w:t>2</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w14:anchorId="6D4AD66F" id="Rectangle 30" o:spid="_x0000_s1079" style="position:absolute;margin-left:16.8pt;margin-top:22.7pt;width:113.4pt;height:33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" fillcolor="#5b9bd5 [3204]" strokecolor="#1f4d78 [1604]" strokeweight="1pt">
                <v:textbox>
                  <w:txbxContent>
                    <w:p w14:paraId="56A0F169" w14:textId="6739F825" w:rsidR="0062798B" w:rsidRPr="003E743F" w:rsidRDefault="0062798B" w:rsidP="002B1921">
                      <w:pPr>
                        <w:jc w:val="center"/>
                        <w:rPr>
                          <w:sz w:val="32"/>
                          <w:szCs w:val="32"/>
                        </w:rPr>
                      </w:pPr>
                      <w:r>
                        <w:rPr>
                          <w:sz w:val="32"/>
                          <w:szCs w:val="32"/>
                        </w:rPr>
                        <w:t>01000000</w:t>
                      </w:r>
                      <w:r w:rsidRPr="006D4B0E">
                        <w:rPr>
                          <w:color w:val="FF0000"/>
                          <w:sz w:val="32"/>
                          <w:szCs w:val="32"/>
                        </w:rPr>
                        <w:t>1</w:t>
                      </w:r>
                      <w:r>
                        <w:rPr>
                          <w:sz w:val="24"/>
                          <w:szCs w:val="24"/>
                          <w:vertAlign w:val="subscript"/>
                          <w:lang w:eastAsia="en-GB"/>
                        </w:rPr>
                        <w:t>2</w:t>
                      </w:r>
                    </w:p>
                  </w:txbxContent>
                </v:textbox>
              </v:rect>
            </w:pict>
          </mc:Fallback>
        </mc:AlternateContent>
      </w:r>
      <w:r w:rsidRPr="00687D8F">
        <w:rPr>
          <w:rFonts w:ascii="ArialMT" w:hAnsi="ArialMT" w:cs="ArialMT"/>
          <w:noProof/>
          <w:color w:val="0D0D0D"/>
          <w:lang w:eastAsia="en-GB"/>
        </w:rPr>
        <mc:AlternateContent>
          <mc:Choice Requires="wps">
            <w:drawing>
              <wp:anchor distT="0" distB="0" distL="114300" distR="114300" simplePos="0" relativeHeight="251641344" behindDoc="0" locked="0" layoutInCell="1" allowOverlap="1" wp14:anchorId="6B1162EC" wp14:editId="3E2DD4D7">
                <wp:simplePos x="0" y="0"/>
                <wp:positionH relativeFrom="column">
                  <wp:posOffset>3931920</wp:posOffset>
                </wp:positionH>
                <wp:positionV relativeFrom="paragraph">
                  <wp:posOffset>278765</wp:posOffset>
                </wp:positionV>
                <wp:extent cx="1440180" cy="419100"/>
                <wp:effectExtent l="0" t="0" r="26670" b="19050"/>
                <wp:wrapNone/>
                <wp:docPr id="449" name="Rectangle 449"/>
                <wp:cNvGraphicFramePr/>
                <a:graphic xmlns:a="http://schemas.openxmlformats.org/drawingml/2006/main">
                  <a:graphicData uri="http://schemas.microsoft.com/office/word/2010/wordprocessingShape">
                    <wps:wsp>
                      <wps:cNvSpPr/>
                      <wps:spPr>
                        <a:xfrm>
                          <a:off x="0" y="0"/>
                          <a:ext cx="1440180" cy="419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C7C2CC" w14:textId="35D65E16" w:rsidR="0062798B" w:rsidRPr="003E743F" w:rsidRDefault="0062798B" w:rsidP="002B1921">
                            <w:pPr>
                              <w:jc w:val="center"/>
                              <w:rPr>
                                <w:sz w:val="32"/>
                                <w:szCs w:val="32"/>
                              </w:rPr>
                            </w:pPr>
                            <w:r>
                              <w:rPr>
                                <w:sz w:val="32"/>
                                <w:szCs w:val="32"/>
                              </w:rPr>
                              <w:t>0</w:t>
                            </w:r>
                            <w:r>
                              <w:rPr>
                                <w:color w:val="FF0000"/>
                                <w:sz w:val="32"/>
                                <w:szCs w:val="32"/>
                              </w:rPr>
                              <w:t>0</w:t>
                            </w:r>
                            <w:r>
                              <w:rPr>
                                <w:sz w:val="32"/>
                                <w:szCs w:val="32"/>
                              </w:rPr>
                              <w:t>100000</w:t>
                            </w:r>
                            <w:r>
                              <w:rPr>
                                <w:sz w:val="24"/>
                                <w:szCs w:val="24"/>
                                <w:vertAlign w:val="subscript"/>
                                <w:lang w:eastAsia="en-GB"/>
                              </w:rPr>
                              <w:t>2</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w14:anchorId="6B1162EC" id="Rectangle 449" o:spid="_x0000_s1080" style="position:absolute;margin-left:309.6pt;margin-top:21.95pt;width:113.4pt;height:33pt;z-index:25164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" fillcolor="#5b9bd5 [3204]" strokecolor="#1f4d78 [1604]" strokeweight="1pt">
                <v:textbox>
                  <w:txbxContent>
                    <w:p w14:paraId="71C7C2CC" w14:textId="35D65E16" w:rsidR="0062798B" w:rsidRPr="003E743F" w:rsidRDefault="0062798B" w:rsidP="002B1921">
                      <w:pPr>
                        <w:jc w:val="center"/>
                        <w:rPr>
                          <w:sz w:val="32"/>
                          <w:szCs w:val="32"/>
                        </w:rPr>
                      </w:pPr>
                      <w:r>
                        <w:rPr>
                          <w:sz w:val="32"/>
                          <w:szCs w:val="32"/>
                        </w:rPr>
                        <w:t>0</w:t>
                      </w:r>
                      <w:r>
                        <w:rPr>
                          <w:color w:val="FF0000"/>
                          <w:sz w:val="32"/>
                          <w:szCs w:val="32"/>
                        </w:rPr>
                        <w:t>0</w:t>
                      </w:r>
                      <w:r>
                        <w:rPr>
                          <w:sz w:val="32"/>
                          <w:szCs w:val="32"/>
                        </w:rPr>
                        <w:t>100000</w:t>
                      </w:r>
                      <w:r>
                        <w:rPr>
                          <w:sz w:val="24"/>
                          <w:szCs w:val="24"/>
                          <w:vertAlign w:val="subscript"/>
                          <w:lang w:eastAsia="en-GB"/>
                        </w:rPr>
                        <w:t>2</w:t>
                      </w:r>
                    </w:p>
                  </w:txbxContent>
                </v:textbox>
              </v:rect>
            </w:pict>
          </mc:Fallback>
        </mc:AlternateContent>
      </w:r>
      <w:r w:rsidRPr="00687D8F">
        <w:rPr>
          <w:rFonts w:ascii="ArialMT" w:hAnsi="ArialMT" w:cs="ArialMT"/>
          <w:noProof/>
          <w:color w:val="0D0D0D"/>
          <w:lang w:eastAsia="en-GB"/>
        </w:rPr>
        <mc:AlternateContent>
          <mc:Choice Requires="wps">
            <w:drawing>
              <wp:anchor distT="0" distB="0" distL="114300" distR="114300" simplePos="0" relativeHeight="251639296" behindDoc="0" locked="0" layoutInCell="1" allowOverlap="1" wp14:anchorId="150CE8A7" wp14:editId="7F4B2394">
                <wp:simplePos x="0" y="0"/>
                <wp:positionH relativeFrom="column">
                  <wp:posOffset>2004060</wp:posOffset>
                </wp:positionH>
                <wp:positionV relativeFrom="paragraph">
                  <wp:posOffset>166370</wp:posOffset>
                </wp:positionV>
                <wp:extent cx="1691640" cy="693420"/>
                <wp:effectExtent l="0" t="19050" r="41910" b="30480"/>
                <wp:wrapNone/>
                <wp:docPr id="450" name="Right Arrow 450"/>
                <wp:cNvGraphicFramePr/>
                <a:graphic xmlns:a="http://schemas.openxmlformats.org/drawingml/2006/main">
                  <a:graphicData uri="http://schemas.microsoft.com/office/word/2010/wordprocessingShape">
                    <wps:wsp>
                      <wps:cNvSpPr/>
                      <wps:spPr>
                        <a:xfrm>
                          <a:off x="0" y="0"/>
                          <a:ext cx="1691640" cy="6934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2D8C63" w14:textId="233573C7" w:rsidR="0062798B" w:rsidRPr="003E743F" w:rsidRDefault="0062798B" w:rsidP="002B1921">
                            <w:pPr>
                              <w:jc w:val="center"/>
                              <w:rPr>
                                <w:sz w:val="32"/>
                                <w:szCs w:val="32"/>
                              </w:rPr>
                            </w:pPr>
                            <w:r>
                              <w:rPr>
                                <w:sz w:val="32"/>
                                <w:szCs w:val="32"/>
                              </w:rPr>
                              <w:t xml:space="preserve">    _ _100000</w:t>
                            </w:r>
                            <w:r>
                              <w:rPr>
                                <w:sz w:val="24"/>
                                <w:szCs w:val="24"/>
                                <w:vertAlign w:val="subscript"/>
                                <w:lang w:eastAsia="en-GB"/>
                              </w:rPr>
                              <w:t>2</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 w14:anchorId="150CE8A7" id="Right Arrow 450" o:spid="_x0000_s1081" type="#_x0000_t13" style="position:absolute;margin-left:157.8pt;margin-top:13.1pt;width:133.2pt;height:54.6pt;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" adj="17173" fillcolor="#5b9bd5 [3204]" strokecolor="#1f4d78 [1604]" strokeweight="1pt">
                <v:textbox>
                  <w:txbxContent>
                    <w:p w14:paraId="152D8C63" w14:textId="233573C7" w:rsidR="0062798B" w:rsidRPr="003E743F" w:rsidRDefault="0062798B" w:rsidP="002B1921">
                      <w:pPr>
                        <w:jc w:val="center"/>
                        <w:rPr>
                          <w:sz w:val="32"/>
                          <w:szCs w:val="32"/>
                        </w:rPr>
                      </w:pPr>
                      <w:r>
                        <w:rPr>
                          <w:sz w:val="32"/>
                          <w:szCs w:val="32"/>
                        </w:rPr>
                        <w:t xml:space="preserve">    _ _100000</w:t>
                      </w:r>
                      <w:r>
                        <w:rPr>
                          <w:sz w:val="24"/>
                          <w:szCs w:val="24"/>
                          <w:vertAlign w:val="subscript"/>
                          <w:lang w:eastAsia="en-GB"/>
                        </w:rPr>
                        <w:t>2</w:t>
                      </w:r>
                    </w:p>
                  </w:txbxContent>
                </v:textbox>
              </v:shape>
            </w:pict>
          </mc:Fallback>
        </mc:AlternateContent>
      </w:r>
    </w:p>
    <w:p w14:paraId="1C8DB461" w14:textId="77777777" w:rsidR="002B1921" w:rsidRDefault="00211AE8" w:rsidP="002B1921">
      <w:pPr>
        <w:rPr>
          <w:rFonts w:ascii="ArialMT" w:hAnsi="ArialMT" w:cs="ArialMT"/>
          <w:color w:val="0D0D0D"/>
        </w:rPr>
      </w:pPr>
      <w:r w:rsidRPr="00687D8F">
        <w:rPr>
          <w:rFonts w:ascii="ArialMT" w:hAnsi="ArialMT" w:cs="ArialMT"/>
          <w:noProof/>
          <w:color w:val="0D0D0D"/>
          <w:lang w:eastAsia="en-GB"/>
        </w:rPr>
        <mc:AlternateContent>
          <mc:Choice Requires="wps">
            <w:drawing>
              <wp:anchor distT="0" distB="0" distL="114300" distR="114300" simplePos="0" relativeHeight="251646464" behindDoc="0" locked="0" layoutInCell="1" allowOverlap="1" wp14:anchorId="2B461E51" wp14:editId="00A0DF0E">
                <wp:simplePos x="0" y="0"/>
                <wp:positionH relativeFrom="column">
                  <wp:posOffset>1341120</wp:posOffset>
                </wp:positionH>
                <wp:positionV relativeFrom="paragraph">
                  <wp:posOffset>203200</wp:posOffset>
                </wp:positionV>
                <wp:extent cx="7620" cy="426720"/>
                <wp:effectExtent l="38100" t="0" r="68580" b="49530"/>
                <wp:wrapNone/>
                <wp:docPr id="454" name="Straight Arrow Connector 454"/>
                <wp:cNvGraphicFramePr/>
                <a:graphic xmlns:a="http://schemas.openxmlformats.org/drawingml/2006/main">
                  <a:graphicData uri="http://schemas.microsoft.com/office/word/2010/wordprocessingShape">
                    <wps:wsp>
                      <wps:cNvCnPr/>
                      <wps:spPr>
                        <a:xfrm>
                          <a:off x="0" y="0"/>
                          <a:ext cx="7620" cy="42672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F9C6160" id="Straight Arrow Connector 454" o:spid="_x0000_s1026" type="#_x0000_t32" style="position:absolute;margin-left:105.6pt;margin-top:16pt;width:.6pt;height:33.6pt;z-index:25164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" strokecolor="#ed7d31 [3205]" strokeweight=".5pt">
                <v:stroke endarrow="block" joinstyle="miter"/>
              </v:shape>
            </w:pict>
          </mc:Fallback>
        </mc:AlternateContent>
      </w:r>
      <w:r w:rsidRPr="00687D8F">
        <w:rPr>
          <w:rFonts w:ascii="ArialMT" w:hAnsi="ArialMT" w:cs="ArialMT"/>
          <w:noProof/>
          <w:color w:val="0D0D0D"/>
          <w:lang w:eastAsia="en-GB"/>
        </w:rPr>
        <mc:AlternateContent>
          <mc:Choice Requires="wps">
            <w:drawing>
              <wp:anchor distT="0" distB="0" distL="114300" distR="114300" simplePos="0" relativeHeight="251647488" behindDoc="0" locked="0" layoutInCell="1" allowOverlap="1" wp14:anchorId="3C05E67D" wp14:editId="3699B9FC">
                <wp:simplePos x="0" y="0"/>
                <wp:positionH relativeFrom="column">
                  <wp:posOffset>4403725</wp:posOffset>
                </wp:positionH>
                <wp:positionV relativeFrom="paragraph">
                  <wp:posOffset>248920</wp:posOffset>
                </wp:positionV>
                <wp:extent cx="45085" cy="411480"/>
                <wp:effectExtent l="38100" t="38100" r="50165" b="26670"/>
                <wp:wrapNone/>
                <wp:docPr id="455" name="Straight Arrow Connector 455"/>
                <wp:cNvGraphicFramePr/>
                <a:graphic xmlns:a="http://schemas.openxmlformats.org/drawingml/2006/main">
                  <a:graphicData uri="http://schemas.microsoft.com/office/word/2010/wordprocessingShape">
                    <wps:wsp>
                      <wps:cNvCnPr/>
                      <wps:spPr>
                        <a:xfrm flipH="1" flipV="1">
                          <a:off x="0" y="0"/>
                          <a:ext cx="45085" cy="41148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4979884" id="Straight Arrow Connector 455" o:spid="_x0000_s1026" type="#_x0000_t32" style="position:absolute;margin-left:346.75pt;margin-top:19.6pt;width:3.55pt;height:32.4pt;flip:x y;z-index:25164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" strokecolor="#ed7d31 [3205]" strokeweight=".5pt">
                <v:stroke endarrow="block" joinstyle="miter"/>
              </v:shape>
            </w:pict>
          </mc:Fallback>
        </mc:AlternateContent>
      </w:r>
    </w:p>
    <w:p w14:paraId="034DA271" w14:textId="77777777" w:rsidR="002B1921" w:rsidRDefault="002B1921" w:rsidP="002B1921">
      <w:pPr>
        <w:rPr>
          <w:rFonts w:ascii="ArialMT" w:hAnsi="ArialMT" w:cs="ArialMT"/>
          <w:color w:val="0D0D0D"/>
        </w:rPr>
      </w:pPr>
    </w:p>
    <w:p w14:paraId="545D7B2D" w14:textId="77777777" w:rsidR="00FB73F8" w:rsidRPr="006B4957" w:rsidRDefault="00211AE8">
      <w:pPr>
        <w:spacing w:after="160" w:line="259" w:lineRule="auto"/>
        <w:ind w:left="720" w:firstLine="720"/>
        <w:rPr>
          <w:bCs/>
          <w:sz w:val="24"/>
          <w:szCs w:val="28"/>
          <w:lang w:val="cy-GB" w:eastAsia="en-GB"/>
        </w:rPr>
      </w:pPr>
      <w:r w:rsidRPr="006B4957">
        <w:rPr>
          <w:bCs/>
          <w:sz w:val="24"/>
          <w:szCs w:val="28"/>
          <w:lang w:eastAsia="en-GB"/>
        </w:rPr>
        <w:t xml:space="preserve">Drop out   </w:t>
      </w:r>
      <w:r w:rsidRPr="006B4957">
        <w:rPr>
          <w:bCs/>
          <w:sz w:val="24"/>
          <w:szCs w:val="28"/>
          <w:lang w:eastAsia="en-GB"/>
        </w:rPr>
        <w:tab/>
      </w:r>
      <w:r w:rsidRPr="006B4957">
        <w:rPr>
          <w:bCs/>
          <w:sz w:val="24"/>
          <w:szCs w:val="28"/>
          <w:lang w:eastAsia="en-GB"/>
        </w:rPr>
        <w:tab/>
        <w:t>Shift</w:t>
      </w:r>
      <w:r w:rsidRPr="006B4957">
        <w:rPr>
          <w:bCs/>
          <w:sz w:val="24"/>
          <w:szCs w:val="28"/>
          <w:lang w:eastAsia="en-GB"/>
        </w:rPr>
        <w:tab/>
      </w:r>
      <w:r w:rsidRPr="006B4957">
        <w:rPr>
          <w:bCs/>
          <w:sz w:val="24"/>
          <w:szCs w:val="28"/>
          <w:lang w:eastAsia="en-GB"/>
        </w:rPr>
        <w:tab/>
      </w:r>
      <w:r w:rsidRPr="006B4957">
        <w:rPr>
          <w:bCs/>
          <w:sz w:val="24"/>
          <w:szCs w:val="28"/>
          <w:lang w:eastAsia="en-GB"/>
        </w:rPr>
        <w:tab/>
      </w:r>
      <w:r w:rsidRPr="006B4957">
        <w:rPr>
          <w:bCs/>
          <w:sz w:val="24"/>
          <w:szCs w:val="28"/>
          <w:lang w:eastAsia="en-GB"/>
        </w:rPr>
        <w:tab/>
        <w:t>Copy of sign bit</w:t>
      </w:r>
    </w:p>
    <w:p w14:paraId="214B5B0C" w14:textId="07B4FDE1" w:rsidR="002B1921" w:rsidRPr="006B4957" w:rsidRDefault="00211AE8">
      <w:pPr>
        <w:spacing w:after="160" w:line="259" w:lineRule="auto"/>
        <w:rPr>
          <w:bCs/>
          <w:sz w:val="24"/>
          <w:szCs w:val="28"/>
          <w:lang w:val="cy-GB" w:eastAsia="en-GB"/>
        </w:rPr>
      </w:pPr>
      <w:r w:rsidRPr="006B4957">
        <w:rPr>
          <w:bCs/>
          <w:sz w:val="24"/>
          <w:szCs w:val="28"/>
          <w:lang w:eastAsia="en-GB"/>
        </w:rPr>
        <w:t xml:space="preserve">Positive integer in Two’s complement: </w:t>
      </w:r>
      <w:r w:rsidR="009A4A6F" w:rsidRPr="006B4957">
        <w:rPr>
          <w:bCs/>
          <w:sz w:val="24"/>
          <w:szCs w:val="28"/>
          <w:lang w:eastAsia="en-GB"/>
        </w:rPr>
        <w:t>65</w:t>
      </w:r>
      <w:r w:rsidR="009A4A6F">
        <w:rPr>
          <w:sz w:val="24"/>
          <w:szCs w:val="24"/>
          <w:vertAlign w:val="subscript"/>
          <w:lang w:eastAsia="en-GB"/>
        </w:rPr>
        <w:t>10</w:t>
      </w:r>
      <w:r w:rsidR="009A4A6F" w:rsidRPr="006B4957">
        <w:rPr>
          <w:bCs/>
          <w:sz w:val="24"/>
          <w:szCs w:val="28"/>
          <w:lang w:eastAsia="en-GB"/>
        </w:rPr>
        <w:t xml:space="preserve"> right shift 1 place = 32</w:t>
      </w:r>
      <w:r w:rsidR="009A4A6F">
        <w:rPr>
          <w:sz w:val="24"/>
          <w:szCs w:val="24"/>
          <w:vertAlign w:val="subscript"/>
          <w:lang w:eastAsia="en-GB"/>
        </w:rPr>
        <w:t>10</w:t>
      </w:r>
    </w:p>
    <w:p w14:paraId="62F0A2D7" w14:textId="77777777" w:rsidR="002B1921" w:rsidRPr="006B4957" w:rsidRDefault="00211AE8">
      <w:pPr>
        <w:spacing w:after="160" w:line="259" w:lineRule="auto"/>
        <w:rPr>
          <w:bCs/>
          <w:sz w:val="24"/>
          <w:szCs w:val="28"/>
          <w:lang w:val="cy-GB" w:eastAsia="en-GB"/>
        </w:rPr>
      </w:pPr>
      <w:r w:rsidRPr="006B4957">
        <w:rPr>
          <w:bCs/>
          <w:sz w:val="24"/>
          <w:szCs w:val="28"/>
          <w:lang w:eastAsia="en-GB"/>
        </w:rPr>
        <w:t>When the right bit has value, i.e. when the shift is applied to an odd number, the result is rounded down to the next even integer.</w:t>
      </w:r>
    </w:p>
    <w:p w14:paraId="660077E0" w14:textId="77777777" w:rsidR="002E2392" w:rsidRDefault="002E2392">
      <w:pPr>
        <w:spacing w:after="160" w:line="259" w:lineRule="auto"/>
        <w:rPr>
          <w:rFonts w:ascii="Calibri" w:hAnsi="Calibri"/>
          <w:b/>
          <w:bCs/>
          <w:sz w:val="24"/>
          <w:szCs w:val="28"/>
          <w:lang w:eastAsia="en-GB"/>
        </w:rPr>
      </w:pPr>
      <w:r>
        <w:rPr>
          <w:rFonts w:ascii="Calibri" w:hAnsi="Calibri"/>
          <w:b/>
          <w:bCs/>
          <w:sz w:val="24"/>
          <w:szCs w:val="28"/>
          <w:lang w:eastAsia="en-GB"/>
        </w:rPr>
        <w:br w:type="page"/>
      </w:r>
    </w:p>
    <w:p w14:paraId="44A3F6E2" w14:textId="7753D432" w:rsidR="002B1921" w:rsidRPr="006B4957" w:rsidRDefault="00211AE8">
      <w:pPr>
        <w:spacing w:after="160" w:line="259" w:lineRule="auto"/>
        <w:rPr>
          <w:b/>
          <w:bCs/>
          <w:sz w:val="24"/>
          <w:szCs w:val="28"/>
          <w:lang w:val="cy-GB" w:eastAsia="en-GB"/>
        </w:rPr>
      </w:pPr>
      <w:r w:rsidRPr="006B4957">
        <w:rPr>
          <w:rFonts w:ascii="Calibri" w:hAnsi="Calibri"/>
          <w:b/>
          <w:bCs/>
          <w:sz w:val="24"/>
          <w:szCs w:val="28"/>
          <w:lang w:eastAsia="en-GB"/>
        </w:rPr>
        <w:lastRenderedPageBreak/>
        <w:t>Arithmetic shift left</w:t>
      </w:r>
    </w:p>
    <w:p w14:paraId="614321B4" w14:textId="77777777" w:rsidR="002B1921" w:rsidRPr="006B4957" w:rsidRDefault="00211AE8">
      <w:pPr>
        <w:spacing w:after="160" w:line="259" w:lineRule="auto"/>
        <w:rPr>
          <w:bCs/>
          <w:sz w:val="24"/>
          <w:szCs w:val="28"/>
          <w:lang w:val="cy-GB" w:eastAsia="en-GB"/>
        </w:rPr>
      </w:pPr>
      <w:r w:rsidRPr="006B4957">
        <w:rPr>
          <w:bCs/>
          <w:sz w:val="24"/>
          <w:szCs w:val="28"/>
          <w:lang w:eastAsia="en-GB"/>
        </w:rPr>
        <w:t>This is similar to a right shift, but at each shift the sign bit is lost and a 0 bit is moved in to the right. The effect of each shift is to multiply the integer x 2. The process can be repeated until the sign bit is changed, at which point overflow occurs.</w:t>
      </w:r>
    </w:p>
    <w:p w14:paraId="6770DBEB" w14:textId="77777777" w:rsidR="002B1921" w:rsidRDefault="00211AE8" w:rsidP="002B1921">
      <w:pPr>
        <w:rPr>
          <w:rFonts w:ascii="ArialMT" w:hAnsi="ArialMT" w:cs="ArialMT"/>
          <w:noProof/>
          <w:color w:val="0D0D0D"/>
          <w:lang w:eastAsia="en-GB"/>
        </w:rPr>
      </w:pPr>
      <w:r>
        <w:rPr>
          <w:rFonts w:ascii="ArialMT" w:hAnsi="ArialMT" w:cs="ArialMT"/>
          <w:noProof/>
          <w:color w:val="0D0D0D"/>
          <w:lang w:eastAsia="en-GB"/>
        </w:rPr>
        <mc:AlternateContent>
          <mc:Choice Requires="wps">
            <w:drawing>
              <wp:anchor distT="0" distB="0" distL="114300" distR="114300" simplePos="0" relativeHeight="251660800" behindDoc="0" locked="0" layoutInCell="1" allowOverlap="1" wp14:anchorId="496813D0" wp14:editId="4280BE3B">
                <wp:simplePos x="0" y="0"/>
                <wp:positionH relativeFrom="column">
                  <wp:posOffset>1935480</wp:posOffset>
                </wp:positionH>
                <wp:positionV relativeFrom="paragraph">
                  <wp:posOffset>215265</wp:posOffset>
                </wp:positionV>
                <wp:extent cx="1661160" cy="644525"/>
                <wp:effectExtent l="19050" t="19050" r="15240" b="41275"/>
                <wp:wrapNone/>
                <wp:docPr id="456" name="Left Arrow 456"/>
                <wp:cNvGraphicFramePr/>
                <a:graphic xmlns:a="http://schemas.openxmlformats.org/drawingml/2006/main">
                  <a:graphicData uri="http://schemas.microsoft.com/office/word/2010/wordprocessingShape">
                    <wps:wsp>
                      <wps:cNvSpPr/>
                      <wps:spPr>
                        <a:xfrm>
                          <a:off x="0" y="0"/>
                          <a:ext cx="1661160" cy="6445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6990CE" w14:textId="77777777" w:rsidR="0062798B" w:rsidRPr="002772E9" w:rsidRDefault="0062798B" w:rsidP="009A4A6F">
                            <w:pPr>
                              <w:jc w:val="center"/>
                              <w:rPr>
                                <w:sz w:val="32"/>
                                <w:szCs w:val="32"/>
                              </w:rPr>
                            </w:pPr>
                            <w:r w:rsidRPr="002772E9">
                              <w:rPr>
                                <w:sz w:val="32"/>
                                <w:szCs w:val="32"/>
                              </w:rPr>
                              <w:t>1000000_</w:t>
                            </w:r>
                            <w:r>
                              <w:rPr>
                                <w:sz w:val="24"/>
                                <w:szCs w:val="24"/>
                                <w:vertAlign w:val="subscript"/>
                                <w:lang w:eastAsia="en-GB"/>
                              </w:rPr>
                              <w:t>2</w:t>
                            </w:r>
                          </w:p>
                          <w:p w14:paraId="7AE53DD8" w14:textId="58860B3A" w:rsidR="0062798B" w:rsidRPr="002772E9" w:rsidRDefault="0062798B" w:rsidP="002B1921">
                            <w:pPr>
                              <w:jc w:val="center"/>
                              <w:rPr>
                                <w:sz w:val="32"/>
                                <w:szCs w:val="32"/>
                              </w:rPr>
                            </w:pPr>
                            <w:r w:rsidRPr="002772E9">
                              <w:rPr>
                                <w:sz w:val="32"/>
                                <w:szCs w:val="32"/>
                              </w:rPr>
                              <w:t>_</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 w14:anchorId="496813D0" id="Left Arrow 456" o:spid="_x0000_s1082" type="#_x0000_t66" style="position:absolute;margin-left:152.4pt;margin-top:16.95pt;width:130.8pt;height:50.7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" adj="4190" fillcolor="#5b9bd5 [3204]" strokecolor="#1f4d78 [1604]" strokeweight="1pt">
                <v:textbox>
                  <w:txbxContent>
                    <w:p w14:paraId="296990CE" w14:textId="77777777" w:rsidR="0062798B" w:rsidRPr="002772E9" w:rsidRDefault="0062798B" w:rsidP="009A4A6F">
                      <w:pPr>
                        <w:jc w:val="center"/>
                        <w:rPr>
                          <w:sz w:val="32"/>
                          <w:szCs w:val="32"/>
                        </w:rPr>
                      </w:pPr>
                      <w:r w:rsidRPr="002772E9">
                        <w:rPr>
                          <w:sz w:val="32"/>
                          <w:szCs w:val="32"/>
                        </w:rPr>
                        <w:t>1000000_</w:t>
                      </w:r>
                      <w:r>
                        <w:rPr>
                          <w:sz w:val="24"/>
                          <w:szCs w:val="24"/>
                          <w:vertAlign w:val="subscript"/>
                          <w:lang w:eastAsia="en-GB"/>
                        </w:rPr>
                        <w:t>2</w:t>
                      </w:r>
                    </w:p>
                    <w:p w14:paraId="7AE53DD8" w14:textId="58860B3A" w:rsidR="0062798B" w:rsidRPr="002772E9" w:rsidRDefault="0062798B" w:rsidP="002B1921">
                      <w:pPr>
                        <w:jc w:val="center"/>
                        <w:rPr>
                          <w:sz w:val="32"/>
                          <w:szCs w:val="32"/>
                        </w:rPr>
                      </w:pPr>
                      <w:r w:rsidRPr="002772E9">
                        <w:rPr>
                          <w:sz w:val="32"/>
                          <w:szCs w:val="32"/>
                        </w:rPr>
                        <w:t>_</w:t>
                      </w:r>
                    </w:p>
                  </w:txbxContent>
                </v:textbox>
              </v:shape>
            </w:pict>
          </mc:Fallback>
        </mc:AlternateContent>
      </w:r>
    </w:p>
    <w:p w14:paraId="6FB1A4EE" w14:textId="77777777" w:rsidR="002B1921" w:rsidRDefault="00211AE8" w:rsidP="002B1921">
      <w:pPr>
        <w:rPr>
          <w:rFonts w:ascii="ArialMT" w:hAnsi="ArialMT" w:cs="ArialMT"/>
          <w:color w:val="0D0D0D"/>
        </w:rPr>
      </w:pPr>
      <w:r w:rsidRPr="00687D8F">
        <w:rPr>
          <w:rFonts w:ascii="ArialMT" w:hAnsi="ArialMT" w:cs="ArialMT"/>
          <w:noProof/>
          <w:color w:val="0D0D0D"/>
          <w:lang w:eastAsia="en-GB"/>
        </w:rPr>
        <mc:AlternateContent>
          <mc:Choice Requires="wps">
            <w:drawing>
              <wp:anchor distT="0" distB="0" distL="114300" distR="114300" simplePos="0" relativeHeight="251663872" behindDoc="0" locked="0" layoutInCell="1" allowOverlap="1" wp14:anchorId="38CCFA90" wp14:editId="600EBFE3">
                <wp:simplePos x="0" y="0"/>
                <wp:positionH relativeFrom="column">
                  <wp:posOffset>4800599</wp:posOffset>
                </wp:positionH>
                <wp:positionV relativeFrom="paragraph">
                  <wp:posOffset>296545</wp:posOffset>
                </wp:positionV>
                <wp:extent cx="142875" cy="361950"/>
                <wp:effectExtent l="0" t="38100" r="66675" b="19050"/>
                <wp:wrapNone/>
                <wp:docPr id="457" name="Straight Arrow Connector 457"/>
                <wp:cNvGraphicFramePr/>
                <a:graphic xmlns:a="http://schemas.openxmlformats.org/drawingml/2006/main">
                  <a:graphicData uri="http://schemas.microsoft.com/office/word/2010/wordprocessingShape">
                    <wps:wsp>
                      <wps:cNvCnPr/>
                      <wps:spPr>
                        <a:xfrm flipV="1">
                          <a:off x="0" y="0"/>
                          <a:ext cx="142875" cy="3619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79D668" id="Straight Arrow Connector 457" o:spid="_x0000_s1026" type="#_x0000_t32" style="position:absolute;margin-left:378pt;margin-top:23.35pt;width:11.25pt;height:28.5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" strokecolor="#ed7d31 [3205]" strokeweight=".5pt">
                <v:stroke endarrow="block" joinstyle="miter"/>
              </v:shape>
            </w:pict>
          </mc:Fallback>
        </mc:AlternateContent>
      </w:r>
      <w:r w:rsidRPr="002772E9">
        <w:rPr>
          <w:rFonts w:ascii="ArialMT" w:hAnsi="ArialMT" w:cs="ArialMT"/>
          <w:noProof/>
          <w:color w:val="0D0D0D"/>
          <w:lang w:eastAsia="en-GB"/>
        </w:rPr>
        <mc:AlternateContent>
          <mc:Choice Requires="wps">
            <w:drawing>
              <wp:anchor distT="0" distB="0" distL="114300" distR="114300" simplePos="0" relativeHeight="251659776" behindDoc="0" locked="0" layoutInCell="1" allowOverlap="1" wp14:anchorId="2AB544A6" wp14:editId="30E45B3B">
                <wp:simplePos x="0" y="0"/>
                <wp:positionH relativeFrom="column">
                  <wp:posOffset>342900</wp:posOffset>
                </wp:positionH>
                <wp:positionV relativeFrom="paragraph">
                  <wp:posOffset>36195</wp:posOffset>
                </wp:positionV>
                <wp:extent cx="1440180" cy="419100"/>
                <wp:effectExtent l="0" t="0" r="26670" b="19050"/>
                <wp:wrapNone/>
                <wp:docPr id="460" name="Rectangle 460"/>
                <wp:cNvGraphicFramePr/>
                <a:graphic xmlns:a="http://schemas.openxmlformats.org/drawingml/2006/main">
                  <a:graphicData uri="http://schemas.microsoft.com/office/word/2010/wordprocessingShape">
                    <wps:wsp>
                      <wps:cNvSpPr/>
                      <wps:spPr>
                        <a:xfrm>
                          <a:off x="0" y="0"/>
                          <a:ext cx="1440180" cy="419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2E0920" w14:textId="77832A89" w:rsidR="0062798B" w:rsidRPr="003E743F" w:rsidRDefault="0062798B" w:rsidP="002B1921">
                            <w:pPr>
                              <w:jc w:val="center"/>
                              <w:rPr>
                                <w:sz w:val="32"/>
                                <w:szCs w:val="32"/>
                              </w:rPr>
                            </w:pPr>
                            <w:r w:rsidRPr="002772E9">
                              <w:rPr>
                                <w:color w:val="FF0000"/>
                                <w:sz w:val="32"/>
                                <w:szCs w:val="32"/>
                              </w:rPr>
                              <w:t>1</w:t>
                            </w:r>
                            <w:r>
                              <w:rPr>
                                <w:sz w:val="32"/>
                                <w:szCs w:val="32"/>
                              </w:rPr>
                              <w:t>1000000</w:t>
                            </w:r>
                            <w:r>
                              <w:rPr>
                                <w:sz w:val="24"/>
                                <w:szCs w:val="24"/>
                                <w:vertAlign w:val="subscript"/>
                                <w:lang w:eastAsia="en-GB"/>
                              </w:rPr>
                              <w:t>2</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w14:anchorId="2AB544A6" id="Rectangle 460" o:spid="_x0000_s1083" style="position:absolute;margin-left:27pt;margin-top:2.85pt;width:113.4pt;height:33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" fillcolor="#5b9bd5 [3204]" strokecolor="#1f4d78 [1604]" strokeweight="1pt">
                <v:textbox>
                  <w:txbxContent>
                    <w:p w14:paraId="202E0920" w14:textId="77832A89" w:rsidR="0062798B" w:rsidRPr="003E743F" w:rsidRDefault="0062798B" w:rsidP="002B1921">
                      <w:pPr>
                        <w:jc w:val="center"/>
                        <w:rPr>
                          <w:sz w:val="32"/>
                          <w:szCs w:val="32"/>
                        </w:rPr>
                      </w:pPr>
                      <w:r w:rsidRPr="002772E9">
                        <w:rPr>
                          <w:color w:val="FF0000"/>
                          <w:sz w:val="32"/>
                          <w:szCs w:val="32"/>
                        </w:rPr>
                        <w:t>1</w:t>
                      </w:r>
                      <w:r>
                        <w:rPr>
                          <w:sz w:val="32"/>
                          <w:szCs w:val="32"/>
                        </w:rPr>
                        <w:t>1000000</w:t>
                      </w:r>
                      <w:r>
                        <w:rPr>
                          <w:sz w:val="24"/>
                          <w:szCs w:val="24"/>
                          <w:vertAlign w:val="subscript"/>
                          <w:lang w:eastAsia="en-GB"/>
                        </w:rPr>
                        <w:t>2</w:t>
                      </w:r>
                    </w:p>
                  </w:txbxContent>
                </v:textbox>
              </v:rect>
            </w:pict>
          </mc:Fallback>
        </mc:AlternateContent>
      </w:r>
      <w:r w:rsidRPr="002772E9">
        <w:rPr>
          <w:rFonts w:ascii="ArialMT" w:hAnsi="ArialMT" w:cs="ArialMT"/>
          <w:noProof/>
          <w:color w:val="0D0D0D"/>
          <w:lang w:eastAsia="en-GB"/>
        </w:rPr>
        <mc:AlternateContent>
          <mc:Choice Requires="wps">
            <w:drawing>
              <wp:anchor distT="0" distB="0" distL="114300" distR="114300" simplePos="0" relativeHeight="251651584" behindDoc="0" locked="0" layoutInCell="1" allowOverlap="1" wp14:anchorId="07176216" wp14:editId="438CB243">
                <wp:simplePos x="0" y="0"/>
                <wp:positionH relativeFrom="column">
                  <wp:posOffset>3840480</wp:posOffset>
                </wp:positionH>
                <wp:positionV relativeFrom="paragraph">
                  <wp:posOffset>11430</wp:posOffset>
                </wp:positionV>
                <wp:extent cx="1440180" cy="419100"/>
                <wp:effectExtent l="0" t="0" r="26670" b="19050"/>
                <wp:wrapNone/>
                <wp:docPr id="474" name="Rectangle 474"/>
                <wp:cNvGraphicFramePr/>
                <a:graphic xmlns:a="http://schemas.openxmlformats.org/drawingml/2006/main">
                  <a:graphicData uri="http://schemas.microsoft.com/office/word/2010/wordprocessingShape">
                    <wps:wsp>
                      <wps:cNvSpPr/>
                      <wps:spPr>
                        <a:xfrm>
                          <a:off x="0" y="0"/>
                          <a:ext cx="1440180" cy="419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551909" w14:textId="5F72C7CE" w:rsidR="0062798B" w:rsidRPr="003E743F" w:rsidRDefault="0062798B" w:rsidP="002B1921">
                            <w:pPr>
                              <w:jc w:val="center"/>
                              <w:rPr>
                                <w:sz w:val="32"/>
                                <w:szCs w:val="32"/>
                              </w:rPr>
                            </w:pPr>
                            <w:r>
                              <w:rPr>
                                <w:sz w:val="32"/>
                                <w:szCs w:val="32"/>
                              </w:rPr>
                              <w:t>1000000</w:t>
                            </w:r>
                            <w:r w:rsidRPr="002772E9">
                              <w:rPr>
                                <w:color w:val="FF0000"/>
                                <w:sz w:val="32"/>
                                <w:szCs w:val="32"/>
                              </w:rPr>
                              <w:t>0</w:t>
                            </w:r>
                            <w:r>
                              <w:rPr>
                                <w:sz w:val="24"/>
                                <w:szCs w:val="24"/>
                                <w:vertAlign w:val="subscript"/>
                                <w:lang w:eastAsia="en-GB"/>
                              </w:rPr>
                              <w:t>2</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w14:anchorId="07176216" id="Rectangle 474" o:spid="_x0000_s1084" style="position:absolute;margin-left:302.4pt;margin-top:.9pt;width:113.4pt;height:33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" fillcolor="#5b9bd5 [3204]" strokecolor="#1f4d78 [1604]" strokeweight="1pt">
                <v:textbox>
                  <w:txbxContent>
                    <w:p w14:paraId="76551909" w14:textId="5F72C7CE" w:rsidR="0062798B" w:rsidRPr="003E743F" w:rsidRDefault="0062798B" w:rsidP="002B1921">
                      <w:pPr>
                        <w:jc w:val="center"/>
                        <w:rPr>
                          <w:sz w:val="32"/>
                          <w:szCs w:val="32"/>
                        </w:rPr>
                      </w:pPr>
                      <w:r>
                        <w:rPr>
                          <w:sz w:val="32"/>
                          <w:szCs w:val="32"/>
                        </w:rPr>
                        <w:t>1000000</w:t>
                      </w:r>
                      <w:r w:rsidRPr="002772E9">
                        <w:rPr>
                          <w:color w:val="FF0000"/>
                          <w:sz w:val="32"/>
                          <w:szCs w:val="32"/>
                        </w:rPr>
                        <w:t>0</w:t>
                      </w:r>
                      <w:r>
                        <w:rPr>
                          <w:sz w:val="24"/>
                          <w:szCs w:val="24"/>
                          <w:vertAlign w:val="subscript"/>
                          <w:lang w:eastAsia="en-GB"/>
                        </w:rPr>
                        <w:t>2</w:t>
                      </w:r>
                    </w:p>
                  </w:txbxContent>
                </v:textbox>
              </v:rect>
            </w:pict>
          </mc:Fallback>
        </mc:AlternateContent>
      </w:r>
    </w:p>
    <w:p w14:paraId="0D112125" w14:textId="77777777" w:rsidR="002B1921" w:rsidRDefault="00211AE8" w:rsidP="002B1921">
      <w:pPr>
        <w:rPr>
          <w:rFonts w:ascii="ArialMT" w:hAnsi="ArialMT" w:cs="ArialMT"/>
          <w:color w:val="0D0D0D"/>
        </w:rPr>
      </w:pPr>
      <w:r w:rsidRPr="00687D8F">
        <w:rPr>
          <w:rFonts w:ascii="ArialMT" w:hAnsi="ArialMT" w:cs="ArialMT"/>
          <w:noProof/>
          <w:color w:val="0D0D0D"/>
          <w:lang w:eastAsia="en-GB"/>
        </w:rPr>
        <mc:AlternateContent>
          <mc:Choice Requires="wps">
            <w:drawing>
              <wp:anchor distT="0" distB="0" distL="114300" distR="114300" simplePos="0" relativeHeight="251665920" behindDoc="0" locked="0" layoutInCell="1" allowOverlap="1" wp14:anchorId="271A87F0" wp14:editId="079F874A">
                <wp:simplePos x="0" y="0"/>
                <wp:positionH relativeFrom="column">
                  <wp:posOffset>695324</wp:posOffset>
                </wp:positionH>
                <wp:positionV relativeFrom="paragraph">
                  <wp:posOffset>8890</wp:posOffset>
                </wp:positionV>
                <wp:extent cx="45719" cy="314325"/>
                <wp:effectExtent l="38100" t="0" r="69215" b="47625"/>
                <wp:wrapNone/>
                <wp:docPr id="475" name="Straight Arrow Connector 475"/>
                <wp:cNvGraphicFramePr/>
                <a:graphic xmlns:a="http://schemas.openxmlformats.org/drawingml/2006/main">
                  <a:graphicData uri="http://schemas.microsoft.com/office/word/2010/wordprocessingShape">
                    <wps:wsp>
                      <wps:cNvCnPr/>
                      <wps:spPr>
                        <a:xfrm>
                          <a:off x="0" y="0"/>
                          <a:ext cx="45719" cy="3143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45894B" id="Straight Arrow Connector 475" o:spid="_x0000_s1026" type="#_x0000_t32" style="position:absolute;margin-left:54.75pt;margin-top:.7pt;width:3.6pt;height:24.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" strokecolor="#ed7d31 [3205]" strokeweight=".5pt">
                <v:stroke endarrow="block" joinstyle="miter"/>
              </v:shape>
            </w:pict>
          </mc:Fallback>
        </mc:AlternateContent>
      </w:r>
    </w:p>
    <w:p w14:paraId="65314475" w14:textId="77777777" w:rsidR="002B1921" w:rsidRPr="006B4957" w:rsidRDefault="00211AE8">
      <w:pPr>
        <w:spacing w:after="160" w:line="259" w:lineRule="auto"/>
        <w:rPr>
          <w:bCs/>
          <w:sz w:val="24"/>
          <w:szCs w:val="28"/>
          <w:lang w:val="cy-GB" w:eastAsia="en-GB"/>
        </w:rPr>
      </w:pPr>
      <w:r w:rsidRPr="006B4957">
        <w:rPr>
          <w:bCs/>
          <w:sz w:val="24"/>
          <w:szCs w:val="28"/>
          <w:lang w:eastAsia="en-GB"/>
        </w:rPr>
        <w:t xml:space="preserve">                    Sign bit drops out</w:t>
      </w:r>
      <w:r w:rsidRPr="006B4957">
        <w:rPr>
          <w:bCs/>
          <w:sz w:val="24"/>
          <w:szCs w:val="28"/>
          <w:lang w:eastAsia="en-GB"/>
        </w:rPr>
        <w:tab/>
      </w:r>
      <w:r w:rsidRPr="006B4957">
        <w:rPr>
          <w:bCs/>
          <w:sz w:val="24"/>
          <w:szCs w:val="28"/>
          <w:lang w:eastAsia="en-GB"/>
        </w:rPr>
        <w:tab/>
        <w:t>Shift</w:t>
      </w:r>
      <w:r w:rsidRPr="006B4957">
        <w:rPr>
          <w:bCs/>
          <w:sz w:val="24"/>
          <w:szCs w:val="28"/>
          <w:lang w:eastAsia="en-GB"/>
        </w:rPr>
        <w:tab/>
      </w:r>
      <w:r w:rsidRPr="006B4957">
        <w:rPr>
          <w:bCs/>
          <w:sz w:val="24"/>
          <w:szCs w:val="28"/>
          <w:lang w:eastAsia="en-GB"/>
        </w:rPr>
        <w:tab/>
      </w:r>
      <w:r w:rsidRPr="006B4957">
        <w:rPr>
          <w:bCs/>
          <w:sz w:val="24"/>
          <w:szCs w:val="28"/>
          <w:lang w:eastAsia="en-GB"/>
        </w:rPr>
        <w:tab/>
      </w:r>
      <w:r w:rsidRPr="006B4957">
        <w:rPr>
          <w:bCs/>
          <w:sz w:val="24"/>
          <w:szCs w:val="28"/>
          <w:lang w:eastAsia="en-GB"/>
        </w:rPr>
        <w:tab/>
        <w:t>0 bit inserted</w:t>
      </w:r>
    </w:p>
    <w:p w14:paraId="2E1C294D" w14:textId="79BC6386" w:rsidR="002B1921" w:rsidRPr="006B4957" w:rsidRDefault="00211AE8">
      <w:pPr>
        <w:spacing w:after="160" w:line="259" w:lineRule="auto"/>
        <w:rPr>
          <w:bCs/>
          <w:sz w:val="24"/>
          <w:szCs w:val="28"/>
          <w:lang w:val="cy-GB" w:eastAsia="en-GB"/>
        </w:rPr>
      </w:pPr>
      <w:r w:rsidRPr="006B4957">
        <w:rPr>
          <w:rFonts w:ascii="ArialMT" w:hAnsi="ArialMT" w:cs="ArialMT"/>
          <w:bCs/>
          <w:noProof/>
          <w:color w:val="0D0D0D"/>
          <w:sz w:val="24"/>
          <w:szCs w:val="28"/>
          <w:lang w:eastAsia="en-GB"/>
        </w:rPr>
        <mc:AlternateContent>
          <mc:Choice Requires="wps">
            <w:drawing>
              <wp:anchor distT="0" distB="0" distL="114300" distR="114300" simplePos="0" relativeHeight="251673088" behindDoc="0" locked="0" layoutInCell="1" allowOverlap="1" wp14:anchorId="3FDDC087" wp14:editId="0E15D849">
                <wp:simplePos x="0" y="0"/>
                <wp:positionH relativeFrom="column">
                  <wp:posOffset>2004060</wp:posOffset>
                </wp:positionH>
                <wp:positionV relativeFrom="paragraph">
                  <wp:posOffset>231775</wp:posOffset>
                </wp:positionV>
                <wp:extent cx="1661160" cy="644525"/>
                <wp:effectExtent l="19050" t="19050" r="15240" b="41275"/>
                <wp:wrapNone/>
                <wp:docPr id="476" name="Left Arrow 476"/>
                <wp:cNvGraphicFramePr/>
                <a:graphic xmlns:a="http://schemas.openxmlformats.org/drawingml/2006/main">
                  <a:graphicData uri="http://schemas.microsoft.com/office/word/2010/wordprocessingShape">
                    <wps:wsp>
                      <wps:cNvSpPr/>
                      <wps:spPr>
                        <a:xfrm>
                          <a:off x="0" y="0"/>
                          <a:ext cx="1661160" cy="6445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0175F5" w14:textId="77777777" w:rsidR="0062798B" w:rsidRPr="002772E9" w:rsidRDefault="0062798B" w:rsidP="009A4A6F">
                            <w:pPr>
                              <w:jc w:val="center"/>
                              <w:rPr>
                                <w:sz w:val="32"/>
                                <w:szCs w:val="32"/>
                              </w:rPr>
                            </w:pPr>
                            <w:r>
                              <w:rPr>
                                <w:sz w:val="32"/>
                                <w:szCs w:val="32"/>
                              </w:rPr>
                              <w:t>0100000_</w:t>
                            </w:r>
                            <w:r>
                              <w:rPr>
                                <w:sz w:val="24"/>
                                <w:szCs w:val="24"/>
                                <w:vertAlign w:val="subscript"/>
                                <w:lang w:eastAsia="en-GB"/>
                              </w:rPr>
                              <w:t>2</w:t>
                            </w:r>
                          </w:p>
                          <w:p w14:paraId="77B716A7" w14:textId="0EA1031F" w:rsidR="0062798B" w:rsidRPr="002772E9" w:rsidRDefault="0062798B" w:rsidP="002B1921">
                            <w:pPr>
                              <w:jc w:val="center"/>
                              <w:rPr>
                                <w:sz w:val="32"/>
                                <w:szCs w:val="32"/>
                              </w:rPr>
                            </w:pPr>
                            <w:r>
                              <w:rPr>
                                <w:sz w:val="32"/>
                                <w:szCs w:val="32"/>
                              </w:rPr>
                              <w:t>_</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 w14:anchorId="3FDDC087" id="Left Arrow 476" o:spid="_x0000_s1085" type="#_x0000_t66" style="position:absolute;margin-left:157.8pt;margin-top:18.25pt;width:130.8pt;height:50.7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" adj="4190" fillcolor="#5b9bd5 [3204]" strokecolor="#1f4d78 [1604]" strokeweight="1pt">
                <v:textbox>
                  <w:txbxContent>
                    <w:p w14:paraId="520175F5" w14:textId="77777777" w:rsidR="0062798B" w:rsidRPr="002772E9" w:rsidRDefault="0062798B" w:rsidP="009A4A6F">
                      <w:pPr>
                        <w:jc w:val="center"/>
                        <w:rPr>
                          <w:sz w:val="32"/>
                          <w:szCs w:val="32"/>
                        </w:rPr>
                      </w:pPr>
                      <w:r>
                        <w:rPr>
                          <w:sz w:val="32"/>
                          <w:szCs w:val="32"/>
                        </w:rPr>
                        <w:t>0100000_</w:t>
                      </w:r>
                      <w:r>
                        <w:rPr>
                          <w:sz w:val="24"/>
                          <w:szCs w:val="24"/>
                          <w:vertAlign w:val="subscript"/>
                          <w:lang w:eastAsia="en-GB"/>
                        </w:rPr>
                        <w:t>2</w:t>
                      </w:r>
                    </w:p>
                    <w:p w14:paraId="77B716A7" w14:textId="0EA1031F" w:rsidR="0062798B" w:rsidRPr="002772E9" w:rsidRDefault="0062798B" w:rsidP="002B1921">
                      <w:pPr>
                        <w:jc w:val="center"/>
                        <w:rPr>
                          <w:sz w:val="32"/>
                          <w:szCs w:val="32"/>
                        </w:rPr>
                      </w:pPr>
                      <w:r>
                        <w:rPr>
                          <w:sz w:val="32"/>
                          <w:szCs w:val="32"/>
                        </w:rPr>
                        <w:t>_</w:t>
                      </w:r>
                    </w:p>
                  </w:txbxContent>
                </v:textbox>
              </v:shape>
            </w:pict>
          </mc:Fallback>
        </mc:AlternateContent>
      </w:r>
      <w:r w:rsidRPr="006B4957">
        <w:rPr>
          <w:bCs/>
          <w:sz w:val="24"/>
          <w:szCs w:val="28"/>
          <w:lang w:eastAsia="en-GB"/>
        </w:rPr>
        <w:t>Negative integer in Two’s complement: - 64 left shift 1 place = - 128</w:t>
      </w:r>
    </w:p>
    <w:p w14:paraId="09693EED" w14:textId="77777777" w:rsidR="002B1921" w:rsidRDefault="00211AE8" w:rsidP="002B1921">
      <w:pPr>
        <w:rPr>
          <w:rFonts w:ascii="ArialMT" w:hAnsi="ArialMT" w:cs="ArialMT"/>
          <w:color w:val="0D0D0D"/>
        </w:rPr>
      </w:pPr>
      <w:r w:rsidRPr="00FE76C0">
        <w:rPr>
          <w:rFonts w:ascii="ArialMT" w:hAnsi="ArialMT" w:cs="ArialMT"/>
          <w:noProof/>
          <w:color w:val="0D0D0D"/>
          <w:lang w:eastAsia="en-GB"/>
        </w:rPr>
        <mc:AlternateContent>
          <mc:Choice Requires="wps">
            <w:drawing>
              <wp:anchor distT="0" distB="0" distL="114300" distR="114300" simplePos="0" relativeHeight="251676160" behindDoc="0" locked="0" layoutInCell="1" allowOverlap="1" wp14:anchorId="392FD9AE" wp14:editId="7717170C">
                <wp:simplePos x="0" y="0"/>
                <wp:positionH relativeFrom="column">
                  <wp:posOffset>4800599</wp:posOffset>
                </wp:positionH>
                <wp:positionV relativeFrom="paragraph">
                  <wp:posOffset>288290</wp:posOffset>
                </wp:positionV>
                <wp:extent cx="219075" cy="419100"/>
                <wp:effectExtent l="0" t="38100" r="47625" b="19050"/>
                <wp:wrapNone/>
                <wp:docPr id="479" name="Straight Arrow Connector 479"/>
                <wp:cNvGraphicFramePr/>
                <a:graphic xmlns:a="http://schemas.openxmlformats.org/drawingml/2006/main">
                  <a:graphicData uri="http://schemas.microsoft.com/office/word/2010/wordprocessingShape">
                    <wps:wsp>
                      <wps:cNvCnPr/>
                      <wps:spPr>
                        <a:xfrm flipV="1">
                          <a:off x="0" y="0"/>
                          <a:ext cx="219075" cy="4191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7CECED" id="Straight Arrow Connector 479" o:spid="_x0000_s1026" type="#_x0000_t32" style="position:absolute;margin-left:378pt;margin-top:22.7pt;width:17.25pt;height:33pt;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" strokecolor="#ed7d31 [3205]" strokeweight=".5pt">
                <v:stroke endarrow="block" joinstyle="miter"/>
              </v:shape>
            </w:pict>
          </mc:Fallback>
        </mc:AlternateContent>
      </w:r>
      <w:r w:rsidRPr="00FE76C0">
        <w:rPr>
          <w:rFonts w:ascii="ArialMT" w:hAnsi="ArialMT" w:cs="ArialMT"/>
          <w:noProof/>
          <w:color w:val="0D0D0D"/>
          <w:lang w:eastAsia="en-GB"/>
        </w:rPr>
        <mc:AlternateContent>
          <mc:Choice Requires="wps">
            <w:drawing>
              <wp:anchor distT="0" distB="0" distL="114300" distR="114300" simplePos="0" relativeHeight="251677184" behindDoc="0" locked="0" layoutInCell="1" allowOverlap="1" wp14:anchorId="7BBEAB7E" wp14:editId="4BDC1FD8">
                <wp:simplePos x="0" y="0"/>
                <wp:positionH relativeFrom="column">
                  <wp:posOffset>731520</wp:posOffset>
                </wp:positionH>
                <wp:positionV relativeFrom="paragraph">
                  <wp:posOffset>283210</wp:posOffset>
                </wp:positionV>
                <wp:extent cx="45085" cy="381000"/>
                <wp:effectExtent l="38100" t="0" r="88265" b="57150"/>
                <wp:wrapNone/>
                <wp:docPr id="226" name="Straight Arrow Connector 226"/>
                <wp:cNvGraphicFramePr/>
                <a:graphic xmlns:a="http://schemas.openxmlformats.org/drawingml/2006/main">
                  <a:graphicData uri="http://schemas.microsoft.com/office/word/2010/wordprocessingShape">
                    <wps:wsp>
                      <wps:cNvCnPr/>
                      <wps:spPr>
                        <a:xfrm>
                          <a:off x="0" y="0"/>
                          <a:ext cx="45085" cy="3810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AA4CA77" id="Straight Arrow Connector 226" o:spid="_x0000_s1026" type="#_x0000_t32" style="position:absolute;margin-left:57.6pt;margin-top:22.3pt;width:3.55pt;height:30pt;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" strokecolor="#ed7d31 [3205]" strokeweight=".5pt">
                <v:stroke endarrow="block" joinstyle="miter"/>
              </v:shape>
            </w:pict>
          </mc:Fallback>
        </mc:AlternateContent>
      </w:r>
      <w:r w:rsidRPr="00FE76C0">
        <w:rPr>
          <w:rFonts w:ascii="ArialMT" w:hAnsi="ArialMT" w:cs="ArialMT"/>
          <w:noProof/>
          <w:color w:val="0D0D0D"/>
          <w:lang w:eastAsia="en-GB"/>
        </w:rPr>
        <mc:AlternateContent>
          <mc:Choice Requires="wps">
            <w:drawing>
              <wp:anchor distT="0" distB="0" distL="114300" distR="114300" simplePos="0" relativeHeight="251666944" behindDoc="0" locked="0" layoutInCell="1" allowOverlap="1" wp14:anchorId="5CC60552" wp14:editId="56BE7E4E">
                <wp:simplePos x="0" y="0"/>
                <wp:positionH relativeFrom="column">
                  <wp:posOffset>3909060</wp:posOffset>
                </wp:positionH>
                <wp:positionV relativeFrom="paragraph">
                  <wp:posOffset>36830</wp:posOffset>
                </wp:positionV>
                <wp:extent cx="1440180" cy="419100"/>
                <wp:effectExtent l="0" t="0" r="26670" b="19050"/>
                <wp:wrapNone/>
                <wp:docPr id="228" name="Rectangle 228"/>
                <wp:cNvGraphicFramePr/>
                <a:graphic xmlns:a="http://schemas.openxmlformats.org/drawingml/2006/main">
                  <a:graphicData uri="http://schemas.microsoft.com/office/word/2010/wordprocessingShape">
                    <wps:wsp>
                      <wps:cNvSpPr/>
                      <wps:spPr>
                        <a:xfrm>
                          <a:off x="0" y="0"/>
                          <a:ext cx="1440180" cy="419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1C1AB5" w14:textId="16051320" w:rsidR="0062798B" w:rsidRPr="003E743F" w:rsidRDefault="0062798B" w:rsidP="002B1921">
                            <w:pPr>
                              <w:jc w:val="center"/>
                              <w:rPr>
                                <w:sz w:val="32"/>
                                <w:szCs w:val="32"/>
                              </w:rPr>
                            </w:pPr>
                            <w:r>
                              <w:rPr>
                                <w:sz w:val="32"/>
                                <w:szCs w:val="32"/>
                              </w:rPr>
                              <w:t>0100000</w:t>
                            </w:r>
                            <w:r w:rsidRPr="002772E9">
                              <w:rPr>
                                <w:color w:val="FF0000"/>
                                <w:sz w:val="32"/>
                                <w:szCs w:val="32"/>
                              </w:rPr>
                              <w:t>0</w:t>
                            </w:r>
                            <w:r>
                              <w:rPr>
                                <w:sz w:val="24"/>
                                <w:szCs w:val="24"/>
                                <w:vertAlign w:val="subscript"/>
                                <w:lang w:eastAsia="en-GB"/>
                              </w:rPr>
                              <w:t>2</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w14:anchorId="5CC60552" id="Rectangle 228" o:spid="_x0000_s1086" style="position:absolute;margin-left:307.8pt;margin-top:2.9pt;width:113.4pt;height:33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" fillcolor="#5b9bd5 [3204]" strokecolor="#1f4d78 [1604]" strokeweight="1pt">
                <v:textbox>
                  <w:txbxContent>
                    <w:p w14:paraId="331C1AB5" w14:textId="16051320" w:rsidR="0062798B" w:rsidRPr="003E743F" w:rsidRDefault="0062798B" w:rsidP="002B1921">
                      <w:pPr>
                        <w:jc w:val="center"/>
                        <w:rPr>
                          <w:sz w:val="32"/>
                          <w:szCs w:val="32"/>
                        </w:rPr>
                      </w:pPr>
                      <w:r>
                        <w:rPr>
                          <w:sz w:val="32"/>
                          <w:szCs w:val="32"/>
                        </w:rPr>
                        <w:t>0100000</w:t>
                      </w:r>
                      <w:r w:rsidRPr="002772E9">
                        <w:rPr>
                          <w:color w:val="FF0000"/>
                          <w:sz w:val="32"/>
                          <w:szCs w:val="32"/>
                        </w:rPr>
                        <w:t>0</w:t>
                      </w:r>
                      <w:r>
                        <w:rPr>
                          <w:sz w:val="24"/>
                          <w:szCs w:val="24"/>
                          <w:vertAlign w:val="subscript"/>
                          <w:lang w:eastAsia="en-GB"/>
                        </w:rPr>
                        <w:t>2</w:t>
                      </w:r>
                    </w:p>
                  </w:txbxContent>
                </v:textbox>
              </v:rect>
            </w:pict>
          </mc:Fallback>
        </mc:AlternateContent>
      </w:r>
      <w:r w:rsidRPr="00FE76C0">
        <w:rPr>
          <w:rFonts w:ascii="ArialMT" w:hAnsi="ArialMT" w:cs="ArialMT"/>
          <w:noProof/>
          <w:color w:val="0D0D0D"/>
          <w:lang w:eastAsia="en-GB"/>
        </w:rPr>
        <mc:AlternateContent>
          <mc:Choice Requires="wps">
            <w:drawing>
              <wp:anchor distT="0" distB="0" distL="114300" distR="114300" simplePos="0" relativeHeight="251668992" behindDoc="0" locked="0" layoutInCell="1" allowOverlap="1" wp14:anchorId="33C70111" wp14:editId="65005232">
                <wp:simplePos x="0" y="0"/>
                <wp:positionH relativeFrom="column">
                  <wp:posOffset>411480</wp:posOffset>
                </wp:positionH>
                <wp:positionV relativeFrom="paragraph">
                  <wp:posOffset>61595</wp:posOffset>
                </wp:positionV>
                <wp:extent cx="1440180" cy="419100"/>
                <wp:effectExtent l="0" t="0" r="26670" b="19050"/>
                <wp:wrapNone/>
                <wp:docPr id="229" name="Rectangle 229"/>
                <wp:cNvGraphicFramePr/>
                <a:graphic xmlns:a="http://schemas.openxmlformats.org/drawingml/2006/main">
                  <a:graphicData uri="http://schemas.microsoft.com/office/word/2010/wordprocessingShape">
                    <wps:wsp>
                      <wps:cNvSpPr/>
                      <wps:spPr>
                        <a:xfrm>
                          <a:off x="0" y="0"/>
                          <a:ext cx="1440180" cy="419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CD418F" w14:textId="10498973" w:rsidR="0062798B" w:rsidRPr="003E743F" w:rsidRDefault="0062798B" w:rsidP="002B1921">
                            <w:pPr>
                              <w:jc w:val="center"/>
                              <w:rPr>
                                <w:sz w:val="32"/>
                                <w:szCs w:val="32"/>
                              </w:rPr>
                            </w:pPr>
                            <w:r>
                              <w:rPr>
                                <w:color w:val="FF0000"/>
                                <w:sz w:val="32"/>
                                <w:szCs w:val="32"/>
                              </w:rPr>
                              <w:t>0</w:t>
                            </w:r>
                            <w:r>
                              <w:rPr>
                                <w:sz w:val="32"/>
                                <w:szCs w:val="32"/>
                              </w:rPr>
                              <w:t>0100000</w:t>
                            </w:r>
                            <w:r>
                              <w:rPr>
                                <w:sz w:val="24"/>
                                <w:szCs w:val="24"/>
                                <w:vertAlign w:val="subscript"/>
                                <w:lang w:eastAsia="en-GB"/>
                              </w:rPr>
                              <w:t>2</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w14:anchorId="33C70111" id="Rectangle 229" o:spid="_x0000_s1087" style="position:absolute;margin-left:32.4pt;margin-top:4.85pt;width:113.4pt;height:33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" fillcolor="#5b9bd5 [3204]" strokecolor="#1f4d78 [1604]" strokeweight="1pt">
                <v:textbox>
                  <w:txbxContent>
                    <w:p w14:paraId="41CD418F" w14:textId="10498973" w:rsidR="0062798B" w:rsidRPr="003E743F" w:rsidRDefault="0062798B" w:rsidP="002B1921">
                      <w:pPr>
                        <w:jc w:val="center"/>
                        <w:rPr>
                          <w:sz w:val="32"/>
                          <w:szCs w:val="32"/>
                        </w:rPr>
                      </w:pPr>
                      <w:r>
                        <w:rPr>
                          <w:color w:val="FF0000"/>
                          <w:sz w:val="32"/>
                          <w:szCs w:val="32"/>
                        </w:rPr>
                        <w:t>0</w:t>
                      </w:r>
                      <w:r>
                        <w:rPr>
                          <w:sz w:val="32"/>
                          <w:szCs w:val="32"/>
                        </w:rPr>
                        <w:t>0100000</w:t>
                      </w:r>
                      <w:r>
                        <w:rPr>
                          <w:sz w:val="24"/>
                          <w:szCs w:val="24"/>
                          <w:vertAlign w:val="subscript"/>
                          <w:lang w:eastAsia="en-GB"/>
                        </w:rPr>
                        <w:t>2</w:t>
                      </w:r>
                    </w:p>
                  </w:txbxContent>
                </v:textbox>
              </v:rect>
            </w:pict>
          </mc:Fallback>
        </mc:AlternateContent>
      </w:r>
    </w:p>
    <w:p w14:paraId="259FB64F" w14:textId="77777777" w:rsidR="002B1921" w:rsidRDefault="002B1921" w:rsidP="002B1921">
      <w:pPr>
        <w:rPr>
          <w:rFonts w:ascii="ArialMT" w:hAnsi="ArialMT" w:cs="ArialMT"/>
          <w:color w:val="0D0D0D"/>
        </w:rPr>
      </w:pPr>
    </w:p>
    <w:p w14:paraId="7B21AE9E" w14:textId="77777777" w:rsidR="002B1921" w:rsidRPr="006B4957" w:rsidRDefault="00211AE8">
      <w:pPr>
        <w:spacing w:after="160" w:line="259" w:lineRule="auto"/>
        <w:rPr>
          <w:bCs/>
          <w:sz w:val="24"/>
          <w:szCs w:val="28"/>
          <w:lang w:val="cy-GB" w:eastAsia="en-GB"/>
        </w:rPr>
      </w:pPr>
      <w:r w:rsidRPr="006B4957">
        <w:rPr>
          <w:bCs/>
          <w:sz w:val="24"/>
          <w:szCs w:val="28"/>
          <w:lang w:eastAsia="en-GB"/>
        </w:rPr>
        <w:t xml:space="preserve">                    Sign bit drops out</w:t>
      </w:r>
      <w:r w:rsidRPr="006B4957">
        <w:rPr>
          <w:bCs/>
          <w:sz w:val="24"/>
          <w:szCs w:val="28"/>
          <w:lang w:eastAsia="en-GB"/>
        </w:rPr>
        <w:tab/>
      </w:r>
      <w:r w:rsidRPr="006B4957">
        <w:rPr>
          <w:bCs/>
          <w:sz w:val="24"/>
          <w:szCs w:val="28"/>
          <w:lang w:eastAsia="en-GB"/>
        </w:rPr>
        <w:tab/>
        <w:t>Shift</w:t>
      </w:r>
      <w:r w:rsidRPr="006B4957">
        <w:rPr>
          <w:bCs/>
          <w:sz w:val="24"/>
          <w:szCs w:val="28"/>
          <w:lang w:eastAsia="en-GB"/>
        </w:rPr>
        <w:tab/>
      </w:r>
      <w:r w:rsidRPr="006B4957">
        <w:rPr>
          <w:bCs/>
          <w:sz w:val="24"/>
          <w:szCs w:val="28"/>
          <w:lang w:eastAsia="en-GB"/>
        </w:rPr>
        <w:tab/>
      </w:r>
      <w:r w:rsidRPr="006B4957">
        <w:rPr>
          <w:bCs/>
          <w:sz w:val="24"/>
          <w:szCs w:val="28"/>
          <w:lang w:eastAsia="en-GB"/>
        </w:rPr>
        <w:tab/>
      </w:r>
      <w:r w:rsidRPr="006B4957">
        <w:rPr>
          <w:bCs/>
          <w:sz w:val="24"/>
          <w:szCs w:val="28"/>
          <w:lang w:eastAsia="en-GB"/>
        </w:rPr>
        <w:tab/>
      </w:r>
      <w:r w:rsidRPr="006B4957">
        <w:rPr>
          <w:bCs/>
          <w:sz w:val="24"/>
          <w:szCs w:val="28"/>
          <w:lang w:eastAsia="en-GB"/>
        </w:rPr>
        <w:tab/>
        <w:t xml:space="preserve">0 bit </w:t>
      </w:r>
    </w:p>
    <w:p w14:paraId="5634CCE5" w14:textId="4B42FF85" w:rsidR="002B1921" w:rsidRPr="002E2392" w:rsidRDefault="00211AE8">
      <w:pPr>
        <w:spacing w:after="160" w:line="259" w:lineRule="auto"/>
        <w:rPr>
          <w:bCs/>
          <w:sz w:val="24"/>
          <w:szCs w:val="28"/>
          <w:lang w:eastAsia="en-GB"/>
        </w:rPr>
      </w:pPr>
      <w:r w:rsidRPr="006B4957">
        <w:rPr>
          <w:bCs/>
          <w:sz w:val="24"/>
          <w:szCs w:val="28"/>
          <w:lang w:eastAsia="en-GB"/>
        </w:rPr>
        <w:t>Positive integer in Two’s complement: 32 left shift 1 place = 64</w:t>
      </w:r>
    </w:p>
    <w:p w14:paraId="42A563CE" w14:textId="77777777" w:rsidR="002B1921" w:rsidRDefault="00211AE8" w:rsidP="002B1921">
      <w:pPr>
        <w:rPr>
          <w:rFonts w:ascii="ArialMT" w:hAnsi="ArialMT" w:cs="ArialMT"/>
          <w:color w:val="0D0D0D"/>
        </w:rPr>
      </w:pPr>
      <w:r w:rsidRPr="00EC6EA8">
        <w:rPr>
          <w:rFonts w:ascii="ArialMT" w:hAnsi="ArialMT" w:cs="ArialMT"/>
          <w:noProof/>
          <w:color w:val="0D0D0D"/>
          <w:lang w:eastAsia="en-GB"/>
        </w:rPr>
        <mc:AlternateContent>
          <mc:Choice Requires="wps">
            <w:drawing>
              <wp:anchor distT="0" distB="0" distL="114300" distR="114300" simplePos="0" relativeHeight="251689472" behindDoc="0" locked="0" layoutInCell="1" allowOverlap="1" wp14:anchorId="7480C0B0" wp14:editId="585E3C87">
                <wp:simplePos x="0" y="0"/>
                <wp:positionH relativeFrom="column">
                  <wp:posOffset>701040</wp:posOffset>
                </wp:positionH>
                <wp:positionV relativeFrom="paragraph">
                  <wp:posOffset>311150</wp:posOffset>
                </wp:positionV>
                <wp:extent cx="45085" cy="381000"/>
                <wp:effectExtent l="38100" t="0" r="88265" b="57150"/>
                <wp:wrapNone/>
                <wp:docPr id="34" name="Straight Arrow Connector 34"/>
                <wp:cNvGraphicFramePr/>
                <a:graphic xmlns:a="http://schemas.openxmlformats.org/drawingml/2006/main">
                  <a:graphicData uri="http://schemas.microsoft.com/office/word/2010/wordprocessingShape">
                    <wps:wsp>
                      <wps:cNvCnPr/>
                      <wps:spPr>
                        <a:xfrm>
                          <a:off x="0" y="0"/>
                          <a:ext cx="45085" cy="3810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50F935F" id="Straight Arrow Connector 34" o:spid="_x0000_s1026" type="#_x0000_t32" style="position:absolute;margin-left:55.2pt;margin-top:24.5pt;width:3.55pt;height:30pt;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" strokecolor="#ed7d31 [3205]" strokeweight=".5pt">
                <v:stroke endarrow="block" joinstyle="miter"/>
              </v:shape>
            </w:pict>
          </mc:Fallback>
        </mc:AlternateContent>
      </w:r>
      <w:r w:rsidRPr="00FE76C0">
        <w:rPr>
          <w:rFonts w:ascii="ArialMT" w:hAnsi="ArialMT" w:cs="ArialMT"/>
          <w:noProof/>
          <w:color w:val="0D0D0D"/>
          <w:lang w:eastAsia="en-GB"/>
        </w:rPr>
        <mc:AlternateContent>
          <mc:Choice Requires="wps">
            <w:drawing>
              <wp:anchor distT="0" distB="0" distL="114300" distR="114300" simplePos="0" relativeHeight="251678208" behindDoc="0" locked="0" layoutInCell="1" allowOverlap="1" wp14:anchorId="0A6D2623" wp14:editId="3244E441">
                <wp:simplePos x="0" y="0"/>
                <wp:positionH relativeFrom="column">
                  <wp:posOffset>3901440</wp:posOffset>
                </wp:positionH>
                <wp:positionV relativeFrom="paragraph">
                  <wp:posOffset>116840</wp:posOffset>
                </wp:positionV>
                <wp:extent cx="1440180" cy="419100"/>
                <wp:effectExtent l="0" t="0" r="26670" b="19050"/>
                <wp:wrapNone/>
                <wp:docPr id="230" name="Rectangle 230"/>
                <wp:cNvGraphicFramePr/>
                <a:graphic xmlns:a="http://schemas.openxmlformats.org/drawingml/2006/main">
                  <a:graphicData uri="http://schemas.microsoft.com/office/word/2010/wordprocessingShape">
                    <wps:wsp>
                      <wps:cNvSpPr/>
                      <wps:spPr>
                        <a:xfrm>
                          <a:off x="0" y="0"/>
                          <a:ext cx="1440180" cy="419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AD083A" w14:textId="3F5CE436" w:rsidR="0062798B" w:rsidRPr="003E743F" w:rsidRDefault="0062798B" w:rsidP="002B1921">
                            <w:pPr>
                              <w:jc w:val="center"/>
                              <w:rPr>
                                <w:sz w:val="32"/>
                                <w:szCs w:val="32"/>
                              </w:rPr>
                            </w:pPr>
                            <w:r>
                              <w:rPr>
                                <w:sz w:val="32"/>
                                <w:szCs w:val="32"/>
                              </w:rPr>
                              <w:t>1000000</w:t>
                            </w:r>
                            <w:r w:rsidRPr="002772E9">
                              <w:rPr>
                                <w:color w:val="FF0000"/>
                                <w:sz w:val="32"/>
                                <w:szCs w:val="32"/>
                              </w:rPr>
                              <w:t>0</w:t>
                            </w:r>
                            <w:r>
                              <w:rPr>
                                <w:sz w:val="24"/>
                                <w:szCs w:val="24"/>
                                <w:vertAlign w:val="subscript"/>
                                <w:lang w:eastAsia="en-GB"/>
                              </w:rPr>
                              <w:t>2</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w14:anchorId="0A6D2623" id="Rectangle 230" o:spid="_x0000_s1088" style="position:absolute;margin-left:307.2pt;margin-top:9.2pt;width:113.4pt;height:33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" fillcolor="#5b9bd5 [3204]" strokecolor="#1f4d78 [1604]" strokeweight="1pt">
                <v:textbox>
                  <w:txbxContent>
                    <w:p w14:paraId="07AD083A" w14:textId="3F5CE436" w:rsidR="0062798B" w:rsidRPr="003E743F" w:rsidRDefault="0062798B" w:rsidP="002B1921">
                      <w:pPr>
                        <w:jc w:val="center"/>
                        <w:rPr>
                          <w:sz w:val="32"/>
                          <w:szCs w:val="32"/>
                        </w:rPr>
                      </w:pPr>
                      <w:r>
                        <w:rPr>
                          <w:sz w:val="32"/>
                          <w:szCs w:val="32"/>
                        </w:rPr>
                        <w:t>1000000</w:t>
                      </w:r>
                      <w:r w:rsidRPr="002772E9">
                        <w:rPr>
                          <w:color w:val="FF0000"/>
                          <w:sz w:val="32"/>
                          <w:szCs w:val="32"/>
                        </w:rPr>
                        <w:t>0</w:t>
                      </w:r>
                      <w:r>
                        <w:rPr>
                          <w:sz w:val="24"/>
                          <w:szCs w:val="24"/>
                          <w:vertAlign w:val="subscript"/>
                          <w:lang w:eastAsia="en-GB"/>
                        </w:rPr>
                        <w:t>2</w:t>
                      </w:r>
                    </w:p>
                  </w:txbxContent>
                </v:textbox>
              </v:rect>
            </w:pict>
          </mc:Fallback>
        </mc:AlternateContent>
      </w:r>
      <w:r w:rsidRPr="00FE76C0">
        <w:rPr>
          <w:rFonts w:ascii="ArialMT" w:hAnsi="ArialMT" w:cs="ArialMT"/>
          <w:noProof/>
          <w:color w:val="0D0D0D"/>
          <w:lang w:eastAsia="en-GB"/>
        </w:rPr>
        <mc:AlternateContent>
          <mc:Choice Requires="wps">
            <w:drawing>
              <wp:anchor distT="0" distB="0" distL="114300" distR="114300" simplePos="0" relativeHeight="251684352" behindDoc="0" locked="0" layoutInCell="1" allowOverlap="1" wp14:anchorId="185CCC7B" wp14:editId="17F569F5">
                <wp:simplePos x="0" y="0"/>
                <wp:positionH relativeFrom="column">
                  <wp:posOffset>403860</wp:posOffset>
                </wp:positionH>
                <wp:positionV relativeFrom="paragraph">
                  <wp:posOffset>141605</wp:posOffset>
                </wp:positionV>
                <wp:extent cx="1440180" cy="419100"/>
                <wp:effectExtent l="0" t="0" r="26670" b="19050"/>
                <wp:wrapNone/>
                <wp:docPr id="231" name="Rectangle 231"/>
                <wp:cNvGraphicFramePr/>
                <a:graphic xmlns:a="http://schemas.openxmlformats.org/drawingml/2006/main">
                  <a:graphicData uri="http://schemas.microsoft.com/office/word/2010/wordprocessingShape">
                    <wps:wsp>
                      <wps:cNvSpPr/>
                      <wps:spPr>
                        <a:xfrm>
                          <a:off x="0" y="0"/>
                          <a:ext cx="1440180" cy="419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07EEF3" w14:textId="634C6791" w:rsidR="0062798B" w:rsidRPr="003E743F" w:rsidRDefault="0062798B" w:rsidP="002B1921">
                            <w:pPr>
                              <w:jc w:val="center"/>
                              <w:rPr>
                                <w:sz w:val="32"/>
                                <w:szCs w:val="32"/>
                              </w:rPr>
                            </w:pPr>
                            <w:r>
                              <w:rPr>
                                <w:color w:val="FF0000"/>
                                <w:sz w:val="32"/>
                                <w:szCs w:val="32"/>
                              </w:rPr>
                              <w:t>1000000</w:t>
                            </w:r>
                            <w:r>
                              <w:rPr>
                                <w:sz w:val="32"/>
                                <w:szCs w:val="32"/>
                              </w:rPr>
                              <w:t>0</w:t>
                            </w:r>
                            <w:r>
                              <w:rPr>
                                <w:sz w:val="24"/>
                                <w:szCs w:val="24"/>
                                <w:vertAlign w:val="subscript"/>
                                <w:lang w:eastAsia="en-GB"/>
                              </w:rPr>
                              <w:t>2</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w14:anchorId="185CCC7B" id="Rectangle 231" o:spid="_x0000_s1089" style="position:absolute;margin-left:31.8pt;margin-top:11.15pt;width:113.4pt;height:33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" fillcolor="#5b9bd5 [3204]" strokecolor="#1f4d78 [1604]" strokeweight="1pt">
                <v:textbox>
                  <w:txbxContent>
                    <w:p w14:paraId="2B07EEF3" w14:textId="634C6791" w:rsidR="0062798B" w:rsidRPr="003E743F" w:rsidRDefault="0062798B" w:rsidP="002B1921">
                      <w:pPr>
                        <w:jc w:val="center"/>
                        <w:rPr>
                          <w:sz w:val="32"/>
                          <w:szCs w:val="32"/>
                        </w:rPr>
                      </w:pPr>
                      <w:r>
                        <w:rPr>
                          <w:color w:val="FF0000"/>
                          <w:sz w:val="32"/>
                          <w:szCs w:val="32"/>
                        </w:rPr>
                        <w:t>1000000</w:t>
                      </w:r>
                      <w:r>
                        <w:rPr>
                          <w:sz w:val="32"/>
                          <w:szCs w:val="32"/>
                        </w:rPr>
                        <w:t>0</w:t>
                      </w:r>
                      <w:r>
                        <w:rPr>
                          <w:sz w:val="24"/>
                          <w:szCs w:val="24"/>
                          <w:vertAlign w:val="subscript"/>
                          <w:lang w:eastAsia="en-GB"/>
                        </w:rPr>
                        <w:t>2</w:t>
                      </w:r>
                    </w:p>
                  </w:txbxContent>
                </v:textbox>
              </v:rect>
            </w:pict>
          </mc:Fallback>
        </mc:AlternateContent>
      </w:r>
      <w:r w:rsidRPr="00FE76C0">
        <w:rPr>
          <w:rFonts w:ascii="ArialMT" w:hAnsi="ArialMT" w:cs="ArialMT"/>
          <w:noProof/>
          <w:color w:val="0D0D0D"/>
          <w:lang w:eastAsia="en-GB"/>
        </w:rPr>
        <mc:AlternateContent>
          <mc:Choice Requires="wps">
            <w:drawing>
              <wp:anchor distT="0" distB="0" distL="114300" distR="114300" simplePos="0" relativeHeight="251686400" behindDoc="0" locked="0" layoutInCell="1" allowOverlap="1" wp14:anchorId="3B1D5444" wp14:editId="3CEE9566">
                <wp:simplePos x="0" y="0"/>
                <wp:positionH relativeFrom="column">
                  <wp:posOffset>1996440</wp:posOffset>
                </wp:positionH>
                <wp:positionV relativeFrom="paragraph">
                  <wp:posOffset>19050</wp:posOffset>
                </wp:positionV>
                <wp:extent cx="1661160" cy="644525"/>
                <wp:effectExtent l="19050" t="19050" r="15240" b="41275"/>
                <wp:wrapNone/>
                <wp:docPr id="32" name="Left Arrow 32"/>
                <wp:cNvGraphicFramePr/>
                <a:graphic xmlns:a="http://schemas.openxmlformats.org/drawingml/2006/main">
                  <a:graphicData uri="http://schemas.microsoft.com/office/word/2010/wordprocessingShape">
                    <wps:wsp>
                      <wps:cNvSpPr/>
                      <wps:spPr>
                        <a:xfrm>
                          <a:off x="0" y="0"/>
                          <a:ext cx="1661160" cy="6445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20E571" w14:textId="77777777" w:rsidR="0062798B" w:rsidRPr="002772E9" w:rsidRDefault="0062798B" w:rsidP="009A4A6F">
                            <w:pPr>
                              <w:jc w:val="center"/>
                              <w:rPr>
                                <w:sz w:val="32"/>
                                <w:szCs w:val="32"/>
                              </w:rPr>
                            </w:pPr>
                            <w:r w:rsidRPr="002772E9">
                              <w:rPr>
                                <w:sz w:val="32"/>
                                <w:szCs w:val="32"/>
                              </w:rPr>
                              <w:t>1000000_</w:t>
                            </w:r>
                            <w:r>
                              <w:rPr>
                                <w:sz w:val="24"/>
                                <w:szCs w:val="24"/>
                                <w:vertAlign w:val="subscript"/>
                                <w:lang w:eastAsia="en-GB"/>
                              </w:rPr>
                              <w:t>2</w:t>
                            </w:r>
                          </w:p>
                          <w:p w14:paraId="3C9BFC13" w14:textId="1338D3C5" w:rsidR="0062798B" w:rsidRPr="002772E9" w:rsidRDefault="0062798B" w:rsidP="002B1921">
                            <w:pPr>
                              <w:jc w:val="center"/>
                              <w:rPr>
                                <w:sz w:val="32"/>
                                <w:szCs w:val="32"/>
                              </w:rP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 w14:anchorId="3B1D5444" id="Left Arrow 32" o:spid="_x0000_s1090" type="#_x0000_t66" style="position:absolute;margin-left:157.2pt;margin-top:1.5pt;width:130.8pt;height:50.7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" adj="4190" fillcolor="#5b9bd5 [3204]" strokecolor="#1f4d78 [1604]" strokeweight="1pt">
                <v:textbox>
                  <w:txbxContent>
                    <w:p w14:paraId="0620E571" w14:textId="77777777" w:rsidR="0062798B" w:rsidRPr="002772E9" w:rsidRDefault="0062798B" w:rsidP="009A4A6F">
                      <w:pPr>
                        <w:jc w:val="center"/>
                        <w:rPr>
                          <w:sz w:val="32"/>
                          <w:szCs w:val="32"/>
                        </w:rPr>
                      </w:pPr>
                      <w:r w:rsidRPr="002772E9">
                        <w:rPr>
                          <w:sz w:val="32"/>
                          <w:szCs w:val="32"/>
                        </w:rPr>
                        <w:t>1000000_</w:t>
                      </w:r>
                      <w:r>
                        <w:rPr>
                          <w:sz w:val="24"/>
                          <w:szCs w:val="24"/>
                          <w:vertAlign w:val="subscript"/>
                          <w:lang w:eastAsia="en-GB"/>
                        </w:rPr>
                        <w:t>2</w:t>
                      </w:r>
                    </w:p>
                    <w:p w14:paraId="3C9BFC13" w14:textId="1338D3C5" w:rsidR="0062798B" w:rsidRPr="002772E9" w:rsidRDefault="0062798B" w:rsidP="002B1921">
                      <w:pPr>
                        <w:jc w:val="center"/>
                        <w:rPr>
                          <w:sz w:val="32"/>
                          <w:szCs w:val="32"/>
                        </w:rPr>
                      </w:pPr>
                    </w:p>
                  </w:txbxContent>
                </v:textbox>
              </v:shape>
            </w:pict>
          </mc:Fallback>
        </mc:AlternateContent>
      </w:r>
    </w:p>
    <w:p w14:paraId="5DF29DEA" w14:textId="77777777" w:rsidR="002B1921" w:rsidRDefault="00211AE8" w:rsidP="002B1921">
      <w:pPr>
        <w:rPr>
          <w:rFonts w:ascii="ArialMT" w:hAnsi="ArialMT" w:cs="ArialMT"/>
          <w:color w:val="0D0D0D"/>
        </w:rPr>
      </w:pPr>
      <w:r w:rsidRPr="00EC6EA8">
        <w:rPr>
          <w:rFonts w:ascii="ArialMT" w:hAnsi="ArialMT" w:cs="ArialMT"/>
          <w:noProof/>
          <w:color w:val="0D0D0D"/>
          <w:lang w:eastAsia="en-GB"/>
        </w:rPr>
        <mc:AlternateContent>
          <mc:Choice Requires="wps">
            <w:drawing>
              <wp:anchor distT="0" distB="0" distL="114300" distR="114300" simplePos="0" relativeHeight="251687424" behindDoc="0" locked="0" layoutInCell="1" allowOverlap="1" wp14:anchorId="6F36766A" wp14:editId="27E64924">
                <wp:simplePos x="0" y="0"/>
                <wp:positionH relativeFrom="column">
                  <wp:posOffset>4800600</wp:posOffset>
                </wp:positionH>
                <wp:positionV relativeFrom="paragraph">
                  <wp:posOffset>48895</wp:posOffset>
                </wp:positionV>
                <wp:extent cx="190500" cy="282575"/>
                <wp:effectExtent l="0" t="38100" r="57150" b="22225"/>
                <wp:wrapNone/>
                <wp:docPr id="33" name="Straight Arrow Connector 33"/>
                <wp:cNvGraphicFramePr/>
                <a:graphic xmlns:a="http://schemas.openxmlformats.org/drawingml/2006/main">
                  <a:graphicData uri="http://schemas.microsoft.com/office/word/2010/wordprocessingShape">
                    <wps:wsp>
                      <wps:cNvCnPr/>
                      <wps:spPr>
                        <a:xfrm flipV="1">
                          <a:off x="0" y="0"/>
                          <a:ext cx="190500" cy="2825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A81CE8" id="Straight Arrow Connector 33" o:spid="_x0000_s1026" type="#_x0000_t32" style="position:absolute;margin-left:378pt;margin-top:3.85pt;width:15pt;height:22.25pt;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" strokecolor="#ed7d31 [3205]" strokeweight=".5pt">
                <v:stroke endarrow="block" joinstyle="miter"/>
              </v:shape>
            </w:pict>
          </mc:Fallback>
        </mc:AlternateContent>
      </w:r>
    </w:p>
    <w:p w14:paraId="3FA1102C" w14:textId="77777777" w:rsidR="002B1921" w:rsidRPr="006B4957" w:rsidRDefault="00211AE8">
      <w:pPr>
        <w:spacing w:after="160" w:line="259" w:lineRule="auto"/>
        <w:rPr>
          <w:bCs/>
          <w:sz w:val="24"/>
          <w:szCs w:val="28"/>
          <w:lang w:val="cy-GB" w:eastAsia="en-GB"/>
        </w:rPr>
      </w:pPr>
      <w:r w:rsidRPr="006B4957">
        <w:rPr>
          <w:bCs/>
          <w:sz w:val="24"/>
          <w:szCs w:val="28"/>
          <w:lang w:eastAsia="en-GB"/>
        </w:rPr>
        <w:t xml:space="preserve">                    Sign bit drops out</w:t>
      </w:r>
      <w:r w:rsidRPr="006B4957">
        <w:rPr>
          <w:bCs/>
          <w:sz w:val="24"/>
          <w:szCs w:val="28"/>
          <w:lang w:eastAsia="en-GB"/>
        </w:rPr>
        <w:tab/>
      </w:r>
      <w:r w:rsidRPr="006B4957">
        <w:rPr>
          <w:bCs/>
          <w:sz w:val="24"/>
          <w:szCs w:val="28"/>
          <w:lang w:eastAsia="en-GB"/>
        </w:rPr>
        <w:tab/>
        <w:t>Shift</w:t>
      </w:r>
      <w:r w:rsidRPr="006B4957">
        <w:rPr>
          <w:bCs/>
          <w:sz w:val="24"/>
          <w:szCs w:val="28"/>
          <w:lang w:eastAsia="en-GB"/>
        </w:rPr>
        <w:tab/>
      </w:r>
      <w:r w:rsidRPr="006B4957">
        <w:rPr>
          <w:bCs/>
          <w:sz w:val="24"/>
          <w:szCs w:val="28"/>
          <w:lang w:eastAsia="en-GB"/>
        </w:rPr>
        <w:tab/>
      </w:r>
      <w:r w:rsidRPr="006B4957">
        <w:rPr>
          <w:bCs/>
          <w:sz w:val="24"/>
          <w:szCs w:val="28"/>
          <w:lang w:eastAsia="en-GB"/>
        </w:rPr>
        <w:tab/>
      </w:r>
      <w:r w:rsidRPr="006B4957">
        <w:rPr>
          <w:bCs/>
          <w:sz w:val="24"/>
          <w:szCs w:val="28"/>
          <w:lang w:eastAsia="en-GB"/>
        </w:rPr>
        <w:tab/>
      </w:r>
      <w:r w:rsidRPr="006B4957">
        <w:rPr>
          <w:bCs/>
          <w:sz w:val="24"/>
          <w:szCs w:val="28"/>
          <w:lang w:eastAsia="en-GB"/>
        </w:rPr>
        <w:tab/>
        <w:t>0 bit</w:t>
      </w:r>
    </w:p>
    <w:p w14:paraId="20F62C9F" w14:textId="64516443" w:rsidR="002B1921" w:rsidRPr="006B4957" w:rsidRDefault="00211AE8">
      <w:pPr>
        <w:spacing w:after="160" w:line="259" w:lineRule="auto"/>
        <w:rPr>
          <w:bCs/>
          <w:sz w:val="24"/>
          <w:szCs w:val="28"/>
          <w:lang w:val="cy-GB" w:eastAsia="en-GB"/>
        </w:rPr>
      </w:pPr>
      <w:r w:rsidRPr="006B4957">
        <w:rPr>
          <w:bCs/>
          <w:sz w:val="24"/>
          <w:szCs w:val="28"/>
          <w:lang w:eastAsia="en-GB"/>
        </w:rPr>
        <w:t xml:space="preserve">Positive integer in Two’s complement: </w:t>
      </w:r>
      <w:r w:rsidR="009A4A6F" w:rsidRPr="006B4957">
        <w:rPr>
          <w:bCs/>
          <w:sz w:val="24"/>
          <w:szCs w:val="28"/>
          <w:lang w:eastAsia="en-GB"/>
        </w:rPr>
        <w:t>64</w:t>
      </w:r>
      <w:r w:rsidR="009A4A6F">
        <w:rPr>
          <w:sz w:val="24"/>
          <w:szCs w:val="24"/>
          <w:vertAlign w:val="subscript"/>
          <w:lang w:eastAsia="en-GB"/>
        </w:rPr>
        <w:t>10</w:t>
      </w:r>
      <w:r w:rsidR="009A4A6F" w:rsidRPr="006B4957">
        <w:rPr>
          <w:bCs/>
          <w:sz w:val="24"/>
          <w:szCs w:val="28"/>
          <w:lang w:eastAsia="en-GB"/>
        </w:rPr>
        <w:t xml:space="preserve"> left shift 1 place = overflow</w:t>
      </w:r>
    </w:p>
    <w:p w14:paraId="1F1A91ED" w14:textId="77777777" w:rsidR="002B1921" w:rsidRPr="006B4957" w:rsidRDefault="00211AE8">
      <w:pPr>
        <w:spacing w:after="160" w:line="259" w:lineRule="auto"/>
        <w:rPr>
          <w:bCs/>
          <w:sz w:val="24"/>
          <w:szCs w:val="28"/>
          <w:lang w:val="cy-GB" w:eastAsia="en-GB"/>
        </w:rPr>
      </w:pPr>
      <w:r w:rsidRPr="006B4957">
        <w:rPr>
          <w:bCs/>
          <w:sz w:val="24"/>
          <w:szCs w:val="28"/>
          <w:lang w:eastAsia="en-GB"/>
        </w:rPr>
        <w:t>The shift changes the sign bit and overflow occurs.</w:t>
      </w:r>
    </w:p>
    <w:p w14:paraId="595CF37C" w14:textId="77777777" w:rsidR="002B1921" w:rsidRDefault="002B1921" w:rsidP="002B1921">
      <w:pPr>
        <w:spacing w:after="0"/>
        <w:rPr>
          <w:color w:val="000000" w:themeColor="text1"/>
          <w:sz w:val="24"/>
          <w:szCs w:val="24"/>
          <w:lang w:eastAsia="en-GB"/>
        </w:rPr>
      </w:pPr>
    </w:p>
    <w:p w14:paraId="5DF5B356" w14:textId="77777777" w:rsidR="00BB0EDD" w:rsidRDefault="00211AE8">
      <w:pPr>
        <w:spacing w:after="160" w:line="259" w:lineRule="auto"/>
        <w:rPr>
          <w:b/>
          <w:bCs/>
          <w:sz w:val="28"/>
          <w:szCs w:val="28"/>
          <w:lang w:val="cy-GB" w:eastAsia="en-GB"/>
        </w:rPr>
      </w:pPr>
      <w:r>
        <w:rPr>
          <w:b/>
          <w:bCs/>
          <w:sz w:val="28"/>
          <w:szCs w:val="28"/>
          <w:lang w:eastAsia="en-GB"/>
        </w:rPr>
        <w:br w:type="page"/>
      </w:r>
    </w:p>
    <w:p w14:paraId="35EDDB89" w14:textId="77777777" w:rsidR="00BB0EDD" w:rsidRPr="00BB0EDD" w:rsidRDefault="00211AE8" w:rsidP="00BB0EDD">
      <w:pPr>
        <w:spacing w:after="160" w:line="259" w:lineRule="auto"/>
        <w:rPr>
          <w:b/>
          <w:bCs/>
          <w:sz w:val="28"/>
          <w:szCs w:val="28"/>
          <w:lang w:val="cy-GB" w:eastAsia="en-GB"/>
        </w:rPr>
      </w:pPr>
      <w:r w:rsidRPr="00BB0EDD">
        <w:rPr>
          <w:b/>
          <w:bCs/>
          <w:sz w:val="28"/>
          <w:szCs w:val="28"/>
          <w:lang w:eastAsia="en-GB"/>
        </w:rPr>
        <w:lastRenderedPageBreak/>
        <w:t xml:space="preserve">Binary Addition </w:t>
      </w:r>
    </w:p>
    <w:p w14:paraId="010BE2D3" w14:textId="362D6D31" w:rsidR="00BB0EDD" w:rsidRPr="006B4957" w:rsidRDefault="00211AE8" w:rsidP="00BB0EDD">
      <w:pPr>
        <w:spacing w:after="160" w:line="259" w:lineRule="auto"/>
        <w:rPr>
          <w:bCs/>
          <w:sz w:val="24"/>
          <w:szCs w:val="28"/>
          <w:lang w:val="cy-GB" w:eastAsia="en-GB"/>
        </w:rPr>
      </w:pPr>
      <w:r w:rsidRPr="006B4957">
        <w:rPr>
          <w:bCs/>
          <w:sz w:val="24"/>
          <w:szCs w:val="28"/>
          <w:lang w:eastAsia="en-GB"/>
        </w:rPr>
        <w:t xml:space="preserve">Now we know about binary numbers, we'll learn how to add them. </w:t>
      </w:r>
    </w:p>
    <w:p w14:paraId="40097A24" w14:textId="7CF7A596" w:rsidR="00BB0EDD" w:rsidRPr="006B4957" w:rsidRDefault="00211AE8" w:rsidP="00BB0EDD">
      <w:pPr>
        <w:spacing w:after="160" w:line="259" w:lineRule="auto"/>
        <w:rPr>
          <w:bCs/>
          <w:sz w:val="24"/>
          <w:szCs w:val="28"/>
          <w:lang w:val="cy-GB" w:eastAsia="en-GB"/>
        </w:rPr>
      </w:pPr>
      <w:r w:rsidRPr="006B4957">
        <w:rPr>
          <w:bCs/>
          <w:sz w:val="24"/>
          <w:szCs w:val="28"/>
          <w:lang w:eastAsia="en-GB"/>
        </w:rPr>
        <w:t>Binary addition is very similar to your usual everyday addition (decimal addition), except that it carries on a value of 2 rather than a value of 10.</w:t>
      </w:r>
    </w:p>
    <w:p w14:paraId="469F877A" w14:textId="1C0D5AD9" w:rsidR="00BB0EDD" w:rsidRPr="006B4957" w:rsidRDefault="00211AE8" w:rsidP="00BB0EDD">
      <w:pPr>
        <w:spacing w:after="160" w:line="259" w:lineRule="auto"/>
        <w:rPr>
          <w:bCs/>
          <w:sz w:val="24"/>
          <w:szCs w:val="28"/>
          <w:lang w:val="cy-GB" w:eastAsia="en-GB"/>
        </w:rPr>
      </w:pPr>
      <w:r w:rsidRPr="006B4957">
        <w:rPr>
          <w:bCs/>
          <w:sz w:val="24"/>
          <w:szCs w:val="28"/>
          <w:lang w:eastAsia="en-GB"/>
        </w:rPr>
        <w:t>For example: in decimal addition, if you add 8 + 2 you get ten, and write it as 10. In the sum, this gives a digit of 0 and a carry of 1. Something similar happens in binary addition when adding 1 and 1. The result is two (as always), but since two is written as 10 in binary, adding 1 + 1 in binary gives a digit of 0 and a carry of 1.</w:t>
      </w:r>
    </w:p>
    <w:p w14:paraId="711D34CD" w14:textId="6E12279F" w:rsidR="00BB0EDD" w:rsidRPr="006B4957" w:rsidRDefault="00211AE8" w:rsidP="00BB0EDD">
      <w:pPr>
        <w:spacing w:after="160" w:line="259" w:lineRule="auto"/>
        <w:rPr>
          <w:b/>
          <w:bCs/>
          <w:sz w:val="24"/>
          <w:szCs w:val="28"/>
          <w:lang w:val="cy-GB" w:eastAsia="en-GB"/>
        </w:rPr>
      </w:pPr>
      <w:r w:rsidRPr="006B4957">
        <w:rPr>
          <w:b/>
          <w:bCs/>
          <w:sz w:val="24"/>
          <w:szCs w:val="28"/>
          <w:lang w:eastAsia="en-GB"/>
        </w:rPr>
        <w:t>Therefore in binary addition:</w:t>
      </w:r>
    </w:p>
    <w:p w14:paraId="62BCC446" w14:textId="77777777" w:rsidR="009A4A6F" w:rsidRPr="006B4957" w:rsidRDefault="009A4A6F" w:rsidP="009A4A6F">
      <w:pPr>
        <w:spacing w:after="160" w:line="259" w:lineRule="auto"/>
        <w:rPr>
          <w:bCs/>
          <w:sz w:val="24"/>
          <w:szCs w:val="28"/>
          <w:lang w:val="cy-GB" w:eastAsia="en-GB"/>
        </w:rPr>
      </w:pPr>
      <w:r w:rsidRPr="006B4957">
        <w:rPr>
          <w:bCs/>
          <w:sz w:val="24"/>
          <w:szCs w:val="28"/>
          <w:lang w:eastAsia="en-GB"/>
        </w:rPr>
        <w:t>0</w:t>
      </w:r>
      <w:r>
        <w:rPr>
          <w:sz w:val="24"/>
          <w:szCs w:val="24"/>
          <w:vertAlign w:val="subscript"/>
          <w:lang w:eastAsia="en-GB"/>
        </w:rPr>
        <w:t>2</w:t>
      </w:r>
      <w:r w:rsidRPr="006B4957">
        <w:rPr>
          <w:bCs/>
          <w:sz w:val="24"/>
          <w:szCs w:val="28"/>
          <w:lang w:eastAsia="en-GB"/>
        </w:rPr>
        <w:t xml:space="preserve"> + 0</w:t>
      </w:r>
      <w:r>
        <w:rPr>
          <w:sz w:val="24"/>
          <w:szCs w:val="24"/>
          <w:vertAlign w:val="subscript"/>
          <w:lang w:eastAsia="en-GB"/>
        </w:rPr>
        <w:t>2</w:t>
      </w:r>
      <w:r w:rsidRPr="006B4957">
        <w:rPr>
          <w:bCs/>
          <w:sz w:val="24"/>
          <w:szCs w:val="28"/>
          <w:lang w:eastAsia="en-GB"/>
        </w:rPr>
        <w:t xml:space="preserve"> = 0</w:t>
      </w:r>
      <w:r>
        <w:rPr>
          <w:sz w:val="24"/>
          <w:szCs w:val="24"/>
          <w:vertAlign w:val="subscript"/>
          <w:lang w:eastAsia="en-GB"/>
        </w:rPr>
        <w:t>2</w:t>
      </w:r>
    </w:p>
    <w:p w14:paraId="7EC2A8C9" w14:textId="77777777" w:rsidR="009A4A6F" w:rsidRPr="006B4957" w:rsidRDefault="009A4A6F" w:rsidP="009A4A6F">
      <w:pPr>
        <w:spacing w:after="160" w:line="259" w:lineRule="auto"/>
        <w:rPr>
          <w:bCs/>
          <w:sz w:val="24"/>
          <w:szCs w:val="28"/>
          <w:lang w:val="cy-GB" w:eastAsia="en-GB"/>
        </w:rPr>
      </w:pPr>
      <w:r w:rsidRPr="006B4957">
        <w:rPr>
          <w:bCs/>
          <w:sz w:val="24"/>
          <w:szCs w:val="28"/>
          <w:lang w:eastAsia="en-GB"/>
        </w:rPr>
        <w:t>0</w:t>
      </w:r>
      <w:r>
        <w:rPr>
          <w:sz w:val="24"/>
          <w:szCs w:val="24"/>
          <w:vertAlign w:val="subscript"/>
          <w:lang w:eastAsia="en-GB"/>
        </w:rPr>
        <w:t>2</w:t>
      </w:r>
      <w:r w:rsidRPr="006B4957">
        <w:rPr>
          <w:bCs/>
          <w:sz w:val="24"/>
          <w:szCs w:val="28"/>
          <w:lang w:eastAsia="en-GB"/>
        </w:rPr>
        <w:t xml:space="preserve"> + 1</w:t>
      </w:r>
      <w:r>
        <w:rPr>
          <w:sz w:val="24"/>
          <w:szCs w:val="24"/>
          <w:vertAlign w:val="subscript"/>
          <w:lang w:eastAsia="en-GB"/>
        </w:rPr>
        <w:t>2</w:t>
      </w:r>
      <w:r w:rsidRPr="006B4957">
        <w:rPr>
          <w:bCs/>
          <w:sz w:val="24"/>
          <w:szCs w:val="28"/>
          <w:lang w:eastAsia="en-GB"/>
        </w:rPr>
        <w:t xml:space="preserve"> = 1</w:t>
      </w:r>
      <w:r>
        <w:rPr>
          <w:sz w:val="24"/>
          <w:szCs w:val="24"/>
          <w:vertAlign w:val="subscript"/>
          <w:lang w:eastAsia="en-GB"/>
        </w:rPr>
        <w:t>2</w:t>
      </w:r>
    </w:p>
    <w:p w14:paraId="0CD234CA" w14:textId="77777777" w:rsidR="009A4A6F" w:rsidRPr="006B4957" w:rsidRDefault="009A4A6F" w:rsidP="009A4A6F">
      <w:pPr>
        <w:spacing w:after="160" w:line="259" w:lineRule="auto"/>
        <w:rPr>
          <w:bCs/>
          <w:sz w:val="24"/>
          <w:szCs w:val="28"/>
          <w:lang w:val="cy-GB" w:eastAsia="en-GB"/>
        </w:rPr>
      </w:pPr>
      <w:r w:rsidRPr="006B4957">
        <w:rPr>
          <w:bCs/>
          <w:sz w:val="24"/>
          <w:szCs w:val="28"/>
          <w:lang w:eastAsia="en-GB"/>
        </w:rPr>
        <w:t>1</w:t>
      </w:r>
      <w:r>
        <w:rPr>
          <w:sz w:val="24"/>
          <w:szCs w:val="24"/>
          <w:vertAlign w:val="subscript"/>
          <w:lang w:eastAsia="en-GB"/>
        </w:rPr>
        <w:t>2</w:t>
      </w:r>
      <w:r w:rsidRPr="006B4957">
        <w:rPr>
          <w:bCs/>
          <w:sz w:val="24"/>
          <w:szCs w:val="28"/>
          <w:lang w:eastAsia="en-GB"/>
        </w:rPr>
        <w:t xml:space="preserve"> + 0</w:t>
      </w:r>
      <w:r>
        <w:rPr>
          <w:sz w:val="24"/>
          <w:szCs w:val="24"/>
          <w:vertAlign w:val="subscript"/>
          <w:lang w:eastAsia="en-GB"/>
        </w:rPr>
        <w:t>2</w:t>
      </w:r>
      <w:r w:rsidRPr="006B4957">
        <w:rPr>
          <w:bCs/>
          <w:sz w:val="24"/>
          <w:szCs w:val="28"/>
          <w:lang w:eastAsia="en-GB"/>
        </w:rPr>
        <w:t xml:space="preserve"> = 1</w:t>
      </w:r>
      <w:r>
        <w:rPr>
          <w:sz w:val="24"/>
          <w:szCs w:val="24"/>
          <w:vertAlign w:val="subscript"/>
          <w:lang w:eastAsia="en-GB"/>
        </w:rPr>
        <w:t>2</w:t>
      </w:r>
    </w:p>
    <w:p w14:paraId="773FCFF8" w14:textId="0518A92E" w:rsidR="009A4A6F" w:rsidRPr="006B4957" w:rsidRDefault="009A4A6F" w:rsidP="009A4A6F">
      <w:pPr>
        <w:spacing w:after="160" w:line="259" w:lineRule="auto"/>
        <w:rPr>
          <w:bCs/>
          <w:sz w:val="24"/>
          <w:szCs w:val="28"/>
          <w:lang w:val="cy-GB" w:eastAsia="en-GB"/>
        </w:rPr>
      </w:pPr>
      <w:r w:rsidRPr="006B4957">
        <w:rPr>
          <w:bCs/>
          <w:sz w:val="24"/>
          <w:szCs w:val="28"/>
          <w:lang w:eastAsia="en-GB"/>
        </w:rPr>
        <w:t>1</w:t>
      </w:r>
      <w:r>
        <w:rPr>
          <w:sz w:val="24"/>
          <w:szCs w:val="24"/>
          <w:vertAlign w:val="subscript"/>
          <w:lang w:eastAsia="en-GB"/>
        </w:rPr>
        <w:t>2</w:t>
      </w:r>
      <w:r w:rsidRPr="006B4957">
        <w:rPr>
          <w:bCs/>
          <w:sz w:val="24"/>
          <w:szCs w:val="28"/>
          <w:lang w:eastAsia="en-GB"/>
        </w:rPr>
        <w:t xml:space="preserve"> + 1</w:t>
      </w:r>
      <w:r>
        <w:rPr>
          <w:sz w:val="24"/>
          <w:szCs w:val="24"/>
          <w:vertAlign w:val="subscript"/>
          <w:lang w:eastAsia="en-GB"/>
        </w:rPr>
        <w:t>2</w:t>
      </w:r>
      <w:r w:rsidRPr="006B4957">
        <w:rPr>
          <w:bCs/>
          <w:sz w:val="24"/>
          <w:szCs w:val="28"/>
          <w:lang w:eastAsia="en-GB"/>
        </w:rPr>
        <w:t xml:space="preserve"> = 10</w:t>
      </w:r>
      <w:r>
        <w:rPr>
          <w:sz w:val="24"/>
          <w:szCs w:val="24"/>
          <w:vertAlign w:val="subscript"/>
          <w:lang w:eastAsia="en-GB"/>
        </w:rPr>
        <w:t>2</w:t>
      </w:r>
      <w:r w:rsidRPr="006B4957">
        <w:rPr>
          <w:bCs/>
          <w:sz w:val="24"/>
          <w:szCs w:val="28"/>
          <w:lang w:eastAsia="en-GB"/>
        </w:rPr>
        <w:t xml:space="preserve"> (which is 0 and </w:t>
      </w:r>
      <w:r>
        <w:rPr>
          <w:bCs/>
          <w:sz w:val="24"/>
          <w:szCs w:val="28"/>
          <w:lang w:eastAsia="en-GB"/>
        </w:rPr>
        <w:t xml:space="preserve">a </w:t>
      </w:r>
      <w:r w:rsidRPr="006B4957">
        <w:rPr>
          <w:bCs/>
          <w:sz w:val="24"/>
          <w:szCs w:val="28"/>
          <w:lang w:eastAsia="en-GB"/>
        </w:rPr>
        <w:t xml:space="preserve">carry </w:t>
      </w:r>
      <w:r>
        <w:rPr>
          <w:bCs/>
          <w:sz w:val="24"/>
          <w:szCs w:val="28"/>
          <w:lang w:eastAsia="en-GB"/>
        </w:rPr>
        <w:t>of</w:t>
      </w:r>
      <w:r w:rsidRPr="006B4957">
        <w:rPr>
          <w:bCs/>
          <w:sz w:val="24"/>
          <w:szCs w:val="28"/>
          <w:lang w:eastAsia="en-GB"/>
        </w:rPr>
        <w:t xml:space="preserve"> 1)</w:t>
      </w:r>
    </w:p>
    <w:p w14:paraId="4DAB5615" w14:textId="77777777" w:rsidR="002E2392" w:rsidRDefault="002E2392" w:rsidP="00BB0EDD">
      <w:pPr>
        <w:spacing w:after="160" w:line="259" w:lineRule="auto"/>
        <w:rPr>
          <w:b/>
          <w:bCs/>
          <w:sz w:val="24"/>
          <w:szCs w:val="28"/>
          <w:lang w:eastAsia="en-GB"/>
        </w:rPr>
      </w:pPr>
    </w:p>
    <w:p w14:paraId="7625886A" w14:textId="4D584066" w:rsidR="00BB0EDD" w:rsidRPr="002E2392" w:rsidRDefault="00211AE8" w:rsidP="00BB0EDD">
      <w:pPr>
        <w:spacing w:after="160" w:line="259" w:lineRule="auto"/>
        <w:rPr>
          <w:b/>
          <w:bCs/>
          <w:i/>
          <w:sz w:val="24"/>
          <w:szCs w:val="28"/>
          <w:lang w:val="cy-GB" w:eastAsia="en-GB"/>
        </w:rPr>
      </w:pPr>
      <w:r w:rsidRPr="002E2392">
        <w:rPr>
          <w:b/>
          <w:bCs/>
          <w:i/>
          <w:sz w:val="24"/>
          <w:szCs w:val="28"/>
          <w:lang w:eastAsia="en-GB"/>
        </w:rPr>
        <w:t>Example</w:t>
      </w:r>
      <w:r w:rsidRPr="002E2392">
        <w:rPr>
          <w:bCs/>
          <w:i/>
          <w:sz w:val="24"/>
          <w:szCs w:val="28"/>
          <w:lang w:eastAsia="en-GB"/>
        </w:rPr>
        <w:t xml:space="preserve"> </w:t>
      </w:r>
    </w:p>
    <w:p w14:paraId="18EF5102" w14:textId="1B40E575" w:rsidR="00BB0EDD" w:rsidRPr="006B4957" w:rsidRDefault="00211AE8" w:rsidP="00BB0EDD">
      <w:pPr>
        <w:spacing w:after="160" w:line="259" w:lineRule="auto"/>
        <w:rPr>
          <w:bCs/>
          <w:sz w:val="24"/>
          <w:szCs w:val="28"/>
          <w:lang w:val="cy-GB" w:eastAsia="en-GB"/>
        </w:rPr>
      </w:pPr>
      <w:r w:rsidRPr="006B4957">
        <w:rPr>
          <w:bCs/>
          <w:sz w:val="24"/>
          <w:szCs w:val="28"/>
          <w:lang w:eastAsia="en-GB"/>
        </w:rPr>
        <w:t xml:space="preserve">We want to add two binary numbers, </w:t>
      </w:r>
      <w:r w:rsidR="00542553" w:rsidRPr="006B4957">
        <w:rPr>
          <w:bCs/>
          <w:sz w:val="24"/>
          <w:szCs w:val="28"/>
          <w:lang w:eastAsia="en-GB"/>
        </w:rPr>
        <w:t>10</w:t>
      </w:r>
      <w:r w:rsidR="00542553">
        <w:rPr>
          <w:sz w:val="24"/>
          <w:szCs w:val="24"/>
          <w:vertAlign w:val="subscript"/>
          <w:lang w:eastAsia="en-GB"/>
        </w:rPr>
        <w:t>2</w:t>
      </w:r>
      <w:r w:rsidR="00542553" w:rsidRPr="006B4957">
        <w:rPr>
          <w:bCs/>
          <w:sz w:val="24"/>
          <w:szCs w:val="28"/>
          <w:lang w:eastAsia="en-GB"/>
        </w:rPr>
        <w:t xml:space="preserve"> and 11</w:t>
      </w:r>
      <w:r w:rsidR="00542553">
        <w:rPr>
          <w:sz w:val="24"/>
          <w:szCs w:val="24"/>
          <w:vertAlign w:val="subscript"/>
          <w:lang w:eastAsia="en-GB"/>
        </w:rPr>
        <w:t>2</w:t>
      </w:r>
      <w:r w:rsidRPr="006B4957">
        <w:rPr>
          <w:bCs/>
          <w:sz w:val="24"/>
          <w:szCs w:val="28"/>
          <w:lang w:eastAsia="en-GB"/>
        </w:rPr>
        <w:t xml:space="preserve">. We start with the last digit. Adding </w:t>
      </w:r>
      <w:r w:rsidR="00542553" w:rsidRPr="006B4957">
        <w:rPr>
          <w:bCs/>
          <w:sz w:val="24"/>
          <w:szCs w:val="28"/>
          <w:lang w:eastAsia="en-GB"/>
        </w:rPr>
        <w:t>0</w:t>
      </w:r>
      <w:r w:rsidR="00542553">
        <w:rPr>
          <w:sz w:val="24"/>
          <w:szCs w:val="24"/>
          <w:vertAlign w:val="subscript"/>
          <w:lang w:eastAsia="en-GB"/>
        </w:rPr>
        <w:t>2</w:t>
      </w:r>
      <w:r w:rsidR="00542553" w:rsidRPr="006B4957">
        <w:rPr>
          <w:bCs/>
          <w:sz w:val="24"/>
          <w:szCs w:val="28"/>
          <w:lang w:eastAsia="en-GB"/>
        </w:rPr>
        <w:t xml:space="preserve"> and 1</w:t>
      </w:r>
      <w:r w:rsidR="00542553">
        <w:rPr>
          <w:sz w:val="24"/>
          <w:szCs w:val="24"/>
          <w:vertAlign w:val="subscript"/>
          <w:lang w:eastAsia="en-GB"/>
        </w:rPr>
        <w:t>2</w:t>
      </w:r>
      <w:r w:rsidR="00542553" w:rsidRPr="006B4957">
        <w:rPr>
          <w:bCs/>
          <w:sz w:val="24"/>
          <w:szCs w:val="28"/>
          <w:lang w:eastAsia="en-GB"/>
        </w:rPr>
        <w:t>, we get 1</w:t>
      </w:r>
      <w:r w:rsidR="00542553">
        <w:rPr>
          <w:sz w:val="24"/>
          <w:szCs w:val="24"/>
          <w:vertAlign w:val="subscript"/>
          <w:lang w:eastAsia="en-GB"/>
        </w:rPr>
        <w:t>2</w:t>
      </w:r>
      <w:r w:rsidR="00542553" w:rsidRPr="006B4957">
        <w:rPr>
          <w:bCs/>
          <w:sz w:val="24"/>
          <w:szCs w:val="28"/>
          <w:lang w:eastAsia="en-GB"/>
        </w:rPr>
        <w:t xml:space="preserve"> </w:t>
      </w:r>
      <w:r w:rsidRPr="006B4957">
        <w:rPr>
          <w:bCs/>
          <w:sz w:val="24"/>
          <w:szCs w:val="28"/>
          <w:lang w:eastAsia="en-GB"/>
        </w:rPr>
        <w:t xml:space="preserve">(no carry). That means the last digit of the solution will be one. We then move one digit left: adding </w:t>
      </w:r>
      <w:r w:rsidR="00542553" w:rsidRPr="006B4957">
        <w:rPr>
          <w:bCs/>
          <w:sz w:val="24"/>
          <w:szCs w:val="28"/>
          <w:lang w:eastAsia="en-GB"/>
        </w:rPr>
        <w:t>1</w:t>
      </w:r>
      <w:r w:rsidR="00542553">
        <w:rPr>
          <w:sz w:val="24"/>
          <w:szCs w:val="24"/>
          <w:vertAlign w:val="subscript"/>
          <w:lang w:eastAsia="en-GB"/>
        </w:rPr>
        <w:t>2</w:t>
      </w:r>
      <w:r w:rsidR="00542553" w:rsidRPr="006B4957">
        <w:rPr>
          <w:bCs/>
          <w:sz w:val="24"/>
          <w:szCs w:val="28"/>
          <w:lang w:eastAsia="en-GB"/>
        </w:rPr>
        <w:t xml:space="preserve"> and 1</w:t>
      </w:r>
      <w:r w:rsidR="00542553">
        <w:rPr>
          <w:sz w:val="24"/>
          <w:szCs w:val="24"/>
          <w:vertAlign w:val="subscript"/>
          <w:lang w:eastAsia="en-GB"/>
        </w:rPr>
        <w:t>2</w:t>
      </w:r>
      <w:r w:rsidR="00542553" w:rsidRPr="006B4957">
        <w:rPr>
          <w:bCs/>
          <w:sz w:val="24"/>
          <w:szCs w:val="28"/>
          <w:lang w:eastAsia="en-GB"/>
        </w:rPr>
        <w:t>, we get 10</w:t>
      </w:r>
      <w:r w:rsidR="00542553">
        <w:rPr>
          <w:sz w:val="24"/>
          <w:szCs w:val="24"/>
          <w:vertAlign w:val="subscript"/>
          <w:lang w:eastAsia="en-GB"/>
        </w:rPr>
        <w:t>2</w:t>
      </w:r>
      <w:r w:rsidRPr="006B4957">
        <w:rPr>
          <w:bCs/>
          <w:sz w:val="24"/>
          <w:szCs w:val="28"/>
          <w:lang w:eastAsia="en-GB"/>
        </w:rPr>
        <w:t>. Therefore, the solution is 1</w:t>
      </w:r>
      <w:r w:rsidR="00542553" w:rsidRPr="006B4957">
        <w:rPr>
          <w:bCs/>
          <w:sz w:val="24"/>
          <w:szCs w:val="28"/>
          <w:lang w:eastAsia="en-GB"/>
        </w:rPr>
        <w:t>01</w:t>
      </w:r>
      <w:r w:rsidR="00542553">
        <w:rPr>
          <w:sz w:val="24"/>
          <w:szCs w:val="24"/>
          <w:vertAlign w:val="subscript"/>
          <w:lang w:eastAsia="en-GB"/>
        </w:rPr>
        <w:t>2</w:t>
      </w:r>
      <w:r w:rsidRPr="006B4957">
        <w:rPr>
          <w:bCs/>
          <w:sz w:val="24"/>
          <w:szCs w:val="28"/>
          <w:lang w:eastAsia="en-GB"/>
        </w:rPr>
        <w:t xml:space="preserve">. </w:t>
      </w:r>
    </w:p>
    <w:p w14:paraId="30036F00" w14:textId="4F7CD062" w:rsidR="00BB0EDD" w:rsidRPr="006B4957" w:rsidRDefault="00211AE8" w:rsidP="00BB0EDD">
      <w:pPr>
        <w:spacing w:after="160" w:line="259" w:lineRule="auto"/>
        <w:rPr>
          <w:bCs/>
          <w:sz w:val="24"/>
          <w:szCs w:val="28"/>
          <w:lang w:val="cy-GB" w:eastAsia="en-GB"/>
        </w:rPr>
      </w:pPr>
      <w:r w:rsidRPr="006B4957">
        <w:rPr>
          <w:bCs/>
          <w:sz w:val="24"/>
          <w:szCs w:val="28"/>
          <w:lang w:eastAsia="en-GB"/>
        </w:rPr>
        <w:t xml:space="preserve">Note that the binary numbers </w:t>
      </w:r>
      <w:r w:rsidR="00542553" w:rsidRPr="006B4957">
        <w:rPr>
          <w:bCs/>
          <w:sz w:val="24"/>
          <w:szCs w:val="28"/>
          <w:lang w:eastAsia="en-GB"/>
        </w:rPr>
        <w:t>10</w:t>
      </w:r>
      <w:r w:rsidR="00542553">
        <w:rPr>
          <w:sz w:val="24"/>
          <w:szCs w:val="24"/>
          <w:vertAlign w:val="subscript"/>
          <w:lang w:eastAsia="en-GB"/>
        </w:rPr>
        <w:t>2</w:t>
      </w:r>
      <w:r w:rsidR="00542553" w:rsidRPr="006B4957">
        <w:rPr>
          <w:bCs/>
          <w:sz w:val="24"/>
          <w:szCs w:val="28"/>
          <w:lang w:eastAsia="en-GB"/>
        </w:rPr>
        <w:t xml:space="preserve"> and 11</w:t>
      </w:r>
      <w:r w:rsidR="00542553">
        <w:rPr>
          <w:sz w:val="24"/>
          <w:szCs w:val="24"/>
          <w:vertAlign w:val="subscript"/>
          <w:lang w:eastAsia="en-GB"/>
        </w:rPr>
        <w:t>2</w:t>
      </w:r>
      <w:r w:rsidR="00542553" w:rsidRPr="006B4957">
        <w:rPr>
          <w:bCs/>
          <w:sz w:val="24"/>
          <w:szCs w:val="28"/>
          <w:lang w:eastAsia="en-GB"/>
        </w:rPr>
        <w:t xml:space="preserve"> correspond to 2</w:t>
      </w:r>
      <w:r w:rsidR="00542553">
        <w:rPr>
          <w:sz w:val="24"/>
          <w:szCs w:val="24"/>
          <w:vertAlign w:val="subscript"/>
          <w:lang w:eastAsia="en-GB"/>
        </w:rPr>
        <w:t>10</w:t>
      </w:r>
      <w:r w:rsidR="00542553" w:rsidRPr="006B4957">
        <w:rPr>
          <w:bCs/>
          <w:sz w:val="24"/>
          <w:szCs w:val="28"/>
          <w:lang w:eastAsia="en-GB"/>
        </w:rPr>
        <w:t xml:space="preserve"> and 3</w:t>
      </w:r>
      <w:r w:rsidR="00542553">
        <w:rPr>
          <w:sz w:val="24"/>
          <w:szCs w:val="24"/>
          <w:vertAlign w:val="subscript"/>
          <w:lang w:eastAsia="en-GB"/>
        </w:rPr>
        <w:t>10</w:t>
      </w:r>
      <w:r w:rsidR="00542553" w:rsidRPr="006B4957">
        <w:rPr>
          <w:bCs/>
          <w:sz w:val="24"/>
          <w:szCs w:val="28"/>
          <w:lang w:eastAsia="en-GB"/>
        </w:rPr>
        <w:t xml:space="preserve"> </w:t>
      </w:r>
      <w:r w:rsidRPr="006B4957">
        <w:rPr>
          <w:bCs/>
          <w:sz w:val="24"/>
          <w:szCs w:val="28"/>
          <w:lang w:eastAsia="en-GB"/>
        </w:rPr>
        <w:t xml:space="preserve">respectively. And the binary total </w:t>
      </w:r>
      <w:r w:rsidR="00542553" w:rsidRPr="006B4957">
        <w:rPr>
          <w:bCs/>
          <w:sz w:val="24"/>
          <w:szCs w:val="28"/>
          <w:lang w:eastAsia="en-GB"/>
        </w:rPr>
        <w:t>101</w:t>
      </w:r>
      <w:r w:rsidR="00542553">
        <w:rPr>
          <w:sz w:val="24"/>
          <w:szCs w:val="24"/>
          <w:vertAlign w:val="subscript"/>
          <w:lang w:eastAsia="en-GB"/>
        </w:rPr>
        <w:t>2</w:t>
      </w:r>
      <w:r w:rsidRPr="006B4957">
        <w:rPr>
          <w:bCs/>
          <w:sz w:val="24"/>
          <w:szCs w:val="28"/>
          <w:lang w:eastAsia="en-GB"/>
        </w:rPr>
        <w:t xml:space="preserve"> corresponds to </w:t>
      </w:r>
      <w:r w:rsidR="00542553" w:rsidRPr="006B4957">
        <w:rPr>
          <w:bCs/>
          <w:sz w:val="24"/>
          <w:szCs w:val="28"/>
          <w:lang w:eastAsia="en-GB"/>
        </w:rPr>
        <w:t>5</w:t>
      </w:r>
      <w:r w:rsidR="00542553">
        <w:rPr>
          <w:sz w:val="24"/>
          <w:szCs w:val="24"/>
          <w:vertAlign w:val="subscript"/>
          <w:lang w:eastAsia="en-GB"/>
        </w:rPr>
        <w:t>10</w:t>
      </w:r>
      <w:r w:rsidRPr="006B4957">
        <w:rPr>
          <w:bCs/>
          <w:sz w:val="24"/>
          <w:szCs w:val="28"/>
          <w:lang w:eastAsia="en-GB"/>
        </w:rPr>
        <w:t>. Therefore, the binary addition corresponds to our regular addition.</w:t>
      </w:r>
    </w:p>
    <w:p w14:paraId="0EC63276" w14:textId="77777777" w:rsidR="00BB0EDD" w:rsidRPr="006B4957" w:rsidRDefault="00211AE8">
      <w:pPr>
        <w:spacing w:after="160" w:line="259" w:lineRule="auto"/>
        <w:rPr>
          <w:b/>
          <w:bCs/>
          <w:sz w:val="24"/>
          <w:szCs w:val="28"/>
          <w:lang w:val="cy-GB" w:eastAsia="en-GB"/>
        </w:rPr>
      </w:pPr>
      <w:r w:rsidRPr="006B4957">
        <w:rPr>
          <w:b/>
          <w:bCs/>
          <w:sz w:val="24"/>
          <w:szCs w:val="28"/>
          <w:lang w:eastAsia="en-GB"/>
        </w:rPr>
        <w:br w:type="page"/>
      </w:r>
    </w:p>
    <w:p w14:paraId="648A9C13" w14:textId="752CAFDC" w:rsidR="00BB0EDD" w:rsidRPr="002E2392" w:rsidRDefault="00211AE8" w:rsidP="00BB0EDD">
      <w:pPr>
        <w:spacing w:after="160" w:line="259" w:lineRule="auto"/>
        <w:rPr>
          <w:b/>
          <w:bCs/>
          <w:i/>
          <w:sz w:val="24"/>
          <w:szCs w:val="28"/>
          <w:lang w:val="cy-GB" w:eastAsia="en-GB"/>
        </w:rPr>
      </w:pPr>
      <w:r w:rsidRPr="002E2392">
        <w:rPr>
          <w:b/>
          <w:bCs/>
          <w:i/>
          <w:sz w:val="24"/>
          <w:szCs w:val="28"/>
          <w:lang w:eastAsia="en-GB"/>
        </w:rPr>
        <w:lastRenderedPageBreak/>
        <w:t>More examples</w:t>
      </w:r>
      <w:r w:rsidRPr="002E2392">
        <w:rPr>
          <w:b/>
          <w:bCs/>
          <w:sz w:val="24"/>
          <w:szCs w:val="28"/>
          <w:lang w:eastAsia="en-GB"/>
        </w:rPr>
        <w:t>:</w:t>
      </w:r>
    </w:p>
    <w:p w14:paraId="3492827C" w14:textId="2EB53A23" w:rsidR="00BB0EDD" w:rsidRPr="006B4957" w:rsidRDefault="00211AE8" w:rsidP="00BB0EDD">
      <w:pPr>
        <w:spacing w:after="160" w:line="259" w:lineRule="auto"/>
        <w:rPr>
          <w:bCs/>
          <w:sz w:val="24"/>
          <w:szCs w:val="28"/>
          <w:lang w:val="cy-GB" w:eastAsia="en-GB"/>
        </w:rPr>
      </w:pPr>
      <w:r w:rsidRPr="006B4957">
        <w:rPr>
          <w:bCs/>
          <w:sz w:val="24"/>
          <w:szCs w:val="28"/>
          <w:lang w:eastAsia="en-GB"/>
        </w:rPr>
        <w:t xml:space="preserve">Problem: </w:t>
      </w:r>
      <w:r w:rsidR="00542553" w:rsidRPr="006B4957">
        <w:rPr>
          <w:bCs/>
          <w:sz w:val="24"/>
          <w:szCs w:val="28"/>
          <w:lang w:eastAsia="en-GB"/>
        </w:rPr>
        <w:t>1</w:t>
      </w:r>
      <w:r w:rsidR="00542553">
        <w:rPr>
          <w:sz w:val="24"/>
          <w:szCs w:val="24"/>
          <w:vertAlign w:val="subscript"/>
          <w:lang w:eastAsia="en-GB"/>
        </w:rPr>
        <w:t>2</w:t>
      </w:r>
      <w:r w:rsidR="00542553" w:rsidRPr="006B4957">
        <w:rPr>
          <w:bCs/>
          <w:sz w:val="24"/>
          <w:szCs w:val="28"/>
          <w:lang w:eastAsia="en-GB"/>
        </w:rPr>
        <w:t xml:space="preserve"> + 11</w:t>
      </w:r>
      <w:r w:rsidR="00542553">
        <w:rPr>
          <w:sz w:val="24"/>
          <w:szCs w:val="24"/>
          <w:vertAlign w:val="subscript"/>
          <w:lang w:eastAsia="en-GB"/>
        </w:rPr>
        <w:t>2</w:t>
      </w:r>
      <w:r w:rsidR="00542553" w:rsidRPr="006B4957">
        <w:rPr>
          <w:bCs/>
          <w:sz w:val="24"/>
          <w:szCs w:val="28"/>
          <w:lang w:eastAsia="en-GB"/>
        </w:rPr>
        <w:t xml:space="preserve"> </w:t>
      </w:r>
      <w:r w:rsidRPr="006B4957">
        <w:rPr>
          <w:bCs/>
          <w:sz w:val="24"/>
          <w:szCs w:val="28"/>
          <w:lang w:eastAsia="en-GB"/>
        </w:rPr>
        <w:t>= ?</w:t>
      </w:r>
    </w:p>
    <w:p w14:paraId="73A49301" w14:textId="2DEA3E2D" w:rsidR="00BB0EDD" w:rsidRPr="006B4957" w:rsidRDefault="00211AE8" w:rsidP="00BB0EDD">
      <w:pPr>
        <w:spacing w:after="160" w:line="259" w:lineRule="auto"/>
        <w:rPr>
          <w:bCs/>
          <w:sz w:val="24"/>
          <w:szCs w:val="28"/>
          <w:lang w:val="cy-GB" w:eastAsia="en-GB"/>
        </w:rPr>
      </w:pPr>
      <w:r w:rsidRPr="006B4957">
        <w:rPr>
          <w:bCs/>
          <w:sz w:val="24"/>
          <w:szCs w:val="28"/>
          <w:lang w:eastAsia="en-GB"/>
        </w:rPr>
        <w:t xml:space="preserve">Solution: </w:t>
      </w:r>
      <w:r w:rsidR="00542553" w:rsidRPr="006B4957">
        <w:rPr>
          <w:bCs/>
          <w:sz w:val="24"/>
          <w:szCs w:val="28"/>
          <w:lang w:eastAsia="en-GB"/>
        </w:rPr>
        <w:t>1</w:t>
      </w:r>
      <w:r w:rsidR="00542553">
        <w:rPr>
          <w:sz w:val="24"/>
          <w:szCs w:val="24"/>
          <w:vertAlign w:val="subscript"/>
          <w:lang w:eastAsia="en-GB"/>
        </w:rPr>
        <w:t>2</w:t>
      </w:r>
      <w:r w:rsidR="00542553" w:rsidRPr="006B4957">
        <w:rPr>
          <w:bCs/>
          <w:sz w:val="24"/>
          <w:szCs w:val="28"/>
          <w:lang w:eastAsia="en-GB"/>
        </w:rPr>
        <w:t xml:space="preserve"> + 11</w:t>
      </w:r>
      <w:r w:rsidR="00542553">
        <w:rPr>
          <w:sz w:val="24"/>
          <w:szCs w:val="24"/>
          <w:vertAlign w:val="subscript"/>
          <w:lang w:eastAsia="en-GB"/>
        </w:rPr>
        <w:t>2</w:t>
      </w:r>
      <w:r w:rsidR="00542553" w:rsidRPr="006B4957">
        <w:rPr>
          <w:bCs/>
          <w:sz w:val="24"/>
          <w:szCs w:val="28"/>
          <w:lang w:eastAsia="en-GB"/>
        </w:rPr>
        <w:t xml:space="preserve"> = 100</w:t>
      </w:r>
      <w:r w:rsidR="00542553">
        <w:rPr>
          <w:sz w:val="24"/>
          <w:szCs w:val="24"/>
          <w:vertAlign w:val="subscript"/>
          <w:lang w:eastAsia="en-GB"/>
        </w:rPr>
        <w:t>2</w:t>
      </w:r>
    </w:p>
    <w:p w14:paraId="0BA883E7" w14:textId="77777777" w:rsidR="00BB0EDD" w:rsidRPr="006B4957" w:rsidRDefault="00211AE8" w:rsidP="00BB0EDD">
      <w:pPr>
        <w:spacing w:after="160" w:line="259" w:lineRule="auto"/>
        <w:rPr>
          <w:bCs/>
          <w:sz w:val="24"/>
          <w:szCs w:val="28"/>
          <w:lang w:val="cy-GB" w:eastAsia="en-GB"/>
        </w:rPr>
      </w:pPr>
      <w:r w:rsidRPr="006B4957">
        <w:rPr>
          <w:bCs/>
          <w:sz w:val="24"/>
          <w:szCs w:val="28"/>
          <w:lang w:eastAsia="en-GB"/>
        </w:rPr>
        <w:t xml:space="preserve">Explanation: </w:t>
      </w:r>
    </w:p>
    <w:p w14:paraId="19543A6E" w14:textId="77777777" w:rsidR="00542553" w:rsidRPr="006B4957" w:rsidRDefault="00211AE8" w:rsidP="00542553">
      <w:pPr>
        <w:spacing w:after="160" w:line="259" w:lineRule="auto"/>
        <w:rPr>
          <w:bCs/>
          <w:sz w:val="24"/>
          <w:szCs w:val="28"/>
          <w:lang w:val="cy-GB" w:eastAsia="en-GB"/>
        </w:rPr>
      </w:pPr>
      <w:r w:rsidRPr="006B4957">
        <w:rPr>
          <w:bCs/>
          <w:sz w:val="24"/>
          <w:szCs w:val="28"/>
          <w:lang w:eastAsia="en-GB"/>
        </w:rPr>
        <w:tab/>
      </w:r>
      <w:r w:rsidR="00542553" w:rsidRPr="006B4957">
        <w:rPr>
          <w:bCs/>
          <w:sz w:val="24"/>
          <w:szCs w:val="28"/>
          <w:lang w:eastAsia="en-GB"/>
        </w:rPr>
        <w:t>1</w:t>
      </w:r>
      <w:r w:rsidR="00542553">
        <w:rPr>
          <w:sz w:val="24"/>
          <w:szCs w:val="24"/>
          <w:vertAlign w:val="subscript"/>
          <w:lang w:eastAsia="en-GB"/>
        </w:rPr>
        <w:t>2</w:t>
      </w:r>
    </w:p>
    <w:p w14:paraId="4F524B54" w14:textId="77777777" w:rsidR="00542553" w:rsidRPr="006B4957" w:rsidRDefault="00542553" w:rsidP="00542553">
      <w:pPr>
        <w:spacing w:after="160" w:line="259" w:lineRule="auto"/>
        <w:rPr>
          <w:bCs/>
          <w:sz w:val="24"/>
          <w:szCs w:val="28"/>
          <w:lang w:val="cy-GB" w:eastAsia="en-GB"/>
        </w:rPr>
      </w:pPr>
      <w:r w:rsidRPr="006B4957">
        <w:rPr>
          <w:bCs/>
          <w:sz w:val="24"/>
          <w:szCs w:val="28"/>
          <w:lang w:eastAsia="en-GB"/>
        </w:rPr>
        <w:t>+ 1</w:t>
      </w:r>
      <w:r w:rsidRPr="006B4957">
        <w:rPr>
          <w:bCs/>
          <w:sz w:val="24"/>
          <w:szCs w:val="28"/>
          <w:lang w:eastAsia="en-GB"/>
        </w:rPr>
        <w:tab/>
        <w:t>1</w:t>
      </w:r>
      <w:r>
        <w:rPr>
          <w:sz w:val="24"/>
          <w:szCs w:val="24"/>
          <w:vertAlign w:val="subscript"/>
          <w:lang w:eastAsia="en-GB"/>
        </w:rPr>
        <w:t>2</w:t>
      </w:r>
    </w:p>
    <w:p w14:paraId="6CACB10E" w14:textId="08915D8E" w:rsidR="00BB0EDD" w:rsidRPr="006B4957" w:rsidRDefault="00211AE8" w:rsidP="00542553">
      <w:pPr>
        <w:spacing w:after="160" w:line="259" w:lineRule="auto"/>
        <w:rPr>
          <w:bCs/>
          <w:sz w:val="24"/>
          <w:szCs w:val="28"/>
          <w:lang w:val="cy-GB" w:eastAsia="en-GB"/>
        </w:rPr>
      </w:pPr>
      <w:r w:rsidRPr="006B4957">
        <w:rPr>
          <w:bCs/>
          <w:sz w:val="24"/>
          <w:szCs w:val="28"/>
          <w:lang w:eastAsia="en-GB"/>
        </w:rPr>
        <w:t xml:space="preserve">Starting with the right-hand column, we add </w:t>
      </w:r>
      <w:r w:rsidR="00542553" w:rsidRPr="006B4957">
        <w:rPr>
          <w:bCs/>
          <w:sz w:val="24"/>
          <w:szCs w:val="28"/>
          <w:lang w:eastAsia="en-GB"/>
        </w:rPr>
        <w:t>1</w:t>
      </w:r>
      <w:r w:rsidR="00542553">
        <w:rPr>
          <w:sz w:val="24"/>
          <w:szCs w:val="24"/>
          <w:vertAlign w:val="subscript"/>
          <w:lang w:eastAsia="en-GB"/>
        </w:rPr>
        <w:t>2</w:t>
      </w:r>
      <w:r w:rsidR="00542553" w:rsidRPr="006B4957">
        <w:rPr>
          <w:bCs/>
          <w:sz w:val="24"/>
          <w:szCs w:val="28"/>
          <w:lang w:eastAsia="en-GB"/>
        </w:rPr>
        <w:t xml:space="preserve"> and 1</w:t>
      </w:r>
      <w:r w:rsidR="00542553">
        <w:rPr>
          <w:sz w:val="24"/>
          <w:szCs w:val="24"/>
          <w:vertAlign w:val="subscript"/>
          <w:lang w:eastAsia="en-GB"/>
        </w:rPr>
        <w:t>2</w:t>
      </w:r>
      <w:r w:rsidR="00542553" w:rsidRPr="006B4957">
        <w:rPr>
          <w:bCs/>
          <w:sz w:val="24"/>
          <w:szCs w:val="28"/>
          <w:lang w:eastAsia="en-GB"/>
        </w:rPr>
        <w:t xml:space="preserve"> </w:t>
      </w:r>
      <w:r w:rsidRPr="006B4957">
        <w:rPr>
          <w:bCs/>
          <w:sz w:val="24"/>
          <w:szCs w:val="28"/>
          <w:lang w:eastAsia="en-GB"/>
        </w:rPr>
        <w:t>which is:</w:t>
      </w:r>
    </w:p>
    <w:p w14:paraId="381152E2" w14:textId="17D5C920" w:rsidR="00BB0EDD" w:rsidRPr="006B4957" w:rsidRDefault="00542553" w:rsidP="00BB0EDD">
      <w:pPr>
        <w:spacing w:after="160" w:line="259" w:lineRule="auto"/>
        <w:rPr>
          <w:bCs/>
          <w:sz w:val="24"/>
          <w:szCs w:val="28"/>
          <w:lang w:val="cy-GB" w:eastAsia="en-GB"/>
        </w:rPr>
      </w:pPr>
      <w:r w:rsidRPr="006B4957">
        <w:rPr>
          <w:bCs/>
          <w:sz w:val="24"/>
          <w:szCs w:val="28"/>
          <w:lang w:eastAsia="en-GB"/>
        </w:rPr>
        <w:t>1</w:t>
      </w:r>
      <w:r>
        <w:rPr>
          <w:sz w:val="24"/>
          <w:szCs w:val="24"/>
          <w:vertAlign w:val="subscript"/>
          <w:lang w:eastAsia="en-GB"/>
        </w:rPr>
        <w:t>2</w:t>
      </w:r>
      <w:r w:rsidRPr="006B4957">
        <w:rPr>
          <w:bCs/>
          <w:sz w:val="24"/>
          <w:szCs w:val="28"/>
          <w:lang w:eastAsia="en-GB"/>
        </w:rPr>
        <w:t xml:space="preserve"> + 1</w:t>
      </w:r>
      <w:r>
        <w:rPr>
          <w:sz w:val="24"/>
          <w:szCs w:val="24"/>
          <w:vertAlign w:val="subscript"/>
          <w:lang w:eastAsia="en-GB"/>
        </w:rPr>
        <w:t>2</w:t>
      </w:r>
      <w:r w:rsidRPr="006B4957">
        <w:rPr>
          <w:bCs/>
          <w:sz w:val="24"/>
          <w:szCs w:val="28"/>
          <w:lang w:eastAsia="en-GB"/>
        </w:rPr>
        <w:t xml:space="preserve"> = 10</w:t>
      </w:r>
      <w:r>
        <w:rPr>
          <w:sz w:val="24"/>
          <w:szCs w:val="24"/>
          <w:vertAlign w:val="subscript"/>
          <w:lang w:eastAsia="en-GB"/>
        </w:rPr>
        <w:t>2</w:t>
      </w:r>
      <w:r w:rsidRPr="006B4957">
        <w:rPr>
          <w:bCs/>
          <w:sz w:val="24"/>
          <w:szCs w:val="28"/>
          <w:lang w:eastAsia="en-GB"/>
        </w:rPr>
        <w:t xml:space="preserve"> = 0</w:t>
      </w:r>
      <w:r>
        <w:rPr>
          <w:sz w:val="24"/>
          <w:szCs w:val="24"/>
          <w:vertAlign w:val="subscript"/>
          <w:lang w:eastAsia="en-GB"/>
        </w:rPr>
        <w:t xml:space="preserve">2 </w:t>
      </w:r>
      <w:r w:rsidR="00211AE8" w:rsidRPr="006B4957">
        <w:rPr>
          <w:bCs/>
          <w:sz w:val="24"/>
          <w:szCs w:val="28"/>
          <w:lang w:eastAsia="en-GB"/>
        </w:rPr>
        <w:t>carry 1</w:t>
      </w:r>
    </w:p>
    <w:p w14:paraId="0BA5780E" w14:textId="0ED88743" w:rsidR="00BB0EDD" w:rsidRPr="006B4957" w:rsidRDefault="00211AE8" w:rsidP="00BB0EDD">
      <w:pPr>
        <w:spacing w:after="160" w:line="259" w:lineRule="auto"/>
        <w:rPr>
          <w:bCs/>
          <w:sz w:val="24"/>
          <w:szCs w:val="28"/>
          <w:lang w:val="cy-GB" w:eastAsia="en-GB"/>
        </w:rPr>
      </w:pPr>
      <w:r w:rsidRPr="006B4957">
        <w:rPr>
          <w:bCs/>
          <w:sz w:val="24"/>
          <w:szCs w:val="28"/>
          <w:lang w:eastAsia="en-GB"/>
        </w:rPr>
        <w:t xml:space="preserve">The last (least significant) digit of our solution is therefore </w:t>
      </w:r>
      <w:r w:rsidR="00542553" w:rsidRPr="006B4957">
        <w:rPr>
          <w:bCs/>
          <w:sz w:val="24"/>
          <w:szCs w:val="28"/>
          <w:lang w:eastAsia="en-GB"/>
        </w:rPr>
        <w:t>0</w:t>
      </w:r>
      <w:r w:rsidR="00542553">
        <w:rPr>
          <w:sz w:val="24"/>
          <w:szCs w:val="24"/>
          <w:vertAlign w:val="subscript"/>
          <w:lang w:eastAsia="en-GB"/>
        </w:rPr>
        <w:t>2</w:t>
      </w:r>
      <w:r w:rsidRPr="006B4957">
        <w:rPr>
          <w:bCs/>
          <w:sz w:val="24"/>
          <w:szCs w:val="28"/>
          <w:lang w:eastAsia="en-GB"/>
        </w:rPr>
        <w:t>.</w:t>
      </w:r>
    </w:p>
    <w:p w14:paraId="65FB5D4B" w14:textId="2300E129" w:rsidR="00BB0EDD" w:rsidRPr="006B4957" w:rsidRDefault="00211AE8" w:rsidP="00BB0EDD">
      <w:pPr>
        <w:spacing w:after="160" w:line="259" w:lineRule="auto"/>
        <w:rPr>
          <w:bCs/>
          <w:sz w:val="24"/>
          <w:szCs w:val="28"/>
          <w:lang w:val="cy-GB" w:eastAsia="en-GB"/>
        </w:rPr>
      </w:pPr>
      <w:r w:rsidRPr="006B4957">
        <w:rPr>
          <w:bCs/>
          <w:sz w:val="24"/>
          <w:szCs w:val="28"/>
          <w:lang w:eastAsia="en-GB"/>
        </w:rPr>
        <w:t>Now the second column becomes</w:t>
      </w:r>
      <w:r w:rsidR="00542553" w:rsidRPr="006B4957">
        <w:rPr>
          <w:bCs/>
          <w:sz w:val="24"/>
          <w:szCs w:val="28"/>
          <w:lang w:eastAsia="en-GB"/>
        </w:rPr>
        <w:t>0</w:t>
      </w:r>
      <w:r w:rsidR="00542553">
        <w:rPr>
          <w:sz w:val="24"/>
          <w:szCs w:val="24"/>
          <w:vertAlign w:val="subscript"/>
          <w:lang w:eastAsia="en-GB"/>
        </w:rPr>
        <w:t>2</w:t>
      </w:r>
      <w:r w:rsidR="00542553" w:rsidRPr="006B4957">
        <w:rPr>
          <w:bCs/>
          <w:sz w:val="24"/>
          <w:szCs w:val="28"/>
          <w:lang w:eastAsia="en-GB"/>
        </w:rPr>
        <w:t xml:space="preserve"> + 1</w:t>
      </w:r>
      <w:r w:rsidR="00542553">
        <w:rPr>
          <w:sz w:val="24"/>
          <w:szCs w:val="24"/>
          <w:vertAlign w:val="subscript"/>
          <w:lang w:eastAsia="en-GB"/>
        </w:rPr>
        <w:t>2</w:t>
      </w:r>
      <w:r w:rsidR="00542553" w:rsidRPr="006B4957">
        <w:rPr>
          <w:bCs/>
          <w:sz w:val="24"/>
          <w:szCs w:val="28"/>
          <w:lang w:eastAsia="en-GB"/>
        </w:rPr>
        <w:t xml:space="preserve"> + 1</w:t>
      </w:r>
      <w:r w:rsidR="00542553">
        <w:rPr>
          <w:sz w:val="24"/>
          <w:szCs w:val="24"/>
          <w:vertAlign w:val="subscript"/>
          <w:lang w:eastAsia="en-GB"/>
        </w:rPr>
        <w:t>2</w:t>
      </w:r>
      <w:r w:rsidR="00542553" w:rsidRPr="006B4957">
        <w:rPr>
          <w:bCs/>
          <w:sz w:val="24"/>
          <w:szCs w:val="28"/>
          <w:lang w:eastAsia="en-GB"/>
        </w:rPr>
        <w:t xml:space="preserve"> </w:t>
      </w:r>
      <w:r w:rsidRPr="006B4957">
        <w:rPr>
          <w:bCs/>
          <w:sz w:val="24"/>
          <w:szCs w:val="28"/>
          <w:lang w:eastAsia="en-GB"/>
        </w:rPr>
        <w:t>(as a result of the carry). In binary addition:</w:t>
      </w:r>
    </w:p>
    <w:p w14:paraId="7736E687" w14:textId="7AECB687" w:rsidR="00BB0EDD" w:rsidRPr="006B4957" w:rsidRDefault="00542553" w:rsidP="00BB0EDD">
      <w:pPr>
        <w:spacing w:after="160" w:line="259" w:lineRule="auto"/>
        <w:rPr>
          <w:bCs/>
          <w:sz w:val="24"/>
          <w:szCs w:val="28"/>
          <w:lang w:val="cy-GB" w:eastAsia="en-GB"/>
        </w:rPr>
      </w:pPr>
      <w:r w:rsidRPr="006B4957">
        <w:rPr>
          <w:bCs/>
          <w:sz w:val="24"/>
          <w:szCs w:val="28"/>
          <w:lang w:eastAsia="en-GB"/>
        </w:rPr>
        <w:t>0</w:t>
      </w:r>
      <w:r>
        <w:rPr>
          <w:sz w:val="24"/>
          <w:szCs w:val="24"/>
          <w:vertAlign w:val="subscript"/>
          <w:lang w:eastAsia="en-GB"/>
        </w:rPr>
        <w:t>2</w:t>
      </w:r>
      <w:r w:rsidRPr="006B4957">
        <w:rPr>
          <w:bCs/>
          <w:sz w:val="24"/>
          <w:szCs w:val="28"/>
          <w:lang w:eastAsia="en-GB"/>
        </w:rPr>
        <w:t xml:space="preserve"> + 1</w:t>
      </w:r>
      <w:r>
        <w:rPr>
          <w:sz w:val="24"/>
          <w:szCs w:val="24"/>
          <w:vertAlign w:val="subscript"/>
          <w:lang w:eastAsia="en-GB"/>
        </w:rPr>
        <w:t>2</w:t>
      </w:r>
      <w:r w:rsidRPr="006B4957">
        <w:rPr>
          <w:bCs/>
          <w:sz w:val="24"/>
          <w:szCs w:val="28"/>
          <w:lang w:eastAsia="en-GB"/>
        </w:rPr>
        <w:t xml:space="preserve"> + 1</w:t>
      </w:r>
      <w:r>
        <w:rPr>
          <w:sz w:val="24"/>
          <w:szCs w:val="24"/>
          <w:vertAlign w:val="subscript"/>
          <w:lang w:eastAsia="en-GB"/>
        </w:rPr>
        <w:t>2</w:t>
      </w:r>
      <w:r w:rsidRPr="006B4957">
        <w:rPr>
          <w:bCs/>
          <w:sz w:val="24"/>
          <w:szCs w:val="28"/>
          <w:lang w:eastAsia="en-GB"/>
        </w:rPr>
        <w:t xml:space="preserve"> = 10</w:t>
      </w:r>
      <w:r>
        <w:rPr>
          <w:sz w:val="24"/>
          <w:szCs w:val="24"/>
          <w:vertAlign w:val="subscript"/>
          <w:lang w:eastAsia="en-GB"/>
        </w:rPr>
        <w:t>2</w:t>
      </w:r>
      <w:r w:rsidRPr="006B4957">
        <w:rPr>
          <w:bCs/>
          <w:sz w:val="24"/>
          <w:szCs w:val="28"/>
          <w:lang w:eastAsia="en-GB"/>
        </w:rPr>
        <w:t xml:space="preserve"> = 0</w:t>
      </w:r>
      <w:r>
        <w:rPr>
          <w:sz w:val="24"/>
          <w:szCs w:val="24"/>
          <w:vertAlign w:val="subscript"/>
          <w:lang w:eastAsia="en-GB"/>
        </w:rPr>
        <w:t>2</w:t>
      </w:r>
      <w:r w:rsidRPr="006B4957">
        <w:rPr>
          <w:bCs/>
          <w:sz w:val="24"/>
          <w:szCs w:val="28"/>
          <w:lang w:eastAsia="en-GB"/>
        </w:rPr>
        <w:t xml:space="preserve"> </w:t>
      </w:r>
      <w:r w:rsidR="00211AE8" w:rsidRPr="006B4957">
        <w:rPr>
          <w:bCs/>
          <w:sz w:val="24"/>
          <w:szCs w:val="28"/>
          <w:lang w:eastAsia="en-GB"/>
        </w:rPr>
        <w:t>carry 1</w:t>
      </w:r>
    </w:p>
    <w:p w14:paraId="1036B28C" w14:textId="78C5E908" w:rsidR="00BB0EDD" w:rsidRPr="006B4957" w:rsidRDefault="00211AE8" w:rsidP="00BB0EDD">
      <w:pPr>
        <w:spacing w:after="160" w:line="259" w:lineRule="auto"/>
        <w:rPr>
          <w:bCs/>
          <w:sz w:val="24"/>
          <w:szCs w:val="28"/>
          <w:lang w:val="cy-GB" w:eastAsia="en-GB"/>
        </w:rPr>
      </w:pPr>
      <w:r w:rsidRPr="006B4957">
        <w:rPr>
          <w:bCs/>
          <w:sz w:val="24"/>
          <w:szCs w:val="28"/>
          <w:lang w:eastAsia="en-GB"/>
        </w:rPr>
        <w:t xml:space="preserve">Therefore, the next digit in our solution is </w:t>
      </w:r>
      <w:r w:rsidR="00542553" w:rsidRPr="006B4957">
        <w:rPr>
          <w:bCs/>
          <w:sz w:val="24"/>
          <w:szCs w:val="28"/>
          <w:lang w:eastAsia="en-GB"/>
        </w:rPr>
        <w:t>0</w:t>
      </w:r>
      <w:r w:rsidR="00542553">
        <w:rPr>
          <w:sz w:val="24"/>
          <w:szCs w:val="24"/>
          <w:vertAlign w:val="subscript"/>
          <w:lang w:eastAsia="en-GB"/>
        </w:rPr>
        <w:t>2</w:t>
      </w:r>
      <w:r w:rsidR="00542553" w:rsidRPr="006B4957">
        <w:rPr>
          <w:bCs/>
          <w:sz w:val="24"/>
          <w:szCs w:val="28"/>
          <w:lang w:eastAsia="en-GB"/>
        </w:rPr>
        <w:t xml:space="preserve"> and the 1</w:t>
      </w:r>
      <w:r w:rsidR="00542553">
        <w:rPr>
          <w:sz w:val="24"/>
          <w:szCs w:val="24"/>
          <w:vertAlign w:val="subscript"/>
          <w:lang w:eastAsia="en-GB"/>
        </w:rPr>
        <w:t>2</w:t>
      </w:r>
      <w:r w:rsidR="00542553" w:rsidRPr="006B4957">
        <w:rPr>
          <w:bCs/>
          <w:sz w:val="24"/>
          <w:szCs w:val="28"/>
          <w:lang w:eastAsia="en-GB"/>
        </w:rPr>
        <w:t xml:space="preserve"> </w:t>
      </w:r>
      <w:r w:rsidRPr="006B4957">
        <w:rPr>
          <w:bCs/>
          <w:sz w:val="24"/>
          <w:szCs w:val="28"/>
          <w:lang w:eastAsia="en-GB"/>
        </w:rPr>
        <w:t xml:space="preserve">is carried into the next column. There is no next column, so the remaining 1 drops into the next slot in the solution. Therefore, our solution is </w:t>
      </w:r>
      <w:r w:rsidR="00542553" w:rsidRPr="006B4957">
        <w:rPr>
          <w:bCs/>
          <w:sz w:val="24"/>
          <w:szCs w:val="28"/>
          <w:lang w:eastAsia="en-GB"/>
        </w:rPr>
        <w:t>1 0 0</w:t>
      </w:r>
      <w:r w:rsidR="00542553">
        <w:rPr>
          <w:sz w:val="24"/>
          <w:szCs w:val="24"/>
          <w:vertAlign w:val="subscript"/>
          <w:lang w:eastAsia="en-GB"/>
        </w:rPr>
        <w:t>2</w:t>
      </w:r>
      <w:r w:rsidRPr="006B4957">
        <w:rPr>
          <w:bCs/>
          <w:sz w:val="24"/>
          <w:szCs w:val="28"/>
          <w:lang w:eastAsia="en-GB"/>
        </w:rPr>
        <w:t>.</w:t>
      </w:r>
    </w:p>
    <w:p w14:paraId="57BA52A1" w14:textId="77777777" w:rsidR="002E2392" w:rsidRDefault="002E2392" w:rsidP="00BB0EDD">
      <w:pPr>
        <w:spacing w:after="160" w:line="259" w:lineRule="auto"/>
        <w:rPr>
          <w:bCs/>
          <w:sz w:val="24"/>
          <w:szCs w:val="28"/>
          <w:lang w:eastAsia="en-GB"/>
        </w:rPr>
      </w:pPr>
    </w:p>
    <w:p w14:paraId="1D6C4EBF" w14:textId="0A908706" w:rsidR="00BB0EDD" w:rsidRPr="006B4957" w:rsidRDefault="00211AE8" w:rsidP="00BB0EDD">
      <w:pPr>
        <w:spacing w:after="160" w:line="259" w:lineRule="auto"/>
        <w:rPr>
          <w:bCs/>
          <w:sz w:val="24"/>
          <w:szCs w:val="28"/>
          <w:lang w:val="cy-GB" w:eastAsia="en-GB"/>
        </w:rPr>
      </w:pPr>
      <w:r w:rsidRPr="006B4957">
        <w:rPr>
          <w:bCs/>
          <w:sz w:val="24"/>
          <w:szCs w:val="28"/>
          <w:lang w:eastAsia="en-GB"/>
        </w:rPr>
        <w:t xml:space="preserve">Problem: </w:t>
      </w:r>
      <w:r w:rsidR="00542553" w:rsidRPr="006B4957">
        <w:rPr>
          <w:bCs/>
          <w:sz w:val="24"/>
          <w:szCs w:val="28"/>
          <w:lang w:eastAsia="en-GB"/>
        </w:rPr>
        <w:t>1010</w:t>
      </w:r>
      <w:r w:rsidR="00542553">
        <w:rPr>
          <w:sz w:val="24"/>
          <w:szCs w:val="24"/>
          <w:vertAlign w:val="subscript"/>
          <w:lang w:eastAsia="en-GB"/>
        </w:rPr>
        <w:t>2</w:t>
      </w:r>
      <w:r w:rsidR="00542553" w:rsidRPr="006B4957">
        <w:rPr>
          <w:bCs/>
          <w:sz w:val="24"/>
          <w:szCs w:val="28"/>
          <w:lang w:eastAsia="en-GB"/>
        </w:rPr>
        <w:t xml:space="preserve"> + 11</w:t>
      </w:r>
      <w:r w:rsidR="00542553">
        <w:rPr>
          <w:sz w:val="24"/>
          <w:szCs w:val="24"/>
          <w:vertAlign w:val="subscript"/>
          <w:lang w:eastAsia="en-GB"/>
        </w:rPr>
        <w:t>2</w:t>
      </w:r>
      <w:r w:rsidR="00542553" w:rsidRPr="006B4957">
        <w:rPr>
          <w:bCs/>
          <w:sz w:val="24"/>
          <w:szCs w:val="28"/>
          <w:lang w:eastAsia="en-GB"/>
        </w:rPr>
        <w:t xml:space="preserve"> </w:t>
      </w:r>
      <w:r w:rsidRPr="006B4957">
        <w:rPr>
          <w:bCs/>
          <w:sz w:val="24"/>
          <w:szCs w:val="28"/>
          <w:lang w:eastAsia="en-GB"/>
        </w:rPr>
        <w:t>= ?</w:t>
      </w:r>
    </w:p>
    <w:p w14:paraId="5F15BD77" w14:textId="1645423D" w:rsidR="00BB0EDD" w:rsidRPr="006B4957" w:rsidRDefault="00211AE8" w:rsidP="00BB0EDD">
      <w:pPr>
        <w:spacing w:after="160" w:line="259" w:lineRule="auto"/>
        <w:rPr>
          <w:bCs/>
          <w:sz w:val="24"/>
          <w:szCs w:val="28"/>
          <w:lang w:val="cy-GB" w:eastAsia="en-GB"/>
        </w:rPr>
      </w:pPr>
      <w:r w:rsidRPr="006B4957">
        <w:rPr>
          <w:bCs/>
          <w:sz w:val="24"/>
          <w:szCs w:val="28"/>
          <w:lang w:eastAsia="en-GB"/>
        </w:rPr>
        <w:t xml:space="preserve">Solution: </w:t>
      </w:r>
      <w:r w:rsidR="00542553" w:rsidRPr="006B4957">
        <w:rPr>
          <w:bCs/>
          <w:sz w:val="24"/>
          <w:szCs w:val="28"/>
          <w:lang w:eastAsia="en-GB"/>
        </w:rPr>
        <w:t>1010</w:t>
      </w:r>
      <w:r w:rsidR="00542553">
        <w:rPr>
          <w:sz w:val="24"/>
          <w:szCs w:val="24"/>
          <w:vertAlign w:val="subscript"/>
          <w:lang w:eastAsia="en-GB"/>
        </w:rPr>
        <w:t>2</w:t>
      </w:r>
      <w:r w:rsidR="00542553" w:rsidRPr="006B4957">
        <w:rPr>
          <w:bCs/>
          <w:sz w:val="24"/>
          <w:szCs w:val="28"/>
          <w:lang w:eastAsia="en-GB"/>
        </w:rPr>
        <w:t xml:space="preserve"> + 11</w:t>
      </w:r>
      <w:r w:rsidR="00542553">
        <w:rPr>
          <w:sz w:val="24"/>
          <w:szCs w:val="24"/>
          <w:vertAlign w:val="subscript"/>
          <w:lang w:eastAsia="en-GB"/>
        </w:rPr>
        <w:t>2</w:t>
      </w:r>
      <w:r w:rsidR="00542553" w:rsidRPr="006B4957">
        <w:rPr>
          <w:bCs/>
          <w:sz w:val="24"/>
          <w:szCs w:val="28"/>
          <w:lang w:eastAsia="en-GB"/>
        </w:rPr>
        <w:t xml:space="preserve"> = 1101</w:t>
      </w:r>
      <w:r w:rsidR="00542553">
        <w:rPr>
          <w:sz w:val="24"/>
          <w:szCs w:val="24"/>
          <w:vertAlign w:val="subscript"/>
          <w:lang w:eastAsia="en-GB"/>
        </w:rPr>
        <w:t>2</w:t>
      </w:r>
    </w:p>
    <w:p w14:paraId="60127464" w14:textId="77777777" w:rsidR="00BB0EDD" w:rsidRPr="006B4957" w:rsidRDefault="00211AE8" w:rsidP="00BB0EDD">
      <w:pPr>
        <w:spacing w:after="160" w:line="259" w:lineRule="auto"/>
        <w:rPr>
          <w:bCs/>
          <w:sz w:val="24"/>
          <w:szCs w:val="28"/>
          <w:lang w:val="cy-GB" w:eastAsia="en-GB"/>
        </w:rPr>
      </w:pPr>
      <w:r w:rsidRPr="006B4957">
        <w:rPr>
          <w:bCs/>
          <w:sz w:val="24"/>
          <w:szCs w:val="28"/>
          <w:lang w:eastAsia="en-GB"/>
        </w:rPr>
        <w:t xml:space="preserve">Explanation: </w:t>
      </w:r>
    </w:p>
    <w:p w14:paraId="5039F685" w14:textId="77777777" w:rsidR="00542553" w:rsidRPr="006B4957" w:rsidRDefault="00211AE8" w:rsidP="00542553">
      <w:pPr>
        <w:spacing w:after="160" w:line="259" w:lineRule="auto"/>
        <w:rPr>
          <w:bCs/>
          <w:sz w:val="24"/>
          <w:szCs w:val="28"/>
          <w:lang w:val="cy-GB" w:eastAsia="en-GB"/>
        </w:rPr>
      </w:pPr>
      <w:r w:rsidRPr="006B4957">
        <w:rPr>
          <w:bCs/>
          <w:sz w:val="24"/>
          <w:szCs w:val="28"/>
          <w:lang w:eastAsia="en-GB"/>
        </w:rPr>
        <w:t xml:space="preserve">  </w:t>
      </w:r>
      <w:r w:rsidR="00542553" w:rsidRPr="006B4957">
        <w:rPr>
          <w:bCs/>
          <w:sz w:val="24"/>
          <w:szCs w:val="28"/>
          <w:lang w:eastAsia="en-GB"/>
        </w:rPr>
        <w:t>1</w:t>
      </w:r>
      <w:r w:rsidR="00542553" w:rsidRPr="006B4957">
        <w:rPr>
          <w:bCs/>
          <w:sz w:val="24"/>
          <w:szCs w:val="28"/>
          <w:lang w:eastAsia="en-GB"/>
        </w:rPr>
        <w:tab/>
        <w:t>0</w:t>
      </w:r>
      <w:r w:rsidR="00542553" w:rsidRPr="006B4957">
        <w:rPr>
          <w:bCs/>
          <w:sz w:val="24"/>
          <w:szCs w:val="28"/>
          <w:lang w:eastAsia="en-GB"/>
        </w:rPr>
        <w:tab/>
        <w:t>1</w:t>
      </w:r>
      <w:r w:rsidR="00542553" w:rsidRPr="006B4957">
        <w:rPr>
          <w:bCs/>
          <w:sz w:val="24"/>
          <w:szCs w:val="28"/>
          <w:lang w:eastAsia="en-GB"/>
        </w:rPr>
        <w:tab/>
        <w:t>0</w:t>
      </w:r>
      <w:r w:rsidR="00542553">
        <w:rPr>
          <w:sz w:val="24"/>
          <w:szCs w:val="24"/>
          <w:vertAlign w:val="subscript"/>
          <w:lang w:eastAsia="en-GB"/>
        </w:rPr>
        <w:t>2</w:t>
      </w:r>
    </w:p>
    <w:p w14:paraId="46567675" w14:textId="77777777" w:rsidR="00542553" w:rsidRDefault="00542553" w:rsidP="00542553">
      <w:pPr>
        <w:spacing w:after="160" w:line="259" w:lineRule="auto"/>
        <w:rPr>
          <w:sz w:val="24"/>
          <w:szCs w:val="24"/>
          <w:vertAlign w:val="subscript"/>
          <w:lang w:eastAsia="en-GB"/>
        </w:rPr>
      </w:pPr>
      <w:r w:rsidRPr="006B4957">
        <w:rPr>
          <w:bCs/>
          <w:sz w:val="24"/>
          <w:szCs w:val="28"/>
          <w:lang w:eastAsia="en-GB"/>
        </w:rPr>
        <w:t xml:space="preserve">+ </w:t>
      </w:r>
      <w:r w:rsidRPr="006B4957">
        <w:rPr>
          <w:bCs/>
          <w:sz w:val="24"/>
          <w:szCs w:val="28"/>
          <w:lang w:eastAsia="en-GB"/>
        </w:rPr>
        <w:tab/>
      </w:r>
      <w:r w:rsidRPr="006B4957">
        <w:rPr>
          <w:bCs/>
          <w:sz w:val="24"/>
          <w:szCs w:val="28"/>
          <w:lang w:eastAsia="en-GB"/>
        </w:rPr>
        <w:tab/>
        <w:t>1</w:t>
      </w:r>
      <w:r w:rsidRPr="006B4957">
        <w:rPr>
          <w:bCs/>
          <w:sz w:val="24"/>
          <w:szCs w:val="28"/>
          <w:lang w:eastAsia="en-GB"/>
        </w:rPr>
        <w:tab/>
        <w:t>1</w:t>
      </w:r>
      <w:r>
        <w:rPr>
          <w:sz w:val="24"/>
          <w:szCs w:val="24"/>
          <w:vertAlign w:val="subscript"/>
          <w:lang w:eastAsia="en-GB"/>
        </w:rPr>
        <w:t>2</w:t>
      </w:r>
    </w:p>
    <w:p w14:paraId="58DB7099" w14:textId="27565B12" w:rsidR="00BB0EDD" w:rsidRPr="006B4957" w:rsidRDefault="00211AE8" w:rsidP="00542553">
      <w:pPr>
        <w:spacing w:after="160" w:line="259" w:lineRule="auto"/>
        <w:rPr>
          <w:bCs/>
          <w:sz w:val="24"/>
          <w:szCs w:val="28"/>
          <w:lang w:val="cy-GB" w:eastAsia="en-GB"/>
        </w:rPr>
      </w:pPr>
      <w:r w:rsidRPr="006B4957">
        <w:rPr>
          <w:bCs/>
          <w:sz w:val="24"/>
          <w:szCs w:val="28"/>
          <w:lang w:eastAsia="en-GB"/>
        </w:rPr>
        <w:t xml:space="preserve">For the first column, we have (on the right) </w:t>
      </w:r>
      <w:r w:rsidR="00542553" w:rsidRPr="006B4957">
        <w:rPr>
          <w:bCs/>
          <w:sz w:val="24"/>
          <w:szCs w:val="28"/>
          <w:lang w:eastAsia="en-GB"/>
        </w:rPr>
        <w:t>0</w:t>
      </w:r>
      <w:r w:rsidR="00542553">
        <w:rPr>
          <w:sz w:val="24"/>
          <w:szCs w:val="24"/>
          <w:vertAlign w:val="subscript"/>
          <w:lang w:eastAsia="en-GB"/>
        </w:rPr>
        <w:t>2</w:t>
      </w:r>
      <w:r w:rsidR="00542553" w:rsidRPr="006B4957">
        <w:rPr>
          <w:bCs/>
          <w:sz w:val="24"/>
          <w:szCs w:val="28"/>
          <w:lang w:eastAsia="en-GB"/>
        </w:rPr>
        <w:t xml:space="preserve"> + 1</w:t>
      </w:r>
      <w:r w:rsidR="00542553">
        <w:rPr>
          <w:sz w:val="24"/>
          <w:szCs w:val="24"/>
          <w:vertAlign w:val="subscript"/>
          <w:lang w:eastAsia="en-GB"/>
        </w:rPr>
        <w:t>2</w:t>
      </w:r>
      <w:r w:rsidRPr="006B4957">
        <w:rPr>
          <w:bCs/>
          <w:sz w:val="24"/>
          <w:szCs w:val="28"/>
          <w:lang w:eastAsia="en-GB"/>
        </w:rPr>
        <w:t>. In binary addition:</w:t>
      </w:r>
    </w:p>
    <w:p w14:paraId="43DED628" w14:textId="77777777" w:rsidR="00542553" w:rsidRDefault="00542553" w:rsidP="00BB0EDD">
      <w:pPr>
        <w:spacing w:after="160" w:line="259" w:lineRule="auto"/>
        <w:rPr>
          <w:sz w:val="24"/>
          <w:szCs w:val="24"/>
          <w:vertAlign w:val="subscript"/>
          <w:lang w:eastAsia="en-GB"/>
        </w:rPr>
      </w:pPr>
      <w:r w:rsidRPr="006B4957">
        <w:rPr>
          <w:bCs/>
          <w:sz w:val="24"/>
          <w:szCs w:val="28"/>
          <w:lang w:eastAsia="en-GB"/>
        </w:rPr>
        <w:t>0</w:t>
      </w:r>
      <w:r>
        <w:rPr>
          <w:sz w:val="24"/>
          <w:szCs w:val="24"/>
          <w:vertAlign w:val="subscript"/>
          <w:lang w:eastAsia="en-GB"/>
        </w:rPr>
        <w:t>2</w:t>
      </w:r>
      <w:r w:rsidRPr="006B4957">
        <w:rPr>
          <w:bCs/>
          <w:sz w:val="24"/>
          <w:szCs w:val="28"/>
          <w:lang w:eastAsia="en-GB"/>
        </w:rPr>
        <w:t xml:space="preserve"> + 1</w:t>
      </w:r>
      <w:r>
        <w:rPr>
          <w:sz w:val="24"/>
          <w:szCs w:val="24"/>
          <w:vertAlign w:val="subscript"/>
          <w:lang w:eastAsia="en-GB"/>
        </w:rPr>
        <w:t>2</w:t>
      </w:r>
      <w:r w:rsidRPr="006B4957">
        <w:rPr>
          <w:bCs/>
          <w:sz w:val="24"/>
          <w:szCs w:val="28"/>
          <w:lang w:eastAsia="en-GB"/>
        </w:rPr>
        <w:t xml:space="preserve"> = 1</w:t>
      </w:r>
      <w:r>
        <w:rPr>
          <w:sz w:val="24"/>
          <w:szCs w:val="24"/>
          <w:vertAlign w:val="subscript"/>
          <w:lang w:eastAsia="en-GB"/>
        </w:rPr>
        <w:t>2</w:t>
      </w:r>
    </w:p>
    <w:p w14:paraId="1C3F804E" w14:textId="12FA21D1" w:rsidR="00BB0EDD" w:rsidRPr="006B4957" w:rsidRDefault="00211AE8" w:rsidP="00BB0EDD">
      <w:pPr>
        <w:spacing w:after="160" w:line="259" w:lineRule="auto"/>
        <w:rPr>
          <w:bCs/>
          <w:sz w:val="24"/>
          <w:szCs w:val="28"/>
          <w:lang w:val="cy-GB" w:eastAsia="en-GB"/>
        </w:rPr>
      </w:pPr>
      <w:r w:rsidRPr="006B4957">
        <w:rPr>
          <w:bCs/>
          <w:sz w:val="24"/>
          <w:szCs w:val="28"/>
          <w:lang w:eastAsia="en-GB"/>
        </w:rPr>
        <w:t xml:space="preserve">Therefore, the last (least significant) digit of our solution is </w:t>
      </w:r>
      <w:r w:rsidR="00542553" w:rsidRPr="006B4957">
        <w:rPr>
          <w:bCs/>
          <w:sz w:val="24"/>
          <w:szCs w:val="28"/>
          <w:lang w:eastAsia="en-GB"/>
        </w:rPr>
        <w:t>1</w:t>
      </w:r>
      <w:r w:rsidR="00542553">
        <w:rPr>
          <w:sz w:val="24"/>
          <w:szCs w:val="24"/>
          <w:vertAlign w:val="subscript"/>
          <w:lang w:eastAsia="en-GB"/>
        </w:rPr>
        <w:t>2</w:t>
      </w:r>
      <w:r w:rsidRPr="006B4957">
        <w:rPr>
          <w:bCs/>
          <w:sz w:val="24"/>
          <w:szCs w:val="28"/>
          <w:lang w:eastAsia="en-GB"/>
        </w:rPr>
        <w:t>.</w:t>
      </w:r>
    </w:p>
    <w:p w14:paraId="4B29FC63" w14:textId="61220FE3" w:rsidR="00BB0EDD" w:rsidRPr="006B4957" w:rsidRDefault="00211AE8" w:rsidP="00BB0EDD">
      <w:pPr>
        <w:spacing w:after="160" w:line="259" w:lineRule="auto"/>
        <w:rPr>
          <w:bCs/>
          <w:sz w:val="24"/>
          <w:szCs w:val="28"/>
          <w:lang w:val="cy-GB" w:eastAsia="en-GB"/>
        </w:rPr>
      </w:pPr>
      <w:r w:rsidRPr="006B4957">
        <w:rPr>
          <w:bCs/>
          <w:sz w:val="24"/>
          <w:szCs w:val="28"/>
          <w:lang w:eastAsia="en-GB"/>
        </w:rPr>
        <w:t xml:space="preserve">For the second column, we have </w:t>
      </w:r>
      <w:r w:rsidR="00542553" w:rsidRPr="006B4957">
        <w:rPr>
          <w:bCs/>
          <w:sz w:val="24"/>
          <w:szCs w:val="28"/>
          <w:lang w:eastAsia="en-GB"/>
        </w:rPr>
        <w:t>1</w:t>
      </w:r>
      <w:r w:rsidR="00542553">
        <w:rPr>
          <w:sz w:val="24"/>
          <w:szCs w:val="24"/>
          <w:vertAlign w:val="subscript"/>
          <w:lang w:eastAsia="en-GB"/>
        </w:rPr>
        <w:t>2</w:t>
      </w:r>
      <w:r w:rsidR="00542553" w:rsidRPr="006B4957">
        <w:rPr>
          <w:bCs/>
          <w:sz w:val="24"/>
          <w:szCs w:val="28"/>
          <w:lang w:eastAsia="en-GB"/>
        </w:rPr>
        <w:t xml:space="preserve"> + 1</w:t>
      </w:r>
      <w:r w:rsidR="00542553">
        <w:rPr>
          <w:sz w:val="24"/>
          <w:szCs w:val="24"/>
          <w:vertAlign w:val="subscript"/>
          <w:lang w:eastAsia="en-GB"/>
        </w:rPr>
        <w:t>2</w:t>
      </w:r>
      <w:r w:rsidRPr="006B4957">
        <w:rPr>
          <w:bCs/>
          <w:sz w:val="24"/>
          <w:szCs w:val="28"/>
          <w:lang w:eastAsia="en-GB"/>
        </w:rPr>
        <w:t>. In binary addition:</w:t>
      </w:r>
    </w:p>
    <w:p w14:paraId="24C449D1" w14:textId="434A2959" w:rsidR="00BB0EDD" w:rsidRPr="006B4957" w:rsidRDefault="00542553" w:rsidP="00BB0EDD">
      <w:pPr>
        <w:spacing w:after="160" w:line="259" w:lineRule="auto"/>
        <w:rPr>
          <w:bCs/>
          <w:sz w:val="24"/>
          <w:szCs w:val="28"/>
          <w:lang w:val="cy-GB" w:eastAsia="en-GB"/>
        </w:rPr>
      </w:pPr>
      <w:r w:rsidRPr="006B4957">
        <w:rPr>
          <w:bCs/>
          <w:sz w:val="24"/>
          <w:szCs w:val="28"/>
          <w:lang w:eastAsia="en-GB"/>
        </w:rPr>
        <w:t>1</w:t>
      </w:r>
      <w:r>
        <w:rPr>
          <w:sz w:val="24"/>
          <w:szCs w:val="24"/>
          <w:vertAlign w:val="subscript"/>
          <w:lang w:eastAsia="en-GB"/>
        </w:rPr>
        <w:t>2</w:t>
      </w:r>
      <w:r w:rsidRPr="006B4957">
        <w:rPr>
          <w:bCs/>
          <w:sz w:val="24"/>
          <w:szCs w:val="28"/>
          <w:lang w:eastAsia="en-GB"/>
        </w:rPr>
        <w:t xml:space="preserve"> + 1</w:t>
      </w:r>
      <w:r>
        <w:rPr>
          <w:sz w:val="24"/>
          <w:szCs w:val="24"/>
          <w:vertAlign w:val="subscript"/>
          <w:lang w:eastAsia="en-GB"/>
        </w:rPr>
        <w:t>2</w:t>
      </w:r>
      <w:r w:rsidRPr="006B4957">
        <w:rPr>
          <w:bCs/>
          <w:sz w:val="24"/>
          <w:szCs w:val="28"/>
          <w:lang w:eastAsia="en-GB"/>
        </w:rPr>
        <w:t xml:space="preserve"> = 0</w:t>
      </w:r>
      <w:r>
        <w:rPr>
          <w:sz w:val="24"/>
          <w:szCs w:val="24"/>
          <w:vertAlign w:val="subscript"/>
          <w:lang w:eastAsia="en-GB"/>
        </w:rPr>
        <w:t>2</w:t>
      </w:r>
      <w:r w:rsidRPr="006B4957">
        <w:rPr>
          <w:bCs/>
          <w:sz w:val="24"/>
          <w:szCs w:val="28"/>
          <w:lang w:eastAsia="en-GB"/>
        </w:rPr>
        <w:t xml:space="preserve"> </w:t>
      </w:r>
      <w:r w:rsidR="00211AE8" w:rsidRPr="006B4957">
        <w:rPr>
          <w:bCs/>
          <w:sz w:val="24"/>
          <w:szCs w:val="28"/>
          <w:lang w:eastAsia="en-GB"/>
        </w:rPr>
        <w:t>carry 1</w:t>
      </w:r>
    </w:p>
    <w:p w14:paraId="1950A754" w14:textId="37C241B7" w:rsidR="00BB0EDD" w:rsidRPr="006B4957" w:rsidRDefault="00211AE8" w:rsidP="00BB0EDD">
      <w:pPr>
        <w:spacing w:after="160" w:line="259" w:lineRule="auto"/>
        <w:rPr>
          <w:bCs/>
          <w:sz w:val="24"/>
          <w:szCs w:val="28"/>
          <w:lang w:val="cy-GB" w:eastAsia="en-GB"/>
        </w:rPr>
      </w:pPr>
      <w:r w:rsidRPr="006B4957">
        <w:rPr>
          <w:bCs/>
          <w:sz w:val="24"/>
          <w:szCs w:val="28"/>
          <w:lang w:eastAsia="en-GB"/>
        </w:rPr>
        <w:t xml:space="preserve">Therefore, the next digit in our solution is </w:t>
      </w:r>
      <w:r w:rsidR="00542553" w:rsidRPr="006B4957">
        <w:rPr>
          <w:bCs/>
          <w:sz w:val="24"/>
          <w:szCs w:val="28"/>
          <w:lang w:eastAsia="en-GB"/>
        </w:rPr>
        <w:t>0</w:t>
      </w:r>
      <w:r w:rsidR="00542553">
        <w:rPr>
          <w:sz w:val="24"/>
          <w:szCs w:val="24"/>
          <w:vertAlign w:val="subscript"/>
          <w:lang w:eastAsia="en-GB"/>
        </w:rPr>
        <w:t>2</w:t>
      </w:r>
      <w:r w:rsidRPr="006B4957">
        <w:rPr>
          <w:bCs/>
          <w:sz w:val="24"/>
          <w:szCs w:val="28"/>
          <w:lang w:eastAsia="en-GB"/>
        </w:rPr>
        <w:t xml:space="preserve"> and we carry the 1 into the next column. The next column is now </w:t>
      </w:r>
      <w:r w:rsidR="00542553" w:rsidRPr="006B4957">
        <w:rPr>
          <w:bCs/>
          <w:sz w:val="24"/>
          <w:szCs w:val="28"/>
          <w:lang w:eastAsia="en-GB"/>
        </w:rPr>
        <w:t>0</w:t>
      </w:r>
      <w:r w:rsidR="00542553">
        <w:rPr>
          <w:sz w:val="24"/>
          <w:szCs w:val="24"/>
          <w:vertAlign w:val="subscript"/>
          <w:lang w:eastAsia="en-GB"/>
        </w:rPr>
        <w:t>2</w:t>
      </w:r>
      <w:r w:rsidR="00542553" w:rsidRPr="006B4957">
        <w:rPr>
          <w:bCs/>
          <w:sz w:val="24"/>
          <w:szCs w:val="28"/>
          <w:lang w:eastAsia="en-GB"/>
        </w:rPr>
        <w:t xml:space="preserve"> + 0</w:t>
      </w:r>
      <w:r w:rsidR="00542553">
        <w:rPr>
          <w:sz w:val="24"/>
          <w:szCs w:val="24"/>
          <w:vertAlign w:val="subscript"/>
          <w:lang w:eastAsia="en-GB"/>
        </w:rPr>
        <w:t>2</w:t>
      </w:r>
      <w:r w:rsidR="00542553" w:rsidRPr="006B4957">
        <w:rPr>
          <w:bCs/>
          <w:sz w:val="24"/>
          <w:szCs w:val="28"/>
          <w:lang w:eastAsia="en-GB"/>
        </w:rPr>
        <w:t xml:space="preserve"> + 1</w:t>
      </w:r>
      <w:r w:rsidR="00542553">
        <w:rPr>
          <w:sz w:val="24"/>
          <w:szCs w:val="24"/>
          <w:vertAlign w:val="subscript"/>
          <w:lang w:eastAsia="en-GB"/>
        </w:rPr>
        <w:t>2</w:t>
      </w:r>
      <w:r w:rsidR="00542553" w:rsidRPr="006B4957">
        <w:rPr>
          <w:bCs/>
          <w:sz w:val="24"/>
          <w:szCs w:val="28"/>
          <w:lang w:eastAsia="en-GB"/>
        </w:rPr>
        <w:t xml:space="preserve"> </w:t>
      </w:r>
      <w:r w:rsidRPr="006B4957">
        <w:rPr>
          <w:bCs/>
          <w:sz w:val="24"/>
          <w:szCs w:val="28"/>
          <w:lang w:eastAsia="en-GB"/>
        </w:rPr>
        <w:t>(as a result of the carry). In binary addition:</w:t>
      </w:r>
    </w:p>
    <w:p w14:paraId="462FF12C" w14:textId="29178039" w:rsidR="00BB0EDD" w:rsidRPr="006B4957" w:rsidRDefault="00542553" w:rsidP="00BB0EDD">
      <w:pPr>
        <w:spacing w:after="160" w:line="259" w:lineRule="auto"/>
        <w:rPr>
          <w:bCs/>
          <w:sz w:val="24"/>
          <w:szCs w:val="28"/>
          <w:lang w:val="cy-GB" w:eastAsia="en-GB"/>
        </w:rPr>
      </w:pPr>
      <w:r w:rsidRPr="006B4957">
        <w:rPr>
          <w:bCs/>
          <w:sz w:val="24"/>
          <w:szCs w:val="28"/>
          <w:lang w:eastAsia="en-GB"/>
        </w:rPr>
        <w:t>0</w:t>
      </w:r>
      <w:r>
        <w:rPr>
          <w:sz w:val="24"/>
          <w:szCs w:val="24"/>
          <w:vertAlign w:val="subscript"/>
          <w:lang w:eastAsia="en-GB"/>
        </w:rPr>
        <w:t>2</w:t>
      </w:r>
      <w:r w:rsidRPr="006B4957">
        <w:rPr>
          <w:bCs/>
          <w:sz w:val="24"/>
          <w:szCs w:val="28"/>
          <w:lang w:eastAsia="en-GB"/>
        </w:rPr>
        <w:t xml:space="preserve"> + 0</w:t>
      </w:r>
      <w:r>
        <w:rPr>
          <w:sz w:val="24"/>
          <w:szCs w:val="24"/>
          <w:vertAlign w:val="subscript"/>
          <w:lang w:eastAsia="en-GB"/>
        </w:rPr>
        <w:t>2</w:t>
      </w:r>
      <w:r w:rsidRPr="006B4957">
        <w:rPr>
          <w:bCs/>
          <w:sz w:val="24"/>
          <w:szCs w:val="28"/>
          <w:lang w:eastAsia="en-GB"/>
        </w:rPr>
        <w:t xml:space="preserve"> + 1</w:t>
      </w:r>
      <w:r>
        <w:rPr>
          <w:sz w:val="24"/>
          <w:szCs w:val="24"/>
          <w:vertAlign w:val="subscript"/>
          <w:lang w:eastAsia="en-GB"/>
        </w:rPr>
        <w:t>2</w:t>
      </w:r>
      <w:r w:rsidRPr="006B4957">
        <w:rPr>
          <w:bCs/>
          <w:sz w:val="24"/>
          <w:szCs w:val="28"/>
          <w:lang w:eastAsia="en-GB"/>
        </w:rPr>
        <w:t xml:space="preserve"> = 1</w:t>
      </w:r>
      <w:r>
        <w:rPr>
          <w:sz w:val="24"/>
          <w:szCs w:val="24"/>
          <w:vertAlign w:val="subscript"/>
          <w:lang w:eastAsia="en-GB"/>
        </w:rPr>
        <w:t>2</w:t>
      </w:r>
    </w:p>
    <w:p w14:paraId="3843EC8B" w14:textId="6E198A26" w:rsidR="00BB0EDD" w:rsidRPr="006B4957" w:rsidRDefault="00211AE8" w:rsidP="00BB0EDD">
      <w:pPr>
        <w:spacing w:after="160" w:line="259" w:lineRule="auto"/>
        <w:rPr>
          <w:bCs/>
          <w:sz w:val="24"/>
          <w:szCs w:val="28"/>
          <w:lang w:val="cy-GB" w:eastAsia="en-GB"/>
        </w:rPr>
      </w:pPr>
      <w:r w:rsidRPr="006B4957">
        <w:rPr>
          <w:bCs/>
          <w:sz w:val="24"/>
          <w:szCs w:val="28"/>
          <w:lang w:eastAsia="en-GB"/>
        </w:rPr>
        <w:t xml:space="preserve">Therefore, the next digit in our solution is 1. The final column now contains </w:t>
      </w:r>
      <w:r w:rsidR="00542553" w:rsidRPr="006B4957">
        <w:rPr>
          <w:bCs/>
          <w:sz w:val="24"/>
          <w:szCs w:val="28"/>
          <w:lang w:eastAsia="en-GB"/>
        </w:rPr>
        <w:t>1</w:t>
      </w:r>
      <w:r w:rsidR="00542553">
        <w:rPr>
          <w:sz w:val="24"/>
          <w:szCs w:val="24"/>
          <w:vertAlign w:val="subscript"/>
          <w:lang w:eastAsia="en-GB"/>
        </w:rPr>
        <w:t>2</w:t>
      </w:r>
      <w:r w:rsidR="00542553" w:rsidRPr="006B4957">
        <w:rPr>
          <w:bCs/>
          <w:sz w:val="24"/>
          <w:szCs w:val="28"/>
          <w:lang w:eastAsia="en-GB"/>
        </w:rPr>
        <w:t xml:space="preserve"> + 0</w:t>
      </w:r>
      <w:r w:rsidR="00542553">
        <w:rPr>
          <w:sz w:val="24"/>
          <w:szCs w:val="24"/>
          <w:vertAlign w:val="subscript"/>
          <w:lang w:eastAsia="en-GB"/>
        </w:rPr>
        <w:t>2</w:t>
      </w:r>
      <w:r w:rsidRPr="006B4957">
        <w:rPr>
          <w:bCs/>
          <w:sz w:val="24"/>
          <w:szCs w:val="28"/>
          <w:lang w:eastAsia="en-GB"/>
        </w:rPr>
        <w:t>. In binary addition:</w:t>
      </w:r>
    </w:p>
    <w:p w14:paraId="30F33ED0" w14:textId="77777777" w:rsidR="00542553" w:rsidRDefault="00542553" w:rsidP="00BB0EDD">
      <w:pPr>
        <w:spacing w:after="160" w:line="259" w:lineRule="auto"/>
        <w:rPr>
          <w:sz w:val="24"/>
          <w:szCs w:val="24"/>
          <w:vertAlign w:val="subscript"/>
          <w:lang w:eastAsia="en-GB"/>
        </w:rPr>
      </w:pPr>
      <w:r w:rsidRPr="006B4957">
        <w:rPr>
          <w:bCs/>
          <w:sz w:val="24"/>
          <w:szCs w:val="28"/>
          <w:lang w:eastAsia="en-GB"/>
        </w:rPr>
        <w:t>1</w:t>
      </w:r>
      <w:r>
        <w:rPr>
          <w:sz w:val="24"/>
          <w:szCs w:val="24"/>
          <w:vertAlign w:val="subscript"/>
          <w:lang w:eastAsia="en-GB"/>
        </w:rPr>
        <w:t>2</w:t>
      </w:r>
      <w:r w:rsidRPr="006B4957">
        <w:rPr>
          <w:bCs/>
          <w:sz w:val="24"/>
          <w:szCs w:val="28"/>
          <w:lang w:eastAsia="en-GB"/>
        </w:rPr>
        <w:t xml:space="preserve"> + 0</w:t>
      </w:r>
      <w:r>
        <w:rPr>
          <w:sz w:val="24"/>
          <w:szCs w:val="24"/>
          <w:vertAlign w:val="subscript"/>
          <w:lang w:eastAsia="en-GB"/>
        </w:rPr>
        <w:t>2</w:t>
      </w:r>
      <w:r w:rsidRPr="006B4957">
        <w:rPr>
          <w:bCs/>
          <w:sz w:val="24"/>
          <w:szCs w:val="28"/>
          <w:lang w:eastAsia="en-GB"/>
        </w:rPr>
        <w:t xml:space="preserve"> = 1</w:t>
      </w:r>
      <w:r>
        <w:rPr>
          <w:sz w:val="24"/>
          <w:szCs w:val="24"/>
          <w:vertAlign w:val="subscript"/>
          <w:lang w:eastAsia="en-GB"/>
        </w:rPr>
        <w:t>2</w:t>
      </w:r>
    </w:p>
    <w:p w14:paraId="59A97A38" w14:textId="78B18B51" w:rsidR="00BB0EDD" w:rsidRPr="006B4957" w:rsidRDefault="00211AE8" w:rsidP="00BB0EDD">
      <w:pPr>
        <w:spacing w:after="160" w:line="259" w:lineRule="auto"/>
        <w:rPr>
          <w:bCs/>
          <w:sz w:val="24"/>
          <w:szCs w:val="28"/>
          <w:lang w:val="cy-GB" w:eastAsia="en-GB"/>
        </w:rPr>
      </w:pPr>
      <w:r w:rsidRPr="006B4957">
        <w:rPr>
          <w:bCs/>
          <w:sz w:val="24"/>
          <w:szCs w:val="28"/>
          <w:lang w:eastAsia="en-GB"/>
        </w:rPr>
        <w:lastRenderedPageBreak/>
        <w:t xml:space="preserve">There are no further columns, therefore our solution is </w:t>
      </w:r>
      <w:r w:rsidR="00542553" w:rsidRPr="006B4957">
        <w:rPr>
          <w:bCs/>
          <w:sz w:val="24"/>
          <w:szCs w:val="28"/>
          <w:lang w:eastAsia="en-GB"/>
        </w:rPr>
        <w:t>1 1 0 1</w:t>
      </w:r>
      <w:r w:rsidR="00542553">
        <w:rPr>
          <w:sz w:val="24"/>
          <w:szCs w:val="24"/>
          <w:vertAlign w:val="subscript"/>
          <w:lang w:eastAsia="en-GB"/>
        </w:rPr>
        <w:t>2</w:t>
      </w:r>
      <w:r w:rsidRPr="006B4957">
        <w:rPr>
          <w:bCs/>
          <w:sz w:val="24"/>
          <w:szCs w:val="28"/>
          <w:lang w:eastAsia="en-GB"/>
        </w:rPr>
        <w:t>.</w:t>
      </w:r>
    </w:p>
    <w:p w14:paraId="3B977F90" w14:textId="77777777" w:rsidR="00542553" w:rsidRDefault="00542553" w:rsidP="00BB0EDD">
      <w:pPr>
        <w:spacing w:after="160" w:line="259" w:lineRule="auto"/>
        <w:rPr>
          <w:bCs/>
          <w:sz w:val="24"/>
          <w:szCs w:val="28"/>
          <w:lang w:eastAsia="en-GB"/>
        </w:rPr>
      </w:pPr>
    </w:p>
    <w:p w14:paraId="55C29C3F" w14:textId="01473469" w:rsidR="00BB0EDD" w:rsidRPr="006B4957" w:rsidRDefault="00211AE8" w:rsidP="00BB0EDD">
      <w:pPr>
        <w:spacing w:after="160" w:line="259" w:lineRule="auto"/>
        <w:rPr>
          <w:bCs/>
          <w:sz w:val="24"/>
          <w:szCs w:val="28"/>
          <w:lang w:val="cy-GB" w:eastAsia="en-GB"/>
        </w:rPr>
      </w:pPr>
      <w:r w:rsidRPr="006B4957">
        <w:rPr>
          <w:bCs/>
          <w:sz w:val="24"/>
          <w:szCs w:val="28"/>
          <w:lang w:eastAsia="en-GB"/>
        </w:rPr>
        <w:t xml:space="preserve">Problem: </w:t>
      </w:r>
      <w:r w:rsidR="00542553" w:rsidRPr="006B4957">
        <w:rPr>
          <w:bCs/>
          <w:sz w:val="24"/>
          <w:szCs w:val="28"/>
          <w:lang w:eastAsia="en-GB"/>
        </w:rPr>
        <w:t>100101</w:t>
      </w:r>
      <w:r w:rsidR="00542553">
        <w:rPr>
          <w:sz w:val="24"/>
          <w:szCs w:val="24"/>
          <w:vertAlign w:val="subscript"/>
          <w:lang w:eastAsia="en-GB"/>
        </w:rPr>
        <w:t>2</w:t>
      </w:r>
      <w:r w:rsidR="00542553" w:rsidRPr="006B4957">
        <w:rPr>
          <w:bCs/>
          <w:sz w:val="24"/>
          <w:szCs w:val="28"/>
          <w:lang w:eastAsia="en-GB"/>
        </w:rPr>
        <w:t xml:space="preserve"> + 10101</w:t>
      </w:r>
      <w:r w:rsidR="00542553">
        <w:rPr>
          <w:sz w:val="24"/>
          <w:szCs w:val="24"/>
          <w:vertAlign w:val="subscript"/>
          <w:lang w:eastAsia="en-GB"/>
        </w:rPr>
        <w:t>2</w:t>
      </w:r>
      <w:r w:rsidR="00542553" w:rsidRPr="006B4957">
        <w:rPr>
          <w:bCs/>
          <w:sz w:val="24"/>
          <w:szCs w:val="28"/>
          <w:lang w:eastAsia="en-GB"/>
        </w:rPr>
        <w:t xml:space="preserve"> </w:t>
      </w:r>
      <w:r w:rsidRPr="006B4957">
        <w:rPr>
          <w:bCs/>
          <w:sz w:val="24"/>
          <w:szCs w:val="28"/>
          <w:lang w:eastAsia="en-GB"/>
        </w:rPr>
        <w:t>= ?</w:t>
      </w:r>
    </w:p>
    <w:p w14:paraId="25F0F7ED" w14:textId="51875ED2" w:rsidR="00BB0EDD" w:rsidRPr="006B4957" w:rsidRDefault="00211AE8" w:rsidP="00BB0EDD">
      <w:pPr>
        <w:spacing w:after="160" w:line="259" w:lineRule="auto"/>
        <w:rPr>
          <w:bCs/>
          <w:sz w:val="24"/>
          <w:szCs w:val="28"/>
          <w:lang w:val="cy-GB" w:eastAsia="en-GB"/>
        </w:rPr>
      </w:pPr>
      <w:r w:rsidRPr="006B4957">
        <w:rPr>
          <w:bCs/>
          <w:sz w:val="24"/>
          <w:szCs w:val="28"/>
          <w:lang w:eastAsia="en-GB"/>
        </w:rPr>
        <w:t xml:space="preserve">Solution: </w:t>
      </w:r>
      <w:r w:rsidR="00AE6749" w:rsidRPr="006B4957">
        <w:rPr>
          <w:bCs/>
          <w:sz w:val="24"/>
          <w:szCs w:val="28"/>
          <w:lang w:eastAsia="en-GB"/>
        </w:rPr>
        <w:t>100101</w:t>
      </w:r>
      <w:r w:rsidR="00AE6749">
        <w:rPr>
          <w:sz w:val="24"/>
          <w:szCs w:val="24"/>
          <w:vertAlign w:val="subscript"/>
          <w:lang w:eastAsia="en-GB"/>
        </w:rPr>
        <w:t>2</w:t>
      </w:r>
      <w:r w:rsidR="00AE6749" w:rsidRPr="006B4957">
        <w:rPr>
          <w:bCs/>
          <w:sz w:val="24"/>
          <w:szCs w:val="28"/>
          <w:lang w:eastAsia="en-GB"/>
        </w:rPr>
        <w:t xml:space="preserve"> + 10101</w:t>
      </w:r>
      <w:r w:rsidR="00AE6749">
        <w:rPr>
          <w:sz w:val="24"/>
          <w:szCs w:val="24"/>
          <w:vertAlign w:val="subscript"/>
          <w:lang w:eastAsia="en-GB"/>
        </w:rPr>
        <w:t>2</w:t>
      </w:r>
      <w:r w:rsidR="00AE6749" w:rsidRPr="006B4957">
        <w:rPr>
          <w:bCs/>
          <w:sz w:val="24"/>
          <w:szCs w:val="28"/>
          <w:lang w:eastAsia="en-GB"/>
        </w:rPr>
        <w:t xml:space="preserve"> = 111010</w:t>
      </w:r>
      <w:r w:rsidR="00AE6749">
        <w:rPr>
          <w:sz w:val="24"/>
          <w:szCs w:val="24"/>
          <w:vertAlign w:val="subscript"/>
          <w:lang w:eastAsia="en-GB"/>
        </w:rPr>
        <w:t>2</w:t>
      </w:r>
    </w:p>
    <w:p w14:paraId="28640D2D" w14:textId="77777777" w:rsidR="00BB0EDD" w:rsidRPr="006B4957" w:rsidRDefault="00211AE8" w:rsidP="00BB0EDD">
      <w:pPr>
        <w:spacing w:after="160" w:line="259" w:lineRule="auto"/>
        <w:rPr>
          <w:bCs/>
          <w:sz w:val="24"/>
          <w:szCs w:val="28"/>
          <w:lang w:val="cy-GB" w:eastAsia="en-GB"/>
        </w:rPr>
      </w:pPr>
      <w:r w:rsidRPr="006B4957">
        <w:rPr>
          <w:bCs/>
          <w:sz w:val="24"/>
          <w:szCs w:val="28"/>
          <w:lang w:eastAsia="en-GB"/>
        </w:rPr>
        <w:t xml:space="preserve">Explanation: </w:t>
      </w:r>
    </w:p>
    <w:p w14:paraId="3AA2E4F8" w14:textId="77777777" w:rsidR="00AE6749" w:rsidRPr="006B4957" w:rsidRDefault="00211AE8" w:rsidP="00AE6749">
      <w:pPr>
        <w:spacing w:after="160" w:line="259" w:lineRule="auto"/>
        <w:rPr>
          <w:bCs/>
          <w:sz w:val="24"/>
          <w:szCs w:val="28"/>
          <w:lang w:val="cy-GB" w:eastAsia="en-GB"/>
        </w:rPr>
      </w:pPr>
      <w:r w:rsidRPr="006B4957">
        <w:rPr>
          <w:bCs/>
          <w:sz w:val="24"/>
          <w:szCs w:val="28"/>
          <w:lang w:eastAsia="en-GB"/>
        </w:rPr>
        <w:t xml:space="preserve">   </w:t>
      </w:r>
      <w:r w:rsidR="00AE6749" w:rsidRPr="006B4957">
        <w:rPr>
          <w:bCs/>
          <w:sz w:val="24"/>
          <w:szCs w:val="28"/>
          <w:lang w:eastAsia="en-GB"/>
        </w:rPr>
        <w:t xml:space="preserve">   1</w:t>
      </w:r>
      <w:r w:rsidR="00AE6749" w:rsidRPr="006B4957">
        <w:rPr>
          <w:bCs/>
          <w:sz w:val="24"/>
          <w:szCs w:val="28"/>
          <w:lang w:eastAsia="en-GB"/>
        </w:rPr>
        <w:tab/>
        <w:t>0</w:t>
      </w:r>
      <w:r w:rsidR="00AE6749" w:rsidRPr="006B4957">
        <w:rPr>
          <w:bCs/>
          <w:sz w:val="24"/>
          <w:szCs w:val="28"/>
          <w:lang w:eastAsia="en-GB"/>
        </w:rPr>
        <w:tab/>
        <w:t>0</w:t>
      </w:r>
      <w:r w:rsidR="00AE6749" w:rsidRPr="006B4957">
        <w:rPr>
          <w:bCs/>
          <w:sz w:val="24"/>
          <w:szCs w:val="28"/>
          <w:lang w:eastAsia="en-GB"/>
        </w:rPr>
        <w:tab/>
        <w:t>1</w:t>
      </w:r>
      <w:r w:rsidR="00AE6749" w:rsidRPr="006B4957">
        <w:rPr>
          <w:bCs/>
          <w:sz w:val="24"/>
          <w:szCs w:val="28"/>
          <w:lang w:eastAsia="en-GB"/>
        </w:rPr>
        <w:tab/>
        <w:t>0</w:t>
      </w:r>
      <w:r w:rsidR="00AE6749" w:rsidRPr="006B4957">
        <w:rPr>
          <w:bCs/>
          <w:sz w:val="24"/>
          <w:szCs w:val="28"/>
          <w:lang w:eastAsia="en-GB"/>
        </w:rPr>
        <w:tab/>
        <w:t>1</w:t>
      </w:r>
      <w:r w:rsidR="00AE6749">
        <w:rPr>
          <w:sz w:val="24"/>
          <w:szCs w:val="24"/>
          <w:vertAlign w:val="subscript"/>
          <w:lang w:eastAsia="en-GB"/>
        </w:rPr>
        <w:t>2</w:t>
      </w:r>
    </w:p>
    <w:p w14:paraId="1636D96F" w14:textId="77777777" w:rsidR="00AE6749" w:rsidRPr="006B4957" w:rsidRDefault="00AE6749" w:rsidP="00AE6749">
      <w:pPr>
        <w:spacing w:after="160" w:line="259" w:lineRule="auto"/>
        <w:rPr>
          <w:bCs/>
          <w:sz w:val="24"/>
          <w:szCs w:val="28"/>
          <w:lang w:val="cy-GB" w:eastAsia="en-GB"/>
        </w:rPr>
      </w:pPr>
      <w:r w:rsidRPr="006B4957">
        <w:rPr>
          <w:bCs/>
          <w:sz w:val="24"/>
          <w:szCs w:val="28"/>
          <w:lang w:eastAsia="en-GB"/>
        </w:rPr>
        <w:t>+</w:t>
      </w:r>
      <w:r w:rsidRPr="006B4957">
        <w:rPr>
          <w:bCs/>
          <w:sz w:val="24"/>
          <w:szCs w:val="28"/>
          <w:lang w:eastAsia="en-GB"/>
        </w:rPr>
        <w:tab/>
        <w:t>1</w:t>
      </w:r>
      <w:r w:rsidRPr="006B4957">
        <w:rPr>
          <w:bCs/>
          <w:sz w:val="24"/>
          <w:szCs w:val="28"/>
          <w:lang w:eastAsia="en-GB"/>
        </w:rPr>
        <w:tab/>
        <w:t>0</w:t>
      </w:r>
      <w:r w:rsidRPr="006B4957">
        <w:rPr>
          <w:bCs/>
          <w:sz w:val="24"/>
          <w:szCs w:val="28"/>
          <w:lang w:eastAsia="en-GB"/>
        </w:rPr>
        <w:tab/>
        <w:t>1</w:t>
      </w:r>
      <w:r w:rsidRPr="006B4957">
        <w:rPr>
          <w:bCs/>
          <w:sz w:val="24"/>
          <w:szCs w:val="28"/>
          <w:lang w:eastAsia="en-GB"/>
        </w:rPr>
        <w:tab/>
        <w:t>0</w:t>
      </w:r>
      <w:r w:rsidRPr="006B4957">
        <w:rPr>
          <w:bCs/>
          <w:sz w:val="24"/>
          <w:szCs w:val="28"/>
          <w:lang w:eastAsia="en-GB"/>
        </w:rPr>
        <w:tab/>
        <w:t>1</w:t>
      </w:r>
      <w:r>
        <w:rPr>
          <w:sz w:val="24"/>
          <w:szCs w:val="24"/>
          <w:vertAlign w:val="subscript"/>
          <w:lang w:eastAsia="en-GB"/>
        </w:rPr>
        <w:t>2</w:t>
      </w:r>
    </w:p>
    <w:p w14:paraId="1BA00875" w14:textId="0DE56F54" w:rsidR="00BB0EDD" w:rsidRPr="006B4957" w:rsidRDefault="00211AE8" w:rsidP="00AE6749">
      <w:pPr>
        <w:spacing w:after="160" w:line="259" w:lineRule="auto"/>
        <w:rPr>
          <w:bCs/>
          <w:sz w:val="24"/>
          <w:szCs w:val="28"/>
          <w:lang w:val="cy-GB" w:eastAsia="en-GB"/>
        </w:rPr>
      </w:pPr>
      <w:r w:rsidRPr="006B4957">
        <w:rPr>
          <w:bCs/>
          <w:sz w:val="24"/>
          <w:szCs w:val="28"/>
          <w:lang w:eastAsia="en-GB"/>
        </w:rPr>
        <w:t>First column (on the right):</w:t>
      </w:r>
      <w:r w:rsidR="002E2392">
        <w:rPr>
          <w:bCs/>
          <w:sz w:val="24"/>
          <w:szCs w:val="28"/>
          <w:lang w:eastAsia="en-GB"/>
        </w:rPr>
        <w:t xml:space="preserve"> </w:t>
      </w:r>
      <w:r w:rsidR="00AE6749" w:rsidRPr="006B4957">
        <w:rPr>
          <w:bCs/>
          <w:sz w:val="24"/>
          <w:szCs w:val="28"/>
          <w:lang w:eastAsia="en-GB"/>
        </w:rPr>
        <w:t>1</w:t>
      </w:r>
      <w:r w:rsidR="00AE6749">
        <w:rPr>
          <w:sz w:val="24"/>
          <w:szCs w:val="24"/>
          <w:vertAlign w:val="subscript"/>
          <w:lang w:eastAsia="en-GB"/>
        </w:rPr>
        <w:t>2</w:t>
      </w:r>
      <w:r w:rsidR="00AE6749" w:rsidRPr="006B4957">
        <w:rPr>
          <w:bCs/>
          <w:sz w:val="24"/>
          <w:szCs w:val="28"/>
          <w:lang w:eastAsia="en-GB"/>
        </w:rPr>
        <w:t xml:space="preserve"> + 1</w:t>
      </w:r>
      <w:r w:rsidR="00AE6749">
        <w:rPr>
          <w:sz w:val="24"/>
          <w:szCs w:val="24"/>
          <w:vertAlign w:val="subscript"/>
          <w:lang w:eastAsia="en-GB"/>
        </w:rPr>
        <w:t>2</w:t>
      </w:r>
      <w:r w:rsidR="00AE6749" w:rsidRPr="006B4957">
        <w:rPr>
          <w:bCs/>
          <w:sz w:val="24"/>
          <w:szCs w:val="28"/>
          <w:lang w:eastAsia="en-GB"/>
        </w:rPr>
        <w:t xml:space="preserve"> = 0</w:t>
      </w:r>
      <w:r w:rsidR="00AE6749">
        <w:rPr>
          <w:sz w:val="24"/>
          <w:szCs w:val="24"/>
          <w:vertAlign w:val="subscript"/>
          <w:lang w:eastAsia="en-GB"/>
        </w:rPr>
        <w:t>2</w:t>
      </w:r>
      <w:r w:rsidR="00AE6749" w:rsidRPr="006B4957">
        <w:rPr>
          <w:bCs/>
          <w:sz w:val="24"/>
          <w:szCs w:val="28"/>
          <w:lang w:eastAsia="en-GB"/>
        </w:rPr>
        <w:t xml:space="preserve"> </w:t>
      </w:r>
      <w:r w:rsidRPr="006B4957">
        <w:rPr>
          <w:bCs/>
          <w:sz w:val="24"/>
          <w:szCs w:val="28"/>
          <w:lang w:eastAsia="en-GB"/>
        </w:rPr>
        <w:t>carry 1</w:t>
      </w:r>
    </w:p>
    <w:p w14:paraId="657125B3" w14:textId="2166BEE7" w:rsidR="00BB0EDD" w:rsidRPr="006B4957" w:rsidRDefault="00211AE8" w:rsidP="00BB0EDD">
      <w:pPr>
        <w:spacing w:after="160" w:line="259" w:lineRule="auto"/>
        <w:rPr>
          <w:bCs/>
          <w:sz w:val="24"/>
          <w:szCs w:val="28"/>
          <w:lang w:val="cy-GB" w:eastAsia="en-GB"/>
        </w:rPr>
      </w:pPr>
      <w:r w:rsidRPr="006B4957">
        <w:rPr>
          <w:bCs/>
          <w:sz w:val="24"/>
          <w:szCs w:val="28"/>
          <w:lang w:eastAsia="en-GB"/>
        </w:rPr>
        <w:t xml:space="preserve">Second column: </w:t>
      </w:r>
      <w:r w:rsidR="00AE6749" w:rsidRPr="006B4957">
        <w:rPr>
          <w:bCs/>
          <w:sz w:val="24"/>
          <w:szCs w:val="28"/>
          <w:lang w:eastAsia="en-GB"/>
        </w:rPr>
        <w:t>0</w:t>
      </w:r>
      <w:r w:rsidR="00AE6749">
        <w:rPr>
          <w:sz w:val="24"/>
          <w:szCs w:val="24"/>
          <w:vertAlign w:val="subscript"/>
          <w:lang w:eastAsia="en-GB"/>
        </w:rPr>
        <w:t>2</w:t>
      </w:r>
      <w:r w:rsidR="00AE6749" w:rsidRPr="006B4957">
        <w:rPr>
          <w:bCs/>
          <w:sz w:val="24"/>
          <w:szCs w:val="28"/>
          <w:lang w:eastAsia="en-GB"/>
        </w:rPr>
        <w:t xml:space="preserve"> + 0</w:t>
      </w:r>
      <w:r w:rsidR="00AE6749">
        <w:rPr>
          <w:sz w:val="24"/>
          <w:szCs w:val="24"/>
          <w:vertAlign w:val="subscript"/>
          <w:lang w:eastAsia="en-GB"/>
        </w:rPr>
        <w:t>2</w:t>
      </w:r>
      <w:r w:rsidR="00AE6749" w:rsidRPr="006B4957">
        <w:rPr>
          <w:bCs/>
          <w:sz w:val="24"/>
          <w:szCs w:val="28"/>
          <w:lang w:eastAsia="en-GB"/>
        </w:rPr>
        <w:t xml:space="preserve"> + 1</w:t>
      </w:r>
      <w:r w:rsidR="00AE6749">
        <w:rPr>
          <w:sz w:val="24"/>
          <w:szCs w:val="24"/>
          <w:vertAlign w:val="subscript"/>
          <w:lang w:eastAsia="en-GB"/>
        </w:rPr>
        <w:t>2</w:t>
      </w:r>
      <w:r w:rsidR="00AE6749" w:rsidRPr="006B4957">
        <w:rPr>
          <w:bCs/>
          <w:sz w:val="24"/>
          <w:szCs w:val="28"/>
          <w:lang w:eastAsia="en-GB"/>
        </w:rPr>
        <w:t xml:space="preserve"> </w:t>
      </w:r>
      <w:r w:rsidRPr="006B4957">
        <w:rPr>
          <w:bCs/>
          <w:sz w:val="24"/>
          <w:szCs w:val="28"/>
          <w:lang w:eastAsia="en-GB"/>
        </w:rPr>
        <w:t>(carr</w:t>
      </w:r>
      <w:r w:rsidR="00AE6749">
        <w:rPr>
          <w:bCs/>
          <w:sz w:val="24"/>
          <w:szCs w:val="28"/>
          <w:lang w:eastAsia="en-GB"/>
        </w:rPr>
        <w:t>ied</w:t>
      </w:r>
      <w:r w:rsidRPr="006B4957">
        <w:rPr>
          <w:bCs/>
          <w:sz w:val="24"/>
          <w:szCs w:val="28"/>
          <w:lang w:eastAsia="en-GB"/>
        </w:rPr>
        <w:t xml:space="preserve">) = </w:t>
      </w:r>
      <w:r w:rsidR="00AE6749" w:rsidRPr="006B4957">
        <w:rPr>
          <w:bCs/>
          <w:sz w:val="24"/>
          <w:szCs w:val="28"/>
          <w:lang w:eastAsia="en-GB"/>
        </w:rPr>
        <w:t>1</w:t>
      </w:r>
      <w:r w:rsidR="00AE6749">
        <w:rPr>
          <w:sz w:val="24"/>
          <w:szCs w:val="24"/>
          <w:vertAlign w:val="subscript"/>
          <w:lang w:eastAsia="en-GB"/>
        </w:rPr>
        <w:t>2</w:t>
      </w:r>
    </w:p>
    <w:p w14:paraId="40C042E2" w14:textId="59D9DFB7" w:rsidR="00BB0EDD" w:rsidRPr="006B4957" w:rsidRDefault="00211AE8" w:rsidP="00BB0EDD">
      <w:pPr>
        <w:spacing w:after="160" w:line="259" w:lineRule="auto"/>
        <w:rPr>
          <w:bCs/>
          <w:sz w:val="24"/>
          <w:szCs w:val="28"/>
          <w:lang w:val="cy-GB" w:eastAsia="en-GB"/>
        </w:rPr>
      </w:pPr>
      <w:r w:rsidRPr="006B4957">
        <w:rPr>
          <w:bCs/>
          <w:sz w:val="24"/>
          <w:szCs w:val="28"/>
          <w:lang w:eastAsia="en-GB"/>
        </w:rPr>
        <w:t xml:space="preserve">Third column: </w:t>
      </w:r>
      <w:r w:rsidR="00AE6749" w:rsidRPr="006B4957">
        <w:rPr>
          <w:bCs/>
          <w:sz w:val="24"/>
          <w:szCs w:val="28"/>
          <w:lang w:eastAsia="en-GB"/>
        </w:rPr>
        <w:t>1</w:t>
      </w:r>
      <w:r w:rsidR="00AE6749">
        <w:rPr>
          <w:sz w:val="24"/>
          <w:szCs w:val="24"/>
          <w:vertAlign w:val="subscript"/>
          <w:lang w:eastAsia="en-GB"/>
        </w:rPr>
        <w:t>2</w:t>
      </w:r>
      <w:r w:rsidR="00AE6749" w:rsidRPr="006B4957">
        <w:rPr>
          <w:bCs/>
          <w:sz w:val="24"/>
          <w:szCs w:val="28"/>
          <w:lang w:eastAsia="en-GB"/>
        </w:rPr>
        <w:t xml:space="preserve"> + 1</w:t>
      </w:r>
      <w:r w:rsidR="00AE6749">
        <w:rPr>
          <w:sz w:val="24"/>
          <w:szCs w:val="24"/>
          <w:vertAlign w:val="subscript"/>
          <w:lang w:eastAsia="en-GB"/>
        </w:rPr>
        <w:t>2</w:t>
      </w:r>
      <w:r w:rsidR="00AE6749" w:rsidRPr="006B4957">
        <w:rPr>
          <w:bCs/>
          <w:sz w:val="24"/>
          <w:szCs w:val="28"/>
          <w:lang w:eastAsia="en-GB"/>
        </w:rPr>
        <w:t xml:space="preserve"> </w:t>
      </w:r>
      <w:r w:rsidRPr="006B4957">
        <w:rPr>
          <w:bCs/>
          <w:sz w:val="24"/>
          <w:szCs w:val="28"/>
          <w:lang w:eastAsia="en-GB"/>
        </w:rPr>
        <w:t xml:space="preserve">+ no carry = </w:t>
      </w:r>
      <w:r w:rsidR="00AE6749" w:rsidRPr="006B4957">
        <w:rPr>
          <w:bCs/>
          <w:sz w:val="24"/>
          <w:szCs w:val="28"/>
          <w:lang w:eastAsia="en-GB"/>
        </w:rPr>
        <w:t>0</w:t>
      </w:r>
      <w:r w:rsidR="00AE6749">
        <w:rPr>
          <w:sz w:val="24"/>
          <w:szCs w:val="24"/>
          <w:vertAlign w:val="subscript"/>
          <w:lang w:eastAsia="en-GB"/>
        </w:rPr>
        <w:t>2</w:t>
      </w:r>
      <w:r w:rsidRPr="006B4957">
        <w:rPr>
          <w:bCs/>
          <w:sz w:val="24"/>
          <w:szCs w:val="28"/>
          <w:lang w:eastAsia="en-GB"/>
        </w:rPr>
        <w:t xml:space="preserve"> carry 1</w:t>
      </w:r>
    </w:p>
    <w:p w14:paraId="2AD29F6F" w14:textId="5950E1DC" w:rsidR="00BB0EDD" w:rsidRPr="006B4957" w:rsidRDefault="00211AE8" w:rsidP="00BB0EDD">
      <w:pPr>
        <w:spacing w:after="160" w:line="259" w:lineRule="auto"/>
        <w:rPr>
          <w:bCs/>
          <w:sz w:val="24"/>
          <w:szCs w:val="28"/>
          <w:lang w:val="cy-GB" w:eastAsia="en-GB"/>
        </w:rPr>
      </w:pPr>
      <w:r w:rsidRPr="006B4957">
        <w:rPr>
          <w:bCs/>
          <w:sz w:val="24"/>
          <w:szCs w:val="28"/>
          <w:lang w:eastAsia="en-GB"/>
        </w:rPr>
        <w:t xml:space="preserve">Fourth column: </w:t>
      </w:r>
      <w:r w:rsidR="00AE6749" w:rsidRPr="006B4957">
        <w:rPr>
          <w:bCs/>
          <w:sz w:val="24"/>
          <w:szCs w:val="28"/>
          <w:lang w:eastAsia="en-GB"/>
        </w:rPr>
        <w:t>0</w:t>
      </w:r>
      <w:r w:rsidR="00AE6749">
        <w:rPr>
          <w:sz w:val="24"/>
          <w:szCs w:val="24"/>
          <w:vertAlign w:val="subscript"/>
          <w:lang w:eastAsia="en-GB"/>
        </w:rPr>
        <w:t>2</w:t>
      </w:r>
      <w:r w:rsidR="00AE6749" w:rsidRPr="006B4957">
        <w:rPr>
          <w:bCs/>
          <w:sz w:val="24"/>
          <w:szCs w:val="28"/>
          <w:lang w:eastAsia="en-GB"/>
        </w:rPr>
        <w:t xml:space="preserve"> + 0</w:t>
      </w:r>
      <w:r w:rsidR="00AE6749">
        <w:rPr>
          <w:sz w:val="24"/>
          <w:szCs w:val="24"/>
          <w:vertAlign w:val="subscript"/>
          <w:lang w:eastAsia="en-GB"/>
        </w:rPr>
        <w:t>2</w:t>
      </w:r>
      <w:r w:rsidR="00AE6749" w:rsidRPr="006B4957">
        <w:rPr>
          <w:bCs/>
          <w:sz w:val="24"/>
          <w:szCs w:val="28"/>
          <w:lang w:eastAsia="en-GB"/>
        </w:rPr>
        <w:t xml:space="preserve"> + 1</w:t>
      </w:r>
      <w:r w:rsidR="00AE6749">
        <w:rPr>
          <w:sz w:val="24"/>
          <w:szCs w:val="24"/>
          <w:vertAlign w:val="subscript"/>
          <w:lang w:eastAsia="en-GB"/>
        </w:rPr>
        <w:t>2</w:t>
      </w:r>
      <w:r w:rsidR="00AE6749" w:rsidRPr="006B4957">
        <w:rPr>
          <w:bCs/>
          <w:sz w:val="24"/>
          <w:szCs w:val="28"/>
          <w:lang w:eastAsia="en-GB"/>
        </w:rPr>
        <w:t xml:space="preserve"> </w:t>
      </w:r>
      <w:r w:rsidRPr="006B4957">
        <w:rPr>
          <w:bCs/>
          <w:sz w:val="24"/>
          <w:szCs w:val="28"/>
          <w:lang w:eastAsia="en-GB"/>
        </w:rPr>
        <w:t>(carr</w:t>
      </w:r>
      <w:r w:rsidR="00AE6749">
        <w:rPr>
          <w:bCs/>
          <w:sz w:val="24"/>
          <w:szCs w:val="28"/>
          <w:lang w:eastAsia="en-GB"/>
        </w:rPr>
        <w:t>ied</w:t>
      </w:r>
      <w:r w:rsidRPr="006B4957">
        <w:rPr>
          <w:bCs/>
          <w:sz w:val="24"/>
          <w:szCs w:val="28"/>
          <w:lang w:eastAsia="en-GB"/>
        </w:rPr>
        <w:t xml:space="preserve">) = </w:t>
      </w:r>
      <w:r w:rsidR="00AE6749" w:rsidRPr="006B4957">
        <w:rPr>
          <w:bCs/>
          <w:sz w:val="24"/>
          <w:szCs w:val="28"/>
          <w:lang w:eastAsia="en-GB"/>
        </w:rPr>
        <w:t>1</w:t>
      </w:r>
      <w:r w:rsidR="00AE6749">
        <w:rPr>
          <w:sz w:val="24"/>
          <w:szCs w:val="24"/>
          <w:vertAlign w:val="subscript"/>
          <w:lang w:eastAsia="en-GB"/>
        </w:rPr>
        <w:t>2</w:t>
      </w:r>
    </w:p>
    <w:p w14:paraId="6D3B3C2A" w14:textId="0E19F901" w:rsidR="00BB0EDD" w:rsidRPr="006B4957" w:rsidRDefault="00211AE8" w:rsidP="00BB0EDD">
      <w:pPr>
        <w:spacing w:after="160" w:line="259" w:lineRule="auto"/>
        <w:rPr>
          <w:bCs/>
          <w:sz w:val="24"/>
          <w:szCs w:val="28"/>
          <w:lang w:val="cy-GB" w:eastAsia="en-GB"/>
        </w:rPr>
      </w:pPr>
      <w:r w:rsidRPr="006B4957">
        <w:rPr>
          <w:bCs/>
          <w:sz w:val="24"/>
          <w:szCs w:val="28"/>
          <w:lang w:eastAsia="en-GB"/>
        </w:rPr>
        <w:t xml:space="preserve">Fifth column: </w:t>
      </w:r>
      <w:r w:rsidR="00AE6749" w:rsidRPr="006B4957">
        <w:rPr>
          <w:bCs/>
          <w:sz w:val="24"/>
          <w:szCs w:val="28"/>
          <w:lang w:eastAsia="en-GB"/>
        </w:rPr>
        <w:t>0</w:t>
      </w:r>
      <w:r w:rsidR="00AE6749">
        <w:rPr>
          <w:sz w:val="24"/>
          <w:szCs w:val="24"/>
          <w:vertAlign w:val="subscript"/>
          <w:lang w:eastAsia="en-GB"/>
        </w:rPr>
        <w:t>2</w:t>
      </w:r>
      <w:r w:rsidR="00AE6749" w:rsidRPr="006B4957">
        <w:rPr>
          <w:bCs/>
          <w:sz w:val="24"/>
          <w:szCs w:val="28"/>
          <w:lang w:eastAsia="en-GB"/>
        </w:rPr>
        <w:t xml:space="preserve"> + 1</w:t>
      </w:r>
      <w:r w:rsidR="00AE6749">
        <w:rPr>
          <w:sz w:val="24"/>
          <w:szCs w:val="24"/>
          <w:vertAlign w:val="subscript"/>
          <w:lang w:eastAsia="en-GB"/>
        </w:rPr>
        <w:t>2</w:t>
      </w:r>
      <w:r w:rsidR="00AE6749" w:rsidRPr="006B4957">
        <w:rPr>
          <w:bCs/>
          <w:sz w:val="24"/>
          <w:szCs w:val="28"/>
          <w:lang w:eastAsia="en-GB"/>
        </w:rPr>
        <w:t xml:space="preserve"> </w:t>
      </w:r>
      <w:r w:rsidRPr="006B4957">
        <w:rPr>
          <w:bCs/>
          <w:sz w:val="24"/>
          <w:szCs w:val="28"/>
          <w:lang w:eastAsia="en-GB"/>
        </w:rPr>
        <w:t xml:space="preserve">+ no carry = </w:t>
      </w:r>
      <w:r w:rsidR="00AE6749" w:rsidRPr="006B4957">
        <w:rPr>
          <w:bCs/>
          <w:sz w:val="24"/>
          <w:szCs w:val="28"/>
          <w:lang w:eastAsia="en-GB"/>
        </w:rPr>
        <w:t>1</w:t>
      </w:r>
      <w:r w:rsidR="00AE6749">
        <w:rPr>
          <w:sz w:val="24"/>
          <w:szCs w:val="24"/>
          <w:vertAlign w:val="subscript"/>
          <w:lang w:eastAsia="en-GB"/>
        </w:rPr>
        <w:t>2</w:t>
      </w:r>
    </w:p>
    <w:p w14:paraId="1480051B" w14:textId="2C247B65" w:rsidR="00BB0EDD" w:rsidRPr="006B4957" w:rsidRDefault="00211AE8" w:rsidP="00BB0EDD">
      <w:pPr>
        <w:spacing w:after="160" w:line="259" w:lineRule="auto"/>
        <w:rPr>
          <w:bCs/>
          <w:sz w:val="24"/>
          <w:szCs w:val="28"/>
          <w:lang w:val="cy-GB" w:eastAsia="en-GB"/>
        </w:rPr>
      </w:pPr>
      <w:r w:rsidRPr="006B4957">
        <w:rPr>
          <w:bCs/>
          <w:sz w:val="24"/>
          <w:szCs w:val="28"/>
          <w:lang w:eastAsia="en-GB"/>
        </w:rPr>
        <w:t xml:space="preserve">Sixth column: </w:t>
      </w:r>
      <w:r w:rsidR="00AE6749" w:rsidRPr="006B4957">
        <w:rPr>
          <w:bCs/>
          <w:sz w:val="24"/>
          <w:szCs w:val="28"/>
          <w:lang w:eastAsia="en-GB"/>
        </w:rPr>
        <w:t>1</w:t>
      </w:r>
      <w:r w:rsidR="00AE6749">
        <w:rPr>
          <w:sz w:val="24"/>
          <w:szCs w:val="24"/>
          <w:vertAlign w:val="subscript"/>
          <w:lang w:eastAsia="en-GB"/>
        </w:rPr>
        <w:t>2</w:t>
      </w:r>
      <w:r w:rsidR="00AE6749" w:rsidRPr="006B4957">
        <w:rPr>
          <w:bCs/>
          <w:sz w:val="24"/>
          <w:szCs w:val="28"/>
          <w:lang w:eastAsia="en-GB"/>
        </w:rPr>
        <w:t xml:space="preserve"> + 0</w:t>
      </w:r>
      <w:r w:rsidR="00AE6749">
        <w:rPr>
          <w:sz w:val="24"/>
          <w:szCs w:val="24"/>
          <w:vertAlign w:val="subscript"/>
          <w:lang w:eastAsia="en-GB"/>
        </w:rPr>
        <w:t>2</w:t>
      </w:r>
      <w:r w:rsidRPr="006B4957">
        <w:rPr>
          <w:bCs/>
          <w:sz w:val="24"/>
          <w:szCs w:val="28"/>
          <w:lang w:eastAsia="en-GB"/>
        </w:rPr>
        <w:t xml:space="preserve"> + no carry = </w:t>
      </w:r>
      <w:r w:rsidR="00F41E64" w:rsidRPr="006B4957">
        <w:rPr>
          <w:bCs/>
          <w:sz w:val="24"/>
          <w:szCs w:val="28"/>
          <w:lang w:eastAsia="en-GB"/>
        </w:rPr>
        <w:t>1</w:t>
      </w:r>
      <w:r w:rsidR="00F41E64">
        <w:rPr>
          <w:sz w:val="24"/>
          <w:szCs w:val="24"/>
          <w:vertAlign w:val="subscript"/>
          <w:lang w:eastAsia="en-GB"/>
        </w:rPr>
        <w:t>2</w:t>
      </w:r>
    </w:p>
    <w:p w14:paraId="0E509B61" w14:textId="77777777" w:rsidR="00BB0EDD" w:rsidRPr="006B4957" w:rsidRDefault="00BB0EDD" w:rsidP="00BB0EDD">
      <w:pPr>
        <w:spacing w:after="160" w:line="259" w:lineRule="auto"/>
        <w:rPr>
          <w:bCs/>
          <w:sz w:val="24"/>
          <w:szCs w:val="28"/>
          <w:lang w:val="cy-GB" w:eastAsia="en-GB"/>
        </w:rPr>
      </w:pPr>
    </w:p>
    <w:p w14:paraId="45657F0D" w14:textId="0BF1493A" w:rsidR="00BB0EDD" w:rsidRDefault="00211AE8" w:rsidP="00BB0EDD">
      <w:pPr>
        <w:spacing w:after="160" w:line="259" w:lineRule="auto"/>
        <w:rPr>
          <w:b/>
          <w:bCs/>
          <w:sz w:val="28"/>
          <w:szCs w:val="28"/>
          <w:lang w:val="cy-GB" w:eastAsia="en-GB"/>
        </w:rPr>
      </w:pPr>
      <w:r w:rsidRPr="006B4957">
        <w:rPr>
          <w:bCs/>
          <w:sz w:val="24"/>
          <w:szCs w:val="28"/>
          <w:lang w:eastAsia="en-GB"/>
        </w:rPr>
        <w:t xml:space="preserve">Therefore, the solution is </w:t>
      </w:r>
      <w:r w:rsidR="00F41E64" w:rsidRPr="006B4957">
        <w:rPr>
          <w:bCs/>
          <w:sz w:val="24"/>
          <w:szCs w:val="28"/>
          <w:lang w:eastAsia="en-GB"/>
        </w:rPr>
        <w:t>1 1 1 0 1 0</w:t>
      </w:r>
      <w:r w:rsidR="00F41E64">
        <w:rPr>
          <w:sz w:val="24"/>
          <w:szCs w:val="24"/>
          <w:vertAlign w:val="subscript"/>
          <w:lang w:eastAsia="en-GB"/>
        </w:rPr>
        <w:t>2</w:t>
      </w:r>
      <w:r w:rsidRPr="006B4957">
        <w:rPr>
          <w:bCs/>
          <w:sz w:val="24"/>
          <w:szCs w:val="28"/>
          <w:lang w:eastAsia="en-GB"/>
        </w:rPr>
        <w:t>.</w:t>
      </w:r>
      <w:r>
        <w:rPr>
          <w:bCs/>
          <w:sz w:val="28"/>
          <w:szCs w:val="28"/>
          <w:lang w:eastAsia="en-GB"/>
        </w:rPr>
        <w:br w:type="page"/>
      </w:r>
    </w:p>
    <w:p w14:paraId="61C7F302" w14:textId="77777777" w:rsidR="002B1921" w:rsidRPr="00500BD0" w:rsidRDefault="00211AE8" w:rsidP="002B1921">
      <w:pPr>
        <w:spacing w:after="0"/>
        <w:rPr>
          <w:b/>
          <w:sz w:val="28"/>
          <w:szCs w:val="28"/>
          <w:lang w:eastAsia="en-GB"/>
        </w:rPr>
      </w:pPr>
      <w:r w:rsidRPr="00500BD0">
        <w:rPr>
          <w:b/>
          <w:bCs/>
          <w:sz w:val="28"/>
          <w:szCs w:val="28"/>
          <w:lang w:eastAsia="en-GB"/>
        </w:rPr>
        <w:lastRenderedPageBreak/>
        <w:t>How sound can be sampled and stored digitally</w:t>
      </w:r>
    </w:p>
    <w:p w14:paraId="4EC27309" w14:textId="77777777" w:rsidR="002B1921" w:rsidRPr="00500BD0" w:rsidRDefault="002B1921" w:rsidP="002B1921">
      <w:pPr>
        <w:spacing w:after="0"/>
        <w:rPr>
          <w:color w:val="000000" w:themeColor="text1"/>
          <w:sz w:val="24"/>
          <w:szCs w:val="24"/>
          <w:lang w:eastAsia="en-GB"/>
        </w:rPr>
      </w:pPr>
    </w:p>
    <w:p w14:paraId="14C3FBE9" w14:textId="6219051F" w:rsidR="002B1921" w:rsidRPr="00500BD0" w:rsidRDefault="00211AE8" w:rsidP="002B1921">
      <w:pPr>
        <w:spacing w:after="0"/>
        <w:rPr>
          <w:color w:val="000000" w:themeColor="text1"/>
          <w:sz w:val="24"/>
          <w:szCs w:val="24"/>
          <w:lang w:eastAsia="en-GB"/>
        </w:rPr>
      </w:pPr>
      <w:r w:rsidRPr="00500BD0">
        <w:rPr>
          <w:color w:val="000000" w:themeColor="text1"/>
          <w:sz w:val="24"/>
          <w:szCs w:val="24"/>
          <w:lang w:eastAsia="en-GB"/>
        </w:rPr>
        <w:t>As we have already established, a computer system is only able to store and process binary digits, as it is a digital device</w:t>
      </w:r>
      <w:r w:rsidR="00D10798">
        <w:rPr>
          <w:color w:val="000000" w:themeColor="text1"/>
          <w:sz w:val="24"/>
          <w:szCs w:val="24"/>
          <w:lang w:eastAsia="en-GB"/>
        </w:rPr>
        <w:t xml:space="preserve">. </w:t>
      </w:r>
      <w:r w:rsidRPr="00500BD0">
        <w:rPr>
          <w:color w:val="000000" w:themeColor="text1"/>
          <w:sz w:val="24"/>
          <w:szCs w:val="24"/>
          <w:lang w:eastAsia="en-GB"/>
        </w:rPr>
        <w:t>Since sound is an analogue signal, not digital, how then can it be stored? If an analogue signal, such as sound, is sent to a computer system, it has to be converted into a digital signal before it can be processed.</w:t>
      </w:r>
    </w:p>
    <w:p w14:paraId="3DA3D2BE" w14:textId="77777777" w:rsidR="002B1921" w:rsidRPr="00500BD0" w:rsidRDefault="002B1921" w:rsidP="002B1921">
      <w:pPr>
        <w:spacing w:after="0"/>
        <w:rPr>
          <w:color w:val="000000" w:themeColor="text1"/>
          <w:sz w:val="24"/>
          <w:szCs w:val="24"/>
          <w:lang w:eastAsia="en-GB"/>
        </w:rPr>
      </w:pPr>
    </w:p>
    <w:p w14:paraId="50D8863C" w14:textId="47DA3630" w:rsidR="002B1921" w:rsidRPr="00500BD0" w:rsidRDefault="00211AE8" w:rsidP="002B1921">
      <w:pPr>
        <w:spacing w:after="0"/>
        <w:rPr>
          <w:color w:val="000000" w:themeColor="text1"/>
          <w:sz w:val="24"/>
          <w:szCs w:val="24"/>
          <w:lang w:eastAsia="en-GB"/>
        </w:rPr>
      </w:pPr>
      <w:r>
        <w:rPr>
          <w:color w:val="000000" w:themeColor="text1"/>
          <w:sz w:val="24"/>
          <w:szCs w:val="24"/>
          <w:lang w:eastAsia="en-GB"/>
        </w:rPr>
        <w:t xml:space="preserve">Sound is converted into a digital signal by a process called </w:t>
      </w:r>
      <w:r>
        <w:rPr>
          <w:i/>
          <w:iCs/>
          <w:color w:val="000000" w:themeColor="text1"/>
          <w:sz w:val="24"/>
          <w:szCs w:val="24"/>
          <w:lang w:eastAsia="en-GB"/>
        </w:rPr>
        <w:t>sampling</w:t>
      </w:r>
      <w:r w:rsidR="00D10798">
        <w:rPr>
          <w:color w:val="000000" w:themeColor="text1"/>
          <w:sz w:val="24"/>
          <w:szCs w:val="24"/>
          <w:lang w:eastAsia="en-GB"/>
        </w:rPr>
        <w:t xml:space="preserve">. </w:t>
      </w:r>
      <w:r>
        <w:rPr>
          <w:color w:val="000000" w:themeColor="text1"/>
          <w:sz w:val="24"/>
          <w:szCs w:val="24"/>
          <w:lang w:eastAsia="en-GB"/>
        </w:rPr>
        <w:t>This is where hardware, such as a microphone, measures the level of sound many times per second and records this as binary digits.</w:t>
      </w:r>
    </w:p>
    <w:p w14:paraId="1DA28304" w14:textId="77777777" w:rsidR="002B1921" w:rsidRPr="00500BD0" w:rsidRDefault="002B1921" w:rsidP="002B1921">
      <w:pPr>
        <w:spacing w:after="0"/>
        <w:rPr>
          <w:color w:val="000000" w:themeColor="text1"/>
          <w:sz w:val="24"/>
          <w:szCs w:val="24"/>
          <w:lang w:eastAsia="en-GB"/>
        </w:rPr>
      </w:pPr>
    </w:p>
    <w:p w14:paraId="7E88F469" w14:textId="39A7187C" w:rsidR="002B1921" w:rsidRPr="00500BD0" w:rsidRDefault="002E2392" w:rsidP="002B1921">
      <w:pPr>
        <w:spacing w:after="0"/>
        <w:jc w:val="center"/>
        <w:rPr>
          <w:color w:val="000000" w:themeColor="text1"/>
          <w:sz w:val="24"/>
          <w:szCs w:val="24"/>
          <w:lang w:eastAsia="en-GB"/>
        </w:rPr>
      </w:pPr>
      <w:r w:rsidRPr="00500BD0">
        <w:rPr>
          <w:noProof/>
          <w:lang w:eastAsia="en-GB"/>
        </w:rPr>
        <w:drawing>
          <wp:inline distT="0" distB="0" distL="0" distR="0" wp14:anchorId="5A6320E4" wp14:editId="4890B0CF">
            <wp:extent cx="4010025" cy="2457450"/>
            <wp:effectExtent l="0" t="0" r="28575" b="31750"/>
            <wp:docPr id="581" name="Chart 5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71556AE" w14:textId="77777777" w:rsidR="002B1921" w:rsidRDefault="002B1921" w:rsidP="002B1921">
      <w:pPr>
        <w:spacing w:after="0"/>
        <w:rPr>
          <w:color w:val="000000" w:themeColor="text1"/>
          <w:sz w:val="24"/>
          <w:szCs w:val="24"/>
          <w:lang w:eastAsia="en-GB"/>
        </w:rPr>
      </w:pPr>
    </w:p>
    <w:p w14:paraId="38AB38D6" w14:textId="48589613" w:rsidR="002B1921" w:rsidRPr="00500BD0" w:rsidRDefault="00211AE8" w:rsidP="002B1921">
      <w:pPr>
        <w:spacing w:after="0"/>
        <w:rPr>
          <w:color w:val="000000" w:themeColor="text1"/>
          <w:sz w:val="24"/>
          <w:szCs w:val="24"/>
          <w:lang w:eastAsia="en-GB"/>
        </w:rPr>
      </w:pPr>
      <w:r>
        <w:rPr>
          <w:noProof/>
          <w:color w:val="000000" w:themeColor="text1"/>
          <w:sz w:val="24"/>
          <w:szCs w:val="24"/>
          <w:lang w:eastAsia="en-GB"/>
        </w:rPr>
        <mc:AlternateContent>
          <mc:Choice Requires="wps">
            <w:drawing>
              <wp:anchor distT="0" distB="0" distL="114300" distR="114300" simplePos="0" relativeHeight="251723264" behindDoc="0" locked="0" layoutInCell="1" allowOverlap="1" wp14:anchorId="4B0AE637" wp14:editId="71DBE105">
                <wp:simplePos x="0" y="0"/>
                <wp:positionH relativeFrom="column">
                  <wp:posOffset>4102100</wp:posOffset>
                </wp:positionH>
                <wp:positionV relativeFrom="paragraph">
                  <wp:posOffset>494665</wp:posOffset>
                </wp:positionV>
                <wp:extent cx="2099310" cy="1517650"/>
                <wp:effectExtent l="0" t="0" r="15240" b="25400"/>
                <wp:wrapThrough wrapText="bothSides">
                  <wp:wrapPolygon edited="0">
                    <wp:start x="0" y="0"/>
                    <wp:lineTo x="0" y="21690"/>
                    <wp:lineTo x="21561" y="21690"/>
                    <wp:lineTo x="21561" y="0"/>
                    <wp:lineTo x="0" y="0"/>
                  </wp:wrapPolygon>
                </wp:wrapThrough>
                <wp:docPr id="205" name="Rectangle 205"/>
                <wp:cNvGraphicFramePr/>
                <a:graphic xmlns:a="http://schemas.openxmlformats.org/drawingml/2006/main">
                  <a:graphicData uri="http://schemas.microsoft.com/office/word/2010/wordprocessingShape">
                    <wps:wsp>
                      <wps:cNvSpPr/>
                      <wps:spPr>
                        <a:xfrm>
                          <a:off x="0" y="0"/>
                          <a:ext cx="2099310" cy="1517650"/>
                        </a:xfrm>
                        <a:prstGeom prst="rect">
                          <a:avLst/>
                        </a:prstGeom>
                        <a:solidFill>
                          <a:schemeClr val="accent4">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2995812C" w14:textId="77777777" w:rsidR="0062798B" w:rsidRDefault="0062798B" w:rsidP="002B1921">
                            <w:pPr>
                              <w:rPr>
                                <w:color w:val="FF0000"/>
                              </w:rPr>
                            </w:pPr>
                            <w:r>
                              <w:rPr>
                                <w:color w:val="FF0000"/>
                              </w:rPr>
                              <w:t>DIGITAL AUDIO QUALITY</w:t>
                            </w:r>
                          </w:p>
                          <w:p w14:paraId="67893306" w14:textId="77777777" w:rsidR="0062798B" w:rsidRDefault="0062798B" w:rsidP="002B1921">
                            <w:pPr>
                              <w:spacing w:after="0"/>
                              <w:rPr>
                                <w:color w:val="000000" w:themeColor="text1"/>
                                <w:sz w:val="20"/>
                              </w:rPr>
                            </w:pPr>
                            <w:r w:rsidRPr="001B0149">
                              <w:rPr>
                                <w:b/>
                                <w:bCs/>
                                <w:color w:val="000000" w:themeColor="text1"/>
                                <w:sz w:val="20"/>
                              </w:rPr>
                              <w:t>Sample rate</w:t>
                            </w:r>
                            <w:r w:rsidRPr="001B0149">
                              <w:rPr>
                                <w:color w:val="000000" w:themeColor="text1"/>
                                <w:sz w:val="20"/>
                              </w:rPr>
                              <w:t xml:space="preserve"> – the number of audio samples captured every second.</w:t>
                            </w:r>
                          </w:p>
                          <w:p w14:paraId="1577564F" w14:textId="77777777" w:rsidR="0062798B" w:rsidRDefault="0062798B" w:rsidP="002B1921">
                            <w:pPr>
                              <w:spacing w:after="0"/>
                              <w:rPr>
                                <w:color w:val="000000" w:themeColor="text1"/>
                                <w:sz w:val="20"/>
                              </w:rPr>
                            </w:pPr>
                            <w:r>
                              <w:rPr>
                                <w:b/>
                                <w:bCs/>
                                <w:color w:val="000000" w:themeColor="text1"/>
                                <w:sz w:val="20"/>
                              </w:rPr>
                              <w:t>Bit depth</w:t>
                            </w:r>
                            <w:r>
                              <w:rPr>
                                <w:color w:val="000000" w:themeColor="text1"/>
                                <w:sz w:val="20"/>
                              </w:rPr>
                              <w:t xml:space="preserve"> – the number of bits available for each clip.</w:t>
                            </w:r>
                          </w:p>
                          <w:p w14:paraId="1E36C21C" w14:textId="77777777" w:rsidR="0062798B" w:rsidRDefault="0062798B" w:rsidP="002B1921">
                            <w:pPr>
                              <w:spacing w:after="0"/>
                              <w:rPr>
                                <w:color w:val="000000" w:themeColor="text1"/>
                                <w:sz w:val="20"/>
                              </w:rPr>
                            </w:pPr>
                            <w:r>
                              <w:rPr>
                                <w:b/>
                                <w:bCs/>
                                <w:color w:val="000000" w:themeColor="text1"/>
                                <w:sz w:val="20"/>
                              </w:rPr>
                              <w:t>Bit rate</w:t>
                            </w:r>
                            <w:r>
                              <w:rPr>
                                <w:color w:val="000000" w:themeColor="text1"/>
                                <w:sz w:val="20"/>
                              </w:rPr>
                              <w:t xml:space="preserve"> – the number of bits used per second of audio.</w:t>
                            </w:r>
                          </w:p>
                          <w:p w14:paraId="35C1627F" w14:textId="77777777" w:rsidR="0062798B" w:rsidRPr="001B0149" w:rsidRDefault="0062798B" w:rsidP="002B1921">
                            <w:pPr>
                              <w:rPr>
                                <w:color w:val="000000" w:themeColor="text1"/>
                                <w:sz w:val="20"/>
                              </w:rPr>
                            </w:pPr>
                          </w:p>
                          <w:p w14:paraId="56EC7010" w14:textId="77777777" w:rsidR="0062798B" w:rsidRPr="001B0149" w:rsidRDefault="0062798B" w:rsidP="002B1921">
                            <w:pPr>
                              <w:rPr>
                                <w:color w:val="FF000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ect w14:anchorId="4B0AE637" id="Rectangle 205" o:spid="_x0000_s1091" style="position:absolute;margin-left:323pt;margin-top:38.95pt;width:165.3pt;height:119.5pt;z-index:2517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" fillcolor="#ffe599 [1303]" strokecolor="#5b9bd5 [3204]" strokeweight=".5pt">
                <v:textbox>
                  <w:txbxContent>
                    <w:p w14:paraId="2995812C" w14:textId="77777777" w:rsidR="0062798B" w:rsidRDefault="0062798B" w:rsidP="002B1921">
                      <w:pPr>
                        <w:rPr>
                          <w:color w:val="FF0000"/>
                        </w:rPr>
                      </w:pPr>
                      <w:r>
                        <w:rPr>
                          <w:color w:val="FF0000"/>
                        </w:rPr>
                        <w:t>DIGITAL AUDIO QUALITY</w:t>
                      </w:r>
                    </w:p>
                    <w:p w14:paraId="67893306" w14:textId="77777777" w:rsidR="0062798B" w:rsidRDefault="0062798B" w:rsidP="002B1921">
                      <w:pPr>
                        <w:spacing w:after="0"/>
                        <w:rPr>
                          <w:color w:val="000000" w:themeColor="text1"/>
                          <w:sz w:val="20"/>
                        </w:rPr>
                      </w:pPr>
                      <w:r w:rsidRPr="001B0149">
                        <w:rPr>
                          <w:b/>
                          <w:bCs/>
                          <w:color w:val="000000" w:themeColor="text1"/>
                          <w:sz w:val="20"/>
                        </w:rPr>
                        <w:t>Sample rate</w:t>
                      </w:r>
                      <w:r w:rsidRPr="001B0149">
                        <w:rPr>
                          <w:color w:val="000000" w:themeColor="text1"/>
                          <w:sz w:val="20"/>
                        </w:rPr>
                        <w:t xml:space="preserve"> – the number of audio samples captured every second.</w:t>
                      </w:r>
                    </w:p>
                    <w:p w14:paraId="1577564F" w14:textId="77777777" w:rsidR="0062798B" w:rsidRDefault="0062798B" w:rsidP="002B1921">
                      <w:pPr>
                        <w:spacing w:after="0"/>
                        <w:rPr>
                          <w:color w:val="000000" w:themeColor="text1"/>
                          <w:sz w:val="20"/>
                        </w:rPr>
                      </w:pPr>
                      <w:r>
                        <w:rPr>
                          <w:b/>
                          <w:bCs/>
                          <w:color w:val="000000" w:themeColor="text1"/>
                          <w:sz w:val="20"/>
                        </w:rPr>
                        <w:t>Bit depth</w:t>
                      </w:r>
                      <w:r>
                        <w:rPr>
                          <w:color w:val="000000" w:themeColor="text1"/>
                          <w:sz w:val="20"/>
                        </w:rPr>
                        <w:t xml:space="preserve"> – the number of bits available for each clip.</w:t>
                      </w:r>
                    </w:p>
                    <w:p w14:paraId="1E36C21C" w14:textId="77777777" w:rsidR="0062798B" w:rsidRDefault="0062798B" w:rsidP="002B1921">
                      <w:pPr>
                        <w:spacing w:after="0"/>
                        <w:rPr>
                          <w:color w:val="000000" w:themeColor="text1"/>
                          <w:sz w:val="20"/>
                        </w:rPr>
                      </w:pPr>
                      <w:r>
                        <w:rPr>
                          <w:b/>
                          <w:bCs/>
                          <w:color w:val="000000" w:themeColor="text1"/>
                          <w:sz w:val="20"/>
                        </w:rPr>
                        <w:t>Bit rate</w:t>
                      </w:r>
                      <w:r>
                        <w:rPr>
                          <w:color w:val="000000" w:themeColor="text1"/>
                          <w:sz w:val="20"/>
                        </w:rPr>
                        <w:t xml:space="preserve"> – the number of bits used per second of audio.</w:t>
                      </w:r>
                    </w:p>
                    <w:p w14:paraId="35C1627F" w14:textId="77777777" w:rsidR="0062798B" w:rsidRPr="001B0149" w:rsidRDefault="0062798B" w:rsidP="002B1921">
                      <w:pPr>
                        <w:rPr>
                          <w:color w:val="000000" w:themeColor="text1"/>
                          <w:sz w:val="20"/>
                        </w:rPr>
                      </w:pPr>
                    </w:p>
                    <w:p w14:paraId="56EC7010" w14:textId="77777777" w:rsidR="0062798B" w:rsidRPr="001B0149" w:rsidRDefault="0062798B" w:rsidP="002B1921">
                      <w:pPr>
                        <w:rPr>
                          <w:color w:val="FF0000"/>
                        </w:rPr>
                      </w:pPr>
                    </w:p>
                  </w:txbxContent>
                </v:textbox>
                <w10:wrap type="through"/>
              </v:rect>
            </w:pict>
          </mc:Fallback>
        </mc:AlternateContent>
      </w:r>
      <w:r>
        <w:rPr>
          <w:color w:val="000000" w:themeColor="text1"/>
          <w:sz w:val="24"/>
          <w:szCs w:val="24"/>
          <w:lang w:eastAsia="en-GB"/>
        </w:rPr>
        <w:t xml:space="preserve">The number of times that the sound level is sampled per second is called the </w:t>
      </w:r>
      <w:r>
        <w:rPr>
          <w:i/>
          <w:iCs/>
          <w:color w:val="000000" w:themeColor="text1"/>
          <w:sz w:val="24"/>
          <w:szCs w:val="24"/>
          <w:lang w:eastAsia="en-GB"/>
        </w:rPr>
        <w:t>sampling frequency</w:t>
      </w:r>
      <w:r w:rsidR="00D10798">
        <w:rPr>
          <w:color w:val="000000" w:themeColor="text1"/>
          <w:sz w:val="24"/>
          <w:szCs w:val="24"/>
          <w:lang w:eastAsia="en-GB"/>
        </w:rPr>
        <w:t xml:space="preserve">. </w:t>
      </w:r>
      <w:r>
        <w:rPr>
          <w:color w:val="000000" w:themeColor="text1"/>
          <w:sz w:val="24"/>
          <w:szCs w:val="24"/>
          <w:lang w:eastAsia="en-GB"/>
        </w:rPr>
        <w:t>The higher the sampling frequency, the better the quality of the sound recorded</w:t>
      </w:r>
      <w:r w:rsidR="00D10798">
        <w:rPr>
          <w:color w:val="000000" w:themeColor="text1"/>
          <w:sz w:val="24"/>
          <w:szCs w:val="24"/>
          <w:lang w:eastAsia="en-GB"/>
        </w:rPr>
        <w:t xml:space="preserve">. </w:t>
      </w:r>
      <w:r>
        <w:rPr>
          <w:color w:val="000000" w:themeColor="text1"/>
          <w:sz w:val="24"/>
          <w:szCs w:val="24"/>
          <w:lang w:eastAsia="en-GB"/>
        </w:rPr>
        <w:t>A typical sampling frequency is 44,000 times per second, also known as 44 kHz</w:t>
      </w:r>
      <w:r w:rsidR="00D10798">
        <w:rPr>
          <w:color w:val="000000" w:themeColor="text1"/>
          <w:sz w:val="24"/>
          <w:szCs w:val="24"/>
          <w:lang w:eastAsia="en-GB"/>
        </w:rPr>
        <w:t xml:space="preserve">. </w:t>
      </w:r>
      <w:r>
        <w:rPr>
          <w:color w:val="000000" w:themeColor="text1"/>
          <w:sz w:val="24"/>
          <w:szCs w:val="24"/>
          <w:lang w:eastAsia="en-GB"/>
        </w:rPr>
        <w:t>This is the sampling frequency used on most audio CDs.</w:t>
      </w:r>
    </w:p>
    <w:p w14:paraId="1BB04B9A" w14:textId="77777777" w:rsidR="002B1921" w:rsidRPr="00500BD0" w:rsidRDefault="002B1921" w:rsidP="002B1921">
      <w:pPr>
        <w:spacing w:after="0"/>
        <w:rPr>
          <w:color w:val="000000" w:themeColor="text1"/>
          <w:sz w:val="24"/>
          <w:szCs w:val="24"/>
          <w:lang w:eastAsia="en-GB"/>
        </w:rPr>
      </w:pPr>
    </w:p>
    <w:p w14:paraId="55510EF6" w14:textId="4360972A" w:rsidR="002B1921" w:rsidRDefault="00211AE8" w:rsidP="002B1921">
      <w:pPr>
        <w:spacing w:after="0"/>
        <w:rPr>
          <w:color w:val="000000" w:themeColor="text1"/>
          <w:sz w:val="24"/>
          <w:szCs w:val="24"/>
          <w:lang w:val="cy-GB" w:eastAsia="en-GB"/>
        </w:rPr>
      </w:pPr>
      <w:r w:rsidRPr="00500BD0">
        <w:rPr>
          <w:color w:val="000000" w:themeColor="text1"/>
          <w:sz w:val="24"/>
          <w:szCs w:val="24"/>
          <w:lang w:eastAsia="en-GB"/>
        </w:rPr>
        <w:t>Sound sampled at 44 kHz in stereo will produce a large amount of data and as such, this data may need to be compressed</w:t>
      </w:r>
      <w:r w:rsidR="00D10798">
        <w:rPr>
          <w:color w:val="000000" w:themeColor="text1"/>
          <w:sz w:val="24"/>
          <w:szCs w:val="24"/>
          <w:lang w:eastAsia="en-GB"/>
        </w:rPr>
        <w:t xml:space="preserve">. </w:t>
      </w:r>
      <w:r w:rsidRPr="00500BD0">
        <w:rPr>
          <w:color w:val="000000" w:themeColor="text1"/>
          <w:sz w:val="24"/>
          <w:szCs w:val="24"/>
          <w:lang w:eastAsia="en-GB"/>
        </w:rPr>
        <w:t>When sound files are compressed, data is removed to reduce the size</w:t>
      </w:r>
      <w:r w:rsidR="00D10798">
        <w:rPr>
          <w:color w:val="000000" w:themeColor="text1"/>
          <w:sz w:val="24"/>
          <w:szCs w:val="24"/>
          <w:lang w:eastAsia="en-GB"/>
        </w:rPr>
        <w:t xml:space="preserve">. </w:t>
      </w:r>
    </w:p>
    <w:p w14:paraId="21B7E02A" w14:textId="77777777" w:rsidR="00FB73F8" w:rsidRPr="00500BD0" w:rsidRDefault="00FB73F8" w:rsidP="002B1921">
      <w:pPr>
        <w:spacing w:after="0"/>
        <w:rPr>
          <w:color w:val="000000" w:themeColor="text1"/>
          <w:sz w:val="24"/>
          <w:szCs w:val="24"/>
          <w:lang w:eastAsia="en-GB"/>
        </w:rPr>
      </w:pPr>
    </w:p>
    <w:p w14:paraId="261F7B35" w14:textId="77777777" w:rsidR="00B274EB" w:rsidRDefault="00211AE8">
      <w:pPr>
        <w:spacing w:after="160" w:line="259" w:lineRule="auto"/>
        <w:rPr>
          <w:b/>
          <w:bCs/>
          <w:sz w:val="28"/>
          <w:szCs w:val="28"/>
          <w:lang w:val="cy-GB" w:eastAsia="en-GB"/>
        </w:rPr>
      </w:pPr>
      <w:r>
        <w:rPr>
          <w:b/>
          <w:bCs/>
          <w:sz w:val="28"/>
          <w:szCs w:val="28"/>
          <w:lang w:eastAsia="en-GB"/>
        </w:rPr>
        <w:br w:type="page"/>
      </w:r>
    </w:p>
    <w:p w14:paraId="20C672D4" w14:textId="77777777" w:rsidR="002B1921" w:rsidRPr="00500BD0" w:rsidRDefault="00211AE8" w:rsidP="002B1921">
      <w:pPr>
        <w:spacing w:after="0"/>
        <w:rPr>
          <w:b/>
          <w:sz w:val="28"/>
          <w:szCs w:val="28"/>
          <w:lang w:eastAsia="en-GB"/>
        </w:rPr>
      </w:pPr>
      <w:r w:rsidRPr="00500BD0">
        <w:rPr>
          <w:b/>
          <w:bCs/>
          <w:sz w:val="28"/>
          <w:szCs w:val="28"/>
          <w:lang w:eastAsia="en-GB"/>
        </w:rPr>
        <w:lastRenderedPageBreak/>
        <w:t>How an image is represented by pixels in binary format</w:t>
      </w:r>
    </w:p>
    <w:p w14:paraId="782FE8EF" w14:textId="77777777" w:rsidR="002B1921" w:rsidRPr="00500BD0" w:rsidRDefault="002B1921" w:rsidP="002B1921">
      <w:pPr>
        <w:spacing w:after="0"/>
        <w:rPr>
          <w:color w:val="000000" w:themeColor="text1"/>
          <w:sz w:val="24"/>
          <w:szCs w:val="24"/>
          <w:lang w:eastAsia="en-GB"/>
        </w:rPr>
      </w:pPr>
    </w:p>
    <w:p w14:paraId="61080252" w14:textId="30F5282E" w:rsidR="002B1921" w:rsidRPr="00500BD0" w:rsidRDefault="00211AE8" w:rsidP="002B1921">
      <w:pPr>
        <w:spacing w:after="0"/>
        <w:rPr>
          <w:color w:val="000000" w:themeColor="text1"/>
          <w:sz w:val="24"/>
          <w:szCs w:val="24"/>
          <w:lang w:eastAsia="en-GB"/>
        </w:rPr>
      </w:pPr>
      <w:r w:rsidRPr="00500BD0">
        <w:rPr>
          <w:color w:val="000000" w:themeColor="text1"/>
          <w:sz w:val="24"/>
          <w:szCs w:val="24"/>
          <w:lang w:eastAsia="en-GB"/>
        </w:rPr>
        <w:t>Images on a computer system are made up of thousands of small coloured dots, known as pixels (short for picture elements). Bitmap images are stored as an array of pixels. A black and white bitmap image will store a 1 for a black pixel and 0 for a white pixel.</w:t>
      </w:r>
    </w:p>
    <w:p w14:paraId="0B4DFA67" w14:textId="77777777" w:rsidR="002B1921" w:rsidRPr="00500BD0" w:rsidRDefault="002B1921" w:rsidP="002B1921">
      <w:pPr>
        <w:spacing w:after="0"/>
        <w:rPr>
          <w:color w:val="000000" w:themeColor="text1"/>
          <w:sz w:val="24"/>
          <w:szCs w:val="24"/>
          <w:lang w:eastAsia="en-GB"/>
        </w:rPr>
      </w:pPr>
    </w:p>
    <w:tbl>
      <w:tblPr>
        <w:tblW w:w="8946" w:type="dxa"/>
        <w:jc w:val="center"/>
        <w:tblLook w:val="04A0" w:firstRow="1" w:lastRow="0" w:firstColumn="1" w:lastColumn="0" w:noHBand="0" w:noVBand="1"/>
      </w:tblPr>
      <w:tblGrid>
        <w:gridCol w:w="500"/>
        <w:gridCol w:w="500"/>
        <w:gridCol w:w="500"/>
        <w:gridCol w:w="500"/>
        <w:gridCol w:w="500"/>
        <w:gridCol w:w="500"/>
        <w:gridCol w:w="500"/>
        <w:gridCol w:w="1410"/>
        <w:gridCol w:w="4036"/>
      </w:tblGrid>
      <w:tr w:rsidR="004B2D02" w14:paraId="64936719" w14:textId="77777777" w:rsidTr="002B1921">
        <w:trPr>
          <w:trHeight w:val="402"/>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C0980"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1C55434D"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0E03A59C"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3CF513D6"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2106BB22"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1A45B848"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7FBB6D15"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1410" w:type="dxa"/>
            <w:tcBorders>
              <w:left w:val="single" w:sz="4" w:space="0" w:color="auto"/>
            </w:tcBorders>
            <w:vAlign w:val="center"/>
          </w:tcPr>
          <w:p w14:paraId="5454B10B" w14:textId="77777777" w:rsidR="002B1921" w:rsidRPr="00500BD0" w:rsidRDefault="00211AE8" w:rsidP="002B1921">
            <w:pPr>
              <w:spacing w:after="0" w:line="240" w:lineRule="auto"/>
              <w:jc w:val="center"/>
              <w:rPr>
                <w:rFonts w:ascii="Calibri" w:eastAsia="Times New Roman" w:hAnsi="Calibri" w:cs="Times New Roman"/>
                <w:color w:val="000000"/>
                <w:sz w:val="24"/>
                <w:szCs w:val="24"/>
                <w:lang w:eastAsia="en-GB"/>
              </w:rPr>
            </w:pPr>
            <w:r w:rsidRPr="00500BD0">
              <w:rPr>
                <w:rFonts w:ascii="Calibri" w:eastAsia="Times New Roman" w:hAnsi="Calibri" w:cs="Times New Roman"/>
                <w:color w:val="000000"/>
                <w:sz w:val="24"/>
                <w:szCs w:val="24"/>
                <w:lang w:eastAsia="en-GB"/>
              </w:rPr>
              <w:t>0000000</w:t>
            </w:r>
          </w:p>
        </w:tc>
        <w:tc>
          <w:tcPr>
            <w:tcW w:w="4036" w:type="dxa"/>
            <w:vMerge w:val="restart"/>
            <w:vAlign w:val="center"/>
          </w:tcPr>
          <w:p w14:paraId="5018DAEC" w14:textId="77777777" w:rsidR="002B1921" w:rsidRPr="00500BD0" w:rsidRDefault="00211AE8" w:rsidP="002B1921">
            <w:pPr>
              <w:spacing w:after="0" w:line="240" w:lineRule="auto"/>
              <w:rPr>
                <w:rFonts w:ascii="Calibri" w:eastAsia="Times New Roman" w:hAnsi="Calibri" w:cs="Times New Roman"/>
                <w:color w:val="000000"/>
                <w:sz w:val="24"/>
                <w:szCs w:val="24"/>
                <w:lang w:eastAsia="en-GB"/>
              </w:rPr>
            </w:pPr>
            <w:r w:rsidRPr="00500BD0">
              <w:rPr>
                <w:rFonts w:ascii="Calibri" w:eastAsia="Times New Roman" w:hAnsi="Calibri" w:cs="Times New Roman"/>
                <w:color w:val="000000"/>
                <w:sz w:val="24"/>
                <w:szCs w:val="24"/>
                <w:lang w:eastAsia="en-GB"/>
              </w:rPr>
              <w:t>This bitmap image can be represented using 56 bits (or 7 bytes).</w:t>
            </w:r>
          </w:p>
        </w:tc>
      </w:tr>
      <w:tr w:rsidR="004B2D02" w14:paraId="5BB3554F" w14:textId="77777777" w:rsidTr="002B1921">
        <w:trPr>
          <w:trHeight w:val="402"/>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05E72259"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500" w:type="dxa"/>
            <w:tcBorders>
              <w:top w:val="nil"/>
              <w:left w:val="nil"/>
              <w:bottom w:val="single" w:sz="4" w:space="0" w:color="auto"/>
              <w:right w:val="single" w:sz="4" w:space="0" w:color="auto"/>
            </w:tcBorders>
            <w:shd w:val="clear" w:color="000000" w:fill="000000"/>
            <w:noWrap/>
            <w:vAlign w:val="bottom"/>
            <w:hideMark/>
          </w:tcPr>
          <w:p w14:paraId="0F1D51E7"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500" w:type="dxa"/>
            <w:tcBorders>
              <w:top w:val="nil"/>
              <w:left w:val="nil"/>
              <w:bottom w:val="single" w:sz="4" w:space="0" w:color="auto"/>
              <w:right w:val="single" w:sz="4" w:space="0" w:color="auto"/>
            </w:tcBorders>
            <w:shd w:val="clear" w:color="auto" w:fill="auto"/>
            <w:noWrap/>
            <w:vAlign w:val="bottom"/>
            <w:hideMark/>
          </w:tcPr>
          <w:p w14:paraId="72DBCCC7"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500" w:type="dxa"/>
            <w:tcBorders>
              <w:top w:val="nil"/>
              <w:left w:val="nil"/>
              <w:bottom w:val="single" w:sz="4" w:space="0" w:color="auto"/>
              <w:right w:val="single" w:sz="4" w:space="0" w:color="auto"/>
            </w:tcBorders>
            <w:shd w:val="clear" w:color="auto" w:fill="auto"/>
            <w:noWrap/>
            <w:vAlign w:val="bottom"/>
            <w:hideMark/>
          </w:tcPr>
          <w:p w14:paraId="754BE188"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500" w:type="dxa"/>
            <w:tcBorders>
              <w:top w:val="nil"/>
              <w:left w:val="nil"/>
              <w:bottom w:val="single" w:sz="4" w:space="0" w:color="auto"/>
              <w:right w:val="single" w:sz="4" w:space="0" w:color="auto"/>
            </w:tcBorders>
            <w:shd w:val="clear" w:color="auto" w:fill="auto"/>
            <w:noWrap/>
            <w:vAlign w:val="bottom"/>
            <w:hideMark/>
          </w:tcPr>
          <w:p w14:paraId="7B180654"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500" w:type="dxa"/>
            <w:tcBorders>
              <w:top w:val="nil"/>
              <w:left w:val="nil"/>
              <w:bottom w:val="single" w:sz="4" w:space="0" w:color="auto"/>
              <w:right w:val="single" w:sz="4" w:space="0" w:color="auto"/>
            </w:tcBorders>
            <w:shd w:val="clear" w:color="000000" w:fill="000000"/>
            <w:noWrap/>
            <w:vAlign w:val="bottom"/>
            <w:hideMark/>
          </w:tcPr>
          <w:p w14:paraId="63B7C252"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500" w:type="dxa"/>
            <w:tcBorders>
              <w:top w:val="nil"/>
              <w:left w:val="nil"/>
              <w:bottom w:val="single" w:sz="4" w:space="0" w:color="auto"/>
              <w:right w:val="single" w:sz="4" w:space="0" w:color="auto"/>
            </w:tcBorders>
            <w:shd w:val="clear" w:color="auto" w:fill="auto"/>
            <w:noWrap/>
            <w:vAlign w:val="bottom"/>
            <w:hideMark/>
          </w:tcPr>
          <w:p w14:paraId="1BA69CBB"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1410" w:type="dxa"/>
            <w:tcBorders>
              <w:left w:val="single" w:sz="4" w:space="0" w:color="auto"/>
            </w:tcBorders>
            <w:vAlign w:val="center"/>
          </w:tcPr>
          <w:p w14:paraId="61D77CB6" w14:textId="77777777" w:rsidR="002B1921" w:rsidRPr="00500BD0" w:rsidRDefault="00211AE8" w:rsidP="002B1921">
            <w:pPr>
              <w:spacing w:after="0" w:line="240" w:lineRule="auto"/>
              <w:jc w:val="center"/>
              <w:rPr>
                <w:rFonts w:ascii="Calibri" w:eastAsia="Times New Roman" w:hAnsi="Calibri" w:cs="Times New Roman"/>
                <w:color w:val="000000"/>
                <w:lang w:eastAsia="en-GB"/>
              </w:rPr>
            </w:pPr>
            <w:r w:rsidRPr="00500BD0">
              <w:rPr>
                <w:rFonts w:ascii="Calibri" w:eastAsia="Times New Roman" w:hAnsi="Calibri" w:cs="Times New Roman"/>
                <w:color w:val="000000"/>
                <w:sz w:val="24"/>
                <w:szCs w:val="24"/>
                <w:lang w:eastAsia="en-GB"/>
              </w:rPr>
              <w:t>0100010</w:t>
            </w:r>
          </w:p>
        </w:tc>
        <w:tc>
          <w:tcPr>
            <w:tcW w:w="4036" w:type="dxa"/>
            <w:vMerge/>
            <w:tcBorders>
              <w:left w:val="nil"/>
            </w:tcBorders>
          </w:tcPr>
          <w:p w14:paraId="22D83699" w14:textId="77777777" w:rsidR="002B1921" w:rsidRPr="00500BD0" w:rsidRDefault="002B1921" w:rsidP="002B1921">
            <w:pPr>
              <w:spacing w:after="0" w:line="240" w:lineRule="auto"/>
              <w:rPr>
                <w:rFonts w:ascii="Calibri" w:eastAsia="Times New Roman" w:hAnsi="Calibri" w:cs="Times New Roman"/>
                <w:color w:val="000000"/>
                <w:lang w:eastAsia="en-GB"/>
              </w:rPr>
            </w:pPr>
          </w:p>
        </w:tc>
      </w:tr>
      <w:tr w:rsidR="004B2D02" w14:paraId="3D9267F8" w14:textId="77777777" w:rsidTr="002B1921">
        <w:trPr>
          <w:trHeight w:val="402"/>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09DCADB7"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500" w:type="dxa"/>
            <w:tcBorders>
              <w:top w:val="nil"/>
              <w:left w:val="nil"/>
              <w:bottom w:val="single" w:sz="4" w:space="0" w:color="auto"/>
              <w:right w:val="single" w:sz="4" w:space="0" w:color="auto"/>
            </w:tcBorders>
            <w:shd w:val="clear" w:color="auto" w:fill="auto"/>
            <w:noWrap/>
            <w:vAlign w:val="bottom"/>
            <w:hideMark/>
          </w:tcPr>
          <w:p w14:paraId="7200FC2D"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500" w:type="dxa"/>
            <w:tcBorders>
              <w:top w:val="nil"/>
              <w:left w:val="nil"/>
              <w:bottom w:val="single" w:sz="4" w:space="0" w:color="auto"/>
              <w:right w:val="single" w:sz="4" w:space="0" w:color="auto"/>
            </w:tcBorders>
            <w:shd w:val="clear" w:color="auto" w:fill="auto"/>
            <w:noWrap/>
            <w:vAlign w:val="bottom"/>
            <w:hideMark/>
          </w:tcPr>
          <w:p w14:paraId="2AD73B1E"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500" w:type="dxa"/>
            <w:tcBorders>
              <w:top w:val="nil"/>
              <w:left w:val="nil"/>
              <w:bottom w:val="single" w:sz="4" w:space="0" w:color="auto"/>
              <w:right w:val="single" w:sz="4" w:space="0" w:color="auto"/>
            </w:tcBorders>
            <w:shd w:val="clear" w:color="auto" w:fill="auto"/>
            <w:noWrap/>
            <w:vAlign w:val="bottom"/>
            <w:hideMark/>
          </w:tcPr>
          <w:p w14:paraId="1E03AF9D"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500" w:type="dxa"/>
            <w:tcBorders>
              <w:top w:val="nil"/>
              <w:left w:val="nil"/>
              <w:bottom w:val="single" w:sz="4" w:space="0" w:color="auto"/>
              <w:right w:val="single" w:sz="4" w:space="0" w:color="auto"/>
            </w:tcBorders>
            <w:shd w:val="clear" w:color="auto" w:fill="auto"/>
            <w:noWrap/>
            <w:vAlign w:val="bottom"/>
            <w:hideMark/>
          </w:tcPr>
          <w:p w14:paraId="0E74D8FA"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500" w:type="dxa"/>
            <w:tcBorders>
              <w:top w:val="nil"/>
              <w:left w:val="nil"/>
              <w:bottom w:val="single" w:sz="4" w:space="0" w:color="auto"/>
              <w:right w:val="single" w:sz="4" w:space="0" w:color="auto"/>
            </w:tcBorders>
            <w:shd w:val="clear" w:color="auto" w:fill="auto"/>
            <w:noWrap/>
            <w:vAlign w:val="bottom"/>
            <w:hideMark/>
          </w:tcPr>
          <w:p w14:paraId="33B4B87A"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500" w:type="dxa"/>
            <w:tcBorders>
              <w:top w:val="nil"/>
              <w:left w:val="nil"/>
              <w:bottom w:val="single" w:sz="4" w:space="0" w:color="auto"/>
              <w:right w:val="single" w:sz="4" w:space="0" w:color="auto"/>
            </w:tcBorders>
            <w:shd w:val="clear" w:color="auto" w:fill="auto"/>
            <w:noWrap/>
            <w:vAlign w:val="bottom"/>
            <w:hideMark/>
          </w:tcPr>
          <w:p w14:paraId="3715E900"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1410" w:type="dxa"/>
            <w:tcBorders>
              <w:left w:val="single" w:sz="4" w:space="0" w:color="auto"/>
            </w:tcBorders>
            <w:vAlign w:val="center"/>
          </w:tcPr>
          <w:p w14:paraId="5E98862E" w14:textId="77777777" w:rsidR="002B1921" w:rsidRPr="00500BD0" w:rsidRDefault="00211AE8" w:rsidP="002B1921">
            <w:pPr>
              <w:spacing w:after="0" w:line="240" w:lineRule="auto"/>
              <w:jc w:val="center"/>
              <w:rPr>
                <w:rFonts w:ascii="Calibri" w:eastAsia="Times New Roman" w:hAnsi="Calibri" w:cs="Times New Roman"/>
                <w:color w:val="000000"/>
                <w:lang w:eastAsia="en-GB"/>
              </w:rPr>
            </w:pPr>
            <w:r w:rsidRPr="00500BD0">
              <w:rPr>
                <w:rFonts w:ascii="Calibri" w:eastAsia="Times New Roman" w:hAnsi="Calibri" w:cs="Times New Roman"/>
                <w:color w:val="000000"/>
                <w:sz w:val="24"/>
                <w:szCs w:val="24"/>
                <w:lang w:eastAsia="en-GB"/>
              </w:rPr>
              <w:t>0000000</w:t>
            </w:r>
          </w:p>
        </w:tc>
        <w:tc>
          <w:tcPr>
            <w:tcW w:w="4036" w:type="dxa"/>
            <w:vMerge/>
            <w:tcBorders>
              <w:left w:val="nil"/>
            </w:tcBorders>
          </w:tcPr>
          <w:p w14:paraId="1C60831B" w14:textId="77777777" w:rsidR="002B1921" w:rsidRPr="00500BD0" w:rsidRDefault="002B1921" w:rsidP="002B1921">
            <w:pPr>
              <w:spacing w:after="0" w:line="240" w:lineRule="auto"/>
              <w:rPr>
                <w:rFonts w:ascii="Calibri" w:eastAsia="Times New Roman" w:hAnsi="Calibri" w:cs="Times New Roman"/>
                <w:color w:val="000000"/>
                <w:lang w:eastAsia="en-GB"/>
              </w:rPr>
            </w:pPr>
          </w:p>
        </w:tc>
      </w:tr>
      <w:tr w:rsidR="004B2D02" w14:paraId="5BA44A35" w14:textId="77777777" w:rsidTr="002B1921">
        <w:trPr>
          <w:trHeight w:val="402"/>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34AB61AC"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500" w:type="dxa"/>
            <w:tcBorders>
              <w:top w:val="nil"/>
              <w:left w:val="nil"/>
              <w:bottom w:val="single" w:sz="4" w:space="0" w:color="auto"/>
              <w:right w:val="single" w:sz="4" w:space="0" w:color="auto"/>
            </w:tcBorders>
            <w:shd w:val="clear" w:color="auto" w:fill="auto"/>
            <w:noWrap/>
            <w:vAlign w:val="bottom"/>
            <w:hideMark/>
          </w:tcPr>
          <w:p w14:paraId="2DCECF63"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500" w:type="dxa"/>
            <w:tcBorders>
              <w:top w:val="nil"/>
              <w:left w:val="nil"/>
              <w:bottom w:val="single" w:sz="4" w:space="0" w:color="auto"/>
              <w:right w:val="single" w:sz="4" w:space="0" w:color="auto"/>
            </w:tcBorders>
            <w:shd w:val="clear" w:color="auto" w:fill="auto"/>
            <w:noWrap/>
            <w:vAlign w:val="bottom"/>
            <w:hideMark/>
          </w:tcPr>
          <w:p w14:paraId="71F6E2E0"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500" w:type="dxa"/>
            <w:tcBorders>
              <w:top w:val="nil"/>
              <w:left w:val="nil"/>
              <w:bottom w:val="single" w:sz="4" w:space="0" w:color="auto"/>
              <w:right w:val="single" w:sz="4" w:space="0" w:color="auto"/>
            </w:tcBorders>
            <w:shd w:val="clear" w:color="000000" w:fill="000000"/>
            <w:noWrap/>
            <w:vAlign w:val="bottom"/>
            <w:hideMark/>
          </w:tcPr>
          <w:p w14:paraId="276AAA61"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500" w:type="dxa"/>
            <w:tcBorders>
              <w:top w:val="nil"/>
              <w:left w:val="nil"/>
              <w:bottom w:val="single" w:sz="4" w:space="0" w:color="auto"/>
              <w:right w:val="single" w:sz="4" w:space="0" w:color="auto"/>
            </w:tcBorders>
            <w:shd w:val="clear" w:color="auto" w:fill="auto"/>
            <w:noWrap/>
            <w:vAlign w:val="bottom"/>
            <w:hideMark/>
          </w:tcPr>
          <w:p w14:paraId="42172095"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500" w:type="dxa"/>
            <w:tcBorders>
              <w:top w:val="nil"/>
              <w:left w:val="nil"/>
              <w:bottom w:val="single" w:sz="4" w:space="0" w:color="auto"/>
              <w:right w:val="single" w:sz="4" w:space="0" w:color="auto"/>
            </w:tcBorders>
            <w:shd w:val="clear" w:color="auto" w:fill="auto"/>
            <w:noWrap/>
            <w:vAlign w:val="bottom"/>
            <w:hideMark/>
          </w:tcPr>
          <w:p w14:paraId="0C49C9B3"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500" w:type="dxa"/>
            <w:tcBorders>
              <w:top w:val="nil"/>
              <w:left w:val="nil"/>
              <w:bottom w:val="single" w:sz="4" w:space="0" w:color="auto"/>
              <w:right w:val="single" w:sz="4" w:space="0" w:color="auto"/>
            </w:tcBorders>
            <w:shd w:val="clear" w:color="auto" w:fill="auto"/>
            <w:noWrap/>
            <w:vAlign w:val="bottom"/>
            <w:hideMark/>
          </w:tcPr>
          <w:p w14:paraId="05CB9C24"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1410" w:type="dxa"/>
            <w:tcBorders>
              <w:left w:val="single" w:sz="4" w:space="0" w:color="auto"/>
            </w:tcBorders>
            <w:vAlign w:val="center"/>
          </w:tcPr>
          <w:p w14:paraId="6F31C8D2" w14:textId="77777777" w:rsidR="002B1921" w:rsidRPr="00500BD0" w:rsidRDefault="00211AE8" w:rsidP="002B1921">
            <w:pPr>
              <w:spacing w:after="0" w:line="240" w:lineRule="auto"/>
              <w:jc w:val="center"/>
              <w:rPr>
                <w:rFonts w:ascii="Calibri" w:eastAsia="Times New Roman" w:hAnsi="Calibri" w:cs="Times New Roman"/>
                <w:color w:val="000000"/>
                <w:lang w:eastAsia="en-GB"/>
              </w:rPr>
            </w:pPr>
            <w:r w:rsidRPr="00500BD0">
              <w:rPr>
                <w:rFonts w:ascii="Calibri" w:eastAsia="Times New Roman" w:hAnsi="Calibri" w:cs="Times New Roman"/>
                <w:color w:val="000000"/>
                <w:sz w:val="24"/>
                <w:szCs w:val="24"/>
                <w:lang w:eastAsia="en-GB"/>
              </w:rPr>
              <w:t>0001000</w:t>
            </w:r>
          </w:p>
        </w:tc>
        <w:tc>
          <w:tcPr>
            <w:tcW w:w="4036" w:type="dxa"/>
            <w:vMerge/>
            <w:tcBorders>
              <w:left w:val="nil"/>
            </w:tcBorders>
          </w:tcPr>
          <w:p w14:paraId="63F225E2" w14:textId="77777777" w:rsidR="002B1921" w:rsidRPr="00500BD0" w:rsidRDefault="002B1921" w:rsidP="002B1921">
            <w:pPr>
              <w:spacing w:after="0" w:line="240" w:lineRule="auto"/>
              <w:rPr>
                <w:rFonts w:ascii="Calibri" w:eastAsia="Times New Roman" w:hAnsi="Calibri" w:cs="Times New Roman"/>
                <w:color w:val="000000"/>
                <w:lang w:eastAsia="en-GB"/>
              </w:rPr>
            </w:pPr>
          </w:p>
        </w:tc>
      </w:tr>
      <w:tr w:rsidR="004B2D02" w14:paraId="58FB3769" w14:textId="77777777" w:rsidTr="002B1921">
        <w:trPr>
          <w:trHeight w:val="402"/>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48BFBDCD"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500" w:type="dxa"/>
            <w:tcBorders>
              <w:top w:val="nil"/>
              <w:left w:val="nil"/>
              <w:bottom w:val="single" w:sz="4" w:space="0" w:color="auto"/>
              <w:right w:val="single" w:sz="4" w:space="0" w:color="auto"/>
            </w:tcBorders>
            <w:shd w:val="clear" w:color="auto" w:fill="auto"/>
            <w:noWrap/>
            <w:vAlign w:val="bottom"/>
            <w:hideMark/>
          </w:tcPr>
          <w:p w14:paraId="7EE1468C"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500" w:type="dxa"/>
            <w:tcBorders>
              <w:top w:val="nil"/>
              <w:left w:val="nil"/>
              <w:bottom w:val="single" w:sz="4" w:space="0" w:color="auto"/>
              <w:right w:val="single" w:sz="4" w:space="0" w:color="auto"/>
            </w:tcBorders>
            <w:shd w:val="clear" w:color="auto" w:fill="auto"/>
            <w:noWrap/>
            <w:vAlign w:val="bottom"/>
            <w:hideMark/>
          </w:tcPr>
          <w:p w14:paraId="235C6A56"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500" w:type="dxa"/>
            <w:tcBorders>
              <w:top w:val="nil"/>
              <w:left w:val="nil"/>
              <w:bottom w:val="single" w:sz="4" w:space="0" w:color="auto"/>
              <w:right w:val="single" w:sz="4" w:space="0" w:color="auto"/>
            </w:tcBorders>
            <w:shd w:val="clear" w:color="auto" w:fill="auto"/>
            <w:noWrap/>
            <w:vAlign w:val="bottom"/>
            <w:hideMark/>
          </w:tcPr>
          <w:p w14:paraId="2B683A4A"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500" w:type="dxa"/>
            <w:tcBorders>
              <w:top w:val="nil"/>
              <w:left w:val="nil"/>
              <w:bottom w:val="single" w:sz="4" w:space="0" w:color="auto"/>
              <w:right w:val="single" w:sz="4" w:space="0" w:color="auto"/>
            </w:tcBorders>
            <w:shd w:val="clear" w:color="auto" w:fill="auto"/>
            <w:noWrap/>
            <w:vAlign w:val="bottom"/>
            <w:hideMark/>
          </w:tcPr>
          <w:p w14:paraId="5890E294"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500" w:type="dxa"/>
            <w:tcBorders>
              <w:top w:val="nil"/>
              <w:left w:val="nil"/>
              <w:bottom w:val="single" w:sz="4" w:space="0" w:color="auto"/>
              <w:right w:val="single" w:sz="4" w:space="0" w:color="auto"/>
            </w:tcBorders>
            <w:shd w:val="clear" w:color="auto" w:fill="auto"/>
            <w:noWrap/>
            <w:vAlign w:val="bottom"/>
            <w:hideMark/>
          </w:tcPr>
          <w:p w14:paraId="49511C5C"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500" w:type="dxa"/>
            <w:tcBorders>
              <w:top w:val="nil"/>
              <w:left w:val="nil"/>
              <w:bottom w:val="single" w:sz="4" w:space="0" w:color="auto"/>
              <w:right w:val="single" w:sz="4" w:space="0" w:color="auto"/>
            </w:tcBorders>
            <w:shd w:val="clear" w:color="auto" w:fill="auto"/>
            <w:noWrap/>
            <w:vAlign w:val="bottom"/>
            <w:hideMark/>
          </w:tcPr>
          <w:p w14:paraId="47B9D208"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1410" w:type="dxa"/>
            <w:tcBorders>
              <w:left w:val="single" w:sz="4" w:space="0" w:color="auto"/>
            </w:tcBorders>
            <w:vAlign w:val="center"/>
          </w:tcPr>
          <w:p w14:paraId="3EBB6A3A" w14:textId="77777777" w:rsidR="002B1921" w:rsidRPr="00500BD0" w:rsidRDefault="00211AE8" w:rsidP="002B1921">
            <w:pPr>
              <w:spacing w:after="0" w:line="240" w:lineRule="auto"/>
              <w:jc w:val="center"/>
              <w:rPr>
                <w:rFonts w:ascii="Calibri" w:eastAsia="Times New Roman" w:hAnsi="Calibri" w:cs="Times New Roman"/>
                <w:color w:val="000000"/>
                <w:lang w:eastAsia="en-GB"/>
              </w:rPr>
            </w:pPr>
            <w:r w:rsidRPr="00500BD0">
              <w:rPr>
                <w:rFonts w:ascii="Calibri" w:eastAsia="Times New Roman" w:hAnsi="Calibri" w:cs="Times New Roman"/>
                <w:color w:val="000000"/>
                <w:sz w:val="24"/>
                <w:szCs w:val="24"/>
                <w:lang w:eastAsia="en-GB"/>
              </w:rPr>
              <w:t>0000000</w:t>
            </w:r>
          </w:p>
        </w:tc>
        <w:tc>
          <w:tcPr>
            <w:tcW w:w="4036" w:type="dxa"/>
            <w:vMerge/>
            <w:tcBorders>
              <w:left w:val="nil"/>
            </w:tcBorders>
          </w:tcPr>
          <w:p w14:paraId="36E70D6F" w14:textId="77777777" w:rsidR="002B1921" w:rsidRPr="00500BD0" w:rsidRDefault="002B1921" w:rsidP="002B1921">
            <w:pPr>
              <w:spacing w:after="0" w:line="240" w:lineRule="auto"/>
              <w:rPr>
                <w:rFonts w:ascii="Calibri" w:eastAsia="Times New Roman" w:hAnsi="Calibri" w:cs="Times New Roman"/>
                <w:color w:val="000000"/>
                <w:lang w:eastAsia="en-GB"/>
              </w:rPr>
            </w:pPr>
          </w:p>
        </w:tc>
      </w:tr>
      <w:tr w:rsidR="004B2D02" w14:paraId="38DA39C2" w14:textId="77777777" w:rsidTr="002B1921">
        <w:trPr>
          <w:trHeight w:val="402"/>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38899A0D"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500" w:type="dxa"/>
            <w:tcBorders>
              <w:top w:val="nil"/>
              <w:left w:val="nil"/>
              <w:bottom w:val="single" w:sz="4" w:space="0" w:color="auto"/>
              <w:right w:val="single" w:sz="4" w:space="0" w:color="auto"/>
            </w:tcBorders>
            <w:shd w:val="clear" w:color="000000" w:fill="000000"/>
            <w:noWrap/>
            <w:vAlign w:val="bottom"/>
            <w:hideMark/>
          </w:tcPr>
          <w:p w14:paraId="11E7B593"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500" w:type="dxa"/>
            <w:tcBorders>
              <w:top w:val="nil"/>
              <w:left w:val="nil"/>
              <w:bottom w:val="single" w:sz="4" w:space="0" w:color="auto"/>
              <w:right w:val="single" w:sz="4" w:space="0" w:color="auto"/>
            </w:tcBorders>
            <w:shd w:val="clear" w:color="auto" w:fill="auto"/>
            <w:noWrap/>
            <w:vAlign w:val="bottom"/>
            <w:hideMark/>
          </w:tcPr>
          <w:p w14:paraId="012D7B82"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500" w:type="dxa"/>
            <w:tcBorders>
              <w:top w:val="nil"/>
              <w:left w:val="nil"/>
              <w:bottom w:val="single" w:sz="4" w:space="0" w:color="auto"/>
              <w:right w:val="single" w:sz="4" w:space="0" w:color="auto"/>
            </w:tcBorders>
            <w:shd w:val="clear" w:color="auto" w:fill="auto"/>
            <w:noWrap/>
            <w:vAlign w:val="bottom"/>
            <w:hideMark/>
          </w:tcPr>
          <w:p w14:paraId="48E7D90E"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500" w:type="dxa"/>
            <w:tcBorders>
              <w:top w:val="nil"/>
              <w:left w:val="nil"/>
              <w:bottom w:val="single" w:sz="4" w:space="0" w:color="auto"/>
              <w:right w:val="single" w:sz="4" w:space="0" w:color="auto"/>
            </w:tcBorders>
            <w:shd w:val="clear" w:color="auto" w:fill="auto"/>
            <w:noWrap/>
            <w:vAlign w:val="bottom"/>
            <w:hideMark/>
          </w:tcPr>
          <w:p w14:paraId="017EDC16"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500" w:type="dxa"/>
            <w:tcBorders>
              <w:top w:val="nil"/>
              <w:left w:val="nil"/>
              <w:bottom w:val="single" w:sz="4" w:space="0" w:color="auto"/>
              <w:right w:val="single" w:sz="4" w:space="0" w:color="auto"/>
            </w:tcBorders>
            <w:shd w:val="clear" w:color="000000" w:fill="000000"/>
            <w:noWrap/>
            <w:vAlign w:val="bottom"/>
            <w:hideMark/>
          </w:tcPr>
          <w:p w14:paraId="7ACDE971"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500" w:type="dxa"/>
            <w:tcBorders>
              <w:top w:val="nil"/>
              <w:left w:val="nil"/>
              <w:bottom w:val="single" w:sz="4" w:space="0" w:color="auto"/>
              <w:right w:val="single" w:sz="4" w:space="0" w:color="auto"/>
            </w:tcBorders>
            <w:shd w:val="clear" w:color="auto" w:fill="auto"/>
            <w:noWrap/>
            <w:vAlign w:val="bottom"/>
            <w:hideMark/>
          </w:tcPr>
          <w:p w14:paraId="48818FC2"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1410" w:type="dxa"/>
            <w:tcBorders>
              <w:left w:val="single" w:sz="4" w:space="0" w:color="auto"/>
            </w:tcBorders>
            <w:vAlign w:val="center"/>
          </w:tcPr>
          <w:p w14:paraId="2D74E6A9" w14:textId="77777777" w:rsidR="002B1921" w:rsidRPr="00500BD0" w:rsidRDefault="00211AE8" w:rsidP="002B1921">
            <w:pPr>
              <w:spacing w:after="0" w:line="240" w:lineRule="auto"/>
              <w:jc w:val="center"/>
              <w:rPr>
                <w:rFonts w:ascii="Calibri" w:eastAsia="Times New Roman" w:hAnsi="Calibri" w:cs="Times New Roman"/>
                <w:color w:val="000000"/>
                <w:lang w:eastAsia="en-GB"/>
              </w:rPr>
            </w:pPr>
            <w:r w:rsidRPr="00500BD0">
              <w:rPr>
                <w:rFonts w:ascii="Calibri" w:eastAsia="Times New Roman" w:hAnsi="Calibri" w:cs="Times New Roman"/>
                <w:color w:val="000000"/>
                <w:sz w:val="24"/>
                <w:szCs w:val="24"/>
                <w:lang w:eastAsia="en-GB"/>
              </w:rPr>
              <w:t>0100010</w:t>
            </w:r>
          </w:p>
        </w:tc>
        <w:tc>
          <w:tcPr>
            <w:tcW w:w="4036" w:type="dxa"/>
            <w:vMerge/>
            <w:tcBorders>
              <w:left w:val="nil"/>
            </w:tcBorders>
          </w:tcPr>
          <w:p w14:paraId="78C1AB6C" w14:textId="77777777" w:rsidR="002B1921" w:rsidRPr="00500BD0" w:rsidRDefault="002B1921" w:rsidP="002B1921">
            <w:pPr>
              <w:spacing w:after="0" w:line="240" w:lineRule="auto"/>
              <w:rPr>
                <w:rFonts w:ascii="Calibri" w:eastAsia="Times New Roman" w:hAnsi="Calibri" w:cs="Times New Roman"/>
                <w:color w:val="000000"/>
                <w:lang w:eastAsia="en-GB"/>
              </w:rPr>
            </w:pPr>
          </w:p>
        </w:tc>
      </w:tr>
      <w:tr w:rsidR="004B2D02" w14:paraId="64B65DB5" w14:textId="77777777" w:rsidTr="002B1921">
        <w:trPr>
          <w:trHeight w:val="402"/>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26E69421"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500" w:type="dxa"/>
            <w:tcBorders>
              <w:top w:val="nil"/>
              <w:left w:val="nil"/>
              <w:bottom w:val="single" w:sz="4" w:space="0" w:color="auto"/>
              <w:right w:val="single" w:sz="4" w:space="0" w:color="auto"/>
            </w:tcBorders>
            <w:shd w:val="clear" w:color="auto" w:fill="auto"/>
            <w:noWrap/>
            <w:vAlign w:val="bottom"/>
            <w:hideMark/>
          </w:tcPr>
          <w:p w14:paraId="76CD88DB"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500" w:type="dxa"/>
            <w:tcBorders>
              <w:top w:val="nil"/>
              <w:left w:val="nil"/>
              <w:bottom w:val="single" w:sz="4" w:space="0" w:color="auto"/>
              <w:right w:val="single" w:sz="4" w:space="0" w:color="auto"/>
            </w:tcBorders>
            <w:shd w:val="clear" w:color="000000" w:fill="000000"/>
            <w:noWrap/>
            <w:vAlign w:val="bottom"/>
            <w:hideMark/>
          </w:tcPr>
          <w:p w14:paraId="460835B7"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500" w:type="dxa"/>
            <w:tcBorders>
              <w:top w:val="nil"/>
              <w:left w:val="nil"/>
              <w:bottom w:val="single" w:sz="4" w:space="0" w:color="auto"/>
              <w:right w:val="single" w:sz="4" w:space="0" w:color="auto"/>
            </w:tcBorders>
            <w:shd w:val="clear" w:color="000000" w:fill="000000"/>
            <w:noWrap/>
            <w:vAlign w:val="bottom"/>
            <w:hideMark/>
          </w:tcPr>
          <w:p w14:paraId="44018692"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500" w:type="dxa"/>
            <w:tcBorders>
              <w:top w:val="nil"/>
              <w:left w:val="nil"/>
              <w:bottom w:val="single" w:sz="4" w:space="0" w:color="auto"/>
              <w:right w:val="single" w:sz="4" w:space="0" w:color="auto"/>
            </w:tcBorders>
            <w:shd w:val="clear" w:color="000000" w:fill="000000"/>
            <w:noWrap/>
            <w:vAlign w:val="bottom"/>
            <w:hideMark/>
          </w:tcPr>
          <w:p w14:paraId="099467C2"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500" w:type="dxa"/>
            <w:tcBorders>
              <w:top w:val="nil"/>
              <w:left w:val="nil"/>
              <w:bottom w:val="single" w:sz="4" w:space="0" w:color="auto"/>
              <w:right w:val="single" w:sz="4" w:space="0" w:color="auto"/>
            </w:tcBorders>
            <w:shd w:val="clear" w:color="auto" w:fill="auto"/>
            <w:noWrap/>
            <w:vAlign w:val="bottom"/>
            <w:hideMark/>
          </w:tcPr>
          <w:p w14:paraId="1D5D335A"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500" w:type="dxa"/>
            <w:tcBorders>
              <w:top w:val="nil"/>
              <w:left w:val="nil"/>
              <w:bottom w:val="single" w:sz="4" w:space="0" w:color="auto"/>
              <w:right w:val="single" w:sz="4" w:space="0" w:color="auto"/>
            </w:tcBorders>
            <w:shd w:val="clear" w:color="auto" w:fill="auto"/>
            <w:noWrap/>
            <w:vAlign w:val="bottom"/>
            <w:hideMark/>
          </w:tcPr>
          <w:p w14:paraId="1B87CE2D"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1410" w:type="dxa"/>
            <w:tcBorders>
              <w:left w:val="single" w:sz="4" w:space="0" w:color="auto"/>
            </w:tcBorders>
            <w:vAlign w:val="center"/>
          </w:tcPr>
          <w:p w14:paraId="43FD5CF4" w14:textId="77777777" w:rsidR="002B1921" w:rsidRPr="00500BD0" w:rsidRDefault="00211AE8" w:rsidP="002B1921">
            <w:pPr>
              <w:spacing w:after="0" w:line="240" w:lineRule="auto"/>
              <w:jc w:val="center"/>
              <w:rPr>
                <w:rFonts w:ascii="Calibri" w:eastAsia="Times New Roman" w:hAnsi="Calibri" w:cs="Times New Roman"/>
                <w:color w:val="000000"/>
                <w:lang w:eastAsia="en-GB"/>
              </w:rPr>
            </w:pPr>
            <w:r w:rsidRPr="00500BD0">
              <w:rPr>
                <w:rFonts w:ascii="Calibri" w:eastAsia="Times New Roman" w:hAnsi="Calibri" w:cs="Times New Roman"/>
                <w:color w:val="000000"/>
                <w:sz w:val="24"/>
                <w:szCs w:val="24"/>
                <w:lang w:eastAsia="en-GB"/>
              </w:rPr>
              <w:t>0011100</w:t>
            </w:r>
          </w:p>
        </w:tc>
        <w:tc>
          <w:tcPr>
            <w:tcW w:w="4036" w:type="dxa"/>
            <w:vMerge/>
            <w:tcBorders>
              <w:left w:val="nil"/>
            </w:tcBorders>
          </w:tcPr>
          <w:p w14:paraId="69E3D6DA" w14:textId="77777777" w:rsidR="002B1921" w:rsidRPr="00500BD0" w:rsidRDefault="002B1921" w:rsidP="002B1921">
            <w:pPr>
              <w:spacing w:after="0" w:line="240" w:lineRule="auto"/>
              <w:rPr>
                <w:rFonts w:ascii="Calibri" w:eastAsia="Times New Roman" w:hAnsi="Calibri" w:cs="Times New Roman"/>
                <w:color w:val="000000"/>
                <w:lang w:eastAsia="en-GB"/>
              </w:rPr>
            </w:pPr>
          </w:p>
        </w:tc>
      </w:tr>
      <w:tr w:rsidR="004B2D02" w14:paraId="3F6E16BC" w14:textId="77777777" w:rsidTr="002B1921">
        <w:trPr>
          <w:trHeight w:val="402"/>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4335D3E7"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500" w:type="dxa"/>
            <w:tcBorders>
              <w:top w:val="nil"/>
              <w:left w:val="nil"/>
              <w:bottom w:val="single" w:sz="4" w:space="0" w:color="auto"/>
              <w:right w:val="single" w:sz="4" w:space="0" w:color="auto"/>
            </w:tcBorders>
            <w:shd w:val="clear" w:color="auto" w:fill="auto"/>
            <w:noWrap/>
            <w:vAlign w:val="bottom"/>
            <w:hideMark/>
          </w:tcPr>
          <w:p w14:paraId="030F1505"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500" w:type="dxa"/>
            <w:tcBorders>
              <w:top w:val="nil"/>
              <w:left w:val="nil"/>
              <w:bottom w:val="single" w:sz="4" w:space="0" w:color="auto"/>
              <w:right w:val="single" w:sz="4" w:space="0" w:color="auto"/>
            </w:tcBorders>
            <w:shd w:val="clear" w:color="auto" w:fill="auto"/>
            <w:noWrap/>
            <w:vAlign w:val="bottom"/>
            <w:hideMark/>
          </w:tcPr>
          <w:p w14:paraId="74A61AF5"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500" w:type="dxa"/>
            <w:tcBorders>
              <w:top w:val="nil"/>
              <w:left w:val="nil"/>
              <w:bottom w:val="single" w:sz="4" w:space="0" w:color="auto"/>
              <w:right w:val="single" w:sz="4" w:space="0" w:color="auto"/>
            </w:tcBorders>
            <w:shd w:val="clear" w:color="auto" w:fill="auto"/>
            <w:noWrap/>
            <w:vAlign w:val="bottom"/>
            <w:hideMark/>
          </w:tcPr>
          <w:p w14:paraId="2365276A"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500" w:type="dxa"/>
            <w:tcBorders>
              <w:top w:val="nil"/>
              <w:left w:val="nil"/>
              <w:bottom w:val="single" w:sz="4" w:space="0" w:color="auto"/>
              <w:right w:val="single" w:sz="4" w:space="0" w:color="auto"/>
            </w:tcBorders>
            <w:shd w:val="clear" w:color="auto" w:fill="auto"/>
            <w:noWrap/>
            <w:vAlign w:val="bottom"/>
            <w:hideMark/>
          </w:tcPr>
          <w:p w14:paraId="7AA5C207"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500" w:type="dxa"/>
            <w:tcBorders>
              <w:top w:val="nil"/>
              <w:left w:val="nil"/>
              <w:bottom w:val="single" w:sz="4" w:space="0" w:color="auto"/>
              <w:right w:val="single" w:sz="4" w:space="0" w:color="auto"/>
            </w:tcBorders>
            <w:shd w:val="clear" w:color="auto" w:fill="auto"/>
            <w:noWrap/>
            <w:vAlign w:val="bottom"/>
            <w:hideMark/>
          </w:tcPr>
          <w:p w14:paraId="44119369"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500" w:type="dxa"/>
            <w:tcBorders>
              <w:top w:val="nil"/>
              <w:left w:val="nil"/>
              <w:bottom w:val="single" w:sz="4" w:space="0" w:color="auto"/>
              <w:right w:val="single" w:sz="4" w:space="0" w:color="auto"/>
            </w:tcBorders>
            <w:shd w:val="clear" w:color="auto" w:fill="auto"/>
            <w:noWrap/>
            <w:vAlign w:val="bottom"/>
            <w:hideMark/>
          </w:tcPr>
          <w:p w14:paraId="7150E933" w14:textId="77777777" w:rsidR="002B1921" w:rsidRPr="00500BD0" w:rsidRDefault="00211AE8" w:rsidP="002B1921">
            <w:pPr>
              <w:spacing w:after="0" w:line="240" w:lineRule="auto"/>
              <w:rPr>
                <w:rFonts w:ascii="Calibri" w:eastAsia="Times New Roman" w:hAnsi="Calibri" w:cs="Times New Roman"/>
                <w:color w:val="000000"/>
                <w:lang w:eastAsia="en-GB"/>
              </w:rPr>
            </w:pPr>
            <w:r w:rsidRPr="00500BD0">
              <w:rPr>
                <w:rFonts w:ascii="Calibri" w:eastAsia="Times New Roman" w:hAnsi="Calibri" w:cs="Times New Roman"/>
                <w:color w:val="000000"/>
                <w:lang w:eastAsia="en-GB"/>
              </w:rPr>
              <w:t> </w:t>
            </w:r>
          </w:p>
        </w:tc>
        <w:tc>
          <w:tcPr>
            <w:tcW w:w="1410" w:type="dxa"/>
            <w:tcBorders>
              <w:left w:val="single" w:sz="4" w:space="0" w:color="auto"/>
            </w:tcBorders>
            <w:vAlign w:val="center"/>
          </w:tcPr>
          <w:p w14:paraId="480F435C" w14:textId="77777777" w:rsidR="002B1921" w:rsidRPr="00500BD0" w:rsidRDefault="00211AE8" w:rsidP="002B1921">
            <w:pPr>
              <w:spacing w:after="0" w:line="240" w:lineRule="auto"/>
              <w:jc w:val="center"/>
              <w:rPr>
                <w:rFonts w:ascii="Calibri" w:eastAsia="Times New Roman" w:hAnsi="Calibri" w:cs="Times New Roman"/>
                <w:color w:val="000000"/>
                <w:lang w:eastAsia="en-GB"/>
              </w:rPr>
            </w:pPr>
            <w:r w:rsidRPr="00500BD0">
              <w:rPr>
                <w:rFonts w:ascii="Calibri" w:eastAsia="Times New Roman" w:hAnsi="Calibri" w:cs="Times New Roman"/>
                <w:color w:val="000000"/>
                <w:sz w:val="24"/>
                <w:szCs w:val="24"/>
                <w:lang w:eastAsia="en-GB"/>
              </w:rPr>
              <w:t>0000000</w:t>
            </w:r>
          </w:p>
        </w:tc>
        <w:tc>
          <w:tcPr>
            <w:tcW w:w="4036" w:type="dxa"/>
            <w:vMerge/>
            <w:tcBorders>
              <w:left w:val="nil"/>
            </w:tcBorders>
          </w:tcPr>
          <w:p w14:paraId="0C9807C0" w14:textId="77777777" w:rsidR="002B1921" w:rsidRPr="00500BD0" w:rsidRDefault="002B1921" w:rsidP="002B1921">
            <w:pPr>
              <w:spacing w:after="0" w:line="240" w:lineRule="auto"/>
              <w:rPr>
                <w:rFonts w:ascii="Calibri" w:eastAsia="Times New Roman" w:hAnsi="Calibri" w:cs="Times New Roman"/>
                <w:color w:val="000000"/>
                <w:lang w:eastAsia="en-GB"/>
              </w:rPr>
            </w:pPr>
          </w:p>
        </w:tc>
      </w:tr>
    </w:tbl>
    <w:p w14:paraId="7D6AF6CC" w14:textId="77777777" w:rsidR="00B274EB" w:rsidRDefault="00B274EB" w:rsidP="002B1921">
      <w:pPr>
        <w:spacing w:after="0"/>
        <w:rPr>
          <w:color w:val="000000" w:themeColor="text1"/>
          <w:sz w:val="24"/>
          <w:szCs w:val="24"/>
          <w:lang w:val="cy-GB" w:eastAsia="en-GB"/>
        </w:rPr>
      </w:pPr>
    </w:p>
    <w:p w14:paraId="0B8ADB69" w14:textId="0D891039" w:rsidR="002B1921" w:rsidRPr="00500BD0" w:rsidRDefault="00211AE8" w:rsidP="002B1921">
      <w:pPr>
        <w:spacing w:after="0"/>
        <w:rPr>
          <w:color w:val="000000" w:themeColor="text1"/>
          <w:sz w:val="24"/>
          <w:szCs w:val="24"/>
          <w:lang w:eastAsia="en-GB"/>
        </w:rPr>
      </w:pPr>
      <w:r>
        <w:rPr>
          <w:color w:val="000000" w:themeColor="text1"/>
          <w:sz w:val="24"/>
          <w:szCs w:val="24"/>
          <w:lang w:eastAsia="en-GB"/>
        </w:rPr>
        <w:t xml:space="preserve">A colour bitmap image is stored by replacing the 1s and 0s above with a longer number that represents how much red, green and blue (RGB) is required in the colour of each pixel; this is known as </w:t>
      </w:r>
      <w:r>
        <w:rPr>
          <w:i/>
          <w:iCs/>
          <w:color w:val="000000" w:themeColor="text1"/>
          <w:sz w:val="24"/>
          <w:szCs w:val="24"/>
          <w:lang w:eastAsia="en-GB"/>
        </w:rPr>
        <w:t>colour depth</w:t>
      </w:r>
      <w:r>
        <w:rPr>
          <w:color w:val="000000" w:themeColor="text1"/>
          <w:sz w:val="24"/>
          <w:szCs w:val="24"/>
          <w:lang w:eastAsia="en-GB"/>
        </w:rPr>
        <w:t>. In a 256-colour palette, the image would require 1 byte of storage per pixel – so we would need 448 bits (or 56 bytes) to store the image above in colour</w:t>
      </w:r>
      <w:r w:rsidR="00D10798">
        <w:rPr>
          <w:color w:val="000000" w:themeColor="text1"/>
          <w:sz w:val="24"/>
          <w:szCs w:val="24"/>
          <w:lang w:eastAsia="en-GB"/>
        </w:rPr>
        <w:t xml:space="preserve">. </w:t>
      </w:r>
      <w:r>
        <w:rPr>
          <w:color w:val="000000" w:themeColor="text1"/>
          <w:sz w:val="24"/>
          <w:szCs w:val="24"/>
          <w:lang w:eastAsia="en-GB"/>
        </w:rPr>
        <w:t>There are other colour depths available, which can store more information about the colours in each pixel of an image. The more information stored about the colour of each pixel, the larger the file size becomes</w:t>
      </w:r>
      <w:r w:rsidR="00D10798">
        <w:rPr>
          <w:color w:val="000000" w:themeColor="text1"/>
          <w:sz w:val="24"/>
          <w:szCs w:val="24"/>
          <w:lang w:eastAsia="en-GB"/>
        </w:rPr>
        <w:t xml:space="preserve">. </w:t>
      </w:r>
    </w:p>
    <w:p w14:paraId="691002D0" w14:textId="77777777" w:rsidR="002B1921" w:rsidRPr="00500BD0" w:rsidRDefault="002B1921" w:rsidP="002B1921">
      <w:pPr>
        <w:spacing w:after="0"/>
        <w:rPr>
          <w:color w:val="000000" w:themeColor="text1"/>
          <w:sz w:val="24"/>
          <w:szCs w:val="24"/>
          <w:lang w:eastAsia="en-GB"/>
        </w:rPr>
      </w:pPr>
    </w:p>
    <w:p w14:paraId="2648E431" w14:textId="78CC92EE" w:rsidR="002B1921" w:rsidRPr="00500BD0" w:rsidRDefault="00211AE8" w:rsidP="002B1921">
      <w:pPr>
        <w:spacing w:after="0"/>
        <w:rPr>
          <w:color w:val="000000" w:themeColor="text1"/>
          <w:sz w:val="24"/>
          <w:szCs w:val="24"/>
          <w:lang w:eastAsia="en-GB"/>
        </w:rPr>
      </w:pPr>
      <w:r w:rsidRPr="00500BD0">
        <w:rPr>
          <w:color w:val="000000" w:themeColor="text1"/>
          <w:sz w:val="24"/>
          <w:szCs w:val="24"/>
          <w:lang w:eastAsia="en-GB"/>
        </w:rPr>
        <w:t>You may also have heard of vector images. These images do not store the data by pixels, but are a set of instructions for drawing a geometric shape. The advantages of a vector image are that they can be scaled without loss of quality (pixilation etc.) and use less storage space.</w:t>
      </w:r>
    </w:p>
    <w:p w14:paraId="55670497" w14:textId="77777777" w:rsidR="002B1921" w:rsidRPr="00500BD0" w:rsidRDefault="002B1921" w:rsidP="002B1921">
      <w:pPr>
        <w:spacing w:after="0"/>
        <w:rPr>
          <w:color w:val="000000" w:themeColor="text1"/>
          <w:sz w:val="24"/>
          <w:szCs w:val="24"/>
          <w:lang w:eastAsia="en-GB"/>
        </w:rPr>
      </w:pPr>
    </w:p>
    <w:p w14:paraId="6C27F80F" w14:textId="584ACB51" w:rsidR="002B1921" w:rsidRPr="00500BD0" w:rsidRDefault="00211AE8" w:rsidP="002B1921">
      <w:pPr>
        <w:spacing w:after="0"/>
        <w:rPr>
          <w:color w:val="000000" w:themeColor="text1"/>
          <w:sz w:val="24"/>
          <w:szCs w:val="24"/>
          <w:lang w:eastAsia="en-GB"/>
        </w:rPr>
      </w:pPr>
      <w:r w:rsidRPr="00500BD0">
        <w:rPr>
          <w:color w:val="000000" w:themeColor="text1"/>
          <w:sz w:val="24"/>
          <w:szCs w:val="24"/>
          <w:lang w:eastAsia="en-GB"/>
        </w:rPr>
        <w:t>Images require a large amount of storage space and as such, may need to be compressed</w:t>
      </w:r>
      <w:r w:rsidR="00D10798">
        <w:rPr>
          <w:color w:val="000000" w:themeColor="text1"/>
          <w:sz w:val="24"/>
          <w:szCs w:val="24"/>
          <w:lang w:eastAsia="en-GB"/>
        </w:rPr>
        <w:t xml:space="preserve">. </w:t>
      </w:r>
    </w:p>
    <w:p w14:paraId="5464442B" w14:textId="77777777" w:rsidR="002B1921" w:rsidRPr="00500BD0" w:rsidRDefault="002B1921" w:rsidP="002B1921">
      <w:pPr>
        <w:spacing w:after="0"/>
        <w:rPr>
          <w:b/>
          <w:sz w:val="28"/>
          <w:szCs w:val="28"/>
          <w:lang w:eastAsia="en-GB"/>
        </w:rPr>
      </w:pPr>
    </w:p>
    <w:p w14:paraId="2FDCB1C7" w14:textId="77777777" w:rsidR="002E2392" w:rsidRDefault="002E2392">
      <w:pPr>
        <w:spacing w:after="160" w:line="259" w:lineRule="auto"/>
        <w:rPr>
          <w:b/>
          <w:bCs/>
          <w:sz w:val="28"/>
          <w:szCs w:val="28"/>
          <w:lang w:eastAsia="en-GB"/>
        </w:rPr>
      </w:pPr>
      <w:r>
        <w:rPr>
          <w:b/>
          <w:bCs/>
          <w:sz w:val="28"/>
          <w:szCs w:val="28"/>
          <w:lang w:eastAsia="en-GB"/>
        </w:rPr>
        <w:br w:type="page"/>
      </w:r>
    </w:p>
    <w:p w14:paraId="2598150B" w14:textId="28F3E674" w:rsidR="002B1921" w:rsidRPr="00500BD0" w:rsidRDefault="00211AE8" w:rsidP="002B1921">
      <w:pPr>
        <w:spacing w:after="0"/>
        <w:rPr>
          <w:b/>
          <w:sz w:val="28"/>
          <w:szCs w:val="28"/>
          <w:lang w:eastAsia="en-GB"/>
        </w:rPr>
      </w:pPr>
      <w:r w:rsidRPr="00500BD0">
        <w:rPr>
          <w:b/>
          <w:bCs/>
          <w:sz w:val="28"/>
          <w:szCs w:val="28"/>
          <w:lang w:eastAsia="en-GB"/>
        </w:rPr>
        <w:lastRenderedPageBreak/>
        <w:t>Why metadata needs to be included in an image file (including height, width, colour depth)</w:t>
      </w:r>
    </w:p>
    <w:p w14:paraId="566BFE4B" w14:textId="77777777" w:rsidR="002B1921" w:rsidRPr="00500BD0" w:rsidRDefault="002B1921" w:rsidP="002B1921">
      <w:pPr>
        <w:spacing w:after="0"/>
        <w:rPr>
          <w:color w:val="000000" w:themeColor="text1"/>
          <w:sz w:val="24"/>
          <w:szCs w:val="24"/>
          <w:lang w:eastAsia="en-GB"/>
        </w:rPr>
      </w:pPr>
    </w:p>
    <w:p w14:paraId="08075F09" w14:textId="73E08E2E" w:rsidR="002B1921" w:rsidRPr="00500BD0" w:rsidRDefault="00211AE8" w:rsidP="002B1921">
      <w:pPr>
        <w:spacing w:after="0"/>
        <w:rPr>
          <w:color w:val="000000" w:themeColor="text1"/>
          <w:sz w:val="24"/>
          <w:szCs w:val="24"/>
          <w:lang w:eastAsia="en-GB"/>
        </w:rPr>
      </w:pPr>
      <w:r>
        <w:rPr>
          <w:color w:val="000000" w:themeColor="text1"/>
          <w:sz w:val="24"/>
          <w:szCs w:val="24"/>
          <w:lang w:eastAsia="en-GB"/>
        </w:rPr>
        <w:t>The term metadata refers to ‘data about data’. Key properties that are needed to display an image correctly are stored as metadata. Data such as an image’s height, width and colour depth are typical examples of data stored in an image's metadata. Without metadata, a computer system may render an image incorrectly on screen, such as displaying all pixels in one row.</w:t>
      </w:r>
    </w:p>
    <w:p w14:paraId="27E6A24E" w14:textId="77777777" w:rsidR="002B1921" w:rsidRPr="00500BD0" w:rsidRDefault="00211AE8" w:rsidP="002B1921">
      <w:pPr>
        <w:spacing w:after="0"/>
        <w:rPr>
          <w:color w:val="000000" w:themeColor="text1"/>
          <w:sz w:val="24"/>
          <w:szCs w:val="24"/>
          <w:lang w:eastAsia="en-GB"/>
        </w:rPr>
      </w:pPr>
      <w:r w:rsidRPr="00500BD0">
        <w:rPr>
          <w:color w:val="000000" w:themeColor="text1"/>
          <w:sz w:val="24"/>
          <w:szCs w:val="24"/>
          <w:lang w:eastAsia="en-GB"/>
        </w:rPr>
        <w:t>Other data may also be stored in the metadata of an image file, such as the date the image was made or the geographical location of a photograph.</w:t>
      </w:r>
    </w:p>
    <w:p w14:paraId="55ED624D" w14:textId="77777777" w:rsidR="002B1921" w:rsidRDefault="002B1921" w:rsidP="002B1921">
      <w:pPr>
        <w:spacing w:after="0"/>
        <w:rPr>
          <w:b/>
          <w:color w:val="000000" w:themeColor="text1"/>
          <w:sz w:val="24"/>
          <w:szCs w:val="24"/>
          <w:lang w:eastAsia="en-GB"/>
        </w:rPr>
      </w:pPr>
    </w:p>
    <w:p w14:paraId="69E015F0" w14:textId="77777777" w:rsidR="002B1921" w:rsidRPr="00500BD0" w:rsidRDefault="00211AE8">
      <w:pPr>
        <w:spacing w:after="160" w:line="259" w:lineRule="auto"/>
        <w:rPr>
          <w:b/>
          <w:sz w:val="28"/>
          <w:szCs w:val="28"/>
          <w:lang w:eastAsia="en-GB"/>
        </w:rPr>
      </w:pPr>
      <w:r w:rsidRPr="00500BD0">
        <w:rPr>
          <w:b/>
          <w:bCs/>
          <w:sz w:val="28"/>
          <w:szCs w:val="28"/>
          <w:lang w:eastAsia="en-GB"/>
        </w:rPr>
        <w:t>Binary numbers representing characters</w:t>
      </w:r>
    </w:p>
    <w:p w14:paraId="54B68369" w14:textId="77777777" w:rsidR="002B1921" w:rsidRPr="00500BD0" w:rsidRDefault="002B1921" w:rsidP="002B1921">
      <w:pPr>
        <w:spacing w:after="0"/>
        <w:rPr>
          <w:sz w:val="24"/>
          <w:szCs w:val="24"/>
          <w:lang w:eastAsia="en-GB"/>
        </w:rPr>
      </w:pPr>
    </w:p>
    <w:p w14:paraId="78DC2A35" w14:textId="77777777" w:rsidR="002B1921" w:rsidRPr="00500BD0" w:rsidRDefault="00211AE8" w:rsidP="002B1921">
      <w:pPr>
        <w:spacing w:after="0"/>
        <w:rPr>
          <w:sz w:val="24"/>
          <w:szCs w:val="24"/>
          <w:lang w:eastAsia="en-GB"/>
        </w:rPr>
      </w:pPr>
      <w:r w:rsidRPr="00500BD0">
        <w:rPr>
          <w:sz w:val="24"/>
          <w:szCs w:val="24"/>
          <w:lang w:eastAsia="en-GB"/>
        </w:rPr>
        <w:t xml:space="preserve">A </w:t>
      </w:r>
      <w:r w:rsidRPr="00500BD0">
        <w:rPr>
          <w:b/>
          <w:bCs/>
          <w:sz w:val="24"/>
          <w:szCs w:val="24"/>
          <w:lang w:eastAsia="en-GB"/>
        </w:rPr>
        <w:t>character</w:t>
      </w:r>
      <w:r w:rsidRPr="00500BD0">
        <w:rPr>
          <w:sz w:val="24"/>
          <w:szCs w:val="24"/>
          <w:lang w:eastAsia="en-GB"/>
        </w:rPr>
        <w:t xml:space="preserve"> can be a letter, a digit, a space, a punctuation mark or various other symbols. When characters are stored on a computer system, they are stored as a binary number.</w:t>
      </w:r>
    </w:p>
    <w:p w14:paraId="314C3601" w14:textId="77777777" w:rsidR="002B1921" w:rsidRPr="00500BD0" w:rsidRDefault="002B1921" w:rsidP="002B1921">
      <w:pPr>
        <w:spacing w:after="0"/>
        <w:rPr>
          <w:sz w:val="24"/>
          <w:szCs w:val="24"/>
          <w:lang w:eastAsia="en-GB"/>
        </w:rPr>
      </w:pPr>
    </w:p>
    <w:p w14:paraId="53C09CDA" w14:textId="77777777" w:rsidR="002B1921" w:rsidRPr="00500BD0" w:rsidRDefault="00211AE8" w:rsidP="002B1921">
      <w:pPr>
        <w:spacing w:after="0"/>
        <w:rPr>
          <w:sz w:val="24"/>
          <w:szCs w:val="24"/>
          <w:lang w:eastAsia="en-GB"/>
        </w:rPr>
      </w:pPr>
      <w:r w:rsidRPr="00500BD0">
        <w:rPr>
          <w:sz w:val="24"/>
          <w:szCs w:val="24"/>
          <w:lang w:eastAsia="en-GB"/>
        </w:rPr>
        <w:t>It's important that computer systems recognise that characters can be represented differently by other computer systems; otherwise data could not be exchanged between computers.</w:t>
      </w:r>
    </w:p>
    <w:p w14:paraId="18B5B5AC" w14:textId="77777777" w:rsidR="002B1921" w:rsidRDefault="002B1921" w:rsidP="002B1921">
      <w:pPr>
        <w:spacing w:after="0"/>
        <w:rPr>
          <w:b/>
          <w:sz w:val="28"/>
          <w:szCs w:val="28"/>
          <w:lang w:eastAsia="en-GB"/>
        </w:rPr>
      </w:pPr>
    </w:p>
    <w:p w14:paraId="0E074EF8" w14:textId="77777777" w:rsidR="002B1921" w:rsidRPr="00500BD0" w:rsidRDefault="00211AE8" w:rsidP="002B1921">
      <w:pPr>
        <w:spacing w:after="0"/>
        <w:rPr>
          <w:b/>
          <w:sz w:val="28"/>
          <w:szCs w:val="28"/>
          <w:lang w:eastAsia="en-GB"/>
        </w:rPr>
      </w:pPr>
      <w:r w:rsidRPr="00500BD0">
        <w:rPr>
          <w:b/>
          <w:bCs/>
          <w:sz w:val="28"/>
          <w:szCs w:val="28"/>
          <w:lang w:eastAsia="en-GB"/>
        </w:rPr>
        <w:t>The terms ‘character set’, Unicode and ASCII</w:t>
      </w:r>
    </w:p>
    <w:p w14:paraId="496D3E82" w14:textId="77777777" w:rsidR="002B1921" w:rsidRPr="00500BD0" w:rsidRDefault="002B1921" w:rsidP="002B1921">
      <w:pPr>
        <w:spacing w:after="0"/>
        <w:rPr>
          <w:sz w:val="24"/>
          <w:szCs w:val="24"/>
          <w:lang w:eastAsia="en-GB"/>
        </w:rPr>
      </w:pPr>
    </w:p>
    <w:p w14:paraId="7F03E6D3" w14:textId="2A9BB3FE" w:rsidR="002B1921" w:rsidRPr="00500BD0" w:rsidRDefault="00211AE8" w:rsidP="002B1921">
      <w:pPr>
        <w:spacing w:after="0"/>
        <w:rPr>
          <w:sz w:val="24"/>
          <w:szCs w:val="24"/>
          <w:lang w:eastAsia="en-GB"/>
        </w:rPr>
      </w:pPr>
      <w:r w:rsidRPr="00500BD0">
        <w:rPr>
          <w:sz w:val="24"/>
          <w:szCs w:val="24"/>
          <w:lang w:eastAsia="en-GB"/>
        </w:rPr>
        <w:t xml:space="preserve">In order to allow for data exchange between computer systems, </w:t>
      </w:r>
      <w:r w:rsidRPr="00500BD0">
        <w:rPr>
          <w:b/>
          <w:bCs/>
          <w:sz w:val="24"/>
          <w:szCs w:val="24"/>
          <w:lang w:eastAsia="en-GB"/>
        </w:rPr>
        <w:t>character sets</w:t>
      </w:r>
      <w:r w:rsidRPr="00500BD0">
        <w:rPr>
          <w:sz w:val="24"/>
          <w:szCs w:val="24"/>
          <w:lang w:eastAsia="en-GB"/>
        </w:rPr>
        <w:t xml:space="preserve"> were devised</w:t>
      </w:r>
      <w:r w:rsidR="00D10798">
        <w:rPr>
          <w:sz w:val="24"/>
          <w:szCs w:val="24"/>
          <w:lang w:eastAsia="en-GB"/>
        </w:rPr>
        <w:t xml:space="preserve">. </w:t>
      </w:r>
      <w:r w:rsidRPr="00500BD0">
        <w:rPr>
          <w:sz w:val="24"/>
          <w:szCs w:val="24"/>
          <w:lang w:eastAsia="en-GB"/>
        </w:rPr>
        <w:t>A character set is a table that maps a character with a unique binary number.</w:t>
      </w:r>
    </w:p>
    <w:p w14:paraId="53BB388B" w14:textId="77777777" w:rsidR="002B1921" w:rsidRPr="00500BD0" w:rsidRDefault="002B1921" w:rsidP="002B1921">
      <w:pPr>
        <w:spacing w:after="0"/>
        <w:rPr>
          <w:sz w:val="24"/>
          <w:szCs w:val="24"/>
          <w:lang w:eastAsia="en-GB"/>
        </w:rPr>
      </w:pPr>
    </w:p>
    <w:p w14:paraId="50750B21" w14:textId="001FF24C" w:rsidR="002B1921" w:rsidRPr="00500BD0" w:rsidRDefault="00211AE8" w:rsidP="002B1921">
      <w:pPr>
        <w:spacing w:after="0"/>
        <w:rPr>
          <w:sz w:val="24"/>
          <w:szCs w:val="24"/>
          <w:lang w:eastAsia="en-GB"/>
        </w:rPr>
      </w:pPr>
      <w:r w:rsidRPr="00500BD0">
        <w:rPr>
          <w:sz w:val="24"/>
          <w:szCs w:val="24"/>
          <w:lang w:eastAsia="en-GB"/>
        </w:rPr>
        <w:t>One such character set is the 7-bit American Standard Code for Information Interchange (ASCII)</w:t>
      </w:r>
      <w:r w:rsidR="00D10798">
        <w:rPr>
          <w:sz w:val="24"/>
          <w:szCs w:val="24"/>
          <w:lang w:eastAsia="en-GB"/>
        </w:rPr>
        <w:t xml:space="preserve">. </w:t>
      </w:r>
      <w:r w:rsidRPr="00500BD0">
        <w:rPr>
          <w:sz w:val="24"/>
          <w:szCs w:val="24"/>
          <w:lang w:eastAsia="en-GB"/>
        </w:rPr>
        <w:t>Part of the ASCII character set, that includes printable characters only, can be seen in the table overleaf.</w:t>
      </w:r>
    </w:p>
    <w:p w14:paraId="3538DAA3" w14:textId="77777777" w:rsidR="002B1921" w:rsidRPr="00500BD0" w:rsidRDefault="00211AE8" w:rsidP="002B1921">
      <w:pPr>
        <w:spacing w:after="0"/>
        <w:rPr>
          <w:sz w:val="24"/>
          <w:szCs w:val="24"/>
          <w:lang w:eastAsia="en-GB"/>
        </w:rPr>
      </w:pPr>
      <w:r w:rsidRPr="00500BD0">
        <w:rPr>
          <w:b/>
          <w:noProof/>
          <w:sz w:val="28"/>
          <w:szCs w:val="28"/>
          <w:lang w:eastAsia="en-GB"/>
        </w:rPr>
        <mc:AlternateContent>
          <mc:Choice Requires="wps">
            <w:drawing>
              <wp:anchor distT="0" distB="0" distL="114300" distR="114300" simplePos="0" relativeHeight="251620864" behindDoc="1" locked="0" layoutInCell="1" allowOverlap="1" wp14:anchorId="7C2EBB05" wp14:editId="1B546545">
                <wp:simplePos x="0" y="0"/>
                <wp:positionH relativeFrom="column">
                  <wp:posOffset>3302000</wp:posOffset>
                </wp:positionH>
                <wp:positionV relativeFrom="paragraph">
                  <wp:posOffset>13335</wp:posOffset>
                </wp:positionV>
                <wp:extent cx="2836545" cy="1289050"/>
                <wp:effectExtent l="57150" t="38100" r="78105" b="101600"/>
                <wp:wrapTight wrapText="bothSides">
                  <wp:wrapPolygon edited="0">
                    <wp:start x="-435" y="-638"/>
                    <wp:lineTo x="-290" y="22983"/>
                    <wp:lineTo x="21905" y="22983"/>
                    <wp:lineTo x="22050" y="-638"/>
                    <wp:lineTo x="-435" y="-638"/>
                  </wp:wrapPolygon>
                </wp:wrapTight>
                <wp:docPr id="301" name="Rectangle 301"/>
                <wp:cNvGraphicFramePr/>
                <a:graphic xmlns:a="http://schemas.openxmlformats.org/drawingml/2006/main">
                  <a:graphicData uri="http://schemas.microsoft.com/office/word/2010/wordprocessingShape">
                    <wps:wsp>
                      <wps:cNvSpPr/>
                      <wps:spPr>
                        <a:xfrm>
                          <a:off x="0" y="0"/>
                          <a:ext cx="2836545" cy="128905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a:solidFill>
                            <a:srgbClr val="C0504D">
                              <a:shade val="95000"/>
                              <a:satMod val="105000"/>
                            </a:srgbClr>
                          </a:solidFill>
                        </a:ln>
                        <a:effectLst>
                          <a:outerShdw blurRad="40000" dist="20000" dir="5400000" rotWithShape="0">
                            <a:srgbClr val="000000">
                              <a:alpha val="38000"/>
                            </a:srgbClr>
                          </a:outerShdw>
                        </a:effectLst>
                      </wps:spPr>
                      <wps:txbx>
                        <w:txbxContent>
                          <w:p w14:paraId="244F273F" w14:textId="77777777" w:rsidR="0062798B" w:rsidRDefault="0062798B" w:rsidP="002B1921">
                            <w:pPr>
                              <w:spacing w:after="0"/>
                              <w:jc w:val="center"/>
                              <w:rPr>
                                <w:b/>
                                <w:color w:val="000000" w:themeColor="text1"/>
                              </w:rPr>
                            </w:pPr>
                            <w:r>
                              <w:rPr>
                                <w:b/>
                                <w:bCs/>
                                <w:color w:val="000000" w:themeColor="text1"/>
                              </w:rPr>
                              <w:t>INTERESTING FACT</w:t>
                            </w:r>
                          </w:p>
                          <w:p w14:paraId="0BA15822" w14:textId="77777777" w:rsidR="0062798B" w:rsidRDefault="0062798B">
                            <w:pPr>
                              <w:spacing w:after="0"/>
                              <w:rPr>
                                <w:color w:val="000000" w:themeColor="text1"/>
                              </w:rPr>
                            </w:pPr>
                            <w:r>
                              <w:rPr>
                                <w:color w:val="000000" w:themeColor="text1"/>
                              </w:rPr>
                              <w:t>Before the widespread adoption of graphical user interfaces, programmers used the ASCII character set to design simple interfaces. Try searching for some on the internet.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ect w14:anchorId="7C2EBB05" id="Rectangle 301" o:spid="_x0000_s1092" style="position:absolute;margin-left:260pt;margin-top:1.05pt;width:223.35pt;height:101.5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" fillcolor="#ffa2a1" strokecolor="#be4b48">
                <v:fill color2="#ffe5e5" rotate="t" angle="180" colors="0 #ffa2a1;22938f #ffbebd;1 #ffe5e5" focus="100%" type="gradient"/>
                <v:shadow on="t" color="black" opacity="24903f" origin=",.5" offset="0,.55556mm"/>
                <v:textbox inset="1mm,1mm,1mm,1mm">
                  <w:txbxContent>
                    <w:p w14:paraId="244F273F" w14:textId="77777777" w:rsidR="0062798B" w:rsidRDefault="0062798B" w:rsidP="002B1921">
                      <w:pPr>
                        <w:spacing w:after="0"/>
                        <w:jc w:val="center"/>
                        <w:rPr>
                          <w:b/>
                          <w:color w:val="000000" w:themeColor="text1"/>
                        </w:rPr>
                      </w:pPr>
                      <w:r>
                        <w:rPr>
                          <w:b/>
                          <w:bCs/>
                          <w:color w:val="000000" w:themeColor="text1"/>
                        </w:rPr>
                        <w:t>INTERESTING FACT</w:t>
                      </w:r>
                    </w:p>
                    <w:p w14:paraId="0BA15822" w14:textId="77777777" w:rsidR="0062798B" w:rsidRDefault="0062798B">
                      <w:pPr>
                        <w:spacing w:after="0"/>
                        <w:rPr>
                          <w:color w:val="000000" w:themeColor="text1"/>
                        </w:rPr>
                      </w:pPr>
                      <w:r>
                        <w:rPr>
                          <w:color w:val="000000" w:themeColor="text1"/>
                        </w:rPr>
                        <w:t>Before the widespread adoption of graphical user interfaces, programmers used the ASCII character set to design simple interfaces. Try searching for some on the internet.</w:t>
                      </w:r>
                    </w:p>
                  </w:txbxContent>
                </v:textbox>
                <w10:wrap type="tight"/>
              </v:rect>
            </w:pict>
          </mc:Fallback>
        </mc:AlternateContent>
      </w:r>
    </w:p>
    <w:p w14:paraId="61287D66" w14:textId="77777777" w:rsidR="002B1921" w:rsidRPr="00500BD0" w:rsidRDefault="00211AE8" w:rsidP="002B1921">
      <w:pPr>
        <w:spacing w:after="0"/>
      </w:pPr>
      <w:r w:rsidRPr="00500BD0">
        <w:br w:type="page"/>
      </w:r>
    </w:p>
    <w:tbl>
      <w:tblPr>
        <w:tblW w:w="11406" w:type="dxa"/>
        <w:tblInd w:w="-885" w:type="dxa"/>
        <w:tblLook w:val="04A0" w:firstRow="1" w:lastRow="0" w:firstColumn="1" w:lastColumn="0" w:noHBand="0" w:noVBand="1"/>
      </w:tblPr>
      <w:tblGrid>
        <w:gridCol w:w="825"/>
        <w:gridCol w:w="983"/>
        <w:gridCol w:w="646"/>
        <w:gridCol w:w="1104"/>
        <w:gridCol w:w="222"/>
        <w:gridCol w:w="969"/>
        <w:gridCol w:w="983"/>
        <w:gridCol w:w="646"/>
        <w:gridCol w:w="1104"/>
        <w:gridCol w:w="222"/>
        <w:gridCol w:w="969"/>
        <w:gridCol w:w="983"/>
        <w:gridCol w:w="646"/>
        <w:gridCol w:w="1104"/>
      </w:tblGrid>
      <w:tr w:rsidR="004B2D02" w14:paraId="1BADA3B9" w14:textId="77777777" w:rsidTr="00FB73F8">
        <w:trPr>
          <w:trHeight w:val="300"/>
        </w:trPr>
        <w:tc>
          <w:tcPr>
            <w:tcW w:w="825" w:type="dxa"/>
            <w:tcBorders>
              <w:top w:val="single" w:sz="4" w:space="0" w:color="auto"/>
              <w:left w:val="single" w:sz="4" w:space="0" w:color="auto"/>
              <w:bottom w:val="single" w:sz="4" w:space="0" w:color="auto"/>
              <w:right w:val="single" w:sz="4" w:space="0" w:color="auto"/>
            </w:tcBorders>
            <w:shd w:val="clear" w:color="000000" w:fill="1F497D"/>
            <w:vAlign w:val="center"/>
          </w:tcPr>
          <w:p w14:paraId="695F9841" w14:textId="77777777" w:rsidR="002B1921" w:rsidRPr="00500BD0" w:rsidRDefault="00211AE8" w:rsidP="002B1921">
            <w:pPr>
              <w:spacing w:after="0" w:line="240" w:lineRule="auto"/>
              <w:ind w:left="-675" w:firstLine="514"/>
              <w:jc w:val="center"/>
              <w:rPr>
                <w:rFonts w:ascii="Calibri" w:eastAsia="Times New Roman" w:hAnsi="Calibri" w:cs="Times New Roman"/>
                <w:b/>
                <w:bCs/>
                <w:color w:val="FFFFFF"/>
                <w:lang w:eastAsia="en-GB"/>
              </w:rPr>
            </w:pPr>
            <w:r w:rsidRPr="00500BD0">
              <w:rPr>
                <w:rFonts w:ascii="Calibri" w:eastAsia="Times New Roman" w:hAnsi="Calibri" w:cs="Times New Roman"/>
                <w:b/>
                <w:bCs/>
                <w:color w:val="FFFFFF"/>
                <w:lang w:eastAsia="en-GB"/>
              </w:rPr>
              <w:lastRenderedPageBreak/>
              <w:t>Denary</w:t>
            </w:r>
          </w:p>
        </w:tc>
        <w:tc>
          <w:tcPr>
            <w:tcW w:w="983" w:type="dxa"/>
            <w:tcBorders>
              <w:top w:val="single" w:sz="4" w:space="0" w:color="auto"/>
              <w:left w:val="single" w:sz="4" w:space="0" w:color="auto"/>
              <w:bottom w:val="single" w:sz="4" w:space="0" w:color="auto"/>
              <w:right w:val="single" w:sz="4" w:space="0" w:color="auto"/>
            </w:tcBorders>
            <w:shd w:val="clear" w:color="000000" w:fill="1F497D"/>
            <w:noWrap/>
            <w:vAlign w:val="center"/>
            <w:hideMark/>
          </w:tcPr>
          <w:p w14:paraId="1360EC87" w14:textId="77777777" w:rsidR="002B1921" w:rsidRPr="00500BD0" w:rsidRDefault="00211AE8" w:rsidP="002B1921">
            <w:pPr>
              <w:spacing w:after="0" w:line="240" w:lineRule="auto"/>
              <w:jc w:val="center"/>
              <w:rPr>
                <w:rFonts w:ascii="Calibri" w:eastAsia="Times New Roman" w:hAnsi="Calibri" w:cs="Times New Roman"/>
                <w:b/>
                <w:bCs/>
                <w:color w:val="FFFFFF"/>
                <w:lang w:eastAsia="en-GB"/>
              </w:rPr>
            </w:pPr>
            <w:r w:rsidRPr="00500BD0">
              <w:rPr>
                <w:rFonts w:ascii="Calibri" w:eastAsia="Times New Roman" w:hAnsi="Calibri" w:cs="Times New Roman"/>
                <w:b/>
                <w:bCs/>
                <w:color w:val="FFFFFF"/>
                <w:lang w:eastAsia="en-GB"/>
              </w:rPr>
              <w:t>Binary</w:t>
            </w:r>
          </w:p>
        </w:tc>
        <w:tc>
          <w:tcPr>
            <w:tcW w:w="646" w:type="dxa"/>
            <w:tcBorders>
              <w:top w:val="single" w:sz="4" w:space="0" w:color="auto"/>
              <w:left w:val="nil"/>
              <w:bottom w:val="single" w:sz="4" w:space="0" w:color="auto"/>
              <w:right w:val="single" w:sz="4" w:space="0" w:color="auto"/>
            </w:tcBorders>
            <w:shd w:val="clear" w:color="000000" w:fill="1F497D"/>
            <w:noWrap/>
            <w:vAlign w:val="center"/>
            <w:hideMark/>
          </w:tcPr>
          <w:p w14:paraId="085EB4A3" w14:textId="77777777" w:rsidR="002B1921" w:rsidRPr="00500BD0" w:rsidRDefault="00211AE8" w:rsidP="002B1921">
            <w:pPr>
              <w:spacing w:after="0" w:line="240" w:lineRule="auto"/>
              <w:jc w:val="center"/>
              <w:rPr>
                <w:rFonts w:ascii="Calibri" w:eastAsia="Times New Roman" w:hAnsi="Calibri" w:cs="Times New Roman"/>
                <w:b/>
                <w:bCs/>
                <w:color w:val="FFFFFF"/>
                <w:lang w:eastAsia="en-GB"/>
              </w:rPr>
            </w:pPr>
            <w:r w:rsidRPr="00500BD0">
              <w:rPr>
                <w:rFonts w:ascii="Calibri" w:eastAsia="Times New Roman" w:hAnsi="Calibri" w:cs="Times New Roman"/>
                <w:b/>
                <w:bCs/>
                <w:color w:val="FFFFFF"/>
                <w:lang w:eastAsia="en-GB"/>
              </w:rPr>
              <w:t>Hex</w:t>
            </w:r>
          </w:p>
        </w:tc>
        <w:tc>
          <w:tcPr>
            <w:tcW w:w="1104" w:type="dxa"/>
            <w:tcBorders>
              <w:top w:val="single" w:sz="4" w:space="0" w:color="auto"/>
              <w:left w:val="nil"/>
              <w:bottom w:val="single" w:sz="4" w:space="0" w:color="auto"/>
              <w:right w:val="single" w:sz="4" w:space="0" w:color="auto"/>
            </w:tcBorders>
            <w:shd w:val="clear" w:color="000000" w:fill="1F497D"/>
            <w:noWrap/>
            <w:vAlign w:val="center"/>
            <w:hideMark/>
          </w:tcPr>
          <w:p w14:paraId="34449088" w14:textId="77777777" w:rsidR="002B1921" w:rsidRPr="00500BD0" w:rsidRDefault="00211AE8" w:rsidP="002B1921">
            <w:pPr>
              <w:spacing w:after="0" w:line="240" w:lineRule="auto"/>
              <w:jc w:val="center"/>
              <w:rPr>
                <w:rFonts w:ascii="Calibri" w:eastAsia="Times New Roman" w:hAnsi="Calibri" w:cs="Times New Roman"/>
                <w:b/>
                <w:bCs/>
                <w:color w:val="FFFFFF"/>
                <w:lang w:eastAsia="en-GB"/>
              </w:rPr>
            </w:pPr>
            <w:r w:rsidRPr="00500BD0">
              <w:rPr>
                <w:rFonts w:ascii="Calibri" w:eastAsia="Times New Roman" w:hAnsi="Calibri" w:cs="Times New Roman"/>
                <w:b/>
                <w:bCs/>
                <w:color w:val="FFFFFF"/>
                <w:lang w:eastAsia="en-GB"/>
              </w:rPr>
              <w:t>Aim</w:t>
            </w:r>
          </w:p>
        </w:tc>
        <w:tc>
          <w:tcPr>
            <w:tcW w:w="222" w:type="dxa"/>
            <w:tcBorders>
              <w:top w:val="nil"/>
              <w:left w:val="nil"/>
              <w:bottom w:val="nil"/>
              <w:right w:val="nil"/>
            </w:tcBorders>
            <w:shd w:val="clear" w:color="auto" w:fill="auto"/>
            <w:noWrap/>
            <w:vAlign w:val="center"/>
            <w:hideMark/>
          </w:tcPr>
          <w:p w14:paraId="4569778A" w14:textId="77777777" w:rsidR="002B1921" w:rsidRPr="00500BD0" w:rsidRDefault="002B1921" w:rsidP="002B1921">
            <w:pPr>
              <w:spacing w:after="0" w:line="240" w:lineRule="auto"/>
              <w:jc w:val="center"/>
              <w:rPr>
                <w:rFonts w:ascii="Calibri" w:eastAsia="Times New Roman" w:hAnsi="Calibri" w:cs="Times New Roman"/>
                <w:b/>
                <w:bCs/>
                <w:color w:val="FFFFFF"/>
                <w:lang w:eastAsia="en-GB"/>
              </w:rPr>
            </w:pPr>
          </w:p>
        </w:tc>
        <w:tc>
          <w:tcPr>
            <w:tcW w:w="969" w:type="dxa"/>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7A1BC391" w14:textId="77777777" w:rsidR="002B1921" w:rsidRPr="00500BD0" w:rsidRDefault="00211AE8" w:rsidP="002B1921">
            <w:pPr>
              <w:spacing w:after="0" w:line="240" w:lineRule="auto"/>
              <w:jc w:val="center"/>
              <w:rPr>
                <w:rFonts w:ascii="Calibri" w:eastAsia="Times New Roman" w:hAnsi="Calibri" w:cs="Times New Roman"/>
                <w:b/>
                <w:bCs/>
                <w:color w:val="FFFFFF"/>
                <w:lang w:eastAsia="en-GB"/>
              </w:rPr>
            </w:pPr>
            <w:r w:rsidRPr="00500BD0">
              <w:rPr>
                <w:rFonts w:ascii="Calibri" w:eastAsia="Times New Roman" w:hAnsi="Calibri" w:cs="Times New Roman"/>
                <w:b/>
                <w:bCs/>
                <w:color w:val="FFFFFF"/>
                <w:lang w:eastAsia="en-GB"/>
              </w:rPr>
              <w:t>Denary</w:t>
            </w:r>
          </w:p>
        </w:tc>
        <w:tc>
          <w:tcPr>
            <w:tcW w:w="983" w:type="dxa"/>
            <w:tcBorders>
              <w:top w:val="single" w:sz="4" w:space="0" w:color="auto"/>
              <w:left w:val="single" w:sz="4" w:space="0" w:color="auto"/>
              <w:bottom w:val="single" w:sz="4" w:space="0" w:color="auto"/>
              <w:right w:val="single" w:sz="4" w:space="0" w:color="auto"/>
            </w:tcBorders>
            <w:shd w:val="clear" w:color="000000" w:fill="1F497D"/>
            <w:noWrap/>
            <w:vAlign w:val="center"/>
            <w:hideMark/>
          </w:tcPr>
          <w:p w14:paraId="162A9B19" w14:textId="77777777" w:rsidR="002B1921" w:rsidRPr="00500BD0" w:rsidRDefault="00211AE8" w:rsidP="002B1921">
            <w:pPr>
              <w:spacing w:after="0" w:line="240" w:lineRule="auto"/>
              <w:jc w:val="center"/>
              <w:rPr>
                <w:rFonts w:ascii="Calibri" w:eastAsia="Times New Roman" w:hAnsi="Calibri" w:cs="Times New Roman"/>
                <w:b/>
                <w:bCs/>
                <w:color w:val="FFFFFF"/>
                <w:lang w:eastAsia="en-GB"/>
              </w:rPr>
            </w:pPr>
            <w:r w:rsidRPr="00500BD0">
              <w:rPr>
                <w:rFonts w:ascii="Calibri" w:eastAsia="Times New Roman" w:hAnsi="Calibri" w:cs="Times New Roman"/>
                <w:b/>
                <w:bCs/>
                <w:color w:val="FFFFFF"/>
                <w:lang w:eastAsia="en-GB"/>
              </w:rPr>
              <w:t>Binary</w:t>
            </w:r>
          </w:p>
        </w:tc>
        <w:tc>
          <w:tcPr>
            <w:tcW w:w="646" w:type="dxa"/>
            <w:tcBorders>
              <w:top w:val="single" w:sz="4" w:space="0" w:color="auto"/>
              <w:left w:val="nil"/>
              <w:bottom w:val="single" w:sz="4" w:space="0" w:color="auto"/>
              <w:right w:val="single" w:sz="4" w:space="0" w:color="auto"/>
            </w:tcBorders>
            <w:shd w:val="clear" w:color="000000" w:fill="1F497D"/>
            <w:noWrap/>
            <w:vAlign w:val="center"/>
            <w:hideMark/>
          </w:tcPr>
          <w:p w14:paraId="7B8CC6A6" w14:textId="77777777" w:rsidR="002B1921" w:rsidRPr="00500BD0" w:rsidRDefault="00211AE8" w:rsidP="002B1921">
            <w:pPr>
              <w:spacing w:after="0" w:line="240" w:lineRule="auto"/>
              <w:jc w:val="center"/>
              <w:rPr>
                <w:rFonts w:ascii="Calibri" w:eastAsia="Times New Roman" w:hAnsi="Calibri" w:cs="Times New Roman"/>
                <w:b/>
                <w:bCs/>
                <w:color w:val="FFFFFF"/>
                <w:lang w:eastAsia="en-GB"/>
              </w:rPr>
            </w:pPr>
            <w:r w:rsidRPr="00500BD0">
              <w:rPr>
                <w:rFonts w:ascii="Calibri" w:eastAsia="Times New Roman" w:hAnsi="Calibri" w:cs="Times New Roman"/>
                <w:b/>
                <w:bCs/>
                <w:color w:val="FFFFFF"/>
                <w:lang w:eastAsia="en-GB"/>
              </w:rPr>
              <w:t>Hex</w:t>
            </w:r>
          </w:p>
        </w:tc>
        <w:tc>
          <w:tcPr>
            <w:tcW w:w="1104" w:type="dxa"/>
            <w:tcBorders>
              <w:top w:val="single" w:sz="4" w:space="0" w:color="auto"/>
              <w:left w:val="nil"/>
              <w:bottom w:val="single" w:sz="4" w:space="0" w:color="auto"/>
              <w:right w:val="single" w:sz="4" w:space="0" w:color="auto"/>
            </w:tcBorders>
            <w:shd w:val="clear" w:color="000000" w:fill="1F497D"/>
            <w:noWrap/>
            <w:vAlign w:val="center"/>
            <w:hideMark/>
          </w:tcPr>
          <w:p w14:paraId="62ADD3D3" w14:textId="77777777" w:rsidR="002B1921" w:rsidRPr="00500BD0" w:rsidRDefault="00211AE8" w:rsidP="002B1921">
            <w:pPr>
              <w:spacing w:after="0" w:line="240" w:lineRule="auto"/>
              <w:jc w:val="center"/>
              <w:rPr>
                <w:rFonts w:ascii="Calibri" w:eastAsia="Times New Roman" w:hAnsi="Calibri" w:cs="Times New Roman"/>
                <w:b/>
                <w:bCs/>
                <w:color w:val="FFFFFF"/>
                <w:lang w:eastAsia="en-GB"/>
              </w:rPr>
            </w:pPr>
            <w:r w:rsidRPr="00500BD0">
              <w:rPr>
                <w:rFonts w:ascii="Calibri" w:eastAsia="Times New Roman" w:hAnsi="Calibri" w:cs="Times New Roman"/>
                <w:b/>
                <w:bCs/>
                <w:color w:val="FFFFFF"/>
                <w:lang w:eastAsia="en-GB"/>
              </w:rPr>
              <w:t>Aim</w:t>
            </w:r>
          </w:p>
        </w:tc>
        <w:tc>
          <w:tcPr>
            <w:tcW w:w="222" w:type="dxa"/>
            <w:tcBorders>
              <w:top w:val="nil"/>
              <w:left w:val="nil"/>
              <w:bottom w:val="nil"/>
              <w:right w:val="nil"/>
            </w:tcBorders>
            <w:shd w:val="clear" w:color="auto" w:fill="auto"/>
            <w:noWrap/>
            <w:vAlign w:val="center"/>
            <w:hideMark/>
          </w:tcPr>
          <w:p w14:paraId="41A439DE" w14:textId="77777777" w:rsidR="002B1921" w:rsidRPr="00500BD0" w:rsidRDefault="002B1921" w:rsidP="002B1921">
            <w:pPr>
              <w:spacing w:after="0" w:line="240" w:lineRule="auto"/>
              <w:jc w:val="center"/>
              <w:rPr>
                <w:rFonts w:ascii="Calibri" w:eastAsia="Times New Roman" w:hAnsi="Calibri" w:cs="Times New Roman"/>
                <w:b/>
                <w:bCs/>
                <w:color w:val="FFFFFF"/>
                <w:lang w:eastAsia="en-GB"/>
              </w:rPr>
            </w:pPr>
          </w:p>
        </w:tc>
        <w:tc>
          <w:tcPr>
            <w:tcW w:w="969" w:type="dxa"/>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544CC8EC" w14:textId="77777777" w:rsidR="002B1921" w:rsidRPr="00500BD0" w:rsidRDefault="00211AE8" w:rsidP="002B1921">
            <w:pPr>
              <w:spacing w:after="0" w:line="240" w:lineRule="auto"/>
              <w:jc w:val="center"/>
              <w:rPr>
                <w:rFonts w:ascii="Calibri" w:eastAsia="Times New Roman" w:hAnsi="Calibri" w:cs="Times New Roman"/>
                <w:b/>
                <w:bCs/>
                <w:color w:val="FFFFFF"/>
                <w:lang w:eastAsia="en-GB"/>
              </w:rPr>
            </w:pPr>
            <w:r w:rsidRPr="00500BD0">
              <w:rPr>
                <w:rFonts w:ascii="Calibri" w:eastAsia="Times New Roman" w:hAnsi="Calibri" w:cs="Times New Roman"/>
                <w:b/>
                <w:bCs/>
                <w:color w:val="FFFFFF"/>
                <w:lang w:eastAsia="en-GB"/>
              </w:rPr>
              <w:t>Denary</w:t>
            </w:r>
          </w:p>
        </w:tc>
        <w:tc>
          <w:tcPr>
            <w:tcW w:w="983" w:type="dxa"/>
            <w:tcBorders>
              <w:top w:val="single" w:sz="4" w:space="0" w:color="auto"/>
              <w:left w:val="single" w:sz="4" w:space="0" w:color="auto"/>
              <w:bottom w:val="single" w:sz="4" w:space="0" w:color="auto"/>
              <w:right w:val="single" w:sz="4" w:space="0" w:color="auto"/>
            </w:tcBorders>
            <w:shd w:val="clear" w:color="000000" w:fill="1F497D"/>
            <w:noWrap/>
            <w:vAlign w:val="center"/>
            <w:hideMark/>
          </w:tcPr>
          <w:p w14:paraId="20C4E652" w14:textId="77777777" w:rsidR="002B1921" w:rsidRPr="00500BD0" w:rsidRDefault="00211AE8" w:rsidP="002B1921">
            <w:pPr>
              <w:spacing w:after="0" w:line="240" w:lineRule="auto"/>
              <w:jc w:val="center"/>
              <w:rPr>
                <w:rFonts w:ascii="Calibri" w:eastAsia="Times New Roman" w:hAnsi="Calibri" w:cs="Times New Roman"/>
                <w:b/>
                <w:bCs/>
                <w:color w:val="FFFFFF"/>
                <w:lang w:eastAsia="en-GB"/>
              </w:rPr>
            </w:pPr>
            <w:r w:rsidRPr="00500BD0">
              <w:rPr>
                <w:rFonts w:ascii="Calibri" w:eastAsia="Times New Roman" w:hAnsi="Calibri" w:cs="Times New Roman"/>
                <w:b/>
                <w:bCs/>
                <w:color w:val="FFFFFF"/>
                <w:lang w:eastAsia="en-GB"/>
              </w:rPr>
              <w:t>Binary</w:t>
            </w:r>
          </w:p>
        </w:tc>
        <w:tc>
          <w:tcPr>
            <w:tcW w:w="646" w:type="dxa"/>
            <w:tcBorders>
              <w:top w:val="single" w:sz="4" w:space="0" w:color="auto"/>
              <w:left w:val="nil"/>
              <w:bottom w:val="single" w:sz="4" w:space="0" w:color="auto"/>
              <w:right w:val="single" w:sz="4" w:space="0" w:color="auto"/>
            </w:tcBorders>
            <w:shd w:val="clear" w:color="000000" w:fill="1F497D"/>
            <w:noWrap/>
            <w:vAlign w:val="center"/>
            <w:hideMark/>
          </w:tcPr>
          <w:p w14:paraId="3CC4906F" w14:textId="77777777" w:rsidR="002B1921" w:rsidRPr="00500BD0" w:rsidRDefault="00211AE8" w:rsidP="002B1921">
            <w:pPr>
              <w:spacing w:after="0" w:line="240" w:lineRule="auto"/>
              <w:jc w:val="center"/>
              <w:rPr>
                <w:rFonts w:ascii="Calibri" w:eastAsia="Times New Roman" w:hAnsi="Calibri" w:cs="Times New Roman"/>
                <w:b/>
                <w:bCs/>
                <w:color w:val="FFFFFF"/>
                <w:lang w:eastAsia="en-GB"/>
              </w:rPr>
            </w:pPr>
            <w:r w:rsidRPr="00500BD0">
              <w:rPr>
                <w:rFonts w:ascii="Calibri" w:eastAsia="Times New Roman" w:hAnsi="Calibri" w:cs="Times New Roman"/>
                <w:b/>
                <w:bCs/>
                <w:color w:val="FFFFFF"/>
                <w:lang w:eastAsia="en-GB"/>
              </w:rPr>
              <w:t>Hex</w:t>
            </w:r>
          </w:p>
        </w:tc>
        <w:tc>
          <w:tcPr>
            <w:tcW w:w="1104" w:type="dxa"/>
            <w:tcBorders>
              <w:top w:val="single" w:sz="4" w:space="0" w:color="auto"/>
              <w:left w:val="nil"/>
              <w:bottom w:val="single" w:sz="4" w:space="0" w:color="auto"/>
              <w:right w:val="single" w:sz="4" w:space="0" w:color="auto"/>
            </w:tcBorders>
            <w:shd w:val="clear" w:color="000000" w:fill="1F497D"/>
            <w:noWrap/>
            <w:vAlign w:val="center"/>
            <w:hideMark/>
          </w:tcPr>
          <w:p w14:paraId="5BE5D873" w14:textId="77777777" w:rsidR="002B1921" w:rsidRPr="00500BD0" w:rsidRDefault="00211AE8" w:rsidP="002B1921">
            <w:pPr>
              <w:spacing w:after="0" w:line="240" w:lineRule="auto"/>
              <w:jc w:val="center"/>
              <w:rPr>
                <w:rFonts w:ascii="Calibri" w:eastAsia="Times New Roman" w:hAnsi="Calibri" w:cs="Times New Roman"/>
                <w:b/>
                <w:bCs/>
                <w:color w:val="FFFFFF"/>
                <w:lang w:eastAsia="en-GB"/>
              </w:rPr>
            </w:pPr>
            <w:r w:rsidRPr="00500BD0">
              <w:rPr>
                <w:rFonts w:ascii="Calibri" w:eastAsia="Times New Roman" w:hAnsi="Calibri" w:cs="Times New Roman"/>
                <w:b/>
                <w:bCs/>
                <w:color w:val="FFFFFF"/>
                <w:lang w:eastAsia="en-GB"/>
              </w:rPr>
              <w:t>Aim</w:t>
            </w:r>
          </w:p>
        </w:tc>
      </w:tr>
      <w:tr w:rsidR="004B2D02" w14:paraId="7D7EF0A4" w14:textId="77777777" w:rsidTr="00FB73F8">
        <w:trPr>
          <w:trHeight w:val="300"/>
        </w:trPr>
        <w:tc>
          <w:tcPr>
            <w:tcW w:w="825" w:type="dxa"/>
            <w:tcBorders>
              <w:top w:val="nil"/>
              <w:left w:val="single" w:sz="4" w:space="0" w:color="auto"/>
              <w:bottom w:val="single" w:sz="4" w:space="0" w:color="auto"/>
              <w:right w:val="single" w:sz="4" w:space="0" w:color="auto"/>
            </w:tcBorders>
            <w:vAlign w:val="center"/>
          </w:tcPr>
          <w:p w14:paraId="6F6EB1EB"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32</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4AC69AE"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100000</w:t>
            </w:r>
          </w:p>
        </w:tc>
        <w:tc>
          <w:tcPr>
            <w:tcW w:w="646" w:type="dxa"/>
            <w:tcBorders>
              <w:top w:val="nil"/>
              <w:left w:val="nil"/>
              <w:bottom w:val="single" w:sz="4" w:space="0" w:color="auto"/>
              <w:right w:val="single" w:sz="4" w:space="0" w:color="auto"/>
            </w:tcBorders>
            <w:shd w:val="clear" w:color="auto" w:fill="auto"/>
            <w:noWrap/>
            <w:vAlign w:val="center"/>
            <w:hideMark/>
          </w:tcPr>
          <w:p w14:paraId="655EDB80"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20</w:t>
            </w:r>
          </w:p>
        </w:tc>
        <w:tc>
          <w:tcPr>
            <w:tcW w:w="1104" w:type="dxa"/>
            <w:tcBorders>
              <w:top w:val="nil"/>
              <w:left w:val="nil"/>
              <w:bottom w:val="single" w:sz="4" w:space="0" w:color="auto"/>
              <w:right w:val="single" w:sz="4" w:space="0" w:color="auto"/>
            </w:tcBorders>
            <w:shd w:val="clear" w:color="auto" w:fill="auto"/>
            <w:noWrap/>
            <w:vAlign w:val="center"/>
            <w:hideMark/>
          </w:tcPr>
          <w:p w14:paraId="0317AC8C" w14:textId="77777777" w:rsidR="002B1921" w:rsidRPr="00500BD0" w:rsidRDefault="00211AE8" w:rsidP="002B1921">
            <w:pPr>
              <w:spacing w:after="0" w:line="240" w:lineRule="auto"/>
              <w:jc w:val="center"/>
              <w:rPr>
                <w:rFonts w:ascii="Calibri" w:eastAsia="Times New Roman" w:hAnsi="Calibri" w:cs="Times New Roman"/>
                <w:i/>
                <w:iCs/>
                <w:color w:val="000000"/>
                <w:sz w:val="18"/>
                <w:szCs w:val="18"/>
                <w:lang w:eastAsia="en-GB"/>
              </w:rPr>
            </w:pPr>
            <w:r w:rsidRPr="00500BD0">
              <w:rPr>
                <w:rFonts w:ascii="Calibri" w:eastAsia="Times New Roman" w:hAnsi="Calibri" w:cs="Times New Roman"/>
                <w:i/>
                <w:iCs/>
                <w:color w:val="000000"/>
                <w:sz w:val="18"/>
                <w:szCs w:val="18"/>
                <w:lang w:eastAsia="en-GB"/>
              </w:rPr>
              <w:t>space</w:t>
            </w:r>
          </w:p>
        </w:tc>
        <w:tc>
          <w:tcPr>
            <w:tcW w:w="222" w:type="dxa"/>
            <w:tcBorders>
              <w:top w:val="nil"/>
              <w:left w:val="nil"/>
              <w:bottom w:val="nil"/>
              <w:right w:val="nil"/>
            </w:tcBorders>
            <w:shd w:val="clear" w:color="auto" w:fill="auto"/>
            <w:noWrap/>
            <w:vAlign w:val="center"/>
            <w:hideMark/>
          </w:tcPr>
          <w:p w14:paraId="3E4331AE" w14:textId="77777777" w:rsidR="002B1921" w:rsidRPr="00500BD0" w:rsidRDefault="002B1921" w:rsidP="002B1921">
            <w:pPr>
              <w:spacing w:after="0" w:line="240" w:lineRule="auto"/>
              <w:jc w:val="center"/>
              <w:rPr>
                <w:rFonts w:ascii="Calibri" w:eastAsia="Times New Roman" w:hAnsi="Calibri" w:cs="Times New Roman"/>
                <w:i/>
                <w:iCs/>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32D5AA3E"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64</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9F0E8AF"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1000000</w:t>
            </w:r>
          </w:p>
        </w:tc>
        <w:tc>
          <w:tcPr>
            <w:tcW w:w="646" w:type="dxa"/>
            <w:tcBorders>
              <w:top w:val="nil"/>
              <w:left w:val="nil"/>
              <w:bottom w:val="single" w:sz="4" w:space="0" w:color="auto"/>
              <w:right w:val="single" w:sz="4" w:space="0" w:color="auto"/>
            </w:tcBorders>
            <w:shd w:val="clear" w:color="auto" w:fill="auto"/>
            <w:noWrap/>
            <w:vAlign w:val="center"/>
            <w:hideMark/>
          </w:tcPr>
          <w:p w14:paraId="3A1B6B73"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40</w:t>
            </w:r>
          </w:p>
        </w:tc>
        <w:tc>
          <w:tcPr>
            <w:tcW w:w="1104" w:type="dxa"/>
            <w:tcBorders>
              <w:top w:val="nil"/>
              <w:left w:val="nil"/>
              <w:bottom w:val="single" w:sz="4" w:space="0" w:color="auto"/>
              <w:right w:val="single" w:sz="4" w:space="0" w:color="auto"/>
            </w:tcBorders>
            <w:shd w:val="clear" w:color="auto" w:fill="auto"/>
            <w:noWrap/>
            <w:vAlign w:val="center"/>
            <w:hideMark/>
          </w:tcPr>
          <w:p w14:paraId="48F5E781"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w:t>
            </w:r>
          </w:p>
        </w:tc>
        <w:tc>
          <w:tcPr>
            <w:tcW w:w="222" w:type="dxa"/>
            <w:tcBorders>
              <w:top w:val="nil"/>
              <w:left w:val="nil"/>
              <w:bottom w:val="nil"/>
              <w:right w:val="nil"/>
            </w:tcBorders>
            <w:shd w:val="clear" w:color="auto" w:fill="auto"/>
            <w:noWrap/>
            <w:vAlign w:val="center"/>
            <w:hideMark/>
          </w:tcPr>
          <w:p w14:paraId="1CBF19B4"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6A49E00F"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96</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F259F34"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1100000</w:t>
            </w:r>
          </w:p>
        </w:tc>
        <w:tc>
          <w:tcPr>
            <w:tcW w:w="646" w:type="dxa"/>
            <w:tcBorders>
              <w:top w:val="nil"/>
              <w:left w:val="nil"/>
              <w:bottom w:val="single" w:sz="4" w:space="0" w:color="auto"/>
              <w:right w:val="single" w:sz="4" w:space="0" w:color="auto"/>
            </w:tcBorders>
            <w:shd w:val="clear" w:color="auto" w:fill="auto"/>
            <w:noWrap/>
            <w:vAlign w:val="center"/>
            <w:hideMark/>
          </w:tcPr>
          <w:p w14:paraId="51595C1D"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60</w:t>
            </w:r>
          </w:p>
        </w:tc>
        <w:tc>
          <w:tcPr>
            <w:tcW w:w="1104" w:type="dxa"/>
            <w:tcBorders>
              <w:top w:val="nil"/>
              <w:left w:val="nil"/>
              <w:bottom w:val="single" w:sz="4" w:space="0" w:color="auto"/>
              <w:right w:val="single" w:sz="4" w:space="0" w:color="auto"/>
            </w:tcBorders>
            <w:shd w:val="clear" w:color="auto" w:fill="auto"/>
            <w:noWrap/>
            <w:vAlign w:val="center"/>
            <w:hideMark/>
          </w:tcPr>
          <w:p w14:paraId="6C2FB6A6"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w:t>
            </w:r>
          </w:p>
        </w:tc>
      </w:tr>
      <w:tr w:rsidR="004B2D02" w14:paraId="3D7F27E8" w14:textId="77777777" w:rsidTr="00FB73F8">
        <w:trPr>
          <w:trHeight w:val="300"/>
        </w:trPr>
        <w:tc>
          <w:tcPr>
            <w:tcW w:w="825" w:type="dxa"/>
            <w:tcBorders>
              <w:top w:val="nil"/>
              <w:left w:val="single" w:sz="4" w:space="0" w:color="auto"/>
              <w:bottom w:val="single" w:sz="4" w:space="0" w:color="auto"/>
              <w:right w:val="single" w:sz="4" w:space="0" w:color="auto"/>
            </w:tcBorders>
            <w:vAlign w:val="center"/>
          </w:tcPr>
          <w:p w14:paraId="09E2CAFA"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33</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C9194FC"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100001</w:t>
            </w:r>
          </w:p>
        </w:tc>
        <w:tc>
          <w:tcPr>
            <w:tcW w:w="646" w:type="dxa"/>
            <w:tcBorders>
              <w:top w:val="nil"/>
              <w:left w:val="nil"/>
              <w:bottom w:val="single" w:sz="4" w:space="0" w:color="auto"/>
              <w:right w:val="single" w:sz="4" w:space="0" w:color="auto"/>
            </w:tcBorders>
            <w:shd w:val="clear" w:color="auto" w:fill="auto"/>
            <w:noWrap/>
            <w:vAlign w:val="center"/>
            <w:hideMark/>
          </w:tcPr>
          <w:p w14:paraId="580D8247"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21</w:t>
            </w:r>
          </w:p>
        </w:tc>
        <w:tc>
          <w:tcPr>
            <w:tcW w:w="1104" w:type="dxa"/>
            <w:tcBorders>
              <w:top w:val="nil"/>
              <w:left w:val="nil"/>
              <w:bottom w:val="single" w:sz="4" w:space="0" w:color="auto"/>
              <w:right w:val="single" w:sz="4" w:space="0" w:color="auto"/>
            </w:tcBorders>
            <w:shd w:val="clear" w:color="auto" w:fill="auto"/>
            <w:noWrap/>
            <w:vAlign w:val="center"/>
            <w:hideMark/>
          </w:tcPr>
          <w:p w14:paraId="194BCBDE"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w:t>
            </w:r>
          </w:p>
        </w:tc>
        <w:tc>
          <w:tcPr>
            <w:tcW w:w="222" w:type="dxa"/>
            <w:tcBorders>
              <w:top w:val="nil"/>
              <w:left w:val="nil"/>
              <w:bottom w:val="nil"/>
              <w:right w:val="nil"/>
            </w:tcBorders>
            <w:shd w:val="clear" w:color="auto" w:fill="auto"/>
            <w:noWrap/>
            <w:vAlign w:val="center"/>
            <w:hideMark/>
          </w:tcPr>
          <w:p w14:paraId="0BD8B09C"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12FC038D"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65</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920F882"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1000001</w:t>
            </w:r>
          </w:p>
        </w:tc>
        <w:tc>
          <w:tcPr>
            <w:tcW w:w="646" w:type="dxa"/>
            <w:tcBorders>
              <w:top w:val="nil"/>
              <w:left w:val="nil"/>
              <w:bottom w:val="single" w:sz="4" w:space="0" w:color="auto"/>
              <w:right w:val="single" w:sz="4" w:space="0" w:color="auto"/>
            </w:tcBorders>
            <w:shd w:val="clear" w:color="auto" w:fill="auto"/>
            <w:noWrap/>
            <w:vAlign w:val="center"/>
            <w:hideMark/>
          </w:tcPr>
          <w:p w14:paraId="30EA8D96"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41</w:t>
            </w:r>
          </w:p>
        </w:tc>
        <w:tc>
          <w:tcPr>
            <w:tcW w:w="1104" w:type="dxa"/>
            <w:tcBorders>
              <w:top w:val="nil"/>
              <w:left w:val="nil"/>
              <w:bottom w:val="single" w:sz="4" w:space="0" w:color="auto"/>
              <w:right w:val="single" w:sz="4" w:space="0" w:color="auto"/>
            </w:tcBorders>
            <w:shd w:val="clear" w:color="auto" w:fill="auto"/>
            <w:noWrap/>
            <w:vAlign w:val="center"/>
            <w:hideMark/>
          </w:tcPr>
          <w:p w14:paraId="31467EB9"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A</w:t>
            </w:r>
          </w:p>
        </w:tc>
        <w:tc>
          <w:tcPr>
            <w:tcW w:w="222" w:type="dxa"/>
            <w:tcBorders>
              <w:top w:val="nil"/>
              <w:left w:val="nil"/>
              <w:bottom w:val="nil"/>
              <w:right w:val="nil"/>
            </w:tcBorders>
            <w:shd w:val="clear" w:color="auto" w:fill="auto"/>
            <w:noWrap/>
            <w:vAlign w:val="center"/>
            <w:hideMark/>
          </w:tcPr>
          <w:p w14:paraId="787840C4"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38599CEF"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97</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0E64EDE"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1100001</w:t>
            </w:r>
          </w:p>
        </w:tc>
        <w:tc>
          <w:tcPr>
            <w:tcW w:w="646" w:type="dxa"/>
            <w:tcBorders>
              <w:top w:val="nil"/>
              <w:left w:val="nil"/>
              <w:bottom w:val="single" w:sz="4" w:space="0" w:color="auto"/>
              <w:right w:val="single" w:sz="4" w:space="0" w:color="auto"/>
            </w:tcBorders>
            <w:shd w:val="clear" w:color="auto" w:fill="auto"/>
            <w:noWrap/>
            <w:vAlign w:val="center"/>
            <w:hideMark/>
          </w:tcPr>
          <w:p w14:paraId="7E6C96E0"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61</w:t>
            </w:r>
          </w:p>
        </w:tc>
        <w:tc>
          <w:tcPr>
            <w:tcW w:w="1104" w:type="dxa"/>
            <w:tcBorders>
              <w:top w:val="nil"/>
              <w:left w:val="nil"/>
              <w:bottom w:val="single" w:sz="4" w:space="0" w:color="auto"/>
              <w:right w:val="single" w:sz="4" w:space="0" w:color="auto"/>
            </w:tcBorders>
            <w:shd w:val="clear" w:color="auto" w:fill="auto"/>
            <w:noWrap/>
            <w:vAlign w:val="center"/>
            <w:hideMark/>
          </w:tcPr>
          <w:p w14:paraId="26E515B9"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a</w:t>
            </w:r>
          </w:p>
        </w:tc>
      </w:tr>
      <w:tr w:rsidR="004B2D02" w14:paraId="03388324" w14:textId="77777777" w:rsidTr="00FB73F8">
        <w:trPr>
          <w:trHeight w:val="300"/>
        </w:trPr>
        <w:tc>
          <w:tcPr>
            <w:tcW w:w="825" w:type="dxa"/>
            <w:tcBorders>
              <w:top w:val="nil"/>
              <w:left w:val="single" w:sz="4" w:space="0" w:color="auto"/>
              <w:bottom w:val="single" w:sz="4" w:space="0" w:color="auto"/>
              <w:right w:val="single" w:sz="4" w:space="0" w:color="auto"/>
            </w:tcBorders>
            <w:vAlign w:val="center"/>
          </w:tcPr>
          <w:p w14:paraId="522AD6FB"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34</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0864402"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100010</w:t>
            </w:r>
          </w:p>
        </w:tc>
        <w:tc>
          <w:tcPr>
            <w:tcW w:w="646" w:type="dxa"/>
            <w:tcBorders>
              <w:top w:val="nil"/>
              <w:left w:val="nil"/>
              <w:bottom w:val="single" w:sz="4" w:space="0" w:color="auto"/>
              <w:right w:val="single" w:sz="4" w:space="0" w:color="auto"/>
            </w:tcBorders>
            <w:shd w:val="clear" w:color="auto" w:fill="auto"/>
            <w:noWrap/>
            <w:vAlign w:val="center"/>
            <w:hideMark/>
          </w:tcPr>
          <w:p w14:paraId="49EBDEFC"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22</w:t>
            </w:r>
          </w:p>
        </w:tc>
        <w:tc>
          <w:tcPr>
            <w:tcW w:w="1104" w:type="dxa"/>
            <w:tcBorders>
              <w:top w:val="nil"/>
              <w:left w:val="nil"/>
              <w:bottom w:val="single" w:sz="4" w:space="0" w:color="auto"/>
              <w:right w:val="single" w:sz="4" w:space="0" w:color="auto"/>
            </w:tcBorders>
            <w:shd w:val="clear" w:color="auto" w:fill="auto"/>
            <w:noWrap/>
            <w:vAlign w:val="center"/>
            <w:hideMark/>
          </w:tcPr>
          <w:p w14:paraId="78D656B7"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w:t>
            </w:r>
          </w:p>
        </w:tc>
        <w:tc>
          <w:tcPr>
            <w:tcW w:w="222" w:type="dxa"/>
            <w:tcBorders>
              <w:top w:val="nil"/>
              <w:left w:val="nil"/>
              <w:bottom w:val="nil"/>
              <w:right w:val="nil"/>
            </w:tcBorders>
            <w:shd w:val="clear" w:color="auto" w:fill="auto"/>
            <w:noWrap/>
            <w:vAlign w:val="center"/>
            <w:hideMark/>
          </w:tcPr>
          <w:p w14:paraId="51C99D45"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3EA34465"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66</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883B8DA"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1000010</w:t>
            </w:r>
          </w:p>
        </w:tc>
        <w:tc>
          <w:tcPr>
            <w:tcW w:w="646" w:type="dxa"/>
            <w:tcBorders>
              <w:top w:val="nil"/>
              <w:left w:val="nil"/>
              <w:bottom w:val="single" w:sz="4" w:space="0" w:color="auto"/>
              <w:right w:val="single" w:sz="4" w:space="0" w:color="auto"/>
            </w:tcBorders>
            <w:shd w:val="clear" w:color="auto" w:fill="auto"/>
            <w:noWrap/>
            <w:vAlign w:val="center"/>
            <w:hideMark/>
          </w:tcPr>
          <w:p w14:paraId="105734BA"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42</w:t>
            </w:r>
          </w:p>
        </w:tc>
        <w:tc>
          <w:tcPr>
            <w:tcW w:w="1104" w:type="dxa"/>
            <w:tcBorders>
              <w:top w:val="nil"/>
              <w:left w:val="nil"/>
              <w:bottom w:val="single" w:sz="4" w:space="0" w:color="auto"/>
              <w:right w:val="single" w:sz="4" w:space="0" w:color="auto"/>
            </w:tcBorders>
            <w:shd w:val="clear" w:color="auto" w:fill="auto"/>
            <w:noWrap/>
            <w:vAlign w:val="center"/>
            <w:hideMark/>
          </w:tcPr>
          <w:p w14:paraId="7C8E7984"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B</w:t>
            </w:r>
          </w:p>
        </w:tc>
        <w:tc>
          <w:tcPr>
            <w:tcW w:w="222" w:type="dxa"/>
            <w:tcBorders>
              <w:top w:val="nil"/>
              <w:left w:val="nil"/>
              <w:bottom w:val="nil"/>
              <w:right w:val="nil"/>
            </w:tcBorders>
            <w:shd w:val="clear" w:color="auto" w:fill="auto"/>
            <w:noWrap/>
            <w:vAlign w:val="center"/>
            <w:hideMark/>
          </w:tcPr>
          <w:p w14:paraId="00D8B4C5"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149B87C4"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98</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DB42566"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1100010</w:t>
            </w:r>
          </w:p>
        </w:tc>
        <w:tc>
          <w:tcPr>
            <w:tcW w:w="646" w:type="dxa"/>
            <w:tcBorders>
              <w:top w:val="nil"/>
              <w:left w:val="nil"/>
              <w:bottom w:val="single" w:sz="4" w:space="0" w:color="auto"/>
              <w:right w:val="single" w:sz="4" w:space="0" w:color="auto"/>
            </w:tcBorders>
            <w:shd w:val="clear" w:color="auto" w:fill="auto"/>
            <w:noWrap/>
            <w:vAlign w:val="center"/>
            <w:hideMark/>
          </w:tcPr>
          <w:p w14:paraId="730B8C10"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62</w:t>
            </w:r>
          </w:p>
        </w:tc>
        <w:tc>
          <w:tcPr>
            <w:tcW w:w="1104" w:type="dxa"/>
            <w:tcBorders>
              <w:top w:val="nil"/>
              <w:left w:val="nil"/>
              <w:bottom w:val="single" w:sz="4" w:space="0" w:color="auto"/>
              <w:right w:val="single" w:sz="4" w:space="0" w:color="auto"/>
            </w:tcBorders>
            <w:shd w:val="clear" w:color="auto" w:fill="auto"/>
            <w:noWrap/>
            <w:vAlign w:val="center"/>
            <w:hideMark/>
          </w:tcPr>
          <w:p w14:paraId="1D092761"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b</w:t>
            </w:r>
          </w:p>
        </w:tc>
      </w:tr>
      <w:tr w:rsidR="004B2D02" w14:paraId="7752BB3C" w14:textId="77777777" w:rsidTr="00FB73F8">
        <w:trPr>
          <w:trHeight w:val="300"/>
        </w:trPr>
        <w:tc>
          <w:tcPr>
            <w:tcW w:w="825" w:type="dxa"/>
            <w:tcBorders>
              <w:top w:val="nil"/>
              <w:left w:val="single" w:sz="4" w:space="0" w:color="auto"/>
              <w:bottom w:val="single" w:sz="4" w:space="0" w:color="auto"/>
              <w:right w:val="single" w:sz="4" w:space="0" w:color="auto"/>
            </w:tcBorders>
            <w:vAlign w:val="center"/>
          </w:tcPr>
          <w:p w14:paraId="2A0BB9D2"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35</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EE47A8B"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100011</w:t>
            </w:r>
          </w:p>
        </w:tc>
        <w:tc>
          <w:tcPr>
            <w:tcW w:w="646" w:type="dxa"/>
            <w:tcBorders>
              <w:top w:val="nil"/>
              <w:left w:val="nil"/>
              <w:bottom w:val="single" w:sz="4" w:space="0" w:color="auto"/>
              <w:right w:val="single" w:sz="4" w:space="0" w:color="auto"/>
            </w:tcBorders>
            <w:shd w:val="clear" w:color="auto" w:fill="auto"/>
            <w:noWrap/>
            <w:vAlign w:val="center"/>
            <w:hideMark/>
          </w:tcPr>
          <w:p w14:paraId="3E3DFB64"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23</w:t>
            </w:r>
          </w:p>
        </w:tc>
        <w:tc>
          <w:tcPr>
            <w:tcW w:w="1104" w:type="dxa"/>
            <w:tcBorders>
              <w:top w:val="nil"/>
              <w:left w:val="nil"/>
              <w:bottom w:val="single" w:sz="4" w:space="0" w:color="auto"/>
              <w:right w:val="single" w:sz="4" w:space="0" w:color="auto"/>
            </w:tcBorders>
            <w:shd w:val="clear" w:color="auto" w:fill="auto"/>
            <w:noWrap/>
            <w:vAlign w:val="center"/>
            <w:hideMark/>
          </w:tcPr>
          <w:p w14:paraId="6AE1FD72"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w:t>
            </w:r>
          </w:p>
        </w:tc>
        <w:tc>
          <w:tcPr>
            <w:tcW w:w="222" w:type="dxa"/>
            <w:tcBorders>
              <w:top w:val="nil"/>
              <w:left w:val="nil"/>
              <w:bottom w:val="nil"/>
              <w:right w:val="nil"/>
            </w:tcBorders>
            <w:shd w:val="clear" w:color="auto" w:fill="auto"/>
            <w:noWrap/>
            <w:vAlign w:val="center"/>
            <w:hideMark/>
          </w:tcPr>
          <w:p w14:paraId="7AC5019C"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72DBBFF8"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67</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360887F"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1000011</w:t>
            </w:r>
          </w:p>
        </w:tc>
        <w:tc>
          <w:tcPr>
            <w:tcW w:w="646" w:type="dxa"/>
            <w:tcBorders>
              <w:top w:val="nil"/>
              <w:left w:val="nil"/>
              <w:bottom w:val="single" w:sz="4" w:space="0" w:color="auto"/>
              <w:right w:val="single" w:sz="4" w:space="0" w:color="auto"/>
            </w:tcBorders>
            <w:shd w:val="clear" w:color="auto" w:fill="auto"/>
            <w:noWrap/>
            <w:vAlign w:val="center"/>
            <w:hideMark/>
          </w:tcPr>
          <w:p w14:paraId="596176A2"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43</w:t>
            </w:r>
          </w:p>
        </w:tc>
        <w:tc>
          <w:tcPr>
            <w:tcW w:w="1104" w:type="dxa"/>
            <w:tcBorders>
              <w:top w:val="nil"/>
              <w:left w:val="nil"/>
              <w:bottom w:val="single" w:sz="4" w:space="0" w:color="auto"/>
              <w:right w:val="single" w:sz="4" w:space="0" w:color="auto"/>
            </w:tcBorders>
            <w:shd w:val="clear" w:color="auto" w:fill="auto"/>
            <w:noWrap/>
            <w:vAlign w:val="center"/>
            <w:hideMark/>
          </w:tcPr>
          <w:p w14:paraId="0B11007E"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C</w:t>
            </w:r>
          </w:p>
        </w:tc>
        <w:tc>
          <w:tcPr>
            <w:tcW w:w="222" w:type="dxa"/>
            <w:tcBorders>
              <w:top w:val="nil"/>
              <w:left w:val="nil"/>
              <w:bottom w:val="nil"/>
              <w:right w:val="nil"/>
            </w:tcBorders>
            <w:shd w:val="clear" w:color="auto" w:fill="auto"/>
            <w:noWrap/>
            <w:vAlign w:val="center"/>
            <w:hideMark/>
          </w:tcPr>
          <w:p w14:paraId="264C9ADF"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63DE2038"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99</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B8701EC"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1100011</w:t>
            </w:r>
          </w:p>
        </w:tc>
        <w:tc>
          <w:tcPr>
            <w:tcW w:w="646" w:type="dxa"/>
            <w:tcBorders>
              <w:top w:val="nil"/>
              <w:left w:val="nil"/>
              <w:bottom w:val="single" w:sz="4" w:space="0" w:color="auto"/>
              <w:right w:val="single" w:sz="4" w:space="0" w:color="auto"/>
            </w:tcBorders>
            <w:shd w:val="clear" w:color="auto" w:fill="auto"/>
            <w:noWrap/>
            <w:vAlign w:val="center"/>
            <w:hideMark/>
          </w:tcPr>
          <w:p w14:paraId="6561A50E"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63</w:t>
            </w:r>
          </w:p>
        </w:tc>
        <w:tc>
          <w:tcPr>
            <w:tcW w:w="1104" w:type="dxa"/>
            <w:tcBorders>
              <w:top w:val="nil"/>
              <w:left w:val="nil"/>
              <w:bottom w:val="single" w:sz="4" w:space="0" w:color="auto"/>
              <w:right w:val="single" w:sz="4" w:space="0" w:color="auto"/>
            </w:tcBorders>
            <w:shd w:val="clear" w:color="auto" w:fill="auto"/>
            <w:noWrap/>
            <w:vAlign w:val="center"/>
            <w:hideMark/>
          </w:tcPr>
          <w:p w14:paraId="6E06009F"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c</w:t>
            </w:r>
          </w:p>
        </w:tc>
      </w:tr>
      <w:tr w:rsidR="004B2D02" w14:paraId="53406925" w14:textId="77777777" w:rsidTr="00FB73F8">
        <w:trPr>
          <w:trHeight w:val="300"/>
        </w:trPr>
        <w:tc>
          <w:tcPr>
            <w:tcW w:w="825" w:type="dxa"/>
            <w:tcBorders>
              <w:top w:val="nil"/>
              <w:left w:val="single" w:sz="4" w:space="0" w:color="auto"/>
              <w:bottom w:val="single" w:sz="4" w:space="0" w:color="auto"/>
              <w:right w:val="single" w:sz="4" w:space="0" w:color="auto"/>
            </w:tcBorders>
            <w:vAlign w:val="center"/>
          </w:tcPr>
          <w:p w14:paraId="3BE5E728"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36</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DE1B4D5"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100100</w:t>
            </w:r>
          </w:p>
        </w:tc>
        <w:tc>
          <w:tcPr>
            <w:tcW w:w="646" w:type="dxa"/>
            <w:tcBorders>
              <w:top w:val="nil"/>
              <w:left w:val="nil"/>
              <w:bottom w:val="single" w:sz="4" w:space="0" w:color="auto"/>
              <w:right w:val="single" w:sz="4" w:space="0" w:color="auto"/>
            </w:tcBorders>
            <w:shd w:val="clear" w:color="auto" w:fill="auto"/>
            <w:noWrap/>
            <w:vAlign w:val="center"/>
            <w:hideMark/>
          </w:tcPr>
          <w:p w14:paraId="56E33E46"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24</w:t>
            </w:r>
          </w:p>
        </w:tc>
        <w:tc>
          <w:tcPr>
            <w:tcW w:w="1104" w:type="dxa"/>
            <w:tcBorders>
              <w:top w:val="nil"/>
              <w:left w:val="nil"/>
              <w:bottom w:val="single" w:sz="4" w:space="0" w:color="auto"/>
              <w:right w:val="single" w:sz="4" w:space="0" w:color="auto"/>
            </w:tcBorders>
            <w:shd w:val="clear" w:color="auto" w:fill="auto"/>
            <w:noWrap/>
            <w:vAlign w:val="center"/>
            <w:hideMark/>
          </w:tcPr>
          <w:p w14:paraId="66D8D6AC"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w:t>
            </w:r>
          </w:p>
        </w:tc>
        <w:tc>
          <w:tcPr>
            <w:tcW w:w="222" w:type="dxa"/>
            <w:tcBorders>
              <w:top w:val="nil"/>
              <w:left w:val="nil"/>
              <w:bottom w:val="nil"/>
              <w:right w:val="nil"/>
            </w:tcBorders>
            <w:shd w:val="clear" w:color="auto" w:fill="auto"/>
            <w:noWrap/>
            <w:vAlign w:val="center"/>
            <w:hideMark/>
          </w:tcPr>
          <w:p w14:paraId="27B07D1F"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38BCD2AC"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68</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EEAE41B"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1000100</w:t>
            </w:r>
          </w:p>
        </w:tc>
        <w:tc>
          <w:tcPr>
            <w:tcW w:w="646" w:type="dxa"/>
            <w:tcBorders>
              <w:top w:val="nil"/>
              <w:left w:val="nil"/>
              <w:bottom w:val="single" w:sz="4" w:space="0" w:color="auto"/>
              <w:right w:val="single" w:sz="4" w:space="0" w:color="auto"/>
            </w:tcBorders>
            <w:shd w:val="clear" w:color="auto" w:fill="auto"/>
            <w:noWrap/>
            <w:vAlign w:val="center"/>
            <w:hideMark/>
          </w:tcPr>
          <w:p w14:paraId="543DAE8F"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44</w:t>
            </w:r>
          </w:p>
        </w:tc>
        <w:tc>
          <w:tcPr>
            <w:tcW w:w="1104" w:type="dxa"/>
            <w:tcBorders>
              <w:top w:val="nil"/>
              <w:left w:val="nil"/>
              <w:bottom w:val="single" w:sz="4" w:space="0" w:color="auto"/>
              <w:right w:val="single" w:sz="4" w:space="0" w:color="auto"/>
            </w:tcBorders>
            <w:shd w:val="clear" w:color="auto" w:fill="auto"/>
            <w:noWrap/>
            <w:vAlign w:val="center"/>
            <w:hideMark/>
          </w:tcPr>
          <w:p w14:paraId="5D5E7A1E"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D</w:t>
            </w:r>
          </w:p>
        </w:tc>
        <w:tc>
          <w:tcPr>
            <w:tcW w:w="222" w:type="dxa"/>
            <w:tcBorders>
              <w:top w:val="nil"/>
              <w:left w:val="nil"/>
              <w:bottom w:val="nil"/>
              <w:right w:val="nil"/>
            </w:tcBorders>
            <w:shd w:val="clear" w:color="auto" w:fill="auto"/>
            <w:noWrap/>
            <w:vAlign w:val="center"/>
            <w:hideMark/>
          </w:tcPr>
          <w:p w14:paraId="0C7FA665"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181F2DD6"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100</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F2E269B"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1100100</w:t>
            </w:r>
          </w:p>
        </w:tc>
        <w:tc>
          <w:tcPr>
            <w:tcW w:w="646" w:type="dxa"/>
            <w:tcBorders>
              <w:top w:val="nil"/>
              <w:left w:val="nil"/>
              <w:bottom w:val="single" w:sz="4" w:space="0" w:color="auto"/>
              <w:right w:val="single" w:sz="4" w:space="0" w:color="auto"/>
            </w:tcBorders>
            <w:shd w:val="clear" w:color="auto" w:fill="auto"/>
            <w:noWrap/>
            <w:vAlign w:val="center"/>
            <w:hideMark/>
          </w:tcPr>
          <w:p w14:paraId="288C0D88"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64</w:t>
            </w:r>
          </w:p>
        </w:tc>
        <w:tc>
          <w:tcPr>
            <w:tcW w:w="1104" w:type="dxa"/>
            <w:tcBorders>
              <w:top w:val="nil"/>
              <w:left w:val="nil"/>
              <w:bottom w:val="single" w:sz="4" w:space="0" w:color="auto"/>
              <w:right w:val="single" w:sz="4" w:space="0" w:color="auto"/>
            </w:tcBorders>
            <w:shd w:val="clear" w:color="auto" w:fill="auto"/>
            <w:noWrap/>
            <w:vAlign w:val="center"/>
            <w:hideMark/>
          </w:tcPr>
          <w:p w14:paraId="1FEFF2C0"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c</w:t>
            </w:r>
          </w:p>
        </w:tc>
      </w:tr>
      <w:tr w:rsidR="004B2D02" w14:paraId="41058F50" w14:textId="77777777" w:rsidTr="00FB73F8">
        <w:trPr>
          <w:trHeight w:val="300"/>
        </w:trPr>
        <w:tc>
          <w:tcPr>
            <w:tcW w:w="825" w:type="dxa"/>
            <w:tcBorders>
              <w:top w:val="nil"/>
              <w:left w:val="single" w:sz="4" w:space="0" w:color="auto"/>
              <w:bottom w:val="single" w:sz="4" w:space="0" w:color="auto"/>
              <w:right w:val="single" w:sz="4" w:space="0" w:color="auto"/>
            </w:tcBorders>
            <w:vAlign w:val="center"/>
          </w:tcPr>
          <w:p w14:paraId="690E8F86"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37</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EA4F4C6"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100101</w:t>
            </w:r>
          </w:p>
        </w:tc>
        <w:tc>
          <w:tcPr>
            <w:tcW w:w="646" w:type="dxa"/>
            <w:tcBorders>
              <w:top w:val="nil"/>
              <w:left w:val="nil"/>
              <w:bottom w:val="single" w:sz="4" w:space="0" w:color="auto"/>
              <w:right w:val="single" w:sz="4" w:space="0" w:color="auto"/>
            </w:tcBorders>
            <w:shd w:val="clear" w:color="auto" w:fill="auto"/>
            <w:noWrap/>
            <w:vAlign w:val="center"/>
            <w:hideMark/>
          </w:tcPr>
          <w:p w14:paraId="494F3BC0"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25</w:t>
            </w:r>
          </w:p>
        </w:tc>
        <w:tc>
          <w:tcPr>
            <w:tcW w:w="1104" w:type="dxa"/>
            <w:tcBorders>
              <w:top w:val="nil"/>
              <w:left w:val="nil"/>
              <w:bottom w:val="single" w:sz="4" w:space="0" w:color="auto"/>
              <w:right w:val="single" w:sz="4" w:space="0" w:color="auto"/>
            </w:tcBorders>
            <w:shd w:val="clear" w:color="auto" w:fill="auto"/>
            <w:noWrap/>
            <w:vAlign w:val="center"/>
            <w:hideMark/>
          </w:tcPr>
          <w:p w14:paraId="7FB41D45"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w:t>
            </w:r>
          </w:p>
        </w:tc>
        <w:tc>
          <w:tcPr>
            <w:tcW w:w="222" w:type="dxa"/>
            <w:tcBorders>
              <w:top w:val="nil"/>
              <w:left w:val="nil"/>
              <w:bottom w:val="nil"/>
              <w:right w:val="nil"/>
            </w:tcBorders>
            <w:shd w:val="clear" w:color="auto" w:fill="auto"/>
            <w:noWrap/>
            <w:vAlign w:val="center"/>
            <w:hideMark/>
          </w:tcPr>
          <w:p w14:paraId="3BD3EF2E"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4C8B8F27"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69</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0FFA409"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1000101</w:t>
            </w:r>
          </w:p>
        </w:tc>
        <w:tc>
          <w:tcPr>
            <w:tcW w:w="646" w:type="dxa"/>
            <w:tcBorders>
              <w:top w:val="nil"/>
              <w:left w:val="nil"/>
              <w:bottom w:val="single" w:sz="4" w:space="0" w:color="auto"/>
              <w:right w:val="single" w:sz="4" w:space="0" w:color="auto"/>
            </w:tcBorders>
            <w:shd w:val="clear" w:color="auto" w:fill="auto"/>
            <w:noWrap/>
            <w:vAlign w:val="center"/>
            <w:hideMark/>
          </w:tcPr>
          <w:p w14:paraId="0A44B115"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45</w:t>
            </w:r>
          </w:p>
        </w:tc>
        <w:tc>
          <w:tcPr>
            <w:tcW w:w="1104" w:type="dxa"/>
            <w:tcBorders>
              <w:top w:val="nil"/>
              <w:left w:val="nil"/>
              <w:bottom w:val="single" w:sz="4" w:space="0" w:color="auto"/>
              <w:right w:val="single" w:sz="4" w:space="0" w:color="auto"/>
            </w:tcBorders>
            <w:shd w:val="clear" w:color="auto" w:fill="auto"/>
            <w:noWrap/>
            <w:vAlign w:val="center"/>
            <w:hideMark/>
          </w:tcPr>
          <w:p w14:paraId="084A34DF"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E</w:t>
            </w:r>
          </w:p>
        </w:tc>
        <w:tc>
          <w:tcPr>
            <w:tcW w:w="222" w:type="dxa"/>
            <w:tcBorders>
              <w:top w:val="nil"/>
              <w:left w:val="nil"/>
              <w:bottom w:val="nil"/>
              <w:right w:val="nil"/>
            </w:tcBorders>
            <w:shd w:val="clear" w:color="auto" w:fill="auto"/>
            <w:noWrap/>
            <w:vAlign w:val="center"/>
            <w:hideMark/>
          </w:tcPr>
          <w:p w14:paraId="21DAF201"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6782E388"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101</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35FCA13"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1100101</w:t>
            </w:r>
          </w:p>
        </w:tc>
        <w:tc>
          <w:tcPr>
            <w:tcW w:w="646" w:type="dxa"/>
            <w:tcBorders>
              <w:top w:val="nil"/>
              <w:left w:val="nil"/>
              <w:bottom w:val="single" w:sz="4" w:space="0" w:color="auto"/>
              <w:right w:val="single" w:sz="4" w:space="0" w:color="auto"/>
            </w:tcBorders>
            <w:shd w:val="clear" w:color="auto" w:fill="auto"/>
            <w:noWrap/>
            <w:vAlign w:val="center"/>
            <w:hideMark/>
          </w:tcPr>
          <w:p w14:paraId="2CD8036F"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65</w:t>
            </w:r>
          </w:p>
        </w:tc>
        <w:tc>
          <w:tcPr>
            <w:tcW w:w="1104" w:type="dxa"/>
            <w:tcBorders>
              <w:top w:val="nil"/>
              <w:left w:val="nil"/>
              <w:bottom w:val="single" w:sz="4" w:space="0" w:color="auto"/>
              <w:right w:val="single" w:sz="4" w:space="0" w:color="auto"/>
            </w:tcBorders>
            <w:shd w:val="clear" w:color="auto" w:fill="auto"/>
            <w:noWrap/>
            <w:vAlign w:val="center"/>
            <w:hideMark/>
          </w:tcPr>
          <w:p w14:paraId="76088C91"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e</w:t>
            </w:r>
          </w:p>
        </w:tc>
      </w:tr>
      <w:tr w:rsidR="004B2D02" w14:paraId="2ABDFDB4" w14:textId="77777777" w:rsidTr="00FB73F8">
        <w:trPr>
          <w:trHeight w:val="300"/>
        </w:trPr>
        <w:tc>
          <w:tcPr>
            <w:tcW w:w="825" w:type="dxa"/>
            <w:tcBorders>
              <w:top w:val="nil"/>
              <w:left w:val="single" w:sz="4" w:space="0" w:color="auto"/>
              <w:bottom w:val="single" w:sz="4" w:space="0" w:color="auto"/>
              <w:right w:val="single" w:sz="4" w:space="0" w:color="auto"/>
            </w:tcBorders>
            <w:vAlign w:val="center"/>
          </w:tcPr>
          <w:p w14:paraId="0D57B4A0"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38</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8B91951"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100110</w:t>
            </w:r>
          </w:p>
        </w:tc>
        <w:tc>
          <w:tcPr>
            <w:tcW w:w="646" w:type="dxa"/>
            <w:tcBorders>
              <w:top w:val="nil"/>
              <w:left w:val="nil"/>
              <w:bottom w:val="single" w:sz="4" w:space="0" w:color="auto"/>
              <w:right w:val="single" w:sz="4" w:space="0" w:color="auto"/>
            </w:tcBorders>
            <w:shd w:val="clear" w:color="auto" w:fill="auto"/>
            <w:noWrap/>
            <w:vAlign w:val="center"/>
            <w:hideMark/>
          </w:tcPr>
          <w:p w14:paraId="700D254B"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26</w:t>
            </w:r>
          </w:p>
        </w:tc>
        <w:tc>
          <w:tcPr>
            <w:tcW w:w="1104" w:type="dxa"/>
            <w:tcBorders>
              <w:top w:val="nil"/>
              <w:left w:val="nil"/>
              <w:bottom w:val="single" w:sz="4" w:space="0" w:color="auto"/>
              <w:right w:val="single" w:sz="4" w:space="0" w:color="auto"/>
            </w:tcBorders>
            <w:shd w:val="clear" w:color="auto" w:fill="auto"/>
            <w:noWrap/>
            <w:vAlign w:val="center"/>
            <w:hideMark/>
          </w:tcPr>
          <w:p w14:paraId="435CAB9A"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&amp;</w:t>
            </w:r>
          </w:p>
        </w:tc>
        <w:tc>
          <w:tcPr>
            <w:tcW w:w="222" w:type="dxa"/>
            <w:tcBorders>
              <w:top w:val="nil"/>
              <w:left w:val="nil"/>
              <w:bottom w:val="nil"/>
              <w:right w:val="nil"/>
            </w:tcBorders>
            <w:shd w:val="clear" w:color="auto" w:fill="auto"/>
            <w:noWrap/>
            <w:vAlign w:val="center"/>
            <w:hideMark/>
          </w:tcPr>
          <w:p w14:paraId="55300870"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2EC09432"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70</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D01FE09"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1000110</w:t>
            </w:r>
          </w:p>
        </w:tc>
        <w:tc>
          <w:tcPr>
            <w:tcW w:w="646" w:type="dxa"/>
            <w:tcBorders>
              <w:top w:val="nil"/>
              <w:left w:val="nil"/>
              <w:bottom w:val="single" w:sz="4" w:space="0" w:color="auto"/>
              <w:right w:val="single" w:sz="4" w:space="0" w:color="auto"/>
            </w:tcBorders>
            <w:shd w:val="clear" w:color="auto" w:fill="auto"/>
            <w:noWrap/>
            <w:vAlign w:val="center"/>
            <w:hideMark/>
          </w:tcPr>
          <w:p w14:paraId="407B57C4"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46</w:t>
            </w:r>
          </w:p>
        </w:tc>
        <w:tc>
          <w:tcPr>
            <w:tcW w:w="1104" w:type="dxa"/>
            <w:tcBorders>
              <w:top w:val="nil"/>
              <w:left w:val="nil"/>
              <w:bottom w:val="single" w:sz="4" w:space="0" w:color="auto"/>
              <w:right w:val="single" w:sz="4" w:space="0" w:color="auto"/>
            </w:tcBorders>
            <w:shd w:val="clear" w:color="auto" w:fill="auto"/>
            <w:noWrap/>
            <w:vAlign w:val="center"/>
            <w:hideMark/>
          </w:tcPr>
          <w:p w14:paraId="56E2D265"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F</w:t>
            </w:r>
          </w:p>
        </w:tc>
        <w:tc>
          <w:tcPr>
            <w:tcW w:w="222" w:type="dxa"/>
            <w:tcBorders>
              <w:top w:val="nil"/>
              <w:left w:val="nil"/>
              <w:bottom w:val="nil"/>
              <w:right w:val="nil"/>
            </w:tcBorders>
            <w:shd w:val="clear" w:color="auto" w:fill="auto"/>
            <w:noWrap/>
            <w:vAlign w:val="center"/>
            <w:hideMark/>
          </w:tcPr>
          <w:p w14:paraId="56AE3E83"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75A10EEA"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102</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EC6135B"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1100110</w:t>
            </w:r>
          </w:p>
        </w:tc>
        <w:tc>
          <w:tcPr>
            <w:tcW w:w="646" w:type="dxa"/>
            <w:tcBorders>
              <w:top w:val="nil"/>
              <w:left w:val="nil"/>
              <w:bottom w:val="single" w:sz="4" w:space="0" w:color="auto"/>
              <w:right w:val="single" w:sz="4" w:space="0" w:color="auto"/>
            </w:tcBorders>
            <w:shd w:val="clear" w:color="auto" w:fill="auto"/>
            <w:noWrap/>
            <w:vAlign w:val="center"/>
            <w:hideMark/>
          </w:tcPr>
          <w:p w14:paraId="4FE156B6"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66</w:t>
            </w:r>
          </w:p>
        </w:tc>
        <w:tc>
          <w:tcPr>
            <w:tcW w:w="1104" w:type="dxa"/>
            <w:tcBorders>
              <w:top w:val="nil"/>
              <w:left w:val="nil"/>
              <w:bottom w:val="single" w:sz="4" w:space="0" w:color="auto"/>
              <w:right w:val="single" w:sz="4" w:space="0" w:color="auto"/>
            </w:tcBorders>
            <w:shd w:val="clear" w:color="auto" w:fill="auto"/>
            <w:noWrap/>
            <w:vAlign w:val="center"/>
            <w:hideMark/>
          </w:tcPr>
          <w:p w14:paraId="12C856FE"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f</w:t>
            </w:r>
          </w:p>
        </w:tc>
      </w:tr>
      <w:tr w:rsidR="004B2D02" w14:paraId="244855EC" w14:textId="77777777" w:rsidTr="00FB73F8">
        <w:trPr>
          <w:trHeight w:val="300"/>
        </w:trPr>
        <w:tc>
          <w:tcPr>
            <w:tcW w:w="825" w:type="dxa"/>
            <w:tcBorders>
              <w:top w:val="nil"/>
              <w:left w:val="single" w:sz="4" w:space="0" w:color="auto"/>
              <w:bottom w:val="single" w:sz="4" w:space="0" w:color="auto"/>
              <w:right w:val="single" w:sz="4" w:space="0" w:color="auto"/>
            </w:tcBorders>
            <w:vAlign w:val="center"/>
          </w:tcPr>
          <w:p w14:paraId="55BABB68"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39</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7B45686"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100111</w:t>
            </w:r>
          </w:p>
        </w:tc>
        <w:tc>
          <w:tcPr>
            <w:tcW w:w="646" w:type="dxa"/>
            <w:tcBorders>
              <w:top w:val="nil"/>
              <w:left w:val="nil"/>
              <w:bottom w:val="single" w:sz="4" w:space="0" w:color="auto"/>
              <w:right w:val="single" w:sz="4" w:space="0" w:color="auto"/>
            </w:tcBorders>
            <w:shd w:val="clear" w:color="auto" w:fill="auto"/>
            <w:noWrap/>
            <w:vAlign w:val="center"/>
            <w:hideMark/>
          </w:tcPr>
          <w:p w14:paraId="5C685966"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27</w:t>
            </w:r>
          </w:p>
        </w:tc>
        <w:tc>
          <w:tcPr>
            <w:tcW w:w="1104" w:type="dxa"/>
            <w:tcBorders>
              <w:top w:val="nil"/>
              <w:left w:val="nil"/>
              <w:bottom w:val="single" w:sz="4" w:space="0" w:color="auto"/>
              <w:right w:val="single" w:sz="4" w:space="0" w:color="auto"/>
            </w:tcBorders>
            <w:shd w:val="clear" w:color="auto" w:fill="auto"/>
            <w:noWrap/>
            <w:vAlign w:val="center"/>
            <w:hideMark/>
          </w:tcPr>
          <w:p w14:paraId="2A3A8EAC"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w:t>
            </w:r>
          </w:p>
        </w:tc>
        <w:tc>
          <w:tcPr>
            <w:tcW w:w="222" w:type="dxa"/>
            <w:tcBorders>
              <w:top w:val="nil"/>
              <w:left w:val="nil"/>
              <w:bottom w:val="nil"/>
              <w:right w:val="nil"/>
            </w:tcBorders>
            <w:shd w:val="clear" w:color="auto" w:fill="auto"/>
            <w:noWrap/>
            <w:vAlign w:val="center"/>
            <w:hideMark/>
          </w:tcPr>
          <w:p w14:paraId="2380368D"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08B97F71"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71</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F5AB8B7"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1000111</w:t>
            </w:r>
          </w:p>
        </w:tc>
        <w:tc>
          <w:tcPr>
            <w:tcW w:w="646" w:type="dxa"/>
            <w:tcBorders>
              <w:top w:val="nil"/>
              <w:left w:val="nil"/>
              <w:bottom w:val="single" w:sz="4" w:space="0" w:color="auto"/>
              <w:right w:val="single" w:sz="4" w:space="0" w:color="auto"/>
            </w:tcBorders>
            <w:shd w:val="clear" w:color="auto" w:fill="auto"/>
            <w:noWrap/>
            <w:vAlign w:val="center"/>
            <w:hideMark/>
          </w:tcPr>
          <w:p w14:paraId="666D13D4"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47</w:t>
            </w:r>
          </w:p>
        </w:tc>
        <w:tc>
          <w:tcPr>
            <w:tcW w:w="1104" w:type="dxa"/>
            <w:tcBorders>
              <w:top w:val="nil"/>
              <w:left w:val="nil"/>
              <w:bottom w:val="single" w:sz="4" w:space="0" w:color="auto"/>
              <w:right w:val="single" w:sz="4" w:space="0" w:color="auto"/>
            </w:tcBorders>
            <w:shd w:val="clear" w:color="auto" w:fill="auto"/>
            <w:noWrap/>
            <w:vAlign w:val="center"/>
            <w:hideMark/>
          </w:tcPr>
          <w:p w14:paraId="019E9392"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G</w:t>
            </w:r>
          </w:p>
        </w:tc>
        <w:tc>
          <w:tcPr>
            <w:tcW w:w="222" w:type="dxa"/>
            <w:tcBorders>
              <w:top w:val="nil"/>
              <w:left w:val="nil"/>
              <w:bottom w:val="nil"/>
              <w:right w:val="nil"/>
            </w:tcBorders>
            <w:shd w:val="clear" w:color="auto" w:fill="auto"/>
            <w:noWrap/>
            <w:vAlign w:val="center"/>
            <w:hideMark/>
          </w:tcPr>
          <w:p w14:paraId="3B8FFC90"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1DD906D1"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103</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9E75173"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1100111</w:t>
            </w:r>
          </w:p>
        </w:tc>
        <w:tc>
          <w:tcPr>
            <w:tcW w:w="646" w:type="dxa"/>
            <w:tcBorders>
              <w:top w:val="nil"/>
              <w:left w:val="nil"/>
              <w:bottom w:val="single" w:sz="4" w:space="0" w:color="auto"/>
              <w:right w:val="single" w:sz="4" w:space="0" w:color="auto"/>
            </w:tcBorders>
            <w:shd w:val="clear" w:color="auto" w:fill="auto"/>
            <w:noWrap/>
            <w:vAlign w:val="center"/>
            <w:hideMark/>
          </w:tcPr>
          <w:p w14:paraId="2A2C743B"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67</w:t>
            </w:r>
          </w:p>
        </w:tc>
        <w:tc>
          <w:tcPr>
            <w:tcW w:w="1104" w:type="dxa"/>
            <w:tcBorders>
              <w:top w:val="nil"/>
              <w:left w:val="nil"/>
              <w:bottom w:val="single" w:sz="4" w:space="0" w:color="auto"/>
              <w:right w:val="single" w:sz="4" w:space="0" w:color="auto"/>
            </w:tcBorders>
            <w:shd w:val="clear" w:color="auto" w:fill="auto"/>
            <w:noWrap/>
            <w:vAlign w:val="center"/>
            <w:hideMark/>
          </w:tcPr>
          <w:p w14:paraId="0673D1E8"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g</w:t>
            </w:r>
          </w:p>
        </w:tc>
      </w:tr>
      <w:tr w:rsidR="004B2D02" w14:paraId="4DAAF813" w14:textId="77777777" w:rsidTr="00FB73F8">
        <w:trPr>
          <w:trHeight w:val="300"/>
        </w:trPr>
        <w:tc>
          <w:tcPr>
            <w:tcW w:w="825" w:type="dxa"/>
            <w:tcBorders>
              <w:top w:val="nil"/>
              <w:left w:val="single" w:sz="4" w:space="0" w:color="auto"/>
              <w:bottom w:val="single" w:sz="4" w:space="0" w:color="auto"/>
              <w:right w:val="single" w:sz="4" w:space="0" w:color="auto"/>
            </w:tcBorders>
            <w:vAlign w:val="center"/>
          </w:tcPr>
          <w:p w14:paraId="061511C2"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40</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156FCD7"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101000</w:t>
            </w:r>
          </w:p>
        </w:tc>
        <w:tc>
          <w:tcPr>
            <w:tcW w:w="646" w:type="dxa"/>
            <w:tcBorders>
              <w:top w:val="nil"/>
              <w:left w:val="nil"/>
              <w:bottom w:val="single" w:sz="4" w:space="0" w:color="auto"/>
              <w:right w:val="single" w:sz="4" w:space="0" w:color="auto"/>
            </w:tcBorders>
            <w:shd w:val="clear" w:color="auto" w:fill="auto"/>
            <w:noWrap/>
            <w:vAlign w:val="center"/>
            <w:hideMark/>
          </w:tcPr>
          <w:p w14:paraId="312EBB3E"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28</w:t>
            </w:r>
          </w:p>
        </w:tc>
        <w:tc>
          <w:tcPr>
            <w:tcW w:w="1104" w:type="dxa"/>
            <w:tcBorders>
              <w:top w:val="nil"/>
              <w:left w:val="nil"/>
              <w:bottom w:val="single" w:sz="4" w:space="0" w:color="auto"/>
              <w:right w:val="single" w:sz="4" w:space="0" w:color="auto"/>
            </w:tcBorders>
            <w:shd w:val="clear" w:color="auto" w:fill="auto"/>
            <w:noWrap/>
            <w:vAlign w:val="center"/>
            <w:hideMark/>
          </w:tcPr>
          <w:p w14:paraId="68D20C2B"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w:t>
            </w:r>
          </w:p>
        </w:tc>
        <w:tc>
          <w:tcPr>
            <w:tcW w:w="222" w:type="dxa"/>
            <w:tcBorders>
              <w:top w:val="nil"/>
              <w:left w:val="nil"/>
              <w:bottom w:val="nil"/>
              <w:right w:val="nil"/>
            </w:tcBorders>
            <w:shd w:val="clear" w:color="auto" w:fill="auto"/>
            <w:noWrap/>
            <w:vAlign w:val="center"/>
            <w:hideMark/>
          </w:tcPr>
          <w:p w14:paraId="5D29B4DF"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240CB464"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72</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67130F4"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1001000</w:t>
            </w:r>
          </w:p>
        </w:tc>
        <w:tc>
          <w:tcPr>
            <w:tcW w:w="646" w:type="dxa"/>
            <w:tcBorders>
              <w:top w:val="nil"/>
              <w:left w:val="nil"/>
              <w:bottom w:val="single" w:sz="4" w:space="0" w:color="auto"/>
              <w:right w:val="single" w:sz="4" w:space="0" w:color="auto"/>
            </w:tcBorders>
            <w:shd w:val="clear" w:color="auto" w:fill="auto"/>
            <w:noWrap/>
            <w:vAlign w:val="center"/>
            <w:hideMark/>
          </w:tcPr>
          <w:p w14:paraId="0F6FC534"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48</w:t>
            </w:r>
          </w:p>
        </w:tc>
        <w:tc>
          <w:tcPr>
            <w:tcW w:w="1104" w:type="dxa"/>
            <w:tcBorders>
              <w:top w:val="nil"/>
              <w:left w:val="nil"/>
              <w:bottom w:val="single" w:sz="4" w:space="0" w:color="auto"/>
              <w:right w:val="single" w:sz="4" w:space="0" w:color="auto"/>
            </w:tcBorders>
            <w:shd w:val="clear" w:color="auto" w:fill="auto"/>
            <w:noWrap/>
            <w:vAlign w:val="center"/>
            <w:hideMark/>
          </w:tcPr>
          <w:p w14:paraId="4DED1715"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H</w:t>
            </w:r>
          </w:p>
        </w:tc>
        <w:tc>
          <w:tcPr>
            <w:tcW w:w="222" w:type="dxa"/>
            <w:tcBorders>
              <w:top w:val="nil"/>
              <w:left w:val="nil"/>
              <w:bottom w:val="nil"/>
              <w:right w:val="nil"/>
            </w:tcBorders>
            <w:shd w:val="clear" w:color="auto" w:fill="auto"/>
            <w:noWrap/>
            <w:vAlign w:val="center"/>
            <w:hideMark/>
          </w:tcPr>
          <w:p w14:paraId="1B9B6D81"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34C49E6B"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104</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5FE3D51"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1101000</w:t>
            </w:r>
          </w:p>
        </w:tc>
        <w:tc>
          <w:tcPr>
            <w:tcW w:w="646" w:type="dxa"/>
            <w:tcBorders>
              <w:top w:val="nil"/>
              <w:left w:val="nil"/>
              <w:bottom w:val="single" w:sz="4" w:space="0" w:color="auto"/>
              <w:right w:val="single" w:sz="4" w:space="0" w:color="auto"/>
            </w:tcBorders>
            <w:shd w:val="clear" w:color="auto" w:fill="auto"/>
            <w:noWrap/>
            <w:vAlign w:val="center"/>
            <w:hideMark/>
          </w:tcPr>
          <w:p w14:paraId="35835373"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68</w:t>
            </w:r>
          </w:p>
        </w:tc>
        <w:tc>
          <w:tcPr>
            <w:tcW w:w="1104" w:type="dxa"/>
            <w:tcBorders>
              <w:top w:val="nil"/>
              <w:left w:val="nil"/>
              <w:bottom w:val="single" w:sz="4" w:space="0" w:color="auto"/>
              <w:right w:val="single" w:sz="4" w:space="0" w:color="auto"/>
            </w:tcBorders>
            <w:shd w:val="clear" w:color="auto" w:fill="auto"/>
            <w:noWrap/>
            <w:vAlign w:val="center"/>
            <w:hideMark/>
          </w:tcPr>
          <w:p w14:paraId="0A25228C"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h</w:t>
            </w:r>
          </w:p>
        </w:tc>
      </w:tr>
      <w:tr w:rsidR="004B2D02" w14:paraId="4EBAE141" w14:textId="77777777" w:rsidTr="00FB73F8">
        <w:trPr>
          <w:trHeight w:val="300"/>
        </w:trPr>
        <w:tc>
          <w:tcPr>
            <w:tcW w:w="825" w:type="dxa"/>
            <w:tcBorders>
              <w:top w:val="nil"/>
              <w:left w:val="single" w:sz="4" w:space="0" w:color="auto"/>
              <w:bottom w:val="single" w:sz="4" w:space="0" w:color="auto"/>
              <w:right w:val="single" w:sz="4" w:space="0" w:color="auto"/>
            </w:tcBorders>
            <w:vAlign w:val="center"/>
          </w:tcPr>
          <w:p w14:paraId="32FBD8FB"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41</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2BFD421"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101001</w:t>
            </w:r>
          </w:p>
        </w:tc>
        <w:tc>
          <w:tcPr>
            <w:tcW w:w="646" w:type="dxa"/>
            <w:tcBorders>
              <w:top w:val="nil"/>
              <w:left w:val="nil"/>
              <w:bottom w:val="single" w:sz="4" w:space="0" w:color="auto"/>
              <w:right w:val="single" w:sz="4" w:space="0" w:color="auto"/>
            </w:tcBorders>
            <w:shd w:val="clear" w:color="auto" w:fill="auto"/>
            <w:noWrap/>
            <w:vAlign w:val="center"/>
            <w:hideMark/>
          </w:tcPr>
          <w:p w14:paraId="14399948"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29</w:t>
            </w:r>
          </w:p>
        </w:tc>
        <w:tc>
          <w:tcPr>
            <w:tcW w:w="1104" w:type="dxa"/>
            <w:tcBorders>
              <w:top w:val="nil"/>
              <w:left w:val="nil"/>
              <w:bottom w:val="single" w:sz="4" w:space="0" w:color="auto"/>
              <w:right w:val="single" w:sz="4" w:space="0" w:color="auto"/>
            </w:tcBorders>
            <w:shd w:val="clear" w:color="auto" w:fill="auto"/>
            <w:noWrap/>
            <w:vAlign w:val="center"/>
            <w:hideMark/>
          </w:tcPr>
          <w:p w14:paraId="00BA27D8"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w:t>
            </w:r>
          </w:p>
        </w:tc>
        <w:tc>
          <w:tcPr>
            <w:tcW w:w="222" w:type="dxa"/>
            <w:tcBorders>
              <w:top w:val="nil"/>
              <w:left w:val="nil"/>
              <w:bottom w:val="nil"/>
              <w:right w:val="nil"/>
            </w:tcBorders>
            <w:shd w:val="clear" w:color="auto" w:fill="auto"/>
            <w:noWrap/>
            <w:vAlign w:val="center"/>
            <w:hideMark/>
          </w:tcPr>
          <w:p w14:paraId="009734EE"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43D64F6D"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73</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FB1DA15"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1001001</w:t>
            </w:r>
          </w:p>
        </w:tc>
        <w:tc>
          <w:tcPr>
            <w:tcW w:w="646" w:type="dxa"/>
            <w:tcBorders>
              <w:top w:val="nil"/>
              <w:left w:val="nil"/>
              <w:bottom w:val="single" w:sz="4" w:space="0" w:color="auto"/>
              <w:right w:val="single" w:sz="4" w:space="0" w:color="auto"/>
            </w:tcBorders>
            <w:shd w:val="clear" w:color="auto" w:fill="auto"/>
            <w:noWrap/>
            <w:vAlign w:val="center"/>
            <w:hideMark/>
          </w:tcPr>
          <w:p w14:paraId="35081BD1"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49</w:t>
            </w:r>
          </w:p>
        </w:tc>
        <w:tc>
          <w:tcPr>
            <w:tcW w:w="1104" w:type="dxa"/>
            <w:tcBorders>
              <w:top w:val="nil"/>
              <w:left w:val="nil"/>
              <w:bottom w:val="single" w:sz="4" w:space="0" w:color="auto"/>
              <w:right w:val="single" w:sz="4" w:space="0" w:color="auto"/>
            </w:tcBorders>
            <w:shd w:val="clear" w:color="auto" w:fill="auto"/>
            <w:noWrap/>
            <w:vAlign w:val="center"/>
            <w:hideMark/>
          </w:tcPr>
          <w:p w14:paraId="131FDFA5"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I</w:t>
            </w:r>
          </w:p>
        </w:tc>
        <w:tc>
          <w:tcPr>
            <w:tcW w:w="222" w:type="dxa"/>
            <w:tcBorders>
              <w:top w:val="nil"/>
              <w:left w:val="nil"/>
              <w:bottom w:val="nil"/>
              <w:right w:val="nil"/>
            </w:tcBorders>
            <w:shd w:val="clear" w:color="auto" w:fill="auto"/>
            <w:noWrap/>
            <w:vAlign w:val="center"/>
            <w:hideMark/>
          </w:tcPr>
          <w:p w14:paraId="48D371B1"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72BD6857"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105</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758D806"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1101001</w:t>
            </w:r>
          </w:p>
        </w:tc>
        <w:tc>
          <w:tcPr>
            <w:tcW w:w="646" w:type="dxa"/>
            <w:tcBorders>
              <w:top w:val="nil"/>
              <w:left w:val="nil"/>
              <w:bottom w:val="single" w:sz="4" w:space="0" w:color="auto"/>
              <w:right w:val="single" w:sz="4" w:space="0" w:color="auto"/>
            </w:tcBorders>
            <w:shd w:val="clear" w:color="auto" w:fill="auto"/>
            <w:noWrap/>
            <w:vAlign w:val="center"/>
            <w:hideMark/>
          </w:tcPr>
          <w:p w14:paraId="56645949"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69</w:t>
            </w:r>
          </w:p>
        </w:tc>
        <w:tc>
          <w:tcPr>
            <w:tcW w:w="1104" w:type="dxa"/>
            <w:tcBorders>
              <w:top w:val="nil"/>
              <w:left w:val="nil"/>
              <w:bottom w:val="single" w:sz="4" w:space="0" w:color="auto"/>
              <w:right w:val="single" w:sz="4" w:space="0" w:color="auto"/>
            </w:tcBorders>
            <w:shd w:val="clear" w:color="auto" w:fill="auto"/>
            <w:noWrap/>
            <w:vAlign w:val="center"/>
            <w:hideMark/>
          </w:tcPr>
          <w:p w14:paraId="62C23011"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to</w:t>
            </w:r>
          </w:p>
        </w:tc>
      </w:tr>
      <w:tr w:rsidR="004B2D02" w14:paraId="21E17C43" w14:textId="77777777" w:rsidTr="00FB73F8">
        <w:trPr>
          <w:trHeight w:val="300"/>
        </w:trPr>
        <w:tc>
          <w:tcPr>
            <w:tcW w:w="825" w:type="dxa"/>
            <w:tcBorders>
              <w:top w:val="nil"/>
              <w:left w:val="single" w:sz="4" w:space="0" w:color="auto"/>
              <w:bottom w:val="single" w:sz="4" w:space="0" w:color="auto"/>
              <w:right w:val="single" w:sz="4" w:space="0" w:color="auto"/>
            </w:tcBorders>
            <w:vAlign w:val="center"/>
          </w:tcPr>
          <w:p w14:paraId="726055B9"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42</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4C5959C"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101010</w:t>
            </w:r>
          </w:p>
        </w:tc>
        <w:tc>
          <w:tcPr>
            <w:tcW w:w="646" w:type="dxa"/>
            <w:tcBorders>
              <w:top w:val="nil"/>
              <w:left w:val="nil"/>
              <w:bottom w:val="single" w:sz="4" w:space="0" w:color="auto"/>
              <w:right w:val="single" w:sz="4" w:space="0" w:color="auto"/>
            </w:tcBorders>
            <w:shd w:val="clear" w:color="auto" w:fill="auto"/>
            <w:noWrap/>
            <w:vAlign w:val="center"/>
            <w:hideMark/>
          </w:tcPr>
          <w:p w14:paraId="5B09882B"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2A</w:t>
            </w:r>
          </w:p>
        </w:tc>
        <w:tc>
          <w:tcPr>
            <w:tcW w:w="1104" w:type="dxa"/>
            <w:tcBorders>
              <w:top w:val="nil"/>
              <w:left w:val="nil"/>
              <w:bottom w:val="single" w:sz="4" w:space="0" w:color="auto"/>
              <w:right w:val="single" w:sz="4" w:space="0" w:color="auto"/>
            </w:tcBorders>
            <w:shd w:val="clear" w:color="auto" w:fill="auto"/>
            <w:noWrap/>
            <w:vAlign w:val="center"/>
            <w:hideMark/>
          </w:tcPr>
          <w:p w14:paraId="17B9B543"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w:t>
            </w:r>
          </w:p>
        </w:tc>
        <w:tc>
          <w:tcPr>
            <w:tcW w:w="222" w:type="dxa"/>
            <w:tcBorders>
              <w:top w:val="nil"/>
              <w:left w:val="nil"/>
              <w:bottom w:val="nil"/>
              <w:right w:val="nil"/>
            </w:tcBorders>
            <w:shd w:val="clear" w:color="auto" w:fill="auto"/>
            <w:noWrap/>
            <w:vAlign w:val="center"/>
            <w:hideMark/>
          </w:tcPr>
          <w:p w14:paraId="4A6B846F"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19C47FE7"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74</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26B71C6"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1001010</w:t>
            </w:r>
          </w:p>
        </w:tc>
        <w:tc>
          <w:tcPr>
            <w:tcW w:w="646" w:type="dxa"/>
            <w:tcBorders>
              <w:top w:val="nil"/>
              <w:left w:val="nil"/>
              <w:bottom w:val="single" w:sz="4" w:space="0" w:color="auto"/>
              <w:right w:val="single" w:sz="4" w:space="0" w:color="auto"/>
            </w:tcBorders>
            <w:shd w:val="clear" w:color="auto" w:fill="auto"/>
            <w:noWrap/>
            <w:vAlign w:val="center"/>
            <w:hideMark/>
          </w:tcPr>
          <w:p w14:paraId="0EF87CE5"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4A</w:t>
            </w:r>
          </w:p>
        </w:tc>
        <w:tc>
          <w:tcPr>
            <w:tcW w:w="1104" w:type="dxa"/>
            <w:tcBorders>
              <w:top w:val="nil"/>
              <w:left w:val="nil"/>
              <w:bottom w:val="single" w:sz="4" w:space="0" w:color="auto"/>
              <w:right w:val="single" w:sz="4" w:space="0" w:color="auto"/>
            </w:tcBorders>
            <w:shd w:val="clear" w:color="auto" w:fill="auto"/>
            <w:noWrap/>
            <w:vAlign w:val="center"/>
            <w:hideMark/>
          </w:tcPr>
          <w:p w14:paraId="6DDC0700"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J</w:t>
            </w:r>
          </w:p>
        </w:tc>
        <w:tc>
          <w:tcPr>
            <w:tcW w:w="222" w:type="dxa"/>
            <w:tcBorders>
              <w:top w:val="nil"/>
              <w:left w:val="nil"/>
              <w:bottom w:val="nil"/>
              <w:right w:val="nil"/>
            </w:tcBorders>
            <w:shd w:val="clear" w:color="auto" w:fill="auto"/>
            <w:noWrap/>
            <w:vAlign w:val="center"/>
            <w:hideMark/>
          </w:tcPr>
          <w:p w14:paraId="2D05727A"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45058651"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106</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FFE9CA6"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1101010</w:t>
            </w:r>
          </w:p>
        </w:tc>
        <w:tc>
          <w:tcPr>
            <w:tcW w:w="646" w:type="dxa"/>
            <w:tcBorders>
              <w:top w:val="nil"/>
              <w:left w:val="nil"/>
              <w:bottom w:val="single" w:sz="4" w:space="0" w:color="auto"/>
              <w:right w:val="single" w:sz="4" w:space="0" w:color="auto"/>
            </w:tcBorders>
            <w:shd w:val="clear" w:color="auto" w:fill="auto"/>
            <w:noWrap/>
            <w:vAlign w:val="center"/>
            <w:hideMark/>
          </w:tcPr>
          <w:p w14:paraId="65CC9A97"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6A</w:t>
            </w:r>
          </w:p>
        </w:tc>
        <w:tc>
          <w:tcPr>
            <w:tcW w:w="1104" w:type="dxa"/>
            <w:tcBorders>
              <w:top w:val="nil"/>
              <w:left w:val="nil"/>
              <w:bottom w:val="single" w:sz="4" w:space="0" w:color="auto"/>
              <w:right w:val="single" w:sz="4" w:space="0" w:color="auto"/>
            </w:tcBorders>
            <w:shd w:val="clear" w:color="auto" w:fill="auto"/>
            <w:noWrap/>
            <w:vAlign w:val="center"/>
            <w:hideMark/>
          </w:tcPr>
          <w:p w14:paraId="755390A8"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j</w:t>
            </w:r>
          </w:p>
        </w:tc>
      </w:tr>
      <w:tr w:rsidR="004B2D02" w14:paraId="4A98D0B9" w14:textId="77777777" w:rsidTr="00FB73F8">
        <w:trPr>
          <w:trHeight w:val="300"/>
        </w:trPr>
        <w:tc>
          <w:tcPr>
            <w:tcW w:w="825" w:type="dxa"/>
            <w:tcBorders>
              <w:top w:val="nil"/>
              <w:left w:val="single" w:sz="4" w:space="0" w:color="auto"/>
              <w:bottom w:val="single" w:sz="4" w:space="0" w:color="auto"/>
              <w:right w:val="single" w:sz="4" w:space="0" w:color="auto"/>
            </w:tcBorders>
            <w:vAlign w:val="center"/>
          </w:tcPr>
          <w:p w14:paraId="6268DA4C"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43</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B8B8C25"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101011</w:t>
            </w:r>
          </w:p>
        </w:tc>
        <w:tc>
          <w:tcPr>
            <w:tcW w:w="646" w:type="dxa"/>
            <w:tcBorders>
              <w:top w:val="nil"/>
              <w:left w:val="nil"/>
              <w:bottom w:val="single" w:sz="4" w:space="0" w:color="auto"/>
              <w:right w:val="single" w:sz="4" w:space="0" w:color="auto"/>
            </w:tcBorders>
            <w:shd w:val="clear" w:color="auto" w:fill="auto"/>
            <w:noWrap/>
            <w:vAlign w:val="center"/>
            <w:hideMark/>
          </w:tcPr>
          <w:p w14:paraId="638C4EEA"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2B</w:t>
            </w:r>
          </w:p>
        </w:tc>
        <w:tc>
          <w:tcPr>
            <w:tcW w:w="1104" w:type="dxa"/>
            <w:tcBorders>
              <w:top w:val="nil"/>
              <w:left w:val="nil"/>
              <w:bottom w:val="single" w:sz="4" w:space="0" w:color="auto"/>
              <w:right w:val="single" w:sz="4" w:space="0" w:color="auto"/>
            </w:tcBorders>
            <w:shd w:val="clear" w:color="auto" w:fill="auto"/>
            <w:noWrap/>
            <w:vAlign w:val="center"/>
            <w:hideMark/>
          </w:tcPr>
          <w:p w14:paraId="18BC615E"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w:t>
            </w:r>
          </w:p>
        </w:tc>
        <w:tc>
          <w:tcPr>
            <w:tcW w:w="222" w:type="dxa"/>
            <w:tcBorders>
              <w:top w:val="nil"/>
              <w:left w:val="nil"/>
              <w:bottom w:val="nil"/>
              <w:right w:val="nil"/>
            </w:tcBorders>
            <w:shd w:val="clear" w:color="auto" w:fill="auto"/>
            <w:noWrap/>
            <w:vAlign w:val="center"/>
            <w:hideMark/>
          </w:tcPr>
          <w:p w14:paraId="0DF01E61"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4FCA30CD"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75</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ABEFFD7"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1001011</w:t>
            </w:r>
          </w:p>
        </w:tc>
        <w:tc>
          <w:tcPr>
            <w:tcW w:w="646" w:type="dxa"/>
            <w:tcBorders>
              <w:top w:val="nil"/>
              <w:left w:val="nil"/>
              <w:bottom w:val="single" w:sz="4" w:space="0" w:color="auto"/>
              <w:right w:val="single" w:sz="4" w:space="0" w:color="auto"/>
            </w:tcBorders>
            <w:shd w:val="clear" w:color="auto" w:fill="auto"/>
            <w:noWrap/>
            <w:vAlign w:val="center"/>
            <w:hideMark/>
          </w:tcPr>
          <w:p w14:paraId="2C69AD01"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4B</w:t>
            </w:r>
          </w:p>
        </w:tc>
        <w:tc>
          <w:tcPr>
            <w:tcW w:w="1104" w:type="dxa"/>
            <w:tcBorders>
              <w:top w:val="nil"/>
              <w:left w:val="nil"/>
              <w:bottom w:val="single" w:sz="4" w:space="0" w:color="auto"/>
              <w:right w:val="single" w:sz="4" w:space="0" w:color="auto"/>
            </w:tcBorders>
            <w:shd w:val="clear" w:color="auto" w:fill="auto"/>
            <w:noWrap/>
            <w:vAlign w:val="center"/>
            <w:hideMark/>
          </w:tcPr>
          <w:p w14:paraId="6D1EC74B"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K</w:t>
            </w:r>
          </w:p>
        </w:tc>
        <w:tc>
          <w:tcPr>
            <w:tcW w:w="222" w:type="dxa"/>
            <w:tcBorders>
              <w:top w:val="nil"/>
              <w:left w:val="nil"/>
              <w:bottom w:val="nil"/>
              <w:right w:val="nil"/>
            </w:tcBorders>
            <w:shd w:val="clear" w:color="auto" w:fill="auto"/>
            <w:noWrap/>
            <w:vAlign w:val="center"/>
            <w:hideMark/>
          </w:tcPr>
          <w:p w14:paraId="50D07078"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67779EE8"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107</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3181906"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1101011</w:t>
            </w:r>
          </w:p>
        </w:tc>
        <w:tc>
          <w:tcPr>
            <w:tcW w:w="646" w:type="dxa"/>
            <w:tcBorders>
              <w:top w:val="nil"/>
              <w:left w:val="nil"/>
              <w:bottom w:val="single" w:sz="4" w:space="0" w:color="auto"/>
              <w:right w:val="single" w:sz="4" w:space="0" w:color="auto"/>
            </w:tcBorders>
            <w:shd w:val="clear" w:color="auto" w:fill="auto"/>
            <w:noWrap/>
            <w:vAlign w:val="center"/>
            <w:hideMark/>
          </w:tcPr>
          <w:p w14:paraId="7E84E6D9"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6B</w:t>
            </w:r>
          </w:p>
        </w:tc>
        <w:tc>
          <w:tcPr>
            <w:tcW w:w="1104" w:type="dxa"/>
            <w:tcBorders>
              <w:top w:val="nil"/>
              <w:left w:val="nil"/>
              <w:bottom w:val="single" w:sz="4" w:space="0" w:color="auto"/>
              <w:right w:val="single" w:sz="4" w:space="0" w:color="auto"/>
            </w:tcBorders>
            <w:shd w:val="clear" w:color="auto" w:fill="auto"/>
            <w:noWrap/>
            <w:vAlign w:val="center"/>
            <w:hideMark/>
          </w:tcPr>
          <w:p w14:paraId="4B9913C9"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k</w:t>
            </w:r>
          </w:p>
        </w:tc>
      </w:tr>
      <w:tr w:rsidR="004B2D02" w14:paraId="07942EED" w14:textId="77777777" w:rsidTr="00FB73F8">
        <w:trPr>
          <w:trHeight w:val="300"/>
        </w:trPr>
        <w:tc>
          <w:tcPr>
            <w:tcW w:w="825" w:type="dxa"/>
            <w:tcBorders>
              <w:top w:val="nil"/>
              <w:left w:val="single" w:sz="4" w:space="0" w:color="auto"/>
              <w:bottom w:val="single" w:sz="4" w:space="0" w:color="auto"/>
              <w:right w:val="single" w:sz="4" w:space="0" w:color="auto"/>
            </w:tcBorders>
            <w:vAlign w:val="center"/>
          </w:tcPr>
          <w:p w14:paraId="638C26B7"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44</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2B62EB3"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101100</w:t>
            </w:r>
          </w:p>
        </w:tc>
        <w:tc>
          <w:tcPr>
            <w:tcW w:w="646" w:type="dxa"/>
            <w:tcBorders>
              <w:top w:val="nil"/>
              <w:left w:val="nil"/>
              <w:bottom w:val="single" w:sz="4" w:space="0" w:color="auto"/>
              <w:right w:val="single" w:sz="4" w:space="0" w:color="auto"/>
            </w:tcBorders>
            <w:shd w:val="clear" w:color="auto" w:fill="auto"/>
            <w:noWrap/>
            <w:vAlign w:val="center"/>
            <w:hideMark/>
          </w:tcPr>
          <w:p w14:paraId="722A31EF"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2C</w:t>
            </w:r>
          </w:p>
        </w:tc>
        <w:tc>
          <w:tcPr>
            <w:tcW w:w="1104" w:type="dxa"/>
            <w:tcBorders>
              <w:top w:val="nil"/>
              <w:left w:val="nil"/>
              <w:bottom w:val="single" w:sz="4" w:space="0" w:color="auto"/>
              <w:right w:val="single" w:sz="4" w:space="0" w:color="auto"/>
            </w:tcBorders>
            <w:shd w:val="clear" w:color="auto" w:fill="auto"/>
            <w:noWrap/>
            <w:vAlign w:val="center"/>
            <w:hideMark/>
          </w:tcPr>
          <w:p w14:paraId="57CAA4C5"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w:t>
            </w:r>
          </w:p>
        </w:tc>
        <w:tc>
          <w:tcPr>
            <w:tcW w:w="222" w:type="dxa"/>
            <w:tcBorders>
              <w:top w:val="nil"/>
              <w:left w:val="nil"/>
              <w:bottom w:val="nil"/>
              <w:right w:val="nil"/>
            </w:tcBorders>
            <w:shd w:val="clear" w:color="auto" w:fill="auto"/>
            <w:noWrap/>
            <w:vAlign w:val="center"/>
            <w:hideMark/>
          </w:tcPr>
          <w:p w14:paraId="141FF8A7"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2992E567"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76</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37765E1"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1001100</w:t>
            </w:r>
          </w:p>
        </w:tc>
        <w:tc>
          <w:tcPr>
            <w:tcW w:w="646" w:type="dxa"/>
            <w:tcBorders>
              <w:top w:val="nil"/>
              <w:left w:val="nil"/>
              <w:bottom w:val="single" w:sz="4" w:space="0" w:color="auto"/>
              <w:right w:val="single" w:sz="4" w:space="0" w:color="auto"/>
            </w:tcBorders>
            <w:shd w:val="clear" w:color="auto" w:fill="auto"/>
            <w:noWrap/>
            <w:vAlign w:val="center"/>
            <w:hideMark/>
          </w:tcPr>
          <w:p w14:paraId="168C2AD4"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4C</w:t>
            </w:r>
          </w:p>
        </w:tc>
        <w:tc>
          <w:tcPr>
            <w:tcW w:w="1104" w:type="dxa"/>
            <w:tcBorders>
              <w:top w:val="nil"/>
              <w:left w:val="nil"/>
              <w:bottom w:val="single" w:sz="4" w:space="0" w:color="auto"/>
              <w:right w:val="single" w:sz="4" w:space="0" w:color="auto"/>
            </w:tcBorders>
            <w:shd w:val="clear" w:color="auto" w:fill="auto"/>
            <w:noWrap/>
            <w:vAlign w:val="center"/>
            <w:hideMark/>
          </w:tcPr>
          <w:p w14:paraId="1A53C270"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L</w:t>
            </w:r>
          </w:p>
        </w:tc>
        <w:tc>
          <w:tcPr>
            <w:tcW w:w="222" w:type="dxa"/>
            <w:tcBorders>
              <w:top w:val="nil"/>
              <w:left w:val="nil"/>
              <w:bottom w:val="nil"/>
              <w:right w:val="nil"/>
            </w:tcBorders>
            <w:shd w:val="clear" w:color="auto" w:fill="auto"/>
            <w:noWrap/>
            <w:vAlign w:val="center"/>
            <w:hideMark/>
          </w:tcPr>
          <w:p w14:paraId="1A56F7BD"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156AD837"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108</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EF5858E"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1101100</w:t>
            </w:r>
          </w:p>
        </w:tc>
        <w:tc>
          <w:tcPr>
            <w:tcW w:w="646" w:type="dxa"/>
            <w:tcBorders>
              <w:top w:val="nil"/>
              <w:left w:val="nil"/>
              <w:bottom w:val="single" w:sz="4" w:space="0" w:color="auto"/>
              <w:right w:val="single" w:sz="4" w:space="0" w:color="auto"/>
            </w:tcBorders>
            <w:shd w:val="clear" w:color="auto" w:fill="auto"/>
            <w:noWrap/>
            <w:vAlign w:val="center"/>
            <w:hideMark/>
          </w:tcPr>
          <w:p w14:paraId="6C116EAD"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6C</w:t>
            </w:r>
          </w:p>
        </w:tc>
        <w:tc>
          <w:tcPr>
            <w:tcW w:w="1104" w:type="dxa"/>
            <w:tcBorders>
              <w:top w:val="nil"/>
              <w:left w:val="nil"/>
              <w:bottom w:val="single" w:sz="4" w:space="0" w:color="auto"/>
              <w:right w:val="single" w:sz="4" w:space="0" w:color="auto"/>
            </w:tcBorders>
            <w:shd w:val="clear" w:color="auto" w:fill="auto"/>
            <w:noWrap/>
            <w:vAlign w:val="center"/>
            <w:hideMark/>
          </w:tcPr>
          <w:p w14:paraId="73CFD7BC"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l</w:t>
            </w:r>
          </w:p>
        </w:tc>
      </w:tr>
      <w:tr w:rsidR="004B2D02" w14:paraId="1BFB3405" w14:textId="77777777" w:rsidTr="00FB73F8">
        <w:trPr>
          <w:trHeight w:val="300"/>
        </w:trPr>
        <w:tc>
          <w:tcPr>
            <w:tcW w:w="825" w:type="dxa"/>
            <w:tcBorders>
              <w:top w:val="nil"/>
              <w:left w:val="single" w:sz="4" w:space="0" w:color="auto"/>
              <w:bottom w:val="single" w:sz="4" w:space="0" w:color="auto"/>
              <w:right w:val="single" w:sz="4" w:space="0" w:color="auto"/>
            </w:tcBorders>
            <w:vAlign w:val="center"/>
          </w:tcPr>
          <w:p w14:paraId="5AD8F5AA"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45</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055641B"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101101</w:t>
            </w:r>
          </w:p>
        </w:tc>
        <w:tc>
          <w:tcPr>
            <w:tcW w:w="646" w:type="dxa"/>
            <w:tcBorders>
              <w:top w:val="nil"/>
              <w:left w:val="nil"/>
              <w:bottom w:val="single" w:sz="4" w:space="0" w:color="auto"/>
              <w:right w:val="single" w:sz="4" w:space="0" w:color="auto"/>
            </w:tcBorders>
            <w:shd w:val="clear" w:color="auto" w:fill="auto"/>
            <w:noWrap/>
            <w:vAlign w:val="center"/>
            <w:hideMark/>
          </w:tcPr>
          <w:p w14:paraId="76EE487B"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2D</w:t>
            </w:r>
          </w:p>
        </w:tc>
        <w:tc>
          <w:tcPr>
            <w:tcW w:w="1104" w:type="dxa"/>
            <w:tcBorders>
              <w:top w:val="nil"/>
              <w:left w:val="nil"/>
              <w:bottom w:val="single" w:sz="4" w:space="0" w:color="auto"/>
              <w:right w:val="single" w:sz="4" w:space="0" w:color="auto"/>
            </w:tcBorders>
            <w:shd w:val="clear" w:color="auto" w:fill="auto"/>
            <w:noWrap/>
            <w:vAlign w:val="center"/>
            <w:hideMark/>
          </w:tcPr>
          <w:p w14:paraId="2E5F8D5F"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w:t>
            </w:r>
          </w:p>
        </w:tc>
        <w:tc>
          <w:tcPr>
            <w:tcW w:w="222" w:type="dxa"/>
            <w:tcBorders>
              <w:top w:val="nil"/>
              <w:left w:val="nil"/>
              <w:bottom w:val="nil"/>
              <w:right w:val="nil"/>
            </w:tcBorders>
            <w:shd w:val="clear" w:color="auto" w:fill="auto"/>
            <w:noWrap/>
            <w:vAlign w:val="center"/>
            <w:hideMark/>
          </w:tcPr>
          <w:p w14:paraId="22BF4490"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1EB613FE"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77</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A29BC48"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1001101</w:t>
            </w:r>
          </w:p>
        </w:tc>
        <w:tc>
          <w:tcPr>
            <w:tcW w:w="646" w:type="dxa"/>
            <w:tcBorders>
              <w:top w:val="nil"/>
              <w:left w:val="nil"/>
              <w:bottom w:val="single" w:sz="4" w:space="0" w:color="auto"/>
              <w:right w:val="single" w:sz="4" w:space="0" w:color="auto"/>
            </w:tcBorders>
            <w:shd w:val="clear" w:color="auto" w:fill="auto"/>
            <w:noWrap/>
            <w:vAlign w:val="center"/>
            <w:hideMark/>
          </w:tcPr>
          <w:p w14:paraId="3E28FB29"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4D</w:t>
            </w:r>
          </w:p>
        </w:tc>
        <w:tc>
          <w:tcPr>
            <w:tcW w:w="1104" w:type="dxa"/>
            <w:tcBorders>
              <w:top w:val="nil"/>
              <w:left w:val="nil"/>
              <w:bottom w:val="single" w:sz="4" w:space="0" w:color="auto"/>
              <w:right w:val="single" w:sz="4" w:space="0" w:color="auto"/>
            </w:tcBorders>
            <w:shd w:val="clear" w:color="auto" w:fill="auto"/>
            <w:noWrap/>
            <w:vAlign w:val="center"/>
            <w:hideMark/>
          </w:tcPr>
          <w:p w14:paraId="4538280A"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M</w:t>
            </w:r>
          </w:p>
        </w:tc>
        <w:tc>
          <w:tcPr>
            <w:tcW w:w="222" w:type="dxa"/>
            <w:tcBorders>
              <w:top w:val="nil"/>
              <w:left w:val="nil"/>
              <w:bottom w:val="nil"/>
              <w:right w:val="nil"/>
            </w:tcBorders>
            <w:shd w:val="clear" w:color="auto" w:fill="auto"/>
            <w:noWrap/>
            <w:vAlign w:val="center"/>
            <w:hideMark/>
          </w:tcPr>
          <w:p w14:paraId="1664E0CD"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3710D1CB"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109</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B4D30DD"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1101101</w:t>
            </w:r>
          </w:p>
        </w:tc>
        <w:tc>
          <w:tcPr>
            <w:tcW w:w="646" w:type="dxa"/>
            <w:tcBorders>
              <w:top w:val="nil"/>
              <w:left w:val="nil"/>
              <w:bottom w:val="single" w:sz="4" w:space="0" w:color="auto"/>
              <w:right w:val="single" w:sz="4" w:space="0" w:color="auto"/>
            </w:tcBorders>
            <w:shd w:val="clear" w:color="auto" w:fill="auto"/>
            <w:noWrap/>
            <w:vAlign w:val="center"/>
            <w:hideMark/>
          </w:tcPr>
          <w:p w14:paraId="7B585923"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6D</w:t>
            </w:r>
          </w:p>
        </w:tc>
        <w:tc>
          <w:tcPr>
            <w:tcW w:w="1104" w:type="dxa"/>
            <w:tcBorders>
              <w:top w:val="nil"/>
              <w:left w:val="nil"/>
              <w:bottom w:val="single" w:sz="4" w:space="0" w:color="auto"/>
              <w:right w:val="single" w:sz="4" w:space="0" w:color="auto"/>
            </w:tcBorders>
            <w:shd w:val="clear" w:color="auto" w:fill="auto"/>
            <w:noWrap/>
            <w:vAlign w:val="center"/>
            <w:hideMark/>
          </w:tcPr>
          <w:p w14:paraId="07607F2A"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m</w:t>
            </w:r>
          </w:p>
        </w:tc>
      </w:tr>
      <w:tr w:rsidR="004B2D02" w14:paraId="6CA5F4D0" w14:textId="77777777" w:rsidTr="00FB73F8">
        <w:trPr>
          <w:trHeight w:val="300"/>
        </w:trPr>
        <w:tc>
          <w:tcPr>
            <w:tcW w:w="825" w:type="dxa"/>
            <w:tcBorders>
              <w:top w:val="nil"/>
              <w:left w:val="single" w:sz="4" w:space="0" w:color="auto"/>
              <w:bottom w:val="single" w:sz="4" w:space="0" w:color="auto"/>
              <w:right w:val="single" w:sz="4" w:space="0" w:color="auto"/>
            </w:tcBorders>
            <w:vAlign w:val="center"/>
          </w:tcPr>
          <w:p w14:paraId="0F075B6B"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46</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84AC2CF"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101110</w:t>
            </w:r>
          </w:p>
        </w:tc>
        <w:tc>
          <w:tcPr>
            <w:tcW w:w="646" w:type="dxa"/>
            <w:tcBorders>
              <w:top w:val="nil"/>
              <w:left w:val="nil"/>
              <w:bottom w:val="single" w:sz="4" w:space="0" w:color="auto"/>
              <w:right w:val="single" w:sz="4" w:space="0" w:color="auto"/>
            </w:tcBorders>
            <w:shd w:val="clear" w:color="auto" w:fill="auto"/>
            <w:noWrap/>
            <w:vAlign w:val="center"/>
            <w:hideMark/>
          </w:tcPr>
          <w:p w14:paraId="572035BF"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2E</w:t>
            </w:r>
          </w:p>
        </w:tc>
        <w:tc>
          <w:tcPr>
            <w:tcW w:w="1104" w:type="dxa"/>
            <w:tcBorders>
              <w:top w:val="nil"/>
              <w:left w:val="nil"/>
              <w:bottom w:val="single" w:sz="4" w:space="0" w:color="auto"/>
              <w:right w:val="single" w:sz="4" w:space="0" w:color="auto"/>
            </w:tcBorders>
            <w:shd w:val="clear" w:color="auto" w:fill="auto"/>
            <w:noWrap/>
            <w:vAlign w:val="center"/>
            <w:hideMark/>
          </w:tcPr>
          <w:p w14:paraId="09BAC339"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w:t>
            </w:r>
          </w:p>
        </w:tc>
        <w:tc>
          <w:tcPr>
            <w:tcW w:w="222" w:type="dxa"/>
            <w:tcBorders>
              <w:top w:val="nil"/>
              <w:left w:val="nil"/>
              <w:bottom w:val="nil"/>
              <w:right w:val="nil"/>
            </w:tcBorders>
            <w:shd w:val="clear" w:color="auto" w:fill="auto"/>
            <w:noWrap/>
            <w:vAlign w:val="center"/>
            <w:hideMark/>
          </w:tcPr>
          <w:p w14:paraId="5CE00539"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1935394C"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78</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9E3C711"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1001110</w:t>
            </w:r>
          </w:p>
        </w:tc>
        <w:tc>
          <w:tcPr>
            <w:tcW w:w="646" w:type="dxa"/>
            <w:tcBorders>
              <w:top w:val="nil"/>
              <w:left w:val="nil"/>
              <w:bottom w:val="single" w:sz="4" w:space="0" w:color="auto"/>
              <w:right w:val="single" w:sz="4" w:space="0" w:color="auto"/>
            </w:tcBorders>
            <w:shd w:val="clear" w:color="auto" w:fill="auto"/>
            <w:noWrap/>
            <w:vAlign w:val="center"/>
            <w:hideMark/>
          </w:tcPr>
          <w:p w14:paraId="2258A255"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4E</w:t>
            </w:r>
          </w:p>
        </w:tc>
        <w:tc>
          <w:tcPr>
            <w:tcW w:w="1104" w:type="dxa"/>
            <w:tcBorders>
              <w:top w:val="nil"/>
              <w:left w:val="nil"/>
              <w:bottom w:val="single" w:sz="4" w:space="0" w:color="auto"/>
              <w:right w:val="single" w:sz="4" w:space="0" w:color="auto"/>
            </w:tcBorders>
            <w:shd w:val="clear" w:color="auto" w:fill="auto"/>
            <w:noWrap/>
            <w:vAlign w:val="center"/>
            <w:hideMark/>
          </w:tcPr>
          <w:p w14:paraId="3D585179"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N</w:t>
            </w:r>
          </w:p>
        </w:tc>
        <w:tc>
          <w:tcPr>
            <w:tcW w:w="222" w:type="dxa"/>
            <w:tcBorders>
              <w:top w:val="nil"/>
              <w:left w:val="nil"/>
              <w:bottom w:val="nil"/>
              <w:right w:val="nil"/>
            </w:tcBorders>
            <w:shd w:val="clear" w:color="auto" w:fill="auto"/>
            <w:noWrap/>
            <w:vAlign w:val="center"/>
            <w:hideMark/>
          </w:tcPr>
          <w:p w14:paraId="003A6A73"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5C1268EF"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110</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9508AA4"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1101110</w:t>
            </w:r>
          </w:p>
        </w:tc>
        <w:tc>
          <w:tcPr>
            <w:tcW w:w="646" w:type="dxa"/>
            <w:tcBorders>
              <w:top w:val="nil"/>
              <w:left w:val="nil"/>
              <w:bottom w:val="single" w:sz="4" w:space="0" w:color="auto"/>
              <w:right w:val="single" w:sz="4" w:space="0" w:color="auto"/>
            </w:tcBorders>
            <w:shd w:val="clear" w:color="auto" w:fill="auto"/>
            <w:noWrap/>
            <w:vAlign w:val="center"/>
            <w:hideMark/>
          </w:tcPr>
          <w:p w14:paraId="31E39A6F"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6E</w:t>
            </w:r>
          </w:p>
        </w:tc>
        <w:tc>
          <w:tcPr>
            <w:tcW w:w="1104" w:type="dxa"/>
            <w:tcBorders>
              <w:top w:val="nil"/>
              <w:left w:val="nil"/>
              <w:bottom w:val="single" w:sz="4" w:space="0" w:color="auto"/>
              <w:right w:val="single" w:sz="4" w:space="0" w:color="auto"/>
            </w:tcBorders>
            <w:shd w:val="clear" w:color="auto" w:fill="auto"/>
            <w:noWrap/>
            <w:vAlign w:val="center"/>
            <w:hideMark/>
          </w:tcPr>
          <w:p w14:paraId="03A85A89"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n</w:t>
            </w:r>
          </w:p>
        </w:tc>
      </w:tr>
      <w:tr w:rsidR="004B2D02" w14:paraId="587F13BC" w14:textId="77777777" w:rsidTr="00FB73F8">
        <w:trPr>
          <w:trHeight w:val="300"/>
        </w:trPr>
        <w:tc>
          <w:tcPr>
            <w:tcW w:w="825" w:type="dxa"/>
            <w:tcBorders>
              <w:top w:val="nil"/>
              <w:left w:val="single" w:sz="4" w:space="0" w:color="auto"/>
              <w:bottom w:val="single" w:sz="4" w:space="0" w:color="auto"/>
              <w:right w:val="single" w:sz="4" w:space="0" w:color="auto"/>
            </w:tcBorders>
            <w:vAlign w:val="center"/>
          </w:tcPr>
          <w:p w14:paraId="35ADAE7F"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47</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30C1D5E"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101111</w:t>
            </w:r>
          </w:p>
        </w:tc>
        <w:tc>
          <w:tcPr>
            <w:tcW w:w="646" w:type="dxa"/>
            <w:tcBorders>
              <w:top w:val="nil"/>
              <w:left w:val="nil"/>
              <w:bottom w:val="single" w:sz="4" w:space="0" w:color="auto"/>
              <w:right w:val="single" w:sz="4" w:space="0" w:color="auto"/>
            </w:tcBorders>
            <w:shd w:val="clear" w:color="auto" w:fill="auto"/>
            <w:noWrap/>
            <w:vAlign w:val="center"/>
            <w:hideMark/>
          </w:tcPr>
          <w:p w14:paraId="62CF9A2E"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2F</w:t>
            </w:r>
          </w:p>
        </w:tc>
        <w:tc>
          <w:tcPr>
            <w:tcW w:w="1104" w:type="dxa"/>
            <w:tcBorders>
              <w:top w:val="nil"/>
              <w:left w:val="nil"/>
              <w:bottom w:val="single" w:sz="4" w:space="0" w:color="auto"/>
              <w:right w:val="single" w:sz="4" w:space="0" w:color="auto"/>
            </w:tcBorders>
            <w:shd w:val="clear" w:color="auto" w:fill="auto"/>
            <w:noWrap/>
            <w:vAlign w:val="center"/>
            <w:hideMark/>
          </w:tcPr>
          <w:p w14:paraId="515ABA4A"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w:t>
            </w:r>
          </w:p>
        </w:tc>
        <w:tc>
          <w:tcPr>
            <w:tcW w:w="222" w:type="dxa"/>
            <w:tcBorders>
              <w:top w:val="nil"/>
              <w:left w:val="nil"/>
              <w:bottom w:val="nil"/>
              <w:right w:val="nil"/>
            </w:tcBorders>
            <w:shd w:val="clear" w:color="auto" w:fill="auto"/>
            <w:noWrap/>
            <w:vAlign w:val="center"/>
            <w:hideMark/>
          </w:tcPr>
          <w:p w14:paraId="20A99216"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24560A5E"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79</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3D890B7"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1001111</w:t>
            </w:r>
          </w:p>
        </w:tc>
        <w:tc>
          <w:tcPr>
            <w:tcW w:w="646" w:type="dxa"/>
            <w:tcBorders>
              <w:top w:val="nil"/>
              <w:left w:val="nil"/>
              <w:bottom w:val="single" w:sz="4" w:space="0" w:color="auto"/>
              <w:right w:val="single" w:sz="4" w:space="0" w:color="auto"/>
            </w:tcBorders>
            <w:shd w:val="clear" w:color="auto" w:fill="auto"/>
            <w:noWrap/>
            <w:vAlign w:val="center"/>
            <w:hideMark/>
          </w:tcPr>
          <w:p w14:paraId="76348AC7"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4F</w:t>
            </w:r>
          </w:p>
        </w:tc>
        <w:tc>
          <w:tcPr>
            <w:tcW w:w="1104" w:type="dxa"/>
            <w:tcBorders>
              <w:top w:val="nil"/>
              <w:left w:val="nil"/>
              <w:bottom w:val="single" w:sz="4" w:space="0" w:color="auto"/>
              <w:right w:val="single" w:sz="4" w:space="0" w:color="auto"/>
            </w:tcBorders>
            <w:shd w:val="clear" w:color="auto" w:fill="auto"/>
            <w:noWrap/>
            <w:vAlign w:val="center"/>
            <w:hideMark/>
          </w:tcPr>
          <w:p w14:paraId="58BCED60"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O</w:t>
            </w:r>
          </w:p>
        </w:tc>
        <w:tc>
          <w:tcPr>
            <w:tcW w:w="222" w:type="dxa"/>
            <w:tcBorders>
              <w:top w:val="nil"/>
              <w:left w:val="nil"/>
              <w:bottom w:val="nil"/>
              <w:right w:val="nil"/>
            </w:tcBorders>
            <w:shd w:val="clear" w:color="auto" w:fill="auto"/>
            <w:noWrap/>
            <w:vAlign w:val="center"/>
            <w:hideMark/>
          </w:tcPr>
          <w:p w14:paraId="62EB6A18"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7C51FBF9"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111</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03C76D1"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1101111</w:t>
            </w:r>
          </w:p>
        </w:tc>
        <w:tc>
          <w:tcPr>
            <w:tcW w:w="646" w:type="dxa"/>
            <w:tcBorders>
              <w:top w:val="nil"/>
              <w:left w:val="nil"/>
              <w:bottom w:val="single" w:sz="4" w:space="0" w:color="auto"/>
              <w:right w:val="single" w:sz="4" w:space="0" w:color="auto"/>
            </w:tcBorders>
            <w:shd w:val="clear" w:color="auto" w:fill="auto"/>
            <w:noWrap/>
            <w:vAlign w:val="center"/>
            <w:hideMark/>
          </w:tcPr>
          <w:p w14:paraId="5AA71767"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6F</w:t>
            </w:r>
          </w:p>
        </w:tc>
        <w:tc>
          <w:tcPr>
            <w:tcW w:w="1104" w:type="dxa"/>
            <w:tcBorders>
              <w:top w:val="nil"/>
              <w:left w:val="nil"/>
              <w:bottom w:val="single" w:sz="4" w:space="0" w:color="auto"/>
              <w:right w:val="single" w:sz="4" w:space="0" w:color="auto"/>
            </w:tcBorders>
            <w:shd w:val="clear" w:color="auto" w:fill="auto"/>
            <w:noWrap/>
            <w:vAlign w:val="center"/>
            <w:hideMark/>
          </w:tcPr>
          <w:p w14:paraId="57399E69"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o</w:t>
            </w:r>
          </w:p>
        </w:tc>
      </w:tr>
      <w:tr w:rsidR="004B2D02" w14:paraId="16F64477" w14:textId="77777777" w:rsidTr="00FB73F8">
        <w:trPr>
          <w:trHeight w:val="300"/>
        </w:trPr>
        <w:tc>
          <w:tcPr>
            <w:tcW w:w="825" w:type="dxa"/>
            <w:tcBorders>
              <w:top w:val="nil"/>
              <w:left w:val="single" w:sz="4" w:space="0" w:color="auto"/>
              <w:bottom w:val="single" w:sz="4" w:space="0" w:color="auto"/>
              <w:right w:val="single" w:sz="4" w:space="0" w:color="auto"/>
            </w:tcBorders>
            <w:vAlign w:val="center"/>
          </w:tcPr>
          <w:p w14:paraId="1E24FB3A"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48</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BC69114"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110000</w:t>
            </w:r>
          </w:p>
        </w:tc>
        <w:tc>
          <w:tcPr>
            <w:tcW w:w="646" w:type="dxa"/>
            <w:tcBorders>
              <w:top w:val="nil"/>
              <w:left w:val="nil"/>
              <w:bottom w:val="single" w:sz="4" w:space="0" w:color="auto"/>
              <w:right w:val="single" w:sz="4" w:space="0" w:color="auto"/>
            </w:tcBorders>
            <w:shd w:val="clear" w:color="auto" w:fill="auto"/>
            <w:noWrap/>
            <w:vAlign w:val="center"/>
            <w:hideMark/>
          </w:tcPr>
          <w:p w14:paraId="5BB857CC"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30</w:t>
            </w:r>
          </w:p>
        </w:tc>
        <w:tc>
          <w:tcPr>
            <w:tcW w:w="1104" w:type="dxa"/>
            <w:tcBorders>
              <w:top w:val="nil"/>
              <w:left w:val="nil"/>
              <w:bottom w:val="single" w:sz="4" w:space="0" w:color="auto"/>
              <w:right w:val="single" w:sz="4" w:space="0" w:color="auto"/>
            </w:tcBorders>
            <w:shd w:val="clear" w:color="auto" w:fill="auto"/>
            <w:noWrap/>
            <w:vAlign w:val="center"/>
            <w:hideMark/>
          </w:tcPr>
          <w:p w14:paraId="4A0D1B67"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0</w:t>
            </w:r>
          </w:p>
        </w:tc>
        <w:tc>
          <w:tcPr>
            <w:tcW w:w="222" w:type="dxa"/>
            <w:tcBorders>
              <w:top w:val="nil"/>
              <w:left w:val="nil"/>
              <w:bottom w:val="nil"/>
              <w:right w:val="nil"/>
            </w:tcBorders>
            <w:shd w:val="clear" w:color="auto" w:fill="auto"/>
            <w:noWrap/>
            <w:vAlign w:val="center"/>
            <w:hideMark/>
          </w:tcPr>
          <w:p w14:paraId="73E126A4"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1F9454D2"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80</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886BDDB"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1010000</w:t>
            </w:r>
          </w:p>
        </w:tc>
        <w:tc>
          <w:tcPr>
            <w:tcW w:w="646" w:type="dxa"/>
            <w:tcBorders>
              <w:top w:val="nil"/>
              <w:left w:val="nil"/>
              <w:bottom w:val="single" w:sz="4" w:space="0" w:color="auto"/>
              <w:right w:val="single" w:sz="4" w:space="0" w:color="auto"/>
            </w:tcBorders>
            <w:shd w:val="clear" w:color="auto" w:fill="auto"/>
            <w:noWrap/>
            <w:vAlign w:val="center"/>
            <w:hideMark/>
          </w:tcPr>
          <w:p w14:paraId="042E2B91"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50</w:t>
            </w:r>
          </w:p>
        </w:tc>
        <w:tc>
          <w:tcPr>
            <w:tcW w:w="1104" w:type="dxa"/>
            <w:tcBorders>
              <w:top w:val="nil"/>
              <w:left w:val="nil"/>
              <w:bottom w:val="single" w:sz="4" w:space="0" w:color="auto"/>
              <w:right w:val="single" w:sz="4" w:space="0" w:color="auto"/>
            </w:tcBorders>
            <w:shd w:val="clear" w:color="auto" w:fill="auto"/>
            <w:noWrap/>
            <w:vAlign w:val="center"/>
            <w:hideMark/>
          </w:tcPr>
          <w:p w14:paraId="7A4A0535"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P</w:t>
            </w:r>
          </w:p>
        </w:tc>
        <w:tc>
          <w:tcPr>
            <w:tcW w:w="222" w:type="dxa"/>
            <w:tcBorders>
              <w:top w:val="nil"/>
              <w:left w:val="nil"/>
              <w:bottom w:val="nil"/>
              <w:right w:val="nil"/>
            </w:tcBorders>
            <w:shd w:val="clear" w:color="auto" w:fill="auto"/>
            <w:noWrap/>
            <w:vAlign w:val="center"/>
            <w:hideMark/>
          </w:tcPr>
          <w:p w14:paraId="04B6B08D"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6F9FD315"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112</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171BFDE"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1110000</w:t>
            </w:r>
          </w:p>
        </w:tc>
        <w:tc>
          <w:tcPr>
            <w:tcW w:w="646" w:type="dxa"/>
            <w:tcBorders>
              <w:top w:val="nil"/>
              <w:left w:val="nil"/>
              <w:bottom w:val="single" w:sz="4" w:space="0" w:color="auto"/>
              <w:right w:val="single" w:sz="4" w:space="0" w:color="auto"/>
            </w:tcBorders>
            <w:shd w:val="clear" w:color="auto" w:fill="auto"/>
            <w:noWrap/>
            <w:vAlign w:val="center"/>
            <w:hideMark/>
          </w:tcPr>
          <w:p w14:paraId="63DA8F92"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70</w:t>
            </w:r>
          </w:p>
        </w:tc>
        <w:tc>
          <w:tcPr>
            <w:tcW w:w="1104" w:type="dxa"/>
            <w:tcBorders>
              <w:top w:val="nil"/>
              <w:left w:val="nil"/>
              <w:bottom w:val="single" w:sz="4" w:space="0" w:color="auto"/>
              <w:right w:val="single" w:sz="4" w:space="0" w:color="auto"/>
            </w:tcBorders>
            <w:shd w:val="clear" w:color="auto" w:fill="auto"/>
            <w:noWrap/>
            <w:vAlign w:val="center"/>
            <w:hideMark/>
          </w:tcPr>
          <w:p w14:paraId="52C2D1C5"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p</w:t>
            </w:r>
          </w:p>
        </w:tc>
      </w:tr>
      <w:tr w:rsidR="004B2D02" w14:paraId="5EFDB2A1" w14:textId="77777777" w:rsidTr="00FB73F8">
        <w:trPr>
          <w:trHeight w:val="300"/>
        </w:trPr>
        <w:tc>
          <w:tcPr>
            <w:tcW w:w="825" w:type="dxa"/>
            <w:tcBorders>
              <w:top w:val="nil"/>
              <w:left w:val="single" w:sz="4" w:space="0" w:color="auto"/>
              <w:bottom w:val="single" w:sz="4" w:space="0" w:color="auto"/>
              <w:right w:val="single" w:sz="4" w:space="0" w:color="auto"/>
            </w:tcBorders>
            <w:vAlign w:val="center"/>
          </w:tcPr>
          <w:p w14:paraId="00AD512A"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49</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40F7A1F"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110001</w:t>
            </w:r>
          </w:p>
        </w:tc>
        <w:tc>
          <w:tcPr>
            <w:tcW w:w="646" w:type="dxa"/>
            <w:tcBorders>
              <w:top w:val="nil"/>
              <w:left w:val="nil"/>
              <w:bottom w:val="single" w:sz="4" w:space="0" w:color="auto"/>
              <w:right w:val="single" w:sz="4" w:space="0" w:color="auto"/>
            </w:tcBorders>
            <w:shd w:val="clear" w:color="auto" w:fill="auto"/>
            <w:noWrap/>
            <w:vAlign w:val="center"/>
            <w:hideMark/>
          </w:tcPr>
          <w:p w14:paraId="30CCC424"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31</w:t>
            </w:r>
          </w:p>
        </w:tc>
        <w:tc>
          <w:tcPr>
            <w:tcW w:w="1104" w:type="dxa"/>
            <w:tcBorders>
              <w:top w:val="nil"/>
              <w:left w:val="nil"/>
              <w:bottom w:val="single" w:sz="4" w:space="0" w:color="auto"/>
              <w:right w:val="single" w:sz="4" w:space="0" w:color="auto"/>
            </w:tcBorders>
            <w:shd w:val="clear" w:color="auto" w:fill="auto"/>
            <w:noWrap/>
            <w:vAlign w:val="center"/>
            <w:hideMark/>
          </w:tcPr>
          <w:p w14:paraId="3A8D65FE"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w:t>
            </w:r>
          </w:p>
        </w:tc>
        <w:tc>
          <w:tcPr>
            <w:tcW w:w="222" w:type="dxa"/>
            <w:tcBorders>
              <w:top w:val="nil"/>
              <w:left w:val="nil"/>
              <w:bottom w:val="nil"/>
              <w:right w:val="nil"/>
            </w:tcBorders>
            <w:shd w:val="clear" w:color="auto" w:fill="auto"/>
            <w:noWrap/>
            <w:vAlign w:val="center"/>
            <w:hideMark/>
          </w:tcPr>
          <w:p w14:paraId="5D8E995A"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429DEC35"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81</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F7B9747"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1010001</w:t>
            </w:r>
          </w:p>
        </w:tc>
        <w:tc>
          <w:tcPr>
            <w:tcW w:w="646" w:type="dxa"/>
            <w:tcBorders>
              <w:top w:val="nil"/>
              <w:left w:val="nil"/>
              <w:bottom w:val="single" w:sz="4" w:space="0" w:color="auto"/>
              <w:right w:val="single" w:sz="4" w:space="0" w:color="auto"/>
            </w:tcBorders>
            <w:shd w:val="clear" w:color="auto" w:fill="auto"/>
            <w:noWrap/>
            <w:vAlign w:val="center"/>
            <w:hideMark/>
          </w:tcPr>
          <w:p w14:paraId="03675976"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51</w:t>
            </w:r>
          </w:p>
        </w:tc>
        <w:tc>
          <w:tcPr>
            <w:tcW w:w="1104" w:type="dxa"/>
            <w:tcBorders>
              <w:top w:val="nil"/>
              <w:left w:val="nil"/>
              <w:bottom w:val="single" w:sz="4" w:space="0" w:color="auto"/>
              <w:right w:val="single" w:sz="4" w:space="0" w:color="auto"/>
            </w:tcBorders>
            <w:shd w:val="clear" w:color="auto" w:fill="auto"/>
            <w:noWrap/>
            <w:vAlign w:val="center"/>
            <w:hideMark/>
          </w:tcPr>
          <w:p w14:paraId="2EDFAF1A"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Q</w:t>
            </w:r>
          </w:p>
        </w:tc>
        <w:tc>
          <w:tcPr>
            <w:tcW w:w="222" w:type="dxa"/>
            <w:tcBorders>
              <w:top w:val="nil"/>
              <w:left w:val="nil"/>
              <w:bottom w:val="nil"/>
              <w:right w:val="nil"/>
            </w:tcBorders>
            <w:shd w:val="clear" w:color="auto" w:fill="auto"/>
            <w:noWrap/>
            <w:vAlign w:val="center"/>
            <w:hideMark/>
          </w:tcPr>
          <w:p w14:paraId="564D4ADE"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6E3DF8FE"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113</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A861A03"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1110001</w:t>
            </w:r>
          </w:p>
        </w:tc>
        <w:tc>
          <w:tcPr>
            <w:tcW w:w="646" w:type="dxa"/>
            <w:tcBorders>
              <w:top w:val="nil"/>
              <w:left w:val="nil"/>
              <w:bottom w:val="single" w:sz="4" w:space="0" w:color="auto"/>
              <w:right w:val="single" w:sz="4" w:space="0" w:color="auto"/>
            </w:tcBorders>
            <w:shd w:val="clear" w:color="auto" w:fill="auto"/>
            <w:noWrap/>
            <w:vAlign w:val="center"/>
            <w:hideMark/>
          </w:tcPr>
          <w:p w14:paraId="65A0DB1A"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71</w:t>
            </w:r>
          </w:p>
        </w:tc>
        <w:tc>
          <w:tcPr>
            <w:tcW w:w="1104" w:type="dxa"/>
            <w:tcBorders>
              <w:top w:val="nil"/>
              <w:left w:val="nil"/>
              <w:bottom w:val="single" w:sz="4" w:space="0" w:color="auto"/>
              <w:right w:val="single" w:sz="4" w:space="0" w:color="auto"/>
            </w:tcBorders>
            <w:shd w:val="clear" w:color="auto" w:fill="auto"/>
            <w:noWrap/>
            <w:vAlign w:val="center"/>
            <w:hideMark/>
          </w:tcPr>
          <w:p w14:paraId="67025181"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q</w:t>
            </w:r>
          </w:p>
        </w:tc>
      </w:tr>
      <w:tr w:rsidR="004B2D02" w14:paraId="0E5084A6" w14:textId="77777777" w:rsidTr="00FB73F8">
        <w:trPr>
          <w:trHeight w:val="300"/>
        </w:trPr>
        <w:tc>
          <w:tcPr>
            <w:tcW w:w="825" w:type="dxa"/>
            <w:tcBorders>
              <w:top w:val="nil"/>
              <w:left w:val="single" w:sz="4" w:space="0" w:color="auto"/>
              <w:bottom w:val="single" w:sz="4" w:space="0" w:color="auto"/>
              <w:right w:val="single" w:sz="4" w:space="0" w:color="auto"/>
            </w:tcBorders>
            <w:vAlign w:val="center"/>
          </w:tcPr>
          <w:p w14:paraId="45BAB27D"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50</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65E43BF"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110010</w:t>
            </w:r>
          </w:p>
        </w:tc>
        <w:tc>
          <w:tcPr>
            <w:tcW w:w="646" w:type="dxa"/>
            <w:tcBorders>
              <w:top w:val="nil"/>
              <w:left w:val="nil"/>
              <w:bottom w:val="single" w:sz="4" w:space="0" w:color="auto"/>
              <w:right w:val="single" w:sz="4" w:space="0" w:color="auto"/>
            </w:tcBorders>
            <w:shd w:val="clear" w:color="auto" w:fill="auto"/>
            <w:noWrap/>
            <w:vAlign w:val="center"/>
            <w:hideMark/>
          </w:tcPr>
          <w:p w14:paraId="0959C42A"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32</w:t>
            </w:r>
          </w:p>
        </w:tc>
        <w:tc>
          <w:tcPr>
            <w:tcW w:w="1104" w:type="dxa"/>
            <w:tcBorders>
              <w:top w:val="nil"/>
              <w:left w:val="nil"/>
              <w:bottom w:val="single" w:sz="4" w:space="0" w:color="auto"/>
              <w:right w:val="single" w:sz="4" w:space="0" w:color="auto"/>
            </w:tcBorders>
            <w:shd w:val="clear" w:color="auto" w:fill="auto"/>
            <w:noWrap/>
            <w:vAlign w:val="center"/>
            <w:hideMark/>
          </w:tcPr>
          <w:p w14:paraId="53C74790"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2</w:t>
            </w:r>
          </w:p>
        </w:tc>
        <w:tc>
          <w:tcPr>
            <w:tcW w:w="222" w:type="dxa"/>
            <w:tcBorders>
              <w:top w:val="nil"/>
              <w:left w:val="nil"/>
              <w:bottom w:val="nil"/>
              <w:right w:val="nil"/>
            </w:tcBorders>
            <w:shd w:val="clear" w:color="auto" w:fill="auto"/>
            <w:noWrap/>
            <w:vAlign w:val="center"/>
            <w:hideMark/>
          </w:tcPr>
          <w:p w14:paraId="1F114405"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746B2C16"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82</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E8731A4"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1010010</w:t>
            </w:r>
          </w:p>
        </w:tc>
        <w:tc>
          <w:tcPr>
            <w:tcW w:w="646" w:type="dxa"/>
            <w:tcBorders>
              <w:top w:val="nil"/>
              <w:left w:val="nil"/>
              <w:bottom w:val="single" w:sz="4" w:space="0" w:color="auto"/>
              <w:right w:val="single" w:sz="4" w:space="0" w:color="auto"/>
            </w:tcBorders>
            <w:shd w:val="clear" w:color="auto" w:fill="auto"/>
            <w:noWrap/>
            <w:vAlign w:val="center"/>
            <w:hideMark/>
          </w:tcPr>
          <w:p w14:paraId="33883EEA"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52</w:t>
            </w:r>
          </w:p>
        </w:tc>
        <w:tc>
          <w:tcPr>
            <w:tcW w:w="1104" w:type="dxa"/>
            <w:tcBorders>
              <w:top w:val="nil"/>
              <w:left w:val="nil"/>
              <w:bottom w:val="single" w:sz="4" w:space="0" w:color="auto"/>
              <w:right w:val="single" w:sz="4" w:space="0" w:color="auto"/>
            </w:tcBorders>
            <w:shd w:val="clear" w:color="auto" w:fill="auto"/>
            <w:noWrap/>
            <w:vAlign w:val="center"/>
            <w:hideMark/>
          </w:tcPr>
          <w:p w14:paraId="0CE264C9"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R</w:t>
            </w:r>
          </w:p>
        </w:tc>
        <w:tc>
          <w:tcPr>
            <w:tcW w:w="222" w:type="dxa"/>
            <w:tcBorders>
              <w:top w:val="nil"/>
              <w:left w:val="nil"/>
              <w:bottom w:val="nil"/>
              <w:right w:val="nil"/>
            </w:tcBorders>
            <w:shd w:val="clear" w:color="auto" w:fill="auto"/>
            <w:noWrap/>
            <w:vAlign w:val="center"/>
            <w:hideMark/>
          </w:tcPr>
          <w:p w14:paraId="64413B53"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358DC3DB"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114</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A9F8732"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1110010</w:t>
            </w:r>
          </w:p>
        </w:tc>
        <w:tc>
          <w:tcPr>
            <w:tcW w:w="646" w:type="dxa"/>
            <w:tcBorders>
              <w:top w:val="nil"/>
              <w:left w:val="nil"/>
              <w:bottom w:val="single" w:sz="4" w:space="0" w:color="auto"/>
              <w:right w:val="single" w:sz="4" w:space="0" w:color="auto"/>
            </w:tcBorders>
            <w:shd w:val="clear" w:color="auto" w:fill="auto"/>
            <w:noWrap/>
            <w:vAlign w:val="center"/>
            <w:hideMark/>
          </w:tcPr>
          <w:p w14:paraId="75124C72"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72</w:t>
            </w:r>
          </w:p>
        </w:tc>
        <w:tc>
          <w:tcPr>
            <w:tcW w:w="1104" w:type="dxa"/>
            <w:tcBorders>
              <w:top w:val="nil"/>
              <w:left w:val="nil"/>
              <w:bottom w:val="single" w:sz="4" w:space="0" w:color="auto"/>
              <w:right w:val="single" w:sz="4" w:space="0" w:color="auto"/>
            </w:tcBorders>
            <w:shd w:val="clear" w:color="auto" w:fill="auto"/>
            <w:noWrap/>
            <w:vAlign w:val="center"/>
            <w:hideMark/>
          </w:tcPr>
          <w:p w14:paraId="5A0BB5F6"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r</w:t>
            </w:r>
          </w:p>
        </w:tc>
      </w:tr>
      <w:tr w:rsidR="004B2D02" w14:paraId="5D10F75B" w14:textId="77777777" w:rsidTr="00FB73F8">
        <w:trPr>
          <w:trHeight w:val="300"/>
        </w:trPr>
        <w:tc>
          <w:tcPr>
            <w:tcW w:w="825" w:type="dxa"/>
            <w:tcBorders>
              <w:top w:val="nil"/>
              <w:left w:val="single" w:sz="4" w:space="0" w:color="auto"/>
              <w:bottom w:val="single" w:sz="4" w:space="0" w:color="auto"/>
              <w:right w:val="single" w:sz="4" w:space="0" w:color="auto"/>
            </w:tcBorders>
            <w:vAlign w:val="center"/>
          </w:tcPr>
          <w:p w14:paraId="41FD8575"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51</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5F5B957"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110011</w:t>
            </w:r>
          </w:p>
        </w:tc>
        <w:tc>
          <w:tcPr>
            <w:tcW w:w="646" w:type="dxa"/>
            <w:tcBorders>
              <w:top w:val="nil"/>
              <w:left w:val="nil"/>
              <w:bottom w:val="single" w:sz="4" w:space="0" w:color="auto"/>
              <w:right w:val="single" w:sz="4" w:space="0" w:color="auto"/>
            </w:tcBorders>
            <w:shd w:val="clear" w:color="auto" w:fill="auto"/>
            <w:noWrap/>
            <w:vAlign w:val="center"/>
            <w:hideMark/>
          </w:tcPr>
          <w:p w14:paraId="2ED3FE4C"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33</w:t>
            </w:r>
          </w:p>
        </w:tc>
        <w:tc>
          <w:tcPr>
            <w:tcW w:w="1104" w:type="dxa"/>
            <w:tcBorders>
              <w:top w:val="nil"/>
              <w:left w:val="nil"/>
              <w:bottom w:val="single" w:sz="4" w:space="0" w:color="auto"/>
              <w:right w:val="single" w:sz="4" w:space="0" w:color="auto"/>
            </w:tcBorders>
            <w:shd w:val="clear" w:color="auto" w:fill="auto"/>
            <w:noWrap/>
            <w:vAlign w:val="center"/>
            <w:hideMark/>
          </w:tcPr>
          <w:p w14:paraId="15CF6C39"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3</w:t>
            </w:r>
          </w:p>
        </w:tc>
        <w:tc>
          <w:tcPr>
            <w:tcW w:w="222" w:type="dxa"/>
            <w:tcBorders>
              <w:top w:val="nil"/>
              <w:left w:val="nil"/>
              <w:bottom w:val="nil"/>
              <w:right w:val="nil"/>
            </w:tcBorders>
            <w:shd w:val="clear" w:color="auto" w:fill="auto"/>
            <w:noWrap/>
            <w:vAlign w:val="center"/>
            <w:hideMark/>
          </w:tcPr>
          <w:p w14:paraId="51778C8A"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72576F0F"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83</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F4C85FE"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1010011</w:t>
            </w:r>
          </w:p>
        </w:tc>
        <w:tc>
          <w:tcPr>
            <w:tcW w:w="646" w:type="dxa"/>
            <w:tcBorders>
              <w:top w:val="nil"/>
              <w:left w:val="nil"/>
              <w:bottom w:val="single" w:sz="4" w:space="0" w:color="auto"/>
              <w:right w:val="single" w:sz="4" w:space="0" w:color="auto"/>
            </w:tcBorders>
            <w:shd w:val="clear" w:color="auto" w:fill="auto"/>
            <w:noWrap/>
            <w:vAlign w:val="center"/>
            <w:hideMark/>
          </w:tcPr>
          <w:p w14:paraId="55BD1858"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53</w:t>
            </w:r>
          </w:p>
        </w:tc>
        <w:tc>
          <w:tcPr>
            <w:tcW w:w="1104" w:type="dxa"/>
            <w:tcBorders>
              <w:top w:val="nil"/>
              <w:left w:val="nil"/>
              <w:bottom w:val="single" w:sz="4" w:space="0" w:color="auto"/>
              <w:right w:val="single" w:sz="4" w:space="0" w:color="auto"/>
            </w:tcBorders>
            <w:shd w:val="clear" w:color="auto" w:fill="auto"/>
            <w:noWrap/>
            <w:vAlign w:val="center"/>
            <w:hideMark/>
          </w:tcPr>
          <w:p w14:paraId="525BD537"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S</w:t>
            </w:r>
          </w:p>
        </w:tc>
        <w:tc>
          <w:tcPr>
            <w:tcW w:w="222" w:type="dxa"/>
            <w:tcBorders>
              <w:top w:val="nil"/>
              <w:left w:val="nil"/>
              <w:bottom w:val="nil"/>
              <w:right w:val="nil"/>
            </w:tcBorders>
            <w:shd w:val="clear" w:color="auto" w:fill="auto"/>
            <w:noWrap/>
            <w:vAlign w:val="center"/>
            <w:hideMark/>
          </w:tcPr>
          <w:p w14:paraId="280F7261"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73A3AD15"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115</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933E128"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1110011</w:t>
            </w:r>
          </w:p>
        </w:tc>
        <w:tc>
          <w:tcPr>
            <w:tcW w:w="646" w:type="dxa"/>
            <w:tcBorders>
              <w:top w:val="nil"/>
              <w:left w:val="nil"/>
              <w:bottom w:val="single" w:sz="4" w:space="0" w:color="auto"/>
              <w:right w:val="single" w:sz="4" w:space="0" w:color="auto"/>
            </w:tcBorders>
            <w:shd w:val="clear" w:color="auto" w:fill="auto"/>
            <w:noWrap/>
            <w:vAlign w:val="center"/>
            <w:hideMark/>
          </w:tcPr>
          <w:p w14:paraId="0651B658"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73</w:t>
            </w:r>
          </w:p>
        </w:tc>
        <w:tc>
          <w:tcPr>
            <w:tcW w:w="1104" w:type="dxa"/>
            <w:tcBorders>
              <w:top w:val="nil"/>
              <w:left w:val="nil"/>
              <w:bottom w:val="single" w:sz="4" w:space="0" w:color="auto"/>
              <w:right w:val="single" w:sz="4" w:space="0" w:color="auto"/>
            </w:tcBorders>
            <w:shd w:val="clear" w:color="auto" w:fill="auto"/>
            <w:noWrap/>
            <w:vAlign w:val="center"/>
            <w:hideMark/>
          </w:tcPr>
          <w:p w14:paraId="07CCF649"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s</w:t>
            </w:r>
          </w:p>
        </w:tc>
      </w:tr>
      <w:tr w:rsidR="004B2D02" w14:paraId="4DDDE72D" w14:textId="77777777" w:rsidTr="00FB73F8">
        <w:trPr>
          <w:trHeight w:val="300"/>
        </w:trPr>
        <w:tc>
          <w:tcPr>
            <w:tcW w:w="825" w:type="dxa"/>
            <w:tcBorders>
              <w:top w:val="nil"/>
              <w:left w:val="single" w:sz="4" w:space="0" w:color="auto"/>
              <w:bottom w:val="single" w:sz="4" w:space="0" w:color="auto"/>
              <w:right w:val="single" w:sz="4" w:space="0" w:color="auto"/>
            </w:tcBorders>
            <w:vAlign w:val="center"/>
          </w:tcPr>
          <w:p w14:paraId="6EEE37AC"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52</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3DAA49D"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110100</w:t>
            </w:r>
          </w:p>
        </w:tc>
        <w:tc>
          <w:tcPr>
            <w:tcW w:w="646" w:type="dxa"/>
            <w:tcBorders>
              <w:top w:val="nil"/>
              <w:left w:val="nil"/>
              <w:bottom w:val="single" w:sz="4" w:space="0" w:color="auto"/>
              <w:right w:val="single" w:sz="4" w:space="0" w:color="auto"/>
            </w:tcBorders>
            <w:shd w:val="clear" w:color="auto" w:fill="auto"/>
            <w:noWrap/>
            <w:vAlign w:val="center"/>
            <w:hideMark/>
          </w:tcPr>
          <w:p w14:paraId="35EA00DD"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34</w:t>
            </w:r>
          </w:p>
        </w:tc>
        <w:tc>
          <w:tcPr>
            <w:tcW w:w="1104" w:type="dxa"/>
            <w:tcBorders>
              <w:top w:val="nil"/>
              <w:left w:val="nil"/>
              <w:bottom w:val="single" w:sz="4" w:space="0" w:color="auto"/>
              <w:right w:val="single" w:sz="4" w:space="0" w:color="auto"/>
            </w:tcBorders>
            <w:shd w:val="clear" w:color="auto" w:fill="auto"/>
            <w:noWrap/>
            <w:vAlign w:val="center"/>
            <w:hideMark/>
          </w:tcPr>
          <w:p w14:paraId="6D2FF25A"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4</w:t>
            </w:r>
          </w:p>
        </w:tc>
        <w:tc>
          <w:tcPr>
            <w:tcW w:w="222" w:type="dxa"/>
            <w:tcBorders>
              <w:top w:val="nil"/>
              <w:left w:val="nil"/>
              <w:bottom w:val="nil"/>
              <w:right w:val="nil"/>
            </w:tcBorders>
            <w:shd w:val="clear" w:color="auto" w:fill="auto"/>
            <w:noWrap/>
            <w:vAlign w:val="center"/>
            <w:hideMark/>
          </w:tcPr>
          <w:p w14:paraId="63715F41"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0F60247F"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84</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664D47B"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1010100</w:t>
            </w:r>
          </w:p>
        </w:tc>
        <w:tc>
          <w:tcPr>
            <w:tcW w:w="646" w:type="dxa"/>
            <w:tcBorders>
              <w:top w:val="nil"/>
              <w:left w:val="nil"/>
              <w:bottom w:val="single" w:sz="4" w:space="0" w:color="auto"/>
              <w:right w:val="single" w:sz="4" w:space="0" w:color="auto"/>
            </w:tcBorders>
            <w:shd w:val="clear" w:color="auto" w:fill="auto"/>
            <w:noWrap/>
            <w:vAlign w:val="center"/>
            <w:hideMark/>
          </w:tcPr>
          <w:p w14:paraId="1538634E"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54</w:t>
            </w:r>
          </w:p>
        </w:tc>
        <w:tc>
          <w:tcPr>
            <w:tcW w:w="1104" w:type="dxa"/>
            <w:tcBorders>
              <w:top w:val="nil"/>
              <w:left w:val="nil"/>
              <w:bottom w:val="single" w:sz="4" w:space="0" w:color="auto"/>
              <w:right w:val="single" w:sz="4" w:space="0" w:color="auto"/>
            </w:tcBorders>
            <w:shd w:val="clear" w:color="auto" w:fill="auto"/>
            <w:noWrap/>
            <w:vAlign w:val="center"/>
            <w:hideMark/>
          </w:tcPr>
          <w:p w14:paraId="2F465B1D"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T</w:t>
            </w:r>
          </w:p>
        </w:tc>
        <w:tc>
          <w:tcPr>
            <w:tcW w:w="222" w:type="dxa"/>
            <w:tcBorders>
              <w:top w:val="nil"/>
              <w:left w:val="nil"/>
              <w:bottom w:val="nil"/>
              <w:right w:val="nil"/>
            </w:tcBorders>
            <w:shd w:val="clear" w:color="auto" w:fill="auto"/>
            <w:noWrap/>
            <w:vAlign w:val="center"/>
            <w:hideMark/>
          </w:tcPr>
          <w:p w14:paraId="39222EB8"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6F6711BF"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116</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020C279"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1110100</w:t>
            </w:r>
          </w:p>
        </w:tc>
        <w:tc>
          <w:tcPr>
            <w:tcW w:w="646" w:type="dxa"/>
            <w:tcBorders>
              <w:top w:val="nil"/>
              <w:left w:val="nil"/>
              <w:bottom w:val="single" w:sz="4" w:space="0" w:color="auto"/>
              <w:right w:val="single" w:sz="4" w:space="0" w:color="auto"/>
            </w:tcBorders>
            <w:shd w:val="clear" w:color="auto" w:fill="auto"/>
            <w:noWrap/>
            <w:vAlign w:val="center"/>
            <w:hideMark/>
          </w:tcPr>
          <w:p w14:paraId="63D17FFC"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74</w:t>
            </w:r>
          </w:p>
        </w:tc>
        <w:tc>
          <w:tcPr>
            <w:tcW w:w="1104" w:type="dxa"/>
            <w:tcBorders>
              <w:top w:val="nil"/>
              <w:left w:val="nil"/>
              <w:bottom w:val="single" w:sz="4" w:space="0" w:color="auto"/>
              <w:right w:val="single" w:sz="4" w:space="0" w:color="auto"/>
            </w:tcBorders>
            <w:shd w:val="clear" w:color="auto" w:fill="auto"/>
            <w:noWrap/>
            <w:vAlign w:val="center"/>
            <w:hideMark/>
          </w:tcPr>
          <w:p w14:paraId="7727D331"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t</w:t>
            </w:r>
          </w:p>
        </w:tc>
      </w:tr>
      <w:tr w:rsidR="004B2D02" w14:paraId="32C6EFFD" w14:textId="77777777" w:rsidTr="00FB73F8">
        <w:trPr>
          <w:trHeight w:val="300"/>
        </w:trPr>
        <w:tc>
          <w:tcPr>
            <w:tcW w:w="825" w:type="dxa"/>
            <w:tcBorders>
              <w:top w:val="nil"/>
              <w:left w:val="single" w:sz="4" w:space="0" w:color="auto"/>
              <w:bottom w:val="single" w:sz="4" w:space="0" w:color="auto"/>
              <w:right w:val="single" w:sz="4" w:space="0" w:color="auto"/>
            </w:tcBorders>
            <w:vAlign w:val="center"/>
          </w:tcPr>
          <w:p w14:paraId="54FA843C"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53</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9AFD84D"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110101</w:t>
            </w:r>
          </w:p>
        </w:tc>
        <w:tc>
          <w:tcPr>
            <w:tcW w:w="646" w:type="dxa"/>
            <w:tcBorders>
              <w:top w:val="nil"/>
              <w:left w:val="nil"/>
              <w:bottom w:val="single" w:sz="4" w:space="0" w:color="auto"/>
              <w:right w:val="single" w:sz="4" w:space="0" w:color="auto"/>
            </w:tcBorders>
            <w:shd w:val="clear" w:color="auto" w:fill="auto"/>
            <w:noWrap/>
            <w:vAlign w:val="center"/>
            <w:hideMark/>
          </w:tcPr>
          <w:p w14:paraId="5A09C808"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35</w:t>
            </w:r>
          </w:p>
        </w:tc>
        <w:tc>
          <w:tcPr>
            <w:tcW w:w="1104" w:type="dxa"/>
            <w:tcBorders>
              <w:top w:val="nil"/>
              <w:left w:val="nil"/>
              <w:bottom w:val="single" w:sz="4" w:space="0" w:color="auto"/>
              <w:right w:val="single" w:sz="4" w:space="0" w:color="auto"/>
            </w:tcBorders>
            <w:shd w:val="clear" w:color="auto" w:fill="auto"/>
            <w:noWrap/>
            <w:vAlign w:val="center"/>
            <w:hideMark/>
          </w:tcPr>
          <w:p w14:paraId="444BAE60"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5</w:t>
            </w:r>
          </w:p>
        </w:tc>
        <w:tc>
          <w:tcPr>
            <w:tcW w:w="222" w:type="dxa"/>
            <w:tcBorders>
              <w:top w:val="nil"/>
              <w:left w:val="nil"/>
              <w:bottom w:val="nil"/>
              <w:right w:val="nil"/>
            </w:tcBorders>
            <w:shd w:val="clear" w:color="auto" w:fill="auto"/>
            <w:noWrap/>
            <w:vAlign w:val="center"/>
            <w:hideMark/>
          </w:tcPr>
          <w:p w14:paraId="266D800E"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51D65122"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85</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5F35A19"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1010101</w:t>
            </w:r>
          </w:p>
        </w:tc>
        <w:tc>
          <w:tcPr>
            <w:tcW w:w="646" w:type="dxa"/>
            <w:tcBorders>
              <w:top w:val="nil"/>
              <w:left w:val="nil"/>
              <w:bottom w:val="single" w:sz="4" w:space="0" w:color="auto"/>
              <w:right w:val="single" w:sz="4" w:space="0" w:color="auto"/>
            </w:tcBorders>
            <w:shd w:val="clear" w:color="auto" w:fill="auto"/>
            <w:noWrap/>
            <w:vAlign w:val="center"/>
            <w:hideMark/>
          </w:tcPr>
          <w:p w14:paraId="03D43545"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55</w:t>
            </w:r>
          </w:p>
        </w:tc>
        <w:tc>
          <w:tcPr>
            <w:tcW w:w="1104" w:type="dxa"/>
            <w:tcBorders>
              <w:top w:val="nil"/>
              <w:left w:val="nil"/>
              <w:bottom w:val="single" w:sz="4" w:space="0" w:color="auto"/>
              <w:right w:val="single" w:sz="4" w:space="0" w:color="auto"/>
            </w:tcBorders>
            <w:shd w:val="clear" w:color="auto" w:fill="auto"/>
            <w:noWrap/>
            <w:vAlign w:val="center"/>
            <w:hideMark/>
          </w:tcPr>
          <w:p w14:paraId="7F0C56C7"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U</w:t>
            </w:r>
          </w:p>
        </w:tc>
        <w:tc>
          <w:tcPr>
            <w:tcW w:w="222" w:type="dxa"/>
            <w:tcBorders>
              <w:top w:val="nil"/>
              <w:left w:val="nil"/>
              <w:bottom w:val="nil"/>
              <w:right w:val="nil"/>
            </w:tcBorders>
            <w:shd w:val="clear" w:color="auto" w:fill="auto"/>
            <w:noWrap/>
            <w:vAlign w:val="center"/>
            <w:hideMark/>
          </w:tcPr>
          <w:p w14:paraId="176A11C6"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5B38879C"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117</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2B74BBB"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1110101</w:t>
            </w:r>
          </w:p>
        </w:tc>
        <w:tc>
          <w:tcPr>
            <w:tcW w:w="646" w:type="dxa"/>
            <w:tcBorders>
              <w:top w:val="nil"/>
              <w:left w:val="nil"/>
              <w:bottom w:val="single" w:sz="4" w:space="0" w:color="auto"/>
              <w:right w:val="single" w:sz="4" w:space="0" w:color="auto"/>
            </w:tcBorders>
            <w:shd w:val="clear" w:color="auto" w:fill="auto"/>
            <w:noWrap/>
            <w:vAlign w:val="center"/>
            <w:hideMark/>
          </w:tcPr>
          <w:p w14:paraId="6CE11986"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75</w:t>
            </w:r>
          </w:p>
        </w:tc>
        <w:tc>
          <w:tcPr>
            <w:tcW w:w="1104" w:type="dxa"/>
            <w:tcBorders>
              <w:top w:val="nil"/>
              <w:left w:val="nil"/>
              <w:bottom w:val="single" w:sz="4" w:space="0" w:color="auto"/>
              <w:right w:val="single" w:sz="4" w:space="0" w:color="auto"/>
            </w:tcBorders>
            <w:shd w:val="clear" w:color="auto" w:fill="auto"/>
            <w:noWrap/>
            <w:vAlign w:val="center"/>
            <w:hideMark/>
          </w:tcPr>
          <w:p w14:paraId="129D2CA8"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u</w:t>
            </w:r>
          </w:p>
        </w:tc>
      </w:tr>
      <w:tr w:rsidR="004B2D02" w14:paraId="779FFD89" w14:textId="77777777" w:rsidTr="00FB73F8">
        <w:trPr>
          <w:trHeight w:val="300"/>
        </w:trPr>
        <w:tc>
          <w:tcPr>
            <w:tcW w:w="825" w:type="dxa"/>
            <w:tcBorders>
              <w:top w:val="nil"/>
              <w:left w:val="single" w:sz="4" w:space="0" w:color="auto"/>
              <w:bottom w:val="single" w:sz="4" w:space="0" w:color="auto"/>
              <w:right w:val="single" w:sz="4" w:space="0" w:color="auto"/>
            </w:tcBorders>
            <w:vAlign w:val="center"/>
          </w:tcPr>
          <w:p w14:paraId="14F19747"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54</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3453485"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110110</w:t>
            </w:r>
          </w:p>
        </w:tc>
        <w:tc>
          <w:tcPr>
            <w:tcW w:w="646" w:type="dxa"/>
            <w:tcBorders>
              <w:top w:val="nil"/>
              <w:left w:val="nil"/>
              <w:bottom w:val="single" w:sz="4" w:space="0" w:color="auto"/>
              <w:right w:val="single" w:sz="4" w:space="0" w:color="auto"/>
            </w:tcBorders>
            <w:shd w:val="clear" w:color="auto" w:fill="auto"/>
            <w:noWrap/>
            <w:vAlign w:val="center"/>
            <w:hideMark/>
          </w:tcPr>
          <w:p w14:paraId="60FC8EDB"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36</w:t>
            </w:r>
          </w:p>
        </w:tc>
        <w:tc>
          <w:tcPr>
            <w:tcW w:w="1104" w:type="dxa"/>
            <w:tcBorders>
              <w:top w:val="nil"/>
              <w:left w:val="nil"/>
              <w:bottom w:val="single" w:sz="4" w:space="0" w:color="auto"/>
              <w:right w:val="single" w:sz="4" w:space="0" w:color="auto"/>
            </w:tcBorders>
            <w:shd w:val="clear" w:color="auto" w:fill="auto"/>
            <w:noWrap/>
            <w:vAlign w:val="center"/>
            <w:hideMark/>
          </w:tcPr>
          <w:p w14:paraId="54015EC5"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6</w:t>
            </w:r>
          </w:p>
        </w:tc>
        <w:tc>
          <w:tcPr>
            <w:tcW w:w="222" w:type="dxa"/>
            <w:tcBorders>
              <w:top w:val="nil"/>
              <w:left w:val="nil"/>
              <w:bottom w:val="nil"/>
              <w:right w:val="nil"/>
            </w:tcBorders>
            <w:shd w:val="clear" w:color="auto" w:fill="auto"/>
            <w:noWrap/>
            <w:vAlign w:val="center"/>
            <w:hideMark/>
          </w:tcPr>
          <w:p w14:paraId="539D8508"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5D055919"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86</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1380214"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1010110</w:t>
            </w:r>
          </w:p>
        </w:tc>
        <w:tc>
          <w:tcPr>
            <w:tcW w:w="646" w:type="dxa"/>
            <w:tcBorders>
              <w:top w:val="nil"/>
              <w:left w:val="nil"/>
              <w:bottom w:val="single" w:sz="4" w:space="0" w:color="auto"/>
              <w:right w:val="single" w:sz="4" w:space="0" w:color="auto"/>
            </w:tcBorders>
            <w:shd w:val="clear" w:color="auto" w:fill="auto"/>
            <w:noWrap/>
            <w:vAlign w:val="center"/>
            <w:hideMark/>
          </w:tcPr>
          <w:p w14:paraId="4CB4859E"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56</w:t>
            </w:r>
          </w:p>
        </w:tc>
        <w:tc>
          <w:tcPr>
            <w:tcW w:w="1104" w:type="dxa"/>
            <w:tcBorders>
              <w:top w:val="nil"/>
              <w:left w:val="nil"/>
              <w:bottom w:val="single" w:sz="4" w:space="0" w:color="auto"/>
              <w:right w:val="single" w:sz="4" w:space="0" w:color="auto"/>
            </w:tcBorders>
            <w:shd w:val="clear" w:color="auto" w:fill="auto"/>
            <w:noWrap/>
            <w:vAlign w:val="center"/>
            <w:hideMark/>
          </w:tcPr>
          <w:p w14:paraId="4476DBC2"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V</w:t>
            </w:r>
          </w:p>
        </w:tc>
        <w:tc>
          <w:tcPr>
            <w:tcW w:w="222" w:type="dxa"/>
            <w:tcBorders>
              <w:top w:val="nil"/>
              <w:left w:val="nil"/>
              <w:bottom w:val="nil"/>
              <w:right w:val="nil"/>
            </w:tcBorders>
            <w:shd w:val="clear" w:color="auto" w:fill="auto"/>
            <w:noWrap/>
            <w:vAlign w:val="center"/>
            <w:hideMark/>
          </w:tcPr>
          <w:p w14:paraId="1ED987C2"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1A39CEA2"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118</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6B8D653"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1110110</w:t>
            </w:r>
          </w:p>
        </w:tc>
        <w:tc>
          <w:tcPr>
            <w:tcW w:w="646" w:type="dxa"/>
            <w:tcBorders>
              <w:top w:val="nil"/>
              <w:left w:val="nil"/>
              <w:bottom w:val="single" w:sz="4" w:space="0" w:color="auto"/>
              <w:right w:val="single" w:sz="4" w:space="0" w:color="auto"/>
            </w:tcBorders>
            <w:shd w:val="clear" w:color="auto" w:fill="auto"/>
            <w:noWrap/>
            <w:vAlign w:val="center"/>
            <w:hideMark/>
          </w:tcPr>
          <w:p w14:paraId="6C02EDD7"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76</w:t>
            </w:r>
          </w:p>
        </w:tc>
        <w:tc>
          <w:tcPr>
            <w:tcW w:w="1104" w:type="dxa"/>
            <w:tcBorders>
              <w:top w:val="nil"/>
              <w:left w:val="nil"/>
              <w:bottom w:val="single" w:sz="4" w:space="0" w:color="auto"/>
              <w:right w:val="single" w:sz="4" w:space="0" w:color="auto"/>
            </w:tcBorders>
            <w:shd w:val="clear" w:color="auto" w:fill="auto"/>
            <w:noWrap/>
            <w:vAlign w:val="center"/>
            <w:hideMark/>
          </w:tcPr>
          <w:p w14:paraId="476B3A14"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v</w:t>
            </w:r>
          </w:p>
        </w:tc>
      </w:tr>
      <w:tr w:rsidR="004B2D02" w14:paraId="31B5AEB6" w14:textId="77777777" w:rsidTr="00FB73F8">
        <w:trPr>
          <w:trHeight w:val="300"/>
        </w:trPr>
        <w:tc>
          <w:tcPr>
            <w:tcW w:w="825" w:type="dxa"/>
            <w:tcBorders>
              <w:top w:val="nil"/>
              <w:left w:val="single" w:sz="4" w:space="0" w:color="auto"/>
              <w:bottom w:val="single" w:sz="4" w:space="0" w:color="auto"/>
              <w:right w:val="single" w:sz="4" w:space="0" w:color="auto"/>
            </w:tcBorders>
            <w:vAlign w:val="center"/>
          </w:tcPr>
          <w:p w14:paraId="4FCE5CAA"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55</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AC5D52D"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110111</w:t>
            </w:r>
          </w:p>
        </w:tc>
        <w:tc>
          <w:tcPr>
            <w:tcW w:w="646" w:type="dxa"/>
            <w:tcBorders>
              <w:top w:val="nil"/>
              <w:left w:val="nil"/>
              <w:bottom w:val="single" w:sz="4" w:space="0" w:color="auto"/>
              <w:right w:val="single" w:sz="4" w:space="0" w:color="auto"/>
            </w:tcBorders>
            <w:shd w:val="clear" w:color="auto" w:fill="auto"/>
            <w:noWrap/>
            <w:vAlign w:val="center"/>
            <w:hideMark/>
          </w:tcPr>
          <w:p w14:paraId="528FFD02"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37</w:t>
            </w:r>
          </w:p>
        </w:tc>
        <w:tc>
          <w:tcPr>
            <w:tcW w:w="1104" w:type="dxa"/>
            <w:tcBorders>
              <w:top w:val="nil"/>
              <w:left w:val="nil"/>
              <w:bottom w:val="single" w:sz="4" w:space="0" w:color="auto"/>
              <w:right w:val="single" w:sz="4" w:space="0" w:color="auto"/>
            </w:tcBorders>
            <w:shd w:val="clear" w:color="auto" w:fill="auto"/>
            <w:noWrap/>
            <w:vAlign w:val="center"/>
            <w:hideMark/>
          </w:tcPr>
          <w:p w14:paraId="78EA1183"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7</w:t>
            </w:r>
          </w:p>
        </w:tc>
        <w:tc>
          <w:tcPr>
            <w:tcW w:w="222" w:type="dxa"/>
            <w:tcBorders>
              <w:top w:val="nil"/>
              <w:left w:val="nil"/>
              <w:bottom w:val="nil"/>
              <w:right w:val="nil"/>
            </w:tcBorders>
            <w:shd w:val="clear" w:color="auto" w:fill="auto"/>
            <w:noWrap/>
            <w:vAlign w:val="center"/>
            <w:hideMark/>
          </w:tcPr>
          <w:p w14:paraId="46AEBBFC"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386E93E1"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87</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52BF6B5"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1010111</w:t>
            </w:r>
          </w:p>
        </w:tc>
        <w:tc>
          <w:tcPr>
            <w:tcW w:w="646" w:type="dxa"/>
            <w:tcBorders>
              <w:top w:val="nil"/>
              <w:left w:val="nil"/>
              <w:bottom w:val="single" w:sz="4" w:space="0" w:color="auto"/>
              <w:right w:val="single" w:sz="4" w:space="0" w:color="auto"/>
            </w:tcBorders>
            <w:shd w:val="clear" w:color="auto" w:fill="auto"/>
            <w:noWrap/>
            <w:vAlign w:val="center"/>
            <w:hideMark/>
          </w:tcPr>
          <w:p w14:paraId="02A43AAD"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57</w:t>
            </w:r>
          </w:p>
        </w:tc>
        <w:tc>
          <w:tcPr>
            <w:tcW w:w="1104" w:type="dxa"/>
            <w:tcBorders>
              <w:top w:val="nil"/>
              <w:left w:val="nil"/>
              <w:bottom w:val="single" w:sz="4" w:space="0" w:color="auto"/>
              <w:right w:val="single" w:sz="4" w:space="0" w:color="auto"/>
            </w:tcBorders>
            <w:shd w:val="clear" w:color="auto" w:fill="auto"/>
            <w:noWrap/>
            <w:vAlign w:val="center"/>
            <w:hideMark/>
          </w:tcPr>
          <w:p w14:paraId="716BA5CF"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W</w:t>
            </w:r>
          </w:p>
        </w:tc>
        <w:tc>
          <w:tcPr>
            <w:tcW w:w="222" w:type="dxa"/>
            <w:tcBorders>
              <w:top w:val="nil"/>
              <w:left w:val="nil"/>
              <w:bottom w:val="nil"/>
              <w:right w:val="nil"/>
            </w:tcBorders>
            <w:shd w:val="clear" w:color="auto" w:fill="auto"/>
            <w:noWrap/>
            <w:vAlign w:val="center"/>
            <w:hideMark/>
          </w:tcPr>
          <w:p w14:paraId="49C4E16C"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2108DA4E"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119</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BABB5A7"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1110111</w:t>
            </w:r>
          </w:p>
        </w:tc>
        <w:tc>
          <w:tcPr>
            <w:tcW w:w="646" w:type="dxa"/>
            <w:tcBorders>
              <w:top w:val="nil"/>
              <w:left w:val="nil"/>
              <w:bottom w:val="single" w:sz="4" w:space="0" w:color="auto"/>
              <w:right w:val="single" w:sz="4" w:space="0" w:color="auto"/>
            </w:tcBorders>
            <w:shd w:val="clear" w:color="auto" w:fill="auto"/>
            <w:noWrap/>
            <w:vAlign w:val="center"/>
            <w:hideMark/>
          </w:tcPr>
          <w:p w14:paraId="3564C746"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77</w:t>
            </w:r>
          </w:p>
        </w:tc>
        <w:tc>
          <w:tcPr>
            <w:tcW w:w="1104" w:type="dxa"/>
            <w:tcBorders>
              <w:top w:val="nil"/>
              <w:left w:val="nil"/>
              <w:bottom w:val="single" w:sz="4" w:space="0" w:color="auto"/>
              <w:right w:val="single" w:sz="4" w:space="0" w:color="auto"/>
            </w:tcBorders>
            <w:shd w:val="clear" w:color="auto" w:fill="auto"/>
            <w:noWrap/>
            <w:vAlign w:val="center"/>
            <w:hideMark/>
          </w:tcPr>
          <w:p w14:paraId="763D88CA"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w</w:t>
            </w:r>
          </w:p>
        </w:tc>
      </w:tr>
      <w:tr w:rsidR="004B2D02" w14:paraId="682A362A" w14:textId="77777777" w:rsidTr="00FB73F8">
        <w:trPr>
          <w:trHeight w:val="300"/>
        </w:trPr>
        <w:tc>
          <w:tcPr>
            <w:tcW w:w="825" w:type="dxa"/>
            <w:tcBorders>
              <w:top w:val="nil"/>
              <w:left w:val="single" w:sz="4" w:space="0" w:color="auto"/>
              <w:bottom w:val="single" w:sz="4" w:space="0" w:color="auto"/>
              <w:right w:val="single" w:sz="4" w:space="0" w:color="auto"/>
            </w:tcBorders>
            <w:vAlign w:val="center"/>
          </w:tcPr>
          <w:p w14:paraId="21FC4360"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56</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5B189BF"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111000</w:t>
            </w:r>
          </w:p>
        </w:tc>
        <w:tc>
          <w:tcPr>
            <w:tcW w:w="646" w:type="dxa"/>
            <w:tcBorders>
              <w:top w:val="nil"/>
              <w:left w:val="nil"/>
              <w:bottom w:val="single" w:sz="4" w:space="0" w:color="auto"/>
              <w:right w:val="single" w:sz="4" w:space="0" w:color="auto"/>
            </w:tcBorders>
            <w:shd w:val="clear" w:color="auto" w:fill="auto"/>
            <w:noWrap/>
            <w:vAlign w:val="center"/>
            <w:hideMark/>
          </w:tcPr>
          <w:p w14:paraId="66FE565A"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38</w:t>
            </w:r>
          </w:p>
        </w:tc>
        <w:tc>
          <w:tcPr>
            <w:tcW w:w="1104" w:type="dxa"/>
            <w:tcBorders>
              <w:top w:val="nil"/>
              <w:left w:val="nil"/>
              <w:bottom w:val="single" w:sz="4" w:space="0" w:color="auto"/>
              <w:right w:val="single" w:sz="4" w:space="0" w:color="auto"/>
            </w:tcBorders>
            <w:shd w:val="clear" w:color="auto" w:fill="auto"/>
            <w:noWrap/>
            <w:vAlign w:val="center"/>
            <w:hideMark/>
          </w:tcPr>
          <w:p w14:paraId="46439F19"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8</w:t>
            </w:r>
          </w:p>
        </w:tc>
        <w:tc>
          <w:tcPr>
            <w:tcW w:w="222" w:type="dxa"/>
            <w:tcBorders>
              <w:top w:val="nil"/>
              <w:left w:val="nil"/>
              <w:bottom w:val="nil"/>
              <w:right w:val="nil"/>
            </w:tcBorders>
            <w:shd w:val="clear" w:color="auto" w:fill="auto"/>
            <w:noWrap/>
            <w:vAlign w:val="center"/>
            <w:hideMark/>
          </w:tcPr>
          <w:p w14:paraId="2B3B6B35"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218CA407"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88</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B7D56DE"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1011000</w:t>
            </w:r>
          </w:p>
        </w:tc>
        <w:tc>
          <w:tcPr>
            <w:tcW w:w="646" w:type="dxa"/>
            <w:tcBorders>
              <w:top w:val="nil"/>
              <w:left w:val="nil"/>
              <w:bottom w:val="single" w:sz="4" w:space="0" w:color="auto"/>
              <w:right w:val="single" w:sz="4" w:space="0" w:color="auto"/>
            </w:tcBorders>
            <w:shd w:val="clear" w:color="auto" w:fill="auto"/>
            <w:noWrap/>
            <w:vAlign w:val="center"/>
            <w:hideMark/>
          </w:tcPr>
          <w:p w14:paraId="027A5094"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58</w:t>
            </w:r>
          </w:p>
        </w:tc>
        <w:tc>
          <w:tcPr>
            <w:tcW w:w="1104" w:type="dxa"/>
            <w:tcBorders>
              <w:top w:val="nil"/>
              <w:left w:val="nil"/>
              <w:bottom w:val="single" w:sz="4" w:space="0" w:color="auto"/>
              <w:right w:val="single" w:sz="4" w:space="0" w:color="auto"/>
            </w:tcBorders>
            <w:shd w:val="clear" w:color="auto" w:fill="auto"/>
            <w:noWrap/>
            <w:vAlign w:val="center"/>
            <w:hideMark/>
          </w:tcPr>
          <w:p w14:paraId="2971EDA6"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X</w:t>
            </w:r>
          </w:p>
        </w:tc>
        <w:tc>
          <w:tcPr>
            <w:tcW w:w="222" w:type="dxa"/>
            <w:tcBorders>
              <w:top w:val="nil"/>
              <w:left w:val="nil"/>
              <w:bottom w:val="nil"/>
              <w:right w:val="nil"/>
            </w:tcBorders>
            <w:shd w:val="clear" w:color="auto" w:fill="auto"/>
            <w:noWrap/>
            <w:vAlign w:val="center"/>
            <w:hideMark/>
          </w:tcPr>
          <w:p w14:paraId="12B6AF69"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0573F8CF"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120</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D1CD060"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1111000</w:t>
            </w:r>
          </w:p>
        </w:tc>
        <w:tc>
          <w:tcPr>
            <w:tcW w:w="646" w:type="dxa"/>
            <w:tcBorders>
              <w:top w:val="nil"/>
              <w:left w:val="nil"/>
              <w:bottom w:val="single" w:sz="4" w:space="0" w:color="auto"/>
              <w:right w:val="single" w:sz="4" w:space="0" w:color="auto"/>
            </w:tcBorders>
            <w:shd w:val="clear" w:color="auto" w:fill="auto"/>
            <w:noWrap/>
            <w:vAlign w:val="center"/>
            <w:hideMark/>
          </w:tcPr>
          <w:p w14:paraId="6572CF09"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78</w:t>
            </w:r>
          </w:p>
        </w:tc>
        <w:tc>
          <w:tcPr>
            <w:tcW w:w="1104" w:type="dxa"/>
            <w:tcBorders>
              <w:top w:val="nil"/>
              <w:left w:val="nil"/>
              <w:bottom w:val="single" w:sz="4" w:space="0" w:color="auto"/>
              <w:right w:val="single" w:sz="4" w:space="0" w:color="auto"/>
            </w:tcBorders>
            <w:shd w:val="clear" w:color="auto" w:fill="auto"/>
            <w:noWrap/>
            <w:vAlign w:val="center"/>
            <w:hideMark/>
          </w:tcPr>
          <w:p w14:paraId="007D7626"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x</w:t>
            </w:r>
          </w:p>
        </w:tc>
      </w:tr>
      <w:tr w:rsidR="004B2D02" w14:paraId="112B8D64" w14:textId="77777777" w:rsidTr="00FB73F8">
        <w:trPr>
          <w:trHeight w:val="300"/>
        </w:trPr>
        <w:tc>
          <w:tcPr>
            <w:tcW w:w="825" w:type="dxa"/>
            <w:tcBorders>
              <w:top w:val="nil"/>
              <w:left w:val="single" w:sz="4" w:space="0" w:color="auto"/>
              <w:bottom w:val="single" w:sz="4" w:space="0" w:color="auto"/>
              <w:right w:val="single" w:sz="4" w:space="0" w:color="auto"/>
            </w:tcBorders>
            <w:vAlign w:val="center"/>
          </w:tcPr>
          <w:p w14:paraId="366CE976"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57</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B453102"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111001</w:t>
            </w:r>
          </w:p>
        </w:tc>
        <w:tc>
          <w:tcPr>
            <w:tcW w:w="646" w:type="dxa"/>
            <w:tcBorders>
              <w:top w:val="nil"/>
              <w:left w:val="nil"/>
              <w:bottom w:val="single" w:sz="4" w:space="0" w:color="auto"/>
              <w:right w:val="single" w:sz="4" w:space="0" w:color="auto"/>
            </w:tcBorders>
            <w:shd w:val="clear" w:color="auto" w:fill="auto"/>
            <w:noWrap/>
            <w:vAlign w:val="center"/>
            <w:hideMark/>
          </w:tcPr>
          <w:p w14:paraId="7875C4BB"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39</w:t>
            </w:r>
          </w:p>
        </w:tc>
        <w:tc>
          <w:tcPr>
            <w:tcW w:w="1104" w:type="dxa"/>
            <w:tcBorders>
              <w:top w:val="nil"/>
              <w:left w:val="nil"/>
              <w:bottom w:val="single" w:sz="4" w:space="0" w:color="auto"/>
              <w:right w:val="single" w:sz="4" w:space="0" w:color="auto"/>
            </w:tcBorders>
            <w:shd w:val="clear" w:color="auto" w:fill="auto"/>
            <w:noWrap/>
            <w:vAlign w:val="center"/>
            <w:hideMark/>
          </w:tcPr>
          <w:p w14:paraId="5909442D"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9</w:t>
            </w:r>
          </w:p>
        </w:tc>
        <w:tc>
          <w:tcPr>
            <w:tcW w:w="222" w:type="dxa"/>
            <w:tcBorders>
              <w:top w:val="nil"/>
              <w:left w:val="nil"/>
              <w:bottom w:val="nil"/>
              <w:right w:val="nil"/>
            </w:tcBorders>
            <w:shd w:val="clear" w:color="auto" w:fill="auto"/>
            <w:noWrap/>
            <w:vAlign w:val="center"/>
            <w:hideMark/>
          </w:tcPr>
          <w:p w14:paraId="53895122"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55FA5693"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89</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FD81B57"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1011001</w:t>
            </w:r>
          </w:p>
        </w:tc>
        <w:tc>
          <w:tcPr>
            <w:tcW w:w="646" w:type="dxa"/>
            <w:tcBorders>
              <w:top w:val="nil"/>
              <w:left w:val="nil"/>
              <w:bottom w:val="single" w:sz="4" w:space="0" w:color="auto"/>
              <w:right w:val="single" w:sz="4" w:space="0" w:color="auto"/>
            </w:tcBorders>
            <w:shd w:val="clear" w:color="auto" w:fill="auto"/>
            <w:noWrap/>
            <w:vAlign w:val="center"/>
            <w:hideMark/>
          </w:tcPr>
          <w:p w14:paraId="209DE5EC"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59</w:t>
            </w:r>
          </w:p>
        </w:tc>
        <w:tc>
          <w:tcPr>
            <w:tcW w:w="1104" w:type="dxa"/>
            <w:tcBorders>
              <w:top w:val="nil"/>
              <w:left w:val="nil"/>
              <w:bottom w:val="single" w:sz="4" w:space="0" w:color="auto"/>
              <w:right w:val="single" w:sz="4" w:space="0" w:color="auto"/>
            </w:tcBorders>
            <w:shd w:val="clear" w:color="auto" w:fill="auto"/>
            <w:noWrap/>
            <w:vAlign w:val="center"/>
            <w:hideMark/>
          </w:tcPr>
          <w:p w14:paraId="648A5863"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Y</w:t>
            </w:r>
          </w:p>
        </w:tc>
        <w:tc>
          <w:tcPr>
            <w:tcW w:w="222" w:type="dxa"/>
            <w:tcBorders>
              <w:top w:val="nil"/>
              <w:left w:val="nil"/>
              <w:bottom w:val="nil"/>
              <w:right w:val="nil"/>
            </w:tcBorders>
            <w:shd w:val="clear" w:color="auto" w:fill="auto"/>
            <w:noWrap/>
            <w:vAlign w:val="center"/>
            <w:hideMark/>
          </w:tcPr>
          <w:p w14:paraId="2A6DBD03"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4EF8D6E8"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121</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B5972AD"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1111001</w:t>
            </w:r>
          </w:p>
        </w:tc>
        <w:tc>
          <w:tcPr>
            <w:tcW w:w="646" w:type="dxa"/>
            <w:tcBorders>
              <w:top w:val="nil"/>
              <w:left w:val="nil"/>
              <w:bottom w:val="single" w:sz="4" w:space="0" w:color="auto"/>
              <w:right w:val="single" w:sz="4" w:space="0" w:color="auto"/>
            </w:tcBorders>
            <w:shd w:val="clear" w:color="auto" w:fill="auto"/>
            <w:noWrap/>
            <w:vAlign w:val="center"/>
            <w:hideMark/>
          </w:tcPr>
          <w:p w14:paraId="71911C01"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79</w:t>
            </w:r>
          </w:p>
        </w:tc>
        <w:tc>
          <w:tcPr>
            <w:tcW w:w="1104" w:type="dxa"/>
            <w:tcBorders>
              <w:top w:val="nil"/>
              <w:left w:val="nil"/>
              <w:bottom w:val="single" w:sz="4" w:space="0" w:color="auto"/>
              <w:right w:val="single" w:sz="4" w:space="0" w:color="auto"/>
            </w:tcBorders>
            <w:shd w:val="clear" w:color="auto" w:fill="auto"/>
            <w:noWrap/>
            <w:vAlign w:val="center"/>
            <w:hideMark/>
          </w:tcPr>
          <w:p w14:paraId="66EC454D"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y</w:t>
            </w:r>
          </w:p>
        </w:tc>
      </w:tr>
      <w:tr w:rsidR="004B2D02" w14:paraId="16D9A483" w14:textId="77777777" w:rsidTr="00FB73F8">
        <w:trPr>
          <w:trHeight w:val="300"/>
        </w:trPr>
        <w:tc>
          <w:tcPr>
            <w:tcW w:w="825" w:type="dxa"/>
            <w:tcBorders>
              <w:top w:val="nil"/>
              <w:left w:val="single" w:sz="4" w:space="0" w:color="auto"/>
              <w:bottom w:val="single" w:sz="4" w:space="0" w:color="auto"/>
              <w:right w:val="single" w:sz="4" w:space="0" w:color="auto"/>
            </w:tcBorders>
            <w:vAlign w:val="center"/>
          </w:tcPr>
          <w:p w14:paraId="4EDBF6D1"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58</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7988052"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111010</w:t>
            </w:r>
          </w:p>
        </w:tc>
        <w:tc>
          <w:tcPr>
            <w:tcW w:w="646" w:type="dxa"/>
            <w:tcBorders>
              <w:top w:val="nil"/>
              <w:left w:val="nil"/>
              <w:bottom w:val="single" w:sz="4" w:space="0" w:color="auto"/>
              <w:right w:val="single" w:sz="4" w:space="0" w:color="auto"/>
            </w:tcBorders>
            <w:shd w:val="clear" w:color="auto" w:fill="auto"/>
            <w:noWrap/>
            <w:vAlign w:val="center"/>
            <w:hideMark/>
          </w:tcPr>
          <w:p w14:paraId="607FC62B"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3A</w:t>
            </w:r>
          </w:p>
        </w:tc>
        <w:tc>
          <w:tcPr>
            <w:tcW w:w="1104" w:type="dxa"/>
            <w:tcBorders>
              <w:top w:val="nil"/>
              <w:left w:val="nil"/>
              <w:bottom w:val="single" w:sz="4" w:space="0" w:color="auto"/>
              <w:right w:val="single" w:sz="4" w:space="0" w:color="auto"/>
            </w:tcBorders>
            <w:shd w:val="clear" w:color="auto" w:fill="auto"/>
            <w:noWrap/>
            <w:vAlign w:val="center"/>
            <w:hideMark/>
          </w:tcPr>
          <w:p w14:paraId="20E24D8B"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w:t>
            </w:r>
          </w:p>
        </w:tc>
        <w:tc>
          <w:tcPr>
            <w:tcW w:w="222" w:type="dxa"/>
            <w:tcBorders>
              <w:top w:val="nil"/>
              <w:left w:val="nil"/>
              <w:bottom w:val="nil"/>
              <w:right w:val="nil"/>
            </w:tcBorders>
            <w:shd w:val="clear" w:color="auto" w:fill="auto"/>
            <w:noWrap/>
            <w:vAlign w:val="center"/>
            <w:hideMark/>
          </w:tcPr>
          <w:p w14:paraId="24C592E2"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4AA0A338"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90</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FA28140"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1011010</w:t>
            </w:r>
          </w:p>
        </w:tc>
        <w:tc>
          <w:tcPr>
            <w:tcW w:w="646" w:type="dxa"/>
            <w:tcBorders>
              <w:top w:val="nil"/>
              <w:left w:val="nil"/>
              <w:bottom w:val="single" w:sz="4" w:space="0" w:color="auto"/>
              <w:right w:val="single" w:sz="4" w:space="0" w:color="auto"/>
            </w:tcBorders>
            <w:shd w:val="clear" w:color="auto" w:fill="auto"/>
            <w:noWrap/>
            <w:vAlign w:val="center"/>
            <w:hideMark/>
          </w:tcPr>
          <w:p w14:paraId="684528EC"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5A</w:t>
            </w:r>
          </w:p>
        </w:tc>
        <w:tc>
          <w:tcPr>
            <w:tcW w:w="1104" w:type="dxa"/>
            <w:tcBorders>
              <w:top w:val="nil"/>
              <w:left w:val="nil"/>
              <w:bottom w:val="single" w:sz="4" w:space="0" w:color="auto"/>
              <w:right w:val="single" w:sz="4" w:space="0" w:color="auto"/>
            </w:tcBorders>
            <w:shd w:val="clear" w:color="auto" w:fill="auto"/>
            <w:noWrap/>
            <w:vAlign w:val="center"/>
            <w:hideMark/>
          </w:tcPr>
          <w:p w14:paraId="403FDA2C"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Z</w:t>
            </w:r>
          </w:p>
        </w:tc>
        <w:tc>
          <w:tcPr>
            <w:tcW w:w="222" w:type="dxa"/>
            <w:tcBorders>
              <w:top w:val="nil"/>
              <w:left w:val="nil"/>
              <w:bottom w:val="nil"/>
              <w:right w:val="nil"/>
            </w:tcBorders>
            <w:shd w:val="clear" w:color="auto" w:fill="auto"/>
            <w:noWrap/>
            <w:vAlign w:val="center"/>
            <w:hideMark/>
          </w:tcPr>
          <w:p w14:paraId="6CA1AE29"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11A3557B"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122</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2130974"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1111010</w:t>
            </w:r>
          </w:p>
        </w:tc>
        <w:tc>
          <w:tcPr>
            <w:tcW w:w="646" w:type="dxa"/>
            <w:tcBorders>
              <w:top w:val="nil"/>
              <w:left w:val="nil"/>
              <w:bottom w:val="single" w:sz="4" w:space="0" w:color="auto"/>
              <w:right w:val="single" w:sz="4" w:space="0" w:color="auto"/>
            </w:tcBorders>
            <w:shd w:val="clear" w:color="auto" w:fill="auto"/>
            <w:noWrap/>
            <w:vAlign w:val="center"/>
            <w:hideMark/>
          </w:tcPr>
          <w:p w14:paraId="6F5E82B3"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7A</w:t>
            </w:r>
          </w:p>
        </w:tc>
        <w:tc>
          <w:tcPr>
            <w:tcW w:w="1104" w:type="dxa"/>
            <w:tcBorders>
              <w:top w:val="nil"/>
              <w:left w:val="nil"/>
              <w:bottom w:val="single" w:sz="4" w:space="0" w:color="auto"/>
              <w:right w:val="single" w:sz="4" w:space="0" w:color="auto"/>
            </w:tcBorders>
            <w:shd w:val="clear" w:color="auto" w:fill="auto"/>
            <w:noWrap/>
            <w:vAlign w:val="center"/>
            <w:hideMark/>
          </w:tcPr>
          <w:p w14:paraId="17C90BE2"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z</w:t>
            </w:r>
          </w:p>
        </w:tc>
      </w:tr>
      <w:tr w:rsidR="004B2D02" w14:paraId="32073370" w14:textId="77777777" w:rsidTr="00FB73F8">
        <w:trPr>
          <w:trHeight w:val="300"/>
        </w:trPr>
        <w:tc>
          <w:tcPr>
            <w:tcW w:w="825" w:type="dxa"/>
            <w:tcBorders>
              <w:top w:val="nil"/>
              <w:left w:val="single" w:sz="4" w:space="0" w:color="auto"/>
              <w:bottom w:val="single" w:sz="4" w:space="0" w:color="auto"/>
              <w:right w:val="single" w:sz="4" w:space="0" w:color="auto"/>
            </w:tcBorders>
            <w:vAlign w:val="center"/>
          </w:tcPr>
          <w:p w14:paraId="3688ED0A"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59</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DFA5BFE"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111011</w:t>
            </w:r>
          </w:p>
        </w:tc>
        <w:tc>
          <w:tcPr>
            <w:tcW w:w="646" w:type="dxa"/>
            <w:tcBorders>
              <w:top w:val="nil"/>
              <w:left w:val="nil"/>
              <w:bottom w:val="single" w:sz="4" w:space="0" w:color="auto"/>
              <w:right w:val="single" w:sz="4" w:space="0" w:color="auto"/>
            </w:tcBorders>
            <w:shd w:val="clear" w:color="auto" w:fill="auto"/>
            <w:noWrap/>
            <w:vAlign w:val="center"/>
            <w:hideMark/>
          </w:tcPr>
          <w:p w14:paraId="48A8046D"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3B</w:t>
            </w:r>
          </w:p>
        </w:tc>
        <w:tc>
          <w:tcPr>
            <w:tcW w:w="1104" w:type="dxa"/>
            <w:tcBorders>
              <w:top w:val="nil"/>
              <w:left w:val="nil"/>
              <w:bottom w:val="single" w:sz="4" w:space="0" w:color="auto"/>
              <w:right w:val="single" w:sz="4" w:space="0" w:color="auto"/>
            </w:tcBorders>
            <w:shd w:val="clear" w:color="auto" w:fill="auto"/>
            <w:noWrap/>
            <w:vAlign w:val="center"/>
            <w:hideMark/>
          </w:tcPr>
          <w:p w14:paraId="70BEABAD"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w:t>
            </w:r>
          </w:p>
        </w:tc>
        <w:tc>
          <w:tcPr>
            <w:tcW w:w="222" w:type="dxa"/>
            <w:tcBorders>
              <w:top w:val="nil"/>
              <w:left w:val="nil"/>
              <w:bottom w:val="nil"/>
              <w:right w:val="nil"/>
            </w:tcBorders>
            <w:shd w:val="clear" w:color="auto" w:fill="auto"/>
            <w:noWrap/>
            <w:vAlign w:val="center"/>
            <w:hideMark/>
          </w:tcPr>
          <w:p w14:paraId="5DCD0322"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1CFE0FC9"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91</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9B06317"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1011011</w:t>
            </w:r>
          </w:p>
        </w:tc>
        <w:tc>
          <w:tcPr>
            <w:tcW w:w="646" w:type="dxa"/>
            <w:tcBorders>
              <w:top w:val="nil"/>
              <w:left w:val="nil"/>
              <w:bottom w:val="single" w:sz="4" w:space="0" w:color="auto"/>
              <w:right w:val="single" w:sz="4" w:space="0" w:color="auto"/>
            </w:tcBorders>
            <w:shd w:val="clear" w:color="auto" w:fill="auto"/>
            <w:noWrap/>
            <w:vAlign w:val="center"/>
            <w:hideMark/>
          </w:tcPr>
          <w:p w14:paraId="5ED657B9"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5B</w:t>
            </w:r>
          </w:p>
        </w:tc>
        <w:tc>
          <w:tcPr>
            <w:tcW w:w="1104" w:type="dxa"/>
            <w:tcBorders>
              <w:top w:val="nil"/>
              <w:left w:val="nil"/>
              <w:bottom w:val="single" w:sz="4" w:space="0" w:color="auto"/>
              <w:right w:val="single" w:sz="4" w:space="0" w:color="auto"/>
            </w:tcBorders>
            <w:shd w:val="clear" w:color="auto" w:fill="auto"/>
            <w:noWrap/>
            <w:vAlign w:val="center"/>
            <w:hideMark/>
          </w:tcPr>
          <w:p w14:paraId="5FF04366"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w:t>
            </w:r>
          </w:p>
        </w:tc>
        <w:tc>
          <w:tcPr>
            <w:tcW w:w="222" w:type="dxa"/>
            <w:tcBorders>
              <w:top w:val="nil"/>
              <w:left w:val="nil"/>
              <w:bottom w:val="nil"/>
              <w:right w:val="nil"/>
            </w:tcBorders>
            <w:shd w:val="clear" w:color="auto" w:fill="auto"/>
            <w:noWrap/>
            <w:vAlign w:val="center"/>
            <w:hideMark/>
          </w:tcPr>
          <w:p w14:paraId="1F568F2D"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56BF7322"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123</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9B0CBA0"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1111011</w:t>
            </w:r>
          </w:p>
        </w:tc>
        <w:tc>
          <w:tcPr>
            <w:tcW w:w="646" w:type="dxa"/>
            <w:tcBorders>
              <w:top w:val="nil"/>
              <w:left w:val="nil"/>
              <w:bottom w:val="single" w:sz="4" w:space="0" w:color="auto"/>
              <w:right w:val="single" w:sz="4" w:space="0" w:color="auto"/>
            </w:tcBorders>
            <w:shd w:val="clear" w:color="auto" w:fill="auto"/>
            <w:noWrap/>
            <w:vAlign w:val="center"/>
            <w:hideMark/>
          </w:tcPr>
          <w:p w14:paraId="5E807EA8"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7B</w:t>
            </w:r>
          </w:p>
        </w:tc>
        <w:tc>
          <w:tcPr>
            <w:tcW w:w="1104" w:type="dxa"/>
            <w:tcBorders>
              <w:top w:val="nil"/>
              <w:left w:val="nil"/>
              <w:bottom w:val="single" w:sz="4" w:space="0" w:color="auto"/>
              <w:right w:val="single" w:sz="4" w:space="0" w:color="auto"/>
            </w:tcBorders>
            <w:shd w:val="clear" w:color="auto" w:fill="auto"/>
            <w:noWrap/>
            <w:vAlign w:val="center"/>
            <w:hideMark/>
          </w:tcPr>
          <w:p w14:paraId="0287E274"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w:t>
            </w:r>
          </w:p>
        </w:tc>
      </w:tr>
      <w:tr w:rsidR="004B2D02" w14:paraId="1A58B178" w14:textId="77777777" w:rsidTr="00FB73F8">
        <w:trPr>
          <w:trHeight w:val="300"/>
        </w:trPr>
        <w:tc>
          <w:tcPr>
            <w:tcW w:w="825" w:type="dxa"/>
            <w:tcBorders>
              <w:top w:val="nil"/>
              <w:left w:val="single" w:sz="4" w:space="0" w:color="auto"/>
              <w:bottom w:val="single" w:sz="4" w:space="0" w:color="auto"/>
              <w:right w:val="single" w:sz="4" w:space="0" w:color="auto"/>
            </w:tcBorders>
            <w:vAlign w:val="center"/>
          </w:tcPr>
          <w:p w14:paraId="594D2B7A"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60</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089C55C"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111100</w:t>
            </w:r>
          </w:p>
        </w:tc>
        <w:tc>
          <w:tcPr>
            <w:tcW w:w="646" w:type="dxa"/>
            <w:tcBorders>
              <w:top w:val="nil"/>
              <w:left w:val="nil"/>
              <w:bottom w:val="single" w:sz="4" w:space="0" w:color="auto"/>
              <w:right w:val="single" w:sz="4" w:space="0" w:color="auto"/>
            </w:tcBorders>
            <w:shd w:val="clear" w:color="auto" w:fill="auto"/>
            <w:noWrap/>
            <w:vAlign w:val="center"/>
            <w:hideMark/>
          </w:tcPr>
          <w:p w14:paraId="40650C53"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3C</w:t>
            </w:r>
          </w:p>
        </w:tc>
        <w:tc>
          <w:tcPr>
            <w:tcW w:w="1104" w:type="dxa"/>
            <w:tcBorders>
              <w:top w:val="nil"/>
              <w:left w:val="nil"/>
              <w:bottom w:val="single" w:sz="4" w:space="0" w:color="auto"/>
              <w:right w:val="single" w:sz="4" w:space="0" w:color="auto"/>
            </w:tcBorders>
            <w:shd w:val="clear" w:color="auto" w:fill="auto"/>
            <w:noWrap/>
            <w:vAlign w:val="center"/>
            <w:hideMark/>
          </w:tcPr>
          <w:p w14:paraId="7F96A4F1"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&lt; </w:t>
            </w:r>
          </w:p>
        </w:tc>
        <w:tc>
          <w:tcPr>
            <w:tcW w:w="222" w:type="dxa"/>
            <w:tcBorders>
              <w:top w:val="nil"/>
              <w:left w:val="nil"/>
              <w:bottom w:val="nil"/>
              <w:right w:val="nil"/>
            </w:tcBorders>
            <w:shd w:val="clear" w:color="auto" w:fill="auto"/>
            <w:noWrap/>
            <w:vAlign w:val="center"/>
            <w:hideMark/>
          </w:tcPr>
          <w:p w14:paraId="5142A038"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04096920"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92</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812AFDD"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1011100</w:t>
            </w:r>
          </w:p>
        </w:tc>
        <w:tc>
          <w:tcPr>
            <w:tcW w:w="646" w:type="dxa"/>
            <w:tcBorders>
              <w:top w:val="nil"/>
              <w:left w:val="nil"/>
              <w:bottom w:val="single" w:sz="4" w:space="0" w:color="auto"/>
              <w:right w:val="single" w:sz="4" w:space="0" w:color="auto"/>
            </w:tcBorders>
            <w:shd w:val="clear" w:color="auto" w:fill="auto"/>
            <w:noWrap/>
            <w:vAlign w:val="center"/>
            <w:hideMark/>
          </w:tcPr>
          <w:p w14:paraId="7FF196CF"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5C</w:t>
            </w:r>
          </w:p>
        </w:tc>
        <w:tc>
          <w:tcPr>
            <w:tcW w:w="1104" w:type="dxa"/>
            <w:tcBorders>
              <w:top w:val="nil"/>
              <w:left w:val="nil"/>
              <w:bottom w:val="single" w:sz="4" w:space="0" w:color="auto"/>
              <w:right w:val="single" w:sz="4" w:space="0" w:color="auto"/>
            </w:tcBorders>
            <w:shd w:val="clear" w:color="auto" w:fill="auto"/>
            <w:noWrap/>
            <w:vAlign w:val="center"/>
            <w:hideMark/>
          </w:tcPr>
          <w:p w14:paraId="72338832"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w:t>
            </w:r>
          </w:p>
        </w:tc>
        <w:tc>
          <w:tcPr>
            <w:tcW w:w="222" w:type="dxa"/>
            <w:tcBorders>
              <w:top w:val="nil"/>
              <w:left w:val="nil"/>
              <w:bottom w:val="nil"/>
              <w:right w:val="nil"/>
            </w:tcBorders>
            <w:shd w:val="clear" w:color="auto" w:fill="auto"/>
            <w:noWrap/>
            <w:vAlign w:val="center"/>
            <w:hideMark/>
          </w:tcPr>
          <w:p w14:paraId="3DFCCFE3"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26C01CB2"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124</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3199B5A"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1111100</w:t>
            </w:r>
          </w:p>
        </w:tc>
        <w:tc>
          <w:tcPr>
            <w:tcW w:w="646" w:type="dxa"/>
            <w:tcBorders>
              <w:top w:val="nil"/>
              <w:left w:val="nil"/>
              <w:bottom w:val="single" w:sz="4" w:space="0" w:color="auto"/>
              <w:right w:val="single" w:sz="4" w:space="0" w:color="auto"/>
            </w:tcBorders>
            <w:shd w:val="clear" w:color="auto" w:fill="auto"/>
            <w:noWrap/>
            <w:vAlign w:val="center"/>
            <w:hideMark/>
          </w:tcPr>
          <w:p w14:paraId="7869987E"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7C</w:t>
            </w:r>
          </w:p>
        </w:tc>
        <w:tc>
          <w:tcPr>
            <w:tcW w:w="1104" w:type="dxa"/>
            <w:tcBorders>
              <w:top w:val="nil"/>
              <w:left w:val="nil"/>
              <w:bottom w:val="single" w:sz="4" w:space="0" w:color="auto"/>
              <w:right w:val="single" w:sz="4" w:space="0" w:color="auto"/>
            </w:tcBorders>
            <w:shd w:val="clear" w:color="auto" w:fill="auto"/>
            <w:noWrap/>
            <w:vAlign w:val="center"/>
            <w:hideMark/>
          </w:tcPr>
          <w:p w14:paraId="060C20F3"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w:t>
            </w:r>
          </w:p>
        </w:tc>
      </w:tr>
      <w:tr w:rsidR="004B2D02" w14:paraId="609171E7" w14:textId="77777777" w:rsidTr="00FB73F8">
        <w:trPr>
          <w:trHeight w:val="300"/>
        </w:trPr>
        <w:tc>
          <w:tcPr>
            <w:tcW w:w="825" w:type="dxa"/>
            <w:tcBorders>
              <w:top w:val="nil"/>
              <w:left w:val="single" w:sz="4" w:space="0" w:color="auto"/>
              <w:bottom w:val="single" w:sz="4" w:space="0" w:color="auto"/>
              <w:right w:val="single" w:sz="4" w:space="0" w:color="auto"/>
            </w:tcBorders>
            <w:vAlign w:val="center"/>
          </w:tcPr>
          <w:p w14:paraId="579CFBFE"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61</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C7C3057"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111101</w:t>
            </w:r>
          </w:p>
        </w:tc>
        <w:tc>
          <w:tcPr>
            <w:tcW w:w="646" w:type="dxa"/>
            <w:tcBorders>
              <w:top w:val="nil"/>
              <w:left w:val="nil"/>
              <w:bottom w:val="single" w:sz="4" w:space="0" w:color="auto"/>
              <w:right w:val="single" w:sz="4" w:space="0" w:color="auto"/>
            </w:tcBorders>
            <w:shd w:val="clear" w:color="auto" w:fill="auto"/>
            <w:noWrap/>
            <w:vAlign w:val="center"/>
            <w:hideMark/>
          </w:tcPr>
          <w:p w14:paraId="0357571F"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3D</w:t>
            </w:r>
          </w:p>
        </w:tc>
        <w:tc>
          <w:tcPr>
            <w:tcW w:w="1104" w:type="dxa"/>
            <w:tcBorders>
              <w:top w:val="nil"/>
              <w:left w:val="nil"/>
              <w:bottom w:val="single" w:sz="4" w:space="0" w:color="auto"/>
              <w:right w:val="single" w:sz="4" w:space="0" w:color="auto"/>
            </w:tcBorders>
            <w:shd w:val="clear" w:color="auto" w:fill="auto"/>
            <w:noWrap/>
            <w:vAlign w:val="center"/>
            <w:hideMark/>
          </w:tcPr>
          <w:p w14:paraId="48B5E7C0"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w:t>
            </w:r>
          </w:p>
        </w:tc>
        <w:tc>
          <w:tcPr>
            <w:tcW w:w="222" w:type="dxa"/>
            <w:tcBorders>
              <w:top w:val="nil"/>
              <w:left w:val="nil"/>
              <w:bottom w:val="nil"/>
              <w:right w:val="nil"/>
            </w:tcBorders>
            <w:shd w:val="clear" w:color="auto" w:fill="auto"/>
            <w:noWrap/>
            <w:vAlign w:val="center"/>
            <w:hideMark/>
          </w:tcPr>
          <w:p w14:paraId="05888007"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60A446C3"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93</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93B85DA"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1011101</w:t>
            </w:r>
          </w:p>
        </w:tc>
        <w:tc>
          <w:tcPr>
            <w:tcW w:w="646" w:type="dxa"/>
            <w:tcBorders>
              <w:top w:val="nil"/>
              <w:left w:val="nil"/>
              <w:bottom w:val="single" w:sz="4" w:space="0" w:color="auto"/>
              <w:right w:val="single" w:sz="4" w:space="0" w:color="auto"/>
            </w:tcBorders>
            <w:shd w:val="clear" w:color="auto" w:fill="auto"/>
            <w:noWrap/>
            <w:vAlign w:val="center"/>
            <w:hideMark/>
          </w:tcPr>
          <w:p w14:paraId="1B8ABBF6"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5D</w:t>
            </w:r>
          </w:p>
        </w:tc>
        <w:tc>
          <w:tcPr>
            <w:tcW w:w="1104" w:type="dxa"/>
            <w:tcBorders>
              <w:top w:val="nil"/>
              <w:left w:val="nil"/>
              <w:bottom w:val="single" w:sz="4" w:space="0" w:color="auto"/>
              <w:right w:val="single" w:sz="4" w:space="0" w:color="auto"/>
            </w:tcBorders>
            <w:shd w:val="clear" w:color="auto" w:fill="auto"/>
            <w:noWrap/>
            <w:vAlign w:val="center"/>
            <w:hideMark/>
          </w:tcPr>
          <w:p w14:paraId="345995F3"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w:t>
            </w:r>
          </w:p>
        </w:tc>
        <w:tc>
          <w:tcPr>
            <w:tcW w:w="222" w:type="dxa"/>
            <w:tcBorders>
              <w:top w:val="nil"/>
              <w:left w:val="nil"/>
              <w:bottom w:val="nil"/>
              <w:right w:val="nil"/>
            </w:tcBorders>
            <w:shd w:val="clear" w:color="auto" w:fill="auto"/>
            <w:noWrap/>
            <w:vAlign w:val="center"/>
            <w:hideMark/>
          </w:tcPr>
          <w:p w14:paraId="6BDA4CFD"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30C86B37"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125</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3C5E6A3"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1111101</w:t>
            </w:r>
          </w:p>
        </w:tc>
        <w:tc>
          <w:tcPr>
            <w:tcW w:w="646" w:type="dxa"/>
            <w:tcBorders>
              <w:top w:val="nil"/>
              <w:left w:val="nil"/>
              <w:bottom w:val="single" w:sz="4" w:space="0" w:color="auto"/>
              <w:right w:val="single" w:sz="4" w:space="0" w:color="auto"/>
            </w:tcBorders>
            <w:shd w:val="clear" w:color="auto" w:fill="auto"/>
            <w:noWrap/>
            <w:vAlign w:val="center"/>
            <w:hideMark/>
          </w:tcPr>
          <w:p w14:paraId="2A2DC3E6"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7D</w:t>
            </w:r>
          </w:p>
        </w:tc>
        <w:tc>
          <w:tcPr>
            <w:tcW w:w="1104" w:type="dxa"/>
            <w:tcBorders>
              <w:top w:val="nil"/>
              <w:left w:val="nil"/>
              <w:bottom w:val="single" w:sz="4" w:space="0" w:color="auto"/>
              <w:right w:val="single" w:sz="4" w:space="0" w:color="auto"/>
            </w:tcBorders>
            <w:shd w:val="clear" w:color="auto" w:fill="auto"/>
            <w:noWrap/>
            <w:vAlign w:val="center"/>
            <w:hideMark/>
          </w:tcPr>
          <w:p w14:paraId="38C10960"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w:t>
            </w:r>
          </w:p>
        </w:tc>
      </w:tr>
      <w:tr w:rsidR="004B2D02" w14:paraId="4F99EAE2" w14:textId="77777777" w:rsidTr="00FB73F8">
        <w:trPr>
          <w:trHeight w:val="300"/>
        </w:trPr>
        <w:tc>
          <w:tcPr>
            <w:tcW w:w="825" w:type="dxa"/>
            <w:tcBorders>
              <w:top w:val="nil"/>
              <w:left w:val="single" w:sz="4" w:space="0" w:color="auto"/>
              <w:bottom w:val="single" w:sz="4" w:space="0" w:color="auto"/>
              <w:right w:val="single" w:sz="4" w:space="0" w:color="auto"/>
            </w:tcBorders>
            <w:vAlign w:val="center"/>
          </w:tcPr>
          <w:p w14:paraId="46CB9671"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62</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B5739A2"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111110</w:t>
            </w:r>
          </w:p>
        </w:tc>
        <w:tc>
          <w:tcPr>
            <w:tcW w:w="646" w:type="dxa"/>
            <w:tcBorders>
              <w:top w:val="nil"/>
              <w:left w:val="nil"/>
              <w:bottom w:val="single" w:sz="4" w:space="0" w:color="auto"/>
              <w:right w:val="single" w:sz="4" w:space="0" w:color="auto"/>
            </w:tcBorders>
            <w:shd w:val="clear" w:color="auto" w:fill="auto"/>
            <w:noWrap/>
            <w:vAlign w:val="center"/>
            <w:hideMark/>
          </w:tcPr>
          <w:p w14:paraId="2C4AA164"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3E</w:t>
            </w:r>
          </w:p>
        </w:tc>
        <w:tc>
          <w:tcPr>
            <w:tcW w:w="1104" w:type="dxa"/>
            <w:tcBorders>
              <w:top w:val="nil"/>
              <w:left w:val="nil"/>
              <w:bottom w:val="single" w:sz="4" w:space="0" w:color="auto"/>
              <w:right w:val="single" w:sz="4" w:space="0" w:color="auto"/>
            </w:tcBorders>
            <w:shd w:val="clear" w:color="auto" w:fill="auto"/>
            <w:noWrap/>
            <w:vAlign w:val="center"/>
            <w:hideMark/>
          </w:tcPr>
          <w:p w14:paraId="461E533E"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&gt; </w:t>
            </w:r>
          </w:p>
        </w:tc>
        <w:tc>
          <w:tcPr>
            <w:tcW w:w="222" w:type="dxa"/>
            <w:tcBorders>
              <w:top w:val="nil"/>
              <w:left w:val="nil"/>
              <w:bottom w:val="nil"/>
              <w:right w:val="nil"/>
            </w:tcBorders>
            <w:shd w:val="clear" w:color="auto" w:fill="auto"/>
            <w:noWrap/>
            <w:vAlign w:val="center"/>
            <w:hideMark/>
          </w:tcPr>
          <w:p w14:paraId="146C4A2B"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19660287"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94</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97BC3A4"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1011110</w:t>
            </w:r>
          </w:p>
        </w:tc>
        <w:tc>
          <w:tcPr>
            <w:tcW w:w="646" w:type="dxa"/>
            <w:tcBorders>
              <w:top w:val="nil"/>
              <w:left w:val="nil"/>
              <w:bottom w:val="single" w:sz="4" w:space="0" w:color="auto"/>
              <w:right w:val="single" w:sz="4" w:space="0" w:color="auto"/>
            </w:tcBorders>
            <w:shd w:val="clear" w:color="auto" w:fill="auto"/>
            <w:noWrap/>
            <w:vAlign w:val="center"/>
            <w:hideMark/>
          </w:tcPr>
          <w:p w14:paraId="1C0D592D"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5E</w:t>
            </w:r>
          </w:p>
        </w:tc>
        <w:tc>
          <w:tcPr>
            <w:tcW w:w="1104" w:type="dxa"/>
            <w:tcBorders>
              <w:top w:val="nil"/>
              <w:left w:val="nil"/>
              <w:bottom w:val="single" w:sz="4" w:space="0" w:color="auto"/>
              <w:right w:val="single" w:sz="4" w:space="0" w:color="auto"/>
            </w:tcBorders>
            <w:shd w:val="clear" w:color="auto" w:fill="auto"/>
            <w:noWrap/>
            <w:vAlign w:val="center"/>
            <w:hideMark/>
          </w:tcPr>
          <w:p w14:paraId="4722CAB8"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w:t>
            </w:r>
          </w:p>
        </w:tc>
        <w:tc>
          <w:tcPr>
            <w:tcW w:w="222" w:type="dxa"/>
            <w:tcBorders>
              <w:top w:val="nil"/>
              <w:left w:val="nil"/>
              <w:bottom w:val="nil"/>
              <w:right w:val="nil"/>
            </w:tcBorders>
            <w:shd w:val="clear" w:color="auto" w:fill="auto"/>
            <w:noWrap/>
            <w:vAlign w:val="center"/>
            <w:hideMark/>
          </w:tcPr>
          <w:p w14:paraId="1CC7D79A"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39A6F1DB"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126</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4994044"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1111110</w:t>
            </w:r>
          </w:p>
        </w:tc>
        <w:tc>
          <w:tcPr>
            <w:tcW w:w="646" w:type="dxa"/>
            <w:tcBorders>
              <w:top w:val="nil"/>
              <w:left w:val="nil"/>
              <w:bottom w:val="single" w:sz="4" w:space="0" w:color="auto"/>
              <w:right w:val="single" w:sz="4" w:space="0" w:color="auto"/>
            </w:tcBorders>
            <w:shd w:val="clear" w:color="auto" w:fill="auto"/>
            <w:noWrap/>
            <w:vAlign w:val="center"/>
            <w:hideMark/>
          </w:tcPr>
          <w:p w14:paraId="16434526"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7E</w:t>
            </w:r>
          </w:p>
        </w:tc>
        <w:tc>
          <w:tcPr>
            <w:tcW w:w="1104" w:type="dxa"/>
            <w:tcBorders>
              <w:top w:val="nil"/>
              <w:left w:val="nil"/>
              <w:bottom w:val="single" w:sz="4" w:space="0" w:color="auto"/>
              <w:right w:val="single" w:sz="4" w:space="0" w:color="auto"/>
            </w:tcBorders>
            <w:shd w:val="clear" w:color="auto" w:fill="auto"/>
            <w:noWrap/>
            <w:vAlign w:val="center"/>
            <w:hideMark/>
          </w:tcPr>
          <w:p w14:paraId="2DC0917B"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w:t>
            </w:r>
          </w:p>
        </w:tc>
      </w:tr>
      <w:tr w:rsidR="004B2D02" w14:paraId="0F32B485" w14:textId="77777777" w:rsidTr="00FB73F8">
        <w:trPr>
          <w:trHeight w:val="300"/>
        </w:trPr>
        <w:tc>
          <w:tcPr>
            <w:tcW w:w="825" w:type="dxa"/>
            <w:tcBorders>
              <w:top w:val="nil"/>
              <w:left w:val="single" w:sz="4" w:space="0" w:color="auto"/>
              <w:bottom w:val="single" w:sz="4" w:space="0" w:color="auto"/>
              <w:right w:val="single" w:sz="4" w:space="0" w:color="auto"/>
            </w:tcBorders>
            <w:vAlign w:val="center"/>
          </w:tcPr>
          <w:p w14:paraId="5ED4B9B7"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63</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1E5849D"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111111</w:t>
            </w:r>
          </w:p>
        </w:tc>
        <w:tc>
          <w:tcPr>
            <w:tcW w:w="646" w:type="dxa"/>
            <w:tcBorders>
              <w:top w:val="nil"/>
              <w:left w:val="nil"/>
              <w:bottom w:val="single" w:sz="4" w:space="0" w:color="auto"/>
              <w:right w:val="single" w:sz="4" w:space="0" w:color="auto"/>
            </w:tcBorders>
            <w:shd w:val="clear" w:color="auto" w:fill="auto"/>
            <w:noWrap/>
            <w:vAlign w:val="center"/>
            <w:hideMark/>
          </w:tcPr>
          <w:p w14:paraId="7D1D3A6C"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3F</w:t>
            </w:r>
          </w:p>
        </w:tc>
        <w:tc>
          <w:tcPr>
            <w:tcW w:w="1104" w:type="dxa"/>
            <w:tcBorders>
              <w:top w:val="nil"/>
              <w:left w:val="nil"/>
              <w:bottom w:val="single" w:sz="4" w:space="0" w:color="auto"/>
              <w:right w:val="single" w:sz="4" w:space="0" w:color="auto"/>
            </w:tcBorders>
            <w:shd w:val="clear" w:color="auto" w:fill="auto"/>
            <w:noWrap/>
            <w:vAlign w:val="center"/>
            <w:hideMark/>
          </w:tcPr>
          <w:p w14:paraId="655734B2"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w:t>
            </w:r>
          </w:p>
        </w:tc>
        <w:tc>
          <w:tcPr>
            <w:tcW w:w="222" w:type="dxa"/>
            <w:tcBorders>
              <w:top w:val="nil"/>
              <w:left w:val="nil"/>
              <w:bottom w:val="nil"/>
              <w:right w:val="nil"/>
            </w:tcBorders>
            <w:shd w:val="clear" w:color="auto" w:fill="auto"/>
            <w:noWrap/>
            <w:vAlign w:val="center"/>
            <w:hideMark/>
          </w:tcPr>
          <w:p w14:paraId="5D8D8D6B"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single" w:sz="4" w:space="0" w:color="auto"/>
              <w:bottom w:val="single" w:sz="4" w:space="0" w:color="auto"/>
              <w:right w:val="single" w:sz="4" w:space="0" w:color="auto"/>
            </w:tcBorders>
            <w:vAlign w:val="center"/>
          </w:tcPr>
          <w:p w14:paraId="1A772C46"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95</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8EA2A35"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1011111</w:t>
            </w:r>
          </w:p>
        </w:tc>
        <w:tc>
          <w:tcPr>
            <w:tcW w:w="646" w:type="dxa"/>
            <w:tcBorders>
              <w:top w:val="nil"/>
              <w:left w:val="nil"/>
              <w:bottom w:val="single" w:sz="4" w:space="0" w:color="auto"/>
              <w:right w:val="single" w:sz="4" w:space="0" w:color="auto"/>
            </w:tcBorders>
            <w:shd w:val="clear" w:color="auto" w:fill="auto"/>
            <w:noWrap/>
            <w:vAlign w:val="center"/>
            <w:hideMark/>
          </w:tcPr>
          <w:p w14:paraId="7A62169B"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5F</w:t>
            </w:r>
          </w:p>
        </w:tc>
        <w:tc>
          <w:tcPr>
            <w:tcW w:w="1104" w:type="dxa"/>
            <w:tcBorders>
              <w:top w:val="nil"/>
              <w:left w:val="nil"/>
              <w:bottom w:val="single" w:sz="4" w:space="0" w:color="auto"/>
              <w:right w:val="single" w:sz="4" w:space="0" w:color="auto"/>
            </w:tcBorders>
            <w:shd w:val="clear" w:color="auto" w:fill="auto"/>
            <w:noWrap/>
            <w:vAlign w:val="center"/>
            <w:hideMark/>
          </w:tcPr>
          <w:p w14:paraId="200A32F8" w14:textId="77777777" w:rsidR="002B1921" w:rsidRPr="00500BD0" w:rsidRDefault="00211AE8" w:rsidP="002B1921">
            <w:pPr>
              <w:spacing w:after="0" w:line="240" w:lineRule="auto"/>
              <w:jc w:val="center"/>
              <w:rPr>
                <w:rFonts w:ascii="Calibri" w:eastAsia="Times New Roman" w:hAnsi="Calibri" w:cs="Times New Roman"/>
                <w:color w:val="000000"/>
                <w:sz w:val="18"/>
                <w:szCs w:val="18"/>
                <w:lang w:eastAsia="en-GB"/>
              </w:rPr>
            </w:pPr>
            <w:r w:rsidRPr="00500BD0">
              <w:rPr>
                <w:rFonts w:ascii="Calibri" w:eastAsia="Times New Roman" w:hAnsi="Calibri" w:cs="Times New Roman"/>
                <w:color w:val="000000"/>
                <w:sz w:val="18"/>
                <w:szCs w:val="18"/>
                <w:lang w:eastAsia="en-GB"/>
              </w:rPr>
              <w:t>_</w:t>
            </w:r>
          </w:p>
        </w:tc>
        <w:tc>
          <w:tcPr>
            <w:tcW w:w="222" w:type="dxa"/>
            <w:tcBorders>
              <w:top w:val="nil"/>
              <w:left w:val="nil"/>
              <w:bottom w:val="nil"/>
              <w:right w:val="nil"/>
            </w:tcBorders>
            <w:shd w:val="clear" w:color="auto" w:fill="auto"/>
            <w:noWrap/>
            <w:vAlign w:val="center"/>
            <w:hideMark/>
          </w:tcPr>
          <w:p w14:paraId="425214E8" w14:textId="77777777" w:rsidR="002B1921" w:rsidRPr="00500BD0" w:rsidRDefault="002B1921" w:rsidP="002B1921">
            <w:pPr>
              <w:spacing w:after="0" w:line="240" w:lineRule="auto"/>
              <w:jc w:val="center"/>
              <w:rPr>
                <w:rFonts w:ascii="Calibri" w:eastAsia="Times New Roman" w:hAnsi="Calibri" w:cs="Times New Roman"/>
                <w:color w:val="000000"/>
                <w:sz w:val="18"/>
                <w:szCs w:val="18"/>
                <w:lang w:eastAsia="en-GB"/>
              </w:rPr>
            </w:pPr>
          </w:p>
        </w:tc>
        <w:tc>
          <w:tcPr>
            <w:tcW w:w="969" w:type="dxa"/>
            <w:tcBorders>
              <w:top w:val="nil"/>
              <w:left w:val="nil"/>
              <w:bottom w:val="nil"/>
              <w:right w:val="nil"/>
            </w:tcBorders>
          </w:tcPr>
          <w:p w14:paraId="61F8E6B0" w14:textId="77777777" w:rsidR="002B1921" w:rsidRPr="00500BD0" w:rsidRDefault="002B1921" w:rsidP="002B1921">
            <w:pPr>
              <w:spacing w:after="0" w:line="240" w:lineRule="auto"/>
              <w:rPr>
                <w:rFonts w:ascii="Calibri" w:eastAsia="Times New Roman" w:hAnsi="Calibri" w:cs="Times New Roman"/>
                <w:color w:val="000000"/>
                <w:sz w:val="18"/>
                <w:szCs w:val="18"/>
                <w:lang w:eastAsia="en-GB"/>
              </w:rPr>
            </w:pPr>
          </w:p>
        </w:tc>
        <w:tc>
          <w:tcPr>
            <w:tcW w:w="983" w:type="dxa"/>
            <w:tcBorders>
              <w:top w:val="nil"/>
              <w:left w:val="nil"/>
              <w:bottom w:val="nil"/>
              <w:right w:val="nil"/>
            </w:tcBorders>
            <w:shd w:val="clear" w:color="auto" w:fill="auto"/>
            <w:noWrap/>
            <w:hideMark/>
          </w:tcPr>
          <w:p w14:paraId="24B6E90C" w14:textId="77777777" w:rsidR="002B1921" w:rsidRPr="00500BD0" w:rsidRDefault="002B1921" w:rsidP="002B1921">
            <w:pPr>
              <w:spacing w:after="0" w:line="240" w:lineRule="auto"/>
              <w:rPr>
                <w:rFonts w:ascii="Calibri" w:eastAsia="Times New Roman" w:hAnsi="Calibri" w:cs="Times New Roman"/>
                <w:color w:val="000000"/>
                <w:sz w:val="18"/>
                <w:szCs w:val="18"/>
                <w:lang w:eastAsia="en-GB"/>
              </w:rPr>
            </w:pPr>
          </w:p>
        </w:tc>
        <w:tc>
          <w:tcPr>
            <w:tcW w:w="646" w:type="dxa"/>
            <w:tcBorders>
              <w:top w:val="nil"/>
              <w:left w:val="nil"/>
              <w:bottom w:val="nil"/>
              <w:right w:val="nil"/>
            </w:tcBorders>
            <w:shd w:val="clear" w:color="auto" w:fill="auto"/>
            <w:noWrap/>
            <w:hideMark/>
          </w:tcPr>
          <w:p w14:paraId="1817358C" w14:textId="77777777" w:rsidR="002B1921" w:rsidRPr="00500BD0" w:rsidRDefault="002B1921" w:rsidP="002B1921">
            <w:pPr>
              <w:spacing w:after="0" w:line="240" w:lineRule="auto"/>
              <w:rPr>
                <w:rFonts w:ascii="Calibri" w:eastAsia="Times New Roman" w:hAnsi="Calibri" w:cs="Times New Roman"/>
                <w:color w:val="000000"/>
                <w:sz w:val="18"/>
                <w:szCs w:val="18"/>
                <w:lang w:eastAsia="en-GB"/>
              </w:rPr>
            </w:pPr>
          </w:p>
        </w:tc>
        <w:tc>
          <w:tcPr>
            <w:tcW w:w="1104" w:type="dxa"/>
            <w:tcBorders>
              <w:top w:val="nil"/>
              <w:left w:val="nil"/>
              <w:bottom w:val="nil"/>
              <w:right w:val="nil"/>
            </w:tcBorders>
            <w:shd w:val="clear" w:color="auto" w:fill="auto"/>
            <w:noWrap/>
            <w:hideMark/>
          </w:tcPr>
          <w:p w14:paraId="4D6DFA93" w14:textId="77777777" w:rsidR="002B1921" w:rsidRPr="00500BD0" w:rsidRDefault="002B1921" w:rsidP="002B1921">
            <w:pPr>
              <w:spacing w:after="0" w:line="240" w:lineRule="auto"/>
              <w:rPr>
                <w:rFonts w:ascii="Calibri" w:eastAsia="Times New Roman" w:hAnsi="Calibri" w:cs="Times New Roman"/>
                <w:color w:val="000000"/>
                <w:sz w:val="18"/>
                <w:szCs w:val="18"/>
                <w:lang w:eastAsia="en-GB"/>
              </w:rPr>
            </w:pPr>
          </w:p>
        </w:tc>
      </w:tr>
    </w:tbl>
    <w:p w14:paraId="27440100" w14:textId="77777777" w:rsidR="002B1921" w:rsidRPr="00500BD0" w:rsidRDefault="002B1921" w:rsidP="002B1921">
      <w:pPr>
        <w:spacing w:after="0"/>
        <w:rPr>
          <w:sz w:val="24"/>
          <w:szCs w:val="24"/>
          <w:lang w:eastAsia="en-GB"/>
        </w:rPr>
      </w:pPr>
    </w:p>
    <w:p w14:paraId="76E716B1" w14:textId="77777777" w:rsidR="002B1921" w:rsidRPr="00500BD0" w:rsidRDefault="00211AE8" w:rsidP="002B1921">
      <w:pPr>
        <w:spacing w:after="0"/>
        <w:rPr>
          <w:sz w:val="24"/>
          <w:szCs w:val="24"/>
          <w:lang w:eastAsia="en-GB"/>
        </w:rPr>
      </w:pPr>
      <w:r w:rsidRPr="00500BD0">
        <w:rPr>
          <w:sz w:val="24"/>
          <w:szCs w:val="24"/>
          <w:lang w:eastAsia="en-GB"/>
        </w:rPr>
        <w:t xml:space="preserve">Using the ASCII character set, the character </w:t>
      </w:r>
      <w:r w:rsidRPr="00E26580">
        <w:rPr>
          <w:iCs/>
          <w:sz w:val="24"/>
          <w:szCs w:val="24"/>
          <w:lang w:eastAsia="en-GB"/>
        </w:rPr>
        <w:t>A</w:t>
      </w:r>
      <w:r w:rsidRPr="00500BD0">
        <w:rPr>
          <w:i/>
          <w:iCs/>
          <w:sz w:val="24"/>
          <w:szCs w:val="24"/>
          <w:lang w:eastAsia="en-GB"/>
        </w:rPr>
        <w:t xml:space="preserve"> </w:t>
      </w:r>
      <w:r w:rsidRPr="00500BD0">
        <w:rPr>
          <w:sz w:val="24"/>
          <w:szCs w:val="24"/>
          <w:lang w:eastAsia="en-GB"/>
        </w:rPr>
        <w:t>would be stored as the binary number 1000001.</w:t>
      </w:r>
    </w:p>
    <w:p w14:paraId="1A5E7F43" w14:textId="77777777" w:rsidR="002B1921" w:rsidRPr="00500BD0" w:rsidRDefault="002B1921" w:rsidP="002B1921">
      <w:pPr>
        <w:spacing w:after="0"/>
        <w:rPr>
          <w:sz w:val="24"/>
          <w:szCs w:val="24"/>
          <w:lang w:eastAsia="en-GB"/>
        </w:rPr>
      </w:pPr>
    </w:p>
    <w:p w14:paraId="3644E3AA" w14:textId="571C4E77" w:rsidR="002B1921" w:rsidRPr="00500BD0" w:rsidRDefault="00211AE8" w:rsidP="002B1921">
      <w:pPr>
        <w:spacing w:after="0"/>
        <w:rPr>
          <w:sz w:val="24"/>
          <w:szCs w:val="24"/>
          <w:lang w:eastAsia="en-GB"/>
        </w:rPr>
      </w:pPr>
      <w:r w:rsidRPr="00500BD0">
        <w:rPr>
          <w:sz w:val="24"/>
          <w:szCs w:val="24"/>
          <w:lang w:eastAsia="en-GB"/>
        </w:rPr>
        <w:t>The problem with using this ASCII character set is that it's only able to represent 128 different characters. Computer systems need to be able to store more characters than this</w:t>
      </w:r>
      <w:r w:rsidR="00D10798">
        <w:rPr>
          <w:sz w:val="24"/>
          <w:szCs w:val="24"/>
          <w:lang w:eastAsia="en-GB"/>
        </w:rPr>
        <w:t xml:space="preserve">. </w:t>
      </w:r>
      <w:r w:rsidRPr="00500BD0">
        <w:rPr>
          <w:sz w:val="24"/>
          <w:szCs w:val="24"/>
          <w:lang w:eastAsia="en-GB"/>
        </w:rPr>
        <w:t>For example, you may have noticed that the '£' character is missing from the table above</w:t>
      </w:r>
      <w:r w:rsidR="00D10798">
        <w:rPr>
          <w:sz w:val="24"/>
          <w:szCs w:val="24"/>
          <w:lang w:eastAsia="en-GB"/>
        </w:rPr>
        <w:t xml:space="preserve">. </w:t>
      </w:r>
      <w:r w:rsidRPr="00500BD0">
        <w:rPr>
          <w:sz w:val="24"/>
          <w:szCs w:val="24"/>
          <w:lang w:eastAsia="en-GB"/>
        </w:rPr>
        <w:t>As a result, other character sets were developed and used to allow computer systems to store more characters.</w:t>
      </w:r>
    </w:p>
    <w:p w14:paraId="0BDEBEB0" w14:textId="77777777" w:rsidR="002B1921" w:rsidRPr="00500BD0" w:rsidRDefault="002B1921" w:rsidP="002B1921">
      <w:pPr>
        <w:spacing w:after="0"/>
        <w:rPr>
          <w:sz w:val="24"/>
          <w:szCs w:val="24"/>
          <w:lang w:eastAsia="en-GB"/>
        </w:rPr>
      </w:pPr>
    </w:p>
    <w:p w14:paraId="7B4615D0" w14:textId="119D1040" w:rsidR="002B1921" w:rsidRDefault="00211AE8" w:rsidP="002B1921">
      <w:pPr>
        <w:spacing w:after="0"/>
        <w:rPr>
          <w:sz w:val="24"/>
          <w:szCs w:val="24"/>
          <w:lang w:eastAsia="en-GB"/>
        </w:rPr>
      </w:pPr>
      <w:r w:rsidRPr="00500BD0">
        <w:rPr>
          <w:b/>
          <w:bCs/>
          <w:sz w:val="24"/>
          <w:szCs w:val="24"/>
          <w:lang w:eastAsia="en-GB"/>
        </w:rPr>
        <w:lastRenderedPageBreak/>
        <w:t>Unicode</w:t>
      </w:r>
      <w:r w:rsidRPr="00500BD0">
        <w:rPr>
          <w:sz w:val="24"/>
          <w:szCs w:val="24"/>
          <w:lang w:eastAsia="en-GB"/>
        </w:rPr>
        <w:t xml:space="preserve"> is a standard character set that has combined and replaced many others. It was originally an extension to the ASCII character set and it contains many of the characters used around the world</w:t>
      </w:r>
      <w:r w:rsidR="004204D7">
        <w:rPr>
          <w:sz w:val="24"/>
          <w:szCs w:val="24"/>
          <w:lang w:eastAsia="en-GB"/>
        </w:rPr>
        <w:t xml:space="preserve"> – </w:t>
      </w:r>
      <w:r w:rsidR="004204D7" w:rsidRPr="00EC48E1">
        <w:rPr>
          <w:sz w:val="24"/>
          <w:szCs w:val="24"/>
          <w:lang w:eastAsia="en-GB"/>
        </w:rPr>
        <w:t>137,000 characters</w:t>
      </w:r>
      <w:r w:rsidR="004204D7">
        <w:rPr>
          <w:sz w:val="24"/>
          <w:szCs w:val="24"/>
          <w:lang w:eastAsia="en-GB"/>
        </w:rPr>
        <w:t xml:space="preserve"> in total</w:t>
      </w:r>
      <w:r w:rsidR="004204D7" w:rsidRPr="00500BD0">
        <w:rPr>
          <w:sz w:val="24"/>
          <w:szCs w:val="24"/>
          <w:lang w:eastAsia="en-GB"/>
        </w:rPr>
        <w:t>.</w:t>
      </w:r>
      <w:r w:rsidR="004204D7">
        <w:rPr>
          <w:sz w:val="24"/>
          <w:szCs w:val="24"/>
          <w:lang w:eastAsia="en-GB"/>
        </w:rPr>
        <w:t xml:space="preserve"> Each character requires 2 bytes of storage.</w:t>
      </w:r>
    </w:p>
    <w:p w14:paraId="4ABFCF63" w14:textId="77777777" w:rsidR="002B1921" w:rsidRDefault="002B1921" w:rsidP="002B1921">
      <w:pPr>
        <w:spacing w:after="0"/>
        <w:rPr>
          <w:b/>
          <w:sz w:val="28"/>
          <w:szCs w:val="28"/>
          <w:lang w:eastAsia="en-GB"/>
        </w:rPr>
      </w:pPr>
    </w:p>
    <w:p w14:paraId="4E7B40AE" w14:textId="17FA7C47" w:rsidR="00FB73F8" w:rsidRPr="009001C4" w:rsidRDefault="00211AE8" w:rsidP="009001C4">
      <w:pPr>
        <w:rPr>
          <w:b/>
          <w:bCs/>
          <w:sz w:val="28"/>
          <w:szCs w:val="28"/>
          <w:lang w:val="cy-GB" w:eastAsia="en-GB"/>
        </w:rPr>
      </w:pPr>
      <w:r w:rsidRPr="00500BD0">
        <w:rPr>
          <w:b/>
          <w:bCs/>
          <w:sz w:val="28"/>
          <w:szCs w:val="28"/>
          <w:lang w:eastAsia="en-GB"/>
        </w:rPr>
        <w:t>Data types</w:t>
      </w:r>
      <w:r w:rsidRPr="00500BD0">
        <w:rPr>
          <w:bCs/>
          <w:sz w:val="28"/>
          <w:szCs w:val="28"/>
          <w:lang w:eastAsia="en-GB"/>
        </w:rPr>
        <w:t xml:space="preserve"> </w:t>
      </w:r>
      <w:r w:rsidRPr="00500BD0">
        <w:rPr>
          <w:b/>
          <w:bCs/>
          <w:sz w:val="28"/>
          <w:szCs w:val="28"/>
          <w:lang w:eastAsia="en-GB"/>
        </w:rPr>
        <w:t xml:space="preserve"> </w:t>
      </w:r>
    </w:p>
    <w:p w14:paraId="696D264E" w14:textId="025FB9CC" w:rsidR="002B1921" w:rsidRPr="00500BD0" w:rsidRDefault="00211AE8" w:rsidP="002B1921">
      <w:pPr>
        <w:spacing w:after="0"/>
        <w:rPr>
          <w:sz w:val="24"/>
          <w:szCs w:val="24"/>
          <w:lang w:eastAsia="en-GB"/>
        </w:rPr>
      </w:pPr>
      <w:r w:rsidRPr="00500BD0">
        <w:rPr>
          <w:sz w:val="24"/>
          <w:szCs w:val="24"/>
          <w:lang w:eastAsia="en-GB"/>
        </w:rPr>
        <w:t>Many different data types can be stored on a computer system</w:t>
      </w:r>
      <w:r w:rsidR="00D10798">
        <w:rPr>
          <w:sz w:val="24"/>
          <w:szCs w:val="24"/>
          <w:lang w:eastAsia="en-GB"/>
        </w:rPr>
        <w:t xml:space="preserve">. </w:t>
      </w:r>
      <w:r w:rsidRPr="00500BD0">
        <w:rPr>
          <w:sz w:val="24"/>
          <w:szCs w:val="24"/>
          <w:lang w:eastAsia="en-GB"/>
        </w:rPr>
        <w:t>The data types that are most commonly used are as follows:</w:t>
      </w:r>
    </w:p>
    <w:p w14:paraId="1B636909" w14:textId="77777777" w:rsidR="002B1921" w:rsidRPr="00500BD0" w:rsidRDefault="002B1921" w:rsidP="002B1921">
      <w:pPr>
        <w:spacing w:after="0"/>
        <w:rPr>
          <w:sz w:val="24"/>
          <w:szCs w:val="24"/>
          <w:lang w:eastAsia="en-GB"/>
        </w:rPr>
      </w:pPr>
    </w:p>
    <w:tbl>
      <w:tblPr>
        <w:tblW w:w="41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3736"/>
        <w:gridCol w:w="2425"/>
      </w:tblGrid>
      <w:tr w:rsidR="004B2D02" w14:paraId="1C66B076" w14:textId="77777777" w:rsidTr="00FB73F8">
        <w:trPr>
          <w:jc w:val="center"/>
        </w:trPr>
        <w:tc>
          <w:tcPr>
            <w:tcW w:w="950" w:type="pct"/>
            <w:shd w:val="clear" w:color="auto" w:fill="44546A" w:themeFill="text2"/>
            <w:hideMark/>
          </w:tcPr>
          <w:p w14:paraId="4FC14AEC" w14:textId="0195FF8C" w:rsidR="002B1921" w:rsidRPr="00500BD0" w:rsidRDefault="00211AE8" w:rsidP="00BD0E66">
            <w:pPr>
              <w:spacing w:after="0"/>
              <w:jc w:val="center"/>
              <w:rPr>
                <w:b/>
                <w:bCs/>
                <w:color w:val="FFFFFF" w:themeColor="background1"/>
                <w:sz w:val="24"/>
                <w:szCs w:val="24"/>
                <w:lang w:eastAsia="en-GB"/>
              </w:rPr>
            </w:pPr>
            <w:r w:rsidRPr="00500BD0">
              <w:rPr>
                <w:b/>
                <w:bCs/>
                <w:color w:val="FFFFFF" w:themeColor="background1"/>
                <w:sz w:val="24"/>
                <w:szCs w:val="24"/>
                <w:lang w:eastAsia="en-GB"/>
              </w:rPr>
              <w:t>Data type</w:t>
            </w:r>
          </w:p>
        </w:tc>
        <w:tc>
          <w:tcPr>
            <w:tcW w:w="2456" w:type="pct"/>
            <w:shd w:val="clear" w:color="auto" w:fill="44546A" w:themeFill="text2"/>
            <w:hideMark/>
          </w:tcPr>
          <w:p w14:paraId="4564129B" w14:textId="77777777" w:rsidR="002B1921" w:rsidRPr="00500BD0" w:rsidRDefault="00211AE8" w:rsidP="00BD0E66">
            <w:pPr>
              <w:spacing w:after="0"/>
              <w:jc w:val="center"/>
              <w:rPr>
                <w:b/>
                <w:bCs/>
                <w:color w:val="FFFFFF" w:themeColor="background1"/>
                <w:sz w:val="24"/>
                <w:szCs w:val="24"/>
                <w:lang w:eastAsia="en-GB"/>
              </w:rPr>
            </w:pPr>
            <w:r w:rsidRPr="00500BD0">
              <w:rPr>
                <w:b/>
                <w:bCs/>
                <w:color w:val="FFFFFF" w:themeColor="background1"/>
                <w:sz w:val="24"/>
                <w:szCs w:val="24"/>
                <w:lang w:eastAsia="en-GB"/>
              </w:rPr>
              <w:t>Description</w:t>
            </w:r>
          </w:p>
        </w:tc>
        <w:tc>
          <w:tcPr>
            <w:tcW w:w="1594" w:type="pct"/>
            <w:shd w:val="clear" w:color="auto" w:fill="44546A" w:themeFill="text2"/>
            <w:hideMark/>
          </w:tcPr>
          <w:p w14:paraId="2B2A9A1A" w14:textId="77777777" w:rsidR="002B1921" w:rsidRPr="00500BD0" w:rsidRDefault="00211AE8" w:rsidP="00BD0E66">
            <w:pPr>
              <w:spacing w:after="0"/>
              <w:jc w:val="center"/>
              <w:rPr>
                <w:b/>
                <w:bCs/>
                <w:color w:val="FFFFFF" w:themeColor="background1"/>
                <w:sz w:val="24"/>
                <w:szCs w:val="24"/>
                <w:lang w:eastAsia="en-GB"/>
              </w:rPr>
            </w:pPr>
            <w:r w:rsidRPr="00500BD0">
              <w:rPr>
                <w:b/>
                <w:bCs/>
                <w:color w:val="FFFFFF" w:themeColor="background1"/>
                <w:sz w:val="24"/>
                <w:szCs w:val="24"/>
                <w:lang w:eastAsia="en-GB"/>
              </w:rPr>
              <w:t>Examples</w:t>
            </w:r>
          </w:p>
        </w:tc>
      </w:tr>
      <w:tr w:rsidR="004B2D02" w14:paraId="7E36293C" w14:textId="77777777" w:rsidTr="00BD0E66">
        <w:trPr>
          <w:trHeight w:val="466"/>
          <w:jc w:val="center"/>
        </w:trPr>
        <w:tc>
          <w:tcPr>
            <w:tcW w:w="950" w:type="pct"/>
            <w:shd w:val="clear" w:color="auto" w:fill="D5DCE4" w:themeFill="text2" w:themeFillTint="33"/>
            <w:hideMark/>
          </w:tcPr>
          <w:p w14:paraId="2A8C709E" w14:textId="77777777" w:rsidR="002B1921" w:rsidRPr="00500BD0" w:rsidRDefault="00211AE8" w:rsidP="002B1921">
            <w:pPr>
              <w:spacing w:after="0"/>
              <w:rPr>
                <w:b/>
                <w:bCs/>
                <w:sz w:val="24"/>
                <w:szCs w:val="24"/>
                <w:lang w:eastAsia="en-GB"/>
              </w:rPr>
            </w:pPr>
            <w:r w:rsidRPr="00500BD0">
              <w:rPr>
                <w:b/>
                <w:bCs/>
                <w:sz w:val="24"/>
                <w:szCs w:val="24"/>
                <w:lang w:eastAsia="en-GB"/>
              </w:rPr>
              <w:t>Integer</w:t>
            </w:r>
          </w:p>
        </w:tc>
        <w:tc>
          <w:tcPr>
            <w:tcW w:w="2456" w:type="pct"/>
            <w:hideMark/>
          </w:tcPr>
          <w:p w14:paraId="68C91764" w14:textId="77777777" w:rsidR="002B1921" w:rsidRPr="00500BD0" w:rsidRDefault="00211AE8" w:rsidP="002B1921">
            <w:pPr>
              <w:spacing w:after="0"/>
              <w:rPr>
                <w:sz w:val="24"/>
                <w:szCs w:val="24"/>
                <w:lang w:eastAsia="en-GB"/>
              </w:rPr>
            </w:pPr>
            <w:r w:rsidRPr="00500BD0">
              <w:rPr>
                <w:sz w:val="24"/>
                <w:szCs w:val="24"/>
                <w:lang w:eastAsia="en-GB"/>
              </w:rPr>
              <w:t>Whole numbers, positive or negative</w:t>
            </w:r>
          </w:p>
        </w:tc>
        <w:tc>
          <w:tcPr>
            <w:tcW w:w="1594" w:type="pct"/>
            <w:hideMark/>
          </w:tcPr>
          <w:p w14:paraId="059347CD" w14:textId="77777777" w:rsidR="002B1921" w:rsidRPr="00500BD0" w:rsidRDefault="00211AE8" w:rsidP="002B1921">
            <w:pPr>
              <w:spacing w:after="0"/>
              <w:rPr>
                <w:sz w:val="24"/>
                <w:szCs w:val="24"/>
                <w:lang w:eastAsia="en-GB"/>
              </w:rPr>
            </w:pPr>
            <w:r w:rsidRPr="00500BD0">
              <w:rPr>
                <w:b/>
                <w:bCs/>
                <w:sz w:val="24"/>
                <w:szCs w:val="24"/>
                <w:lang w:eastAsia="en-GB"/>
              </w:rPr>
              <w:t>42</w:t>
            </w:r>
            <w:r w:rsidRPr="00500BD0">
              <w:rPr>
                <w:sz w:val="24"/>
                <w:szCs w:val="24"/>
                <w:lang w:eastAsia="en-GB"/>
              </w:rPr>
              <w:t xml:space="preserve">, </w:t>
            </w:r>
            <w:r w:rsidRPr="00500BD0">
              <w:rPr>
                <w:b/>
                <w:bCs/>
                <w:sz w:val="24"/>
                <w:szCs w:val="24"/>
                <w:lang w:eastAsia="en-GB"/>
              </w:rPr>
              <w:t>-11</w:t>
            </w:r>
            <w:r w:rsidRPr="00500BD0">
              <w:rPr>
                <w:sz w:val="24"/>
                <w:szCs w:val="24"/>
                <w:lang w:eastAsia="en-GB"/>
              </w:rPr>
              <w:t xml:space="preserve">, </w:t>
            </w:r>
            <w:r w:rsidRPr="00500BD0">
              <w:rPr>
                <w:b/>
                <w:bCs/>
                <w:sz w:val="24"/>
                <w:szCs w:val="24"/>
                <w:lang w:eastAsia="en-GB"/>
              </w:rPr>
              <w:t>0</w:t>
            </w:r>
          </w:p>
        </w:tc>
      </w:tr>
      <w:tr w:rsidR="004B2D02" w14:paraId="4BE24552" w14:textId="77777777" w:rsidTr="00BD0E66">
        <w:trPr>
          <w:trHeight w:val="430"/>
          <w:jc w:val="center"/>
        </w:trPr>
        <w:tc>
          <w:tcPr>
            <w:tcW w:w="950" w:type="pct"/>
            <w:shd w:val="clear" w:color="auto" w:fill="D5DCE4" w:themeFill="text2" w:themeFillTint="33"/>
            <w:hideMark/>
          </w:tcPr>
          <w:p w14:paraId="7ED8D19D" w14:textId="77777777" w:rsidR="002B1921" w:rsidRPr="00500BD0" w:rsidRDefault="00211AE8" w:rsidP="002B1921">
            <w:pPr>
              <w:spacing w:after="0"/>
              <w:rPr>
                <w:b/>
                <w:bCs/>
                <w:sz w:val="24"/>
                <w:szCs w:val="24"/>
                <w:lang w:eastAsia="en-GB"/>
              </w:rPr>
            </w:pPr>
            <w:r w:rsidRPr="00500BD0">
              <w:rPr>
                <w:b/>
                <w:bCs/>
                <w:sz w:val="24"/>
                <w:szCs w:val="24"/>
                <w:lang w:eastAsia="en-GB"/>
              </w:rPr>
              <w:t>Real</w:t>
            </w:r>
          </w:p>
        </w:tc>
        <w:tc>
          <w:tcPr>
            <w:tcW w:w="2456" w:type="pct"/>
            <w:hideMark/>
          </w:tcPr>
          <w:p w14:paraId="5EEE66C0" w14:textId="77777777" w:rsidR="002B1921" w:rsidRPr="00500BD0" w:rsidRDefault="00211AE8" w:rsidP="002B1921">
            <w:pPr>
              <w:spacing w:after="0"/>
              <w:rPr>
                <w:sz w:val="24"/>
                <w:szCs w:val="24"/>
                <w:lang w:eastAsia="en-GB"/>
              </w:rPr>
            </w:pPr>
            <w:r w:rsidRPr="00500BD0">
              <w:rPr>
                <w:sz w:val="24"/>
                <w:szCs w:val="24"/>
                <w:lang w:eastAsia="en-GB"/>
              </w:rPr>
              <w:t>Numbers, including fractions or decimal points</w:t>
            </w:r>
          </w:p>
        </w:tc>
        <w:tc>
          <w:tcPr>
            <w:tcW w:w="1594" w:type="pct"/>
            <w:hideMark/>
          </w:tcPr>
          <w:p w14:paraId="7AE8B12F" w14:textId="77777777" w:rsidR="002B1921" w:rsidRPr="00500BD0" w:rsidRDefault="00211AE8" w:rsidP="002B1921">
            <w:pPr>
              <w:spacing w:after="0"/>
              <w:rPr>
                <w:sz w:val="24"/>
                <w:szCs w:val="24"/>
                <w:lang w:eastAsia="en-GB"/>
              </w:rPr>
            </w:pPr>
            <w:r w:rsidRPr="00500BD0">
              <w:rPr>
                <w:b/>
                <w:bCs/>
                <w:sz w:val="24"/>
                <w:szCs w:val="24"/>
                <w:lang w:eastAsia="en-GB"/>
              </w:rPr>
              <w:t>12.9</w:t>
            </w:r>
            <w:r w:rsidRPr="00500BD0">
              <w:rPr>
                <w:sz w:val="24"/>
                <w:szCs w:val="24"/>
                <w:lang w:eastAsia="en-GB"/>
              </w:rPr>
              <w:t xml:space="preserve">, </w:t>
            </w:r>
            <w:r w:rsidRPr="00500BD0">
              <w:rPr>
                <w:b/>
                <w:bCs/>
                <w:sz w:val="24"/>
                <w:szCs w:val="24"/>
                <w:lang w:eastAsia="en-GB"/>
              </w:rPr>
              <w:t>-17.50</w:t>
            </w:r>
            <w:r w:rsidRPr="00500BD0">
              <w:rPr>
                <w:sz w:val="24"/>
                <w:szCs w:val="24"/>
                <w:lang w:eastAsia="en-GB"/>
              </w:rPr>
              <w:t xml:space="preserve">, </w:t>
            </w:r>
            <w:r w:rsidRPr="00500BD0">
              <w:rPr>
                <w:b/>
                <w:bCs/>
                <w:sz w:val="24"/>
                <w:szCs w:val="24"/>
                <w:lang w:eastAsia="en-GB"/>
              </w:rPr>
              <w:t>28.0</w:t>
            </w:r>
          </w:p>
        </w:tc>
      </w:tr>
      <w:tr w:rsidR="004B2D02" w14:paraId="73A6B9B6" w14:textId="77777777" w:rsidTr="00BD0E66">
        <w:trPr>
          <w:trHeight w:val="1011"/>
          <w:jc w:val="center"/>
        </w:trPr>
        <w:tc>
          <w:tcPr>
            <w:tcW w:w="950" w:type="pct"/>
            <w:shd w:val="clear" w:color="auto" w:fill="D5DCE4" w:themeFill="text2" w:themeFillTint="33"/>
            <w:hideMark/>
          </w:tcPr>
          <w:p w14:paraId="428A2E56" w14:textId="77777777" w:rsidR="002B1921" w:rsidRPr="00500BD0" w:rsidRDefault="00211AE8" w:rsidP="002B1921">
            <w:pPr>
              <w:spacing w:after="0"/>
              <w:rPr>
                <w:b/>
                <w:bCs/>
                <w:sz w:val="24"/>
                <w:szCs w:val="24"/>
                <w:lang w:eastAsia="en-GB"/>
              </w:rPr>
            </w:pPr>
            <w:r w:rsidRPr="00500BD0">
              <w:rPr>
                <w:b/>
                <w:bCs/>
                <w:sz w:val="24"/>
                <w:szCs w:val="24"/>
                <w:lang w:eastAsia="en-GB"/>
              </w:rPr>
              <w:t>Boolean</w:t>
            </w:r>
          </w:p>
        </w:tc>
        <w:tc>
          <w:tcPr>
            <w:tcW w:w="2456" w:type="pct"/>
            <w:hideMark/>
          </w:tcPr>
          <w:p w14:paraId="4A206106" w14:textId="77777777" w:rsidR="002B1921" w:rsidRPr="00500BD0" w:rsidRDefault="00211AE8" w:rsidP="002B1921">
            <w:pPr>
              <w:spacing w:after="0"/>
              <w:rPr>
                <w:sz w:val="24"/>
                <w:szCs w:val="24"/>
                <w:lang w:eastAsia="en-GB"/>
              </w:rPr>
            </w:pPr>
            <w:r w:rsidRPr="00500BD0">
              <w:rPr>
                <w:sz w:val="24"/>
                <w:szCs w:val="24"/>
                <w:lang w:eastAsia="en-GB"/>
              </w:rPr>
              <w:t>True or false</w:t>
            </w:r>
          </w:p>
        </w:tc>
        <w:tc>
          <w:tcPr>
            <w:tcW w:w="1594" w:type="pct"/>
            <w:hideMark/>
          </w:tcPr>
          <w:p w14:paraId="5736FD78" w14:textId="77777777" w:rsidR="002B1921" w:rsidRPr="00500BD0" w:rsidRDefault="00211AE8" w:rsidP="002B1921">
            <w:pPr>
              <w:spacing w:after="0"/>
              <w:rPr>
                <w:b/>
                <w:bCs/>
                <w:sz w:val="24"/>
                <w:szCs w:val="24"/>
                <w:lang w:eastAsia="en-GB"/>
              </w:rPr>
            </w:pPr>
            <w:r w:rsidRPr="00500BD0">
              <w:rPr>
                <w:b/>
                <w:bCs/>
                <w:sz w:val="24"/>
                <w:szCs w:val="24"/>
                <w:lang w:eastAsia="en-GB"/>
              </w:rPr>
              <w:t xml:space="preserve">1 </w:t>
            </w:r>
            <w:r w:rsidRPr="00500BD0">
              <w:rPr>
                <w:bCs/>
                <w:sz w:val="24"/>
                <w:szCs w:val="24"/>
                <w:lang w:eastAsia="en-GB"/>
              </w:rPr>
              <w:t>or</w:t>
            </w:r>
            <w:r w:rsidRPr="00500BD0">
              <w:rPr>
                <w:b/>
                <w:bCs/>
                <w:sz w:val="24"/>
                <w:szCs w:val="24"/>
                <w:lang w:eastAsia="en-GB"/>
              </w:rPr>
              <w:t xml:space="preserve"> 0</w:t>
            </w:r>
          </w:p>
        </w:tc>
      </w:tr>
      <w:tr w:rsidR="004B2D02" w14:paraId="5C25D9F6" w14:textId="77777777" w:rsidTr="00BD0E66">
        <w:trPr>
          <w:trHeight w:val="805"/>
          <w:jc w:val="center"/>
        </w:trPr>
        <w:tc>
          <w:tcPr>
            <w:tcW w:w="950" w:type="pct"/>
            <w:shd w:val="clear" w:color="auto" w:fill="D5DCE4" w:themeFill="text2" w:themeFillTint="33"/>
            <w:hideMark/>
          </w:tcPr>
          <w:p w14:paraId="5E2F6224" w14:textId="77777777" w:rsidR="002B1921" w:rsidRPr="00500BD0" w:rsidRDefault="00211AE8" w:rsidP="002B1921">
            <w:pPr>
              <w:spacing w:after="0"/>
              <w:rPr>
                <w:b/>
                <w:bCs/>
                <w:sz w:val="24"/>
                <w:szCs w:val="24"/>
                <w:lang w:eastAsia="en-GB"/>
              </w:rPr>
            </w:pPr>
            <w:r w:rsidRPr="00500BD0">
              <w:rPr>
                <w:b/>
                <w:bCs/>
                <w:sz w:val="24"/>
                <w:szCs w:val="24"/>
                <w:lang w:eastAsia="en-GB"/>
              </w:rPr>
              <w:t>Character</w:t>
            </w:r>
          </w:p>
        </w:tc>
        <w:tc>
          <w:tcPr>
            <w:tcW w:w="2456" w:type="pct"/>
            <w:hideMark/>
          </w:tcPr>
          <w:p w14:paraId="5AD4F5FD" w14:textId="77777777" w:rsidR="002B1921" w:rsidRPr="00500BD0" w:rsidRDefault="00211AE8" w:rsidP="002B1921">
            <w:pPr>
              <w:spacing w:after="0"/>
              <w:rPr>
                <w:sz w:val="24"/>
                <w:szCs w:val="24"/>
                <w:lang w:eastAsia="en-GB"/>
              </w:rPr>
            </w:pPr>
            <w:r w:rsidRPr="00500BD0">
              <w:rPr>
                <w:sz w:val="24"/>
                <w:szCs w:val="24"/>
                <w:lang w:eastAsia="en-GB"/>
              </w:rPr>
              <w:t>Letter, digit, space, punctuation mark or various other symbols</w:t>
            </w:r>
          </w:p>
        </w:tc>
        <w:tc>
          <w:tcPr>
            <w:tcW w:w="1594" w:type="pct"/>
            <w:hideMark/>
          </w:tcPr>
          <w:p w14:paraId="36EDCEDE" w14:textId="77777777" w:rsidR="002B1921" w:rsidRPr="00500BD0" w:rsidRDefault="00211AE8" w:rsidP="002B1921">
            <w:pPr>
              <w:spacing w:after="0"/>
              <w:rPr>
                <w:sz w:val="24"/>
                <w:szCs w:val="24"/>
                <w:lang w:eastAsia="en-GB"/>
              </w:rPr>
            </w:pPr>
            <w:r w:rsidRPr="00500BD0">
              <w:rPr>
                <w:sz w:val="24"/>
                <w:szCs w:val="24"/>
                <w:lang w:eastAsia="en-GB"/>
              </w:rPr>
              <w:t>'</w:t>
            </w:r>
            <w:r w:rsidRPr="00500BD0">
              <w:rPr>
                <w:b/>
                <w:bCs/>
                <w:sz w:val="24"/>
                <w:szCs w:val="24"/>
                <w:lang w:eastAsia="en-GB"/>
              </w:rPr>
              <w:t>A</w:t>
            </w:r>
            <w:r w:rsidRPr="00500BD0">
              <w:rPr>
                <w:sz w:val="24"/>
                <w:szCs w:val="24"/>
                <w:lang w:eastAsia="en-GB"/>
              </w:rPr>
              <w:t>', '</w:t>
            </w:r>
            <w:r w:rsidRPr="00500BD0">
              <w:rPr>
                <w:b/>
                <w:bCs/>
                <w:sz w:val="24"/>
                <w:szCs w:val="24"/>
                <w:lang w:eastAsia="en-GB"/>
              </w:rPr>
              <w:t>b</w:t>
            </w:r>
            <w:r w:rsidRPr="00500BD0">
              <w:rPr>
                <w:sz w:val="24"/>
                <w:szCs w:val="24"/>
                <w:lang w:eastAsia="en-GB"/>
              </w:rPr>
              <w:t>', '</w:t>
            </w:r>
            <w:r w:rsidRPr="00500BD0">
              <w:rPr>
                <w:b/>
                <w:bCs/>
                <w:sz w:val="24"/>
                <w:szCs w:val="24"/>
                <w:lang w:eastAsia="en-GB"/>
              </w:rPr>
              <w:t>7</w:t>
            </w:r>
            <w:r w:rsidRPr="00500BD0">
              <w:rPr>
                <w:sz w:val="24"/>
                <w:szCs w:val="24"/>
                <w:lang w:eastAsia="en-GB"/>
              </w:rPr>
              <w:t>','</w:t>
            </w:r>
            <w:r w:rsidRPr="00500BD0">
              <w:rPr>
                <w:b/>
                <w:bCs/>
                <w:sz w:val="24"/>
                <w:szCs w:val="24"/>
                <w:lang w:eastAsia="en-GB"/>
              </w:rPr>
              <w:t>?</w:t>
            </w:r>
            <w:r w:rsidRPr="00500BD0">
              <w:rPr>
                <w:sz w:val="24"/>
                <w:szCs w:val="24"/>
                <w:lang w:eastAsia="en-GB"/>
              </w:rPr>
              <w:t>'</w:t>
            </w:r>
          </w:p>
        </w:tc>
      </w:tr>
      <w:tr w:rsidR="004B2D02" w14:paraId="589893D9" w14:textId="77777777" w:rsidTr="00BD0E66">
        <w:trPr>
          <w:trHeight w:val="420"/>
          <w:jc w:val="center"/>
        </w:trPr>
        <w:tc>
          <w:tcPr>
            <w:tcW w:w="950" w:type="pct"/>
            <w:shd w:val="clear" w:color="auto" w:fill="D5DCE4" w:themeFill="text2" w:themeFillTint="33"/>
            <w:hideMark/>
          </w:tcPr>
          <w:p w14:paraId="33279EDD" w14:textId="77777777" w:rsidR="002B1921" w:rsidRPr="00500BD0" w:rsidRDefault="00211AE8" w:rsidP="002B1921">
            <w:pPr>
              <w:spacing w:after="0"/>
              <w:rPr>
                <w:b/>
                <w:bCs/>
                <w:sz w:val="24"/>
                <w:szCs w:val="24"/>
                <w:lang w:eastAsia="en-GB"/>
              </w:rPr>
            </w:pPr>
            <w:r w:rsidRPr="00500BD0">
              <w:rPr>
                <w:b/>
                <w:bCs/>
                <w:sz w:val="24"/>
                <w:szCs w:val="24"/>
                <w:lang w:eastAsia="en-GB"/>
              </w:rPr>
              <w:t>String</w:t>
            </w:r>
          </w:p>
        </w:tc>
        <w:tc>
          <w:tcPr>
            <w:tcW w:w="2456" w:type="pct"/>
            <w:hideMark/>
          </w:tcPr>
          <w:p w14:paraId="12065EBA" w14:textId="77777777" w:rsidR="002B1921" w:rsidRPr="00500BD0" w:rsidRDefault="00211AE8" w:rsidP="002B1921">
            <w:pPr>
              <w:spacing w:after="0"/>
              <w:rPr>
                <w:sz w:val="24"/>
                <w:szCs w:val="24"/>
                <w:lang w:eastAsia="en-GB"/>
              </w:rPr>
            </w:pPr>
            <w:r>
              <w:rPr>
                <w:sz w:val="24"/>
                <w:szCs w:val="24"/>
                <w:lang w:eastAsia="en-GB"/>
              </w:rPr>
              <w:t>A sequence of characters</w:t>
            </w:r>
          </w:p>
        </w:tc>
        <w:tc>
          <w:tcPr>
            <w:tcW w:w="1594" w:type="pct"/>
            <w:hideMark/>
          </w:tcPr>
          <w:p w14:paraId="196CC244" w14:textId="77777777" w:rsidR="002B1921" w:rsidRPr="00500BD0" w:rsidRDefault="00211AE8" w:rsidP="002B1921">
            <w:pPr>
              <w:spacing w:after="0"/>
              <w:rPr>
                <w:b/>
                <w:sz w:val="24"/>
                <w:szCs w:val="24"/>
                <w:lang w:eastAsia="en-GB"/>
              </w:rPr>
            </w:pPr>
            <w:r>
              <w:rPr>
                <w:b/>
                <w:bCs/>
                <w:sz w:val="24"/>
                <w:szCs w:val="24"/>
                <w:lang w:eastAsia="en-GB"/>
              </w:rPr>
              <w:t>‘Computer science’</w:t>
            </w:r>
          </w:p>
          <w:p w14:paraId="7C65631F" w14:textId="77777777" w:rsidR="002B1921" w:rsidRPr="00500BD0" w:rsidRDefault="00211AE8" w:rsidP="002B1921">
            <w:pPr>
              <w:spacing w:after="0"/>
              <w:rPr>
                <w:b/>
                <w:sz w:val="24"/>
                <w:szCs w:val="24"/>
                <w:lang w:eastAsia="en-GB"/>
              </w:rPr>
            </w:pPr>
            <w:r>
              <w:rPr>
                <w:b/>
                <w:bCs/>
                <w:sz w:val="24"/>
                <w:szCs w:val="24"/>
                <w:lang w:eastAsia="en-GB"/>
              </w:rPr>
              <w:t>‘The cat sat on the mat’</w:t>
            </w:r>
          </w:p>
        </w:tc>
      </w:tr>
    </w:tbl>
    <w:p w14:paraId="706CC1C6" w14:textId="77777777" w:rsidR="002B1921" w:rsidRDefault="002B1921" w:rsidP="002B1921">
      <w:pPr>
        <w:spacing w:after="0"/>
        <w:rPr>
          <w:b/>
          <w:sz w:val="36"/>
          <w:lang w:eastAsia="en-GB"/>
        </w:rPr>
      </w:pPr>
    </w:p>
    <w:p w14:paraId="1752AFE2" w14:textId="77777777" w:rsidR="002B1921" w:rsidRPr="0021272B" w:rsidRDefault="00211AE8" w:rsidP="002B1921">
      <w:pPr>
        <w:rPr>
          <w:b/>
          <w:sz w:val="28"/>
          <w:szCs w:val="24"/>
        </w:rPr>
      </w:pPr>
      <w:r w:rsidRPr="0021272B">
        <w:rPr>
          <w:b/>
          <w:bCs/>
          <w:sz w:val="28"/>
          <w:szCs w:val="24"/>
        </w:rPr>
        <w:t>Data structures</w:t>
      </w:r>
    </w:p>
    <w:p w14:paraId="5A323AC1" w14:textId="77777777" w:rsidR="002B1921" w:rsidRPr="0021272B" w:rsidRDefault="00211AE8" w:rsidP="002B1921">
      <w:pPr>
        <w:rPr>
          <w:sz w:val="24"/>
          <w:szCs w:val="24"/>
        </w:rPr>
      </w:pPr>
      <w:r w:rsidRPr="0021272B">
        <w:rPr>
          <w:sz w:val="24"/>
          <w:szCs w:val="24"/>
        </w:rPr>
        <w:t>A data structure is a specific way of organising data within memory so it can be processed efficiently. There will be a relationship between the data items that will vary according to the type of data structure being used.</w:t>
      </w:r>
    </w:p>
    <w:p w14:paraId="5404ED28" w14:textId="77777777" w:rsidR="002B1921" w:rsidRPr="0021272B" w:rsidRDefault="00211AE8" w:rsidP="002B1921">
      <w:pPr>
        <w:rPr>
          <w:b/>
          <w:sz w:val="24"/>
          <w:szCs w:val="24"/>
        </w:rPr>
      </w:pPr>
      <w:r w:rsidRPr="0021272B">
        <w:rPr>
          <w:b/>
          <w:bCs/>
          <w:sz w:val="24"/>
          <w:szCs w:val="24"/>
        </w:rPr>
        <w:t>Static data structure</w:t>
      </w:r>
    </w:p>
    <w:p w14:paraId="5C0AF8B6" w14:textId="176F5F8A" w:rsidR="002B1921" w:rsidRPr="0021272B" w:rsidRDefault="00211AE8" w:rsidP="002B1921">
      <w:pPr>
        <w:rPr>
          <w:sz w:val="24"/>
          <w:szCs w:val="24"/>
        </w:rPr>
      </w:pPr>
      <w:r w:rsidRPr="0021272B">
        <w:rPr>
          <w:sz w:val="24"/>
          <w:szCs w:val="24"/>
        </w:rPr>
        <w:t>A static data structure is designed to store a known number of data items</w:t>
      </w:r>
      <w:r w:rsidR="00D10798">
        <w:rPr>
          <w:sz w:val="24"/>
          <w:szCs w:val="24"/>
        </w:rPr>
        <w:t xml:space="preserve">. </w:t>
      </w:r>
      <w:r w:rsidRPr="0021272B">
        <w:rPr>
          <w:sz w:val="24"/>
          <w:szCs w:val="24"/>
        </w:rPr>
        <w:t>The values of the data can be changed but the memory size is fixed. An array is an example of a static data structure; we can change the values of the elements in the array but we cannot alter the memory size allocated to the array</w:t>
      </w:r>
      <w:r w:rsidR="00D10798">
        <w:rPr>
          <w:sz w:val="24"/>
          <w:szCs w:val="24"/>
        </w:rPr>
        <w:t xml:space="preserve">. </w:t>
      </w:r>
      <w:r w:rsidRPr="0021272B">
        <w:rPr>
          <w:sz w:val="24"/>
          <w:szCs w:val="24"/>
        </w:rPr>
        <w:t>Memory is allocated at compile-time.</w:t>
      </w:r>
    </w:p>
    <w:p w14:paraId="2BF44E83" w14:textId="77777777" w:rsidR="002B1921" w:rsidRPr="00E57638" w:rsidRDefault="00211AE8" w:rsidP="002B1921">
      <w:pPr>
        <w:rPr>
          <w:sz w:val="24"/>
          <w:szCs w:val="24"/>
        </w:rPr>
      </w:pPr>
      <w:r w:rsidRPr="00E57638">
        <w:rPr>
          <w:sz w:val="24"/>
          <w:szCs w:val="24"/>
        </w:rPr>
        <w:t>As static data structures store a fixed number of data items, they are easier to program. There is no need to check on the size of the data structure or the number of items stored.</w:t>
      </w:r>
    </w:p>
    <w:p w14:paraId="58C9C6C1" w14:textId="1702A6EC" w:rsidR="002E2392" w:rsidRDefault="002E2392">
      <w:pPr>
        <w:spacing w:after="160" w:line="259" w:lineRule="auto"/>
        <w:rPr>
          <w:b/>
          <w:bCs/>
          <w:sz w:val="24"/>
          <w:szCs w:val="24"/>
        </w:rPr>
      </w:pPr>
    </w:p>
    <w:p w14:paraId="5779DE53" w14:textId="1D0B6260" w:rsidR="002B1921" w:rsidRPr="00E57638" w:rsidRDefault="00211AE8" w:rsidP="002B1921">
      <w:pPr>
        <w:rPr>
          <w:b/>
          <w:sz w:val="24"/>
          <w:szCs w:val="24"/>
        </w:rPr>
      </w:pPr>
      <w:r w:rsidRPr="00E57638">
        <w:rPr>
          <w:b/>
          <w:bCs/>
          <w:sz w:val="24"/>
          <w:szCs w:val="24"/>
        </w:rPr>
        <w:lastRenderedPageBreak/>
        <w:t>Dynamic data structure</w:t>
      </w:r>
    </w:p>
    <w:p w14:paraId="7953086A" w14:textId="7CBF695F" w:rsidR="002B1921" w:rsidRPr="00E57638" w:rsidRDefault="00211AE8" w:rsidP="002B1921">
      <w:pPr>
        <w:rPr>
          <w:sz w:val="24"/>
          <w:szCs w:val="24"/>
        </w:rPr>
      </w:pPr>
      <w:r w:rsidRPr="00E57638">
        <w:rPr>
          <w:sz w:val="24"/>
          <w:szCs w:val="24"/>
        </w:rPr>
        <w:t>Dynamic data structures are designed to allow the data structure to grow or shrink at runtime</w:t>
      </w:r>
      <w:r w:rsidR="00D10798">
        <w:rPr>
          <w:sz w:val="24"/>
          <w:szCs w:val="24"/>
        </w:rPr>
        <w:t xml:space="preserve">. </w:t>
      </w:r>
      <w:r w:rsidRPr="00E57638">
        <w:rPr>
          <w:sz w:val="24"/>
          <w:szCs w:val="24"/>
        </w:rPr>
        <w:t>It is possible to add new elements or remove existing elements without having to consider memory space</w:t>
      </w:r>
      <w:r w:rsidR="00D10798">
        <w:rPr>
          <w:sz w:val="24"/>
          <w:szCs w:val="24"/>
        </w:rPr>
        <w:t xml:space="preserve">. </w:t>
      </w:r>
      <w:r w:rsidRPr="00E57638">
        <w:rPr>
          <w:sz w:val="24"/>
          <w:szCs w:val="24"/>
        </w:rPr>
        <w:t>Memory is allocated at runtime.</w:t>
      </w:r>
    </w:p>
    <w:p w14:paraId="0176CACA" w14:textId="77777777" w:rsidR="002B1921" w:rsidRPr="00E57638" w:rsidRDefault="00211AE8" w:rsidP="002B1921">
      <w:pPr>
        <w:rPr>
          <w:sz w:val="24"/>
          <w:szCs w:val="24"/>
        </w:rPr>
      </w:pPr>
      <w:r w:rsidRPr="00E57638">
        <w:rPr>
          <w:sz w:val="24"/>
          <w:szCs w:val="24"/>
        </w:rPr>
        <w:t>Dynamic data structures make the most efficient use of memory but are more difficult to program, as you have to check the size of the data structure and the location of the data items each time you use the data.</w:t>
      </w:r>
    </w:p>
    <w:p w14:paraId="454E59A9" w14:textId="77777777" w:rsidR="002B1921" w:rsidRPr="00E57638" w:rsidRDefault="00211AE8" w:rsidP="002B1921">
      <w:pPr>
        <w:rPr>
          <w:b/>
          <w:sz w:val="24"/>
          <w:szCs w:val="24"/>
        </w:rPr>
      </w:pPr>
      <w:r w:rsidRPr="00E57638">
        <w:rPr>
          <w:b/>
          <w:bCs/>
          <w:sz w:val="24"/>
          <w:szCs w:val="24"/>
        </w:rPr>
        <w:t>List</w:t>
      </w:r>
    </w:p>
    <w:p w14:paraId="69D27DA9" w14:textId="443DEA4C" w:rsidR="002B1921" w:rsidRPr="00E57638" w:rsidRDefault="00211AE8" w:rsidP="002B1921">
      <w:pPr>
        <w:rPr>
          <w:sz w:val="24"/>
          <w:szCs w:val="24"/>
        </w:rPr>
      </w:pPr>
      <w:r w:rsidRPr="00E57638">
        <w:rPr>
          <w:sz w:val="24"/>
          <w:szCs w:val="24"/>
        </w:rPr>
        <w:t>A list is a data structure that has the data items stored in the order they were originally added to memory</w:t>
      </w:r>
      <w:r w:rsidR="00D10798">
        <w:rPr>
          <w:sz w:val="24"/>
          <w:szCs w:val="24"/>
        </w:rPr>
        <w:t xml:space="preserve">. </w:t>
      </w:r>
      <w:r w:rsidRPr="00E57638">
        <w:rPr>
          <w:sz w:val="24"/>
          <w:szCs w:val="24"/>
        </w:rPr>
        <w:t>If the list is made up of a set number of data items, it can be a static data structure</w:t>
      </w:r>
      <w:r w:rsidR="00D10798">
        <w:rPr>
          <w:sz w:val="24"/>
          <w:szCs w:val="24"/>
        </w:rPr>
        <w:t xml:space="preserve">. </w:t>
      </w:r>
      <w:r w:rsidRPr="00E57638">
        <w:rPr>
          <w:sz w:val="24"/>
          <w:szCs w:val="24"/>
        </w:rPr>
        <w:t>If the list can vary in the number of data items, then it will be a dynamic data structure.</w:t>
      </w:r>
    </w:p>
    <w:p w14:paraId="4B2BBCD2" w14:textId="77777777" w:rsidR="002B1921" w:rsidRPr="00E57638" w:rsidRDefault="00211AE8" w:rsidP="002B1921">
      <w:pPr>
        <w:rPr>
          <w:b/>
          <w:sz w:val="24"/>
          <w:szCs w:val="24"/>
        </w:rPr>
      </w:pPr>
      <w:r w:rsidRPr="00E57638">
        <w:rPr>
          <w:b/>
          <w:bCs/>
          <w:sz w:val="24"/>
          <w:szCs w:val="24"/>
        </w:rPr>
        <w:t>Array</w:t>
      </w:r>
    </w:p>
    <w:p w14:paraId="67F7AADD" w14:textId="77777777" w:rsidR="002B1921" w:rsidRPr="00E57638" w:rsidRDefault="00211AE8" w:rsidP="002B1921">
      <w:pPr>
        <w:rPr>
          <w:sz w:val="24"/>
          <w:szCs w:val="24"/>
        </w:rPr>
      </w:pPr>
      <w:r w:rsidRPr="00E57638">
        <w:rPr>
          <w:sz w:val="24"/>
          <w:szCs w:val="24"/>
        </w:rPr>
        <w:t>An array is a data structure that can hold a fixed number of data items, which must be of the same data type, i.e. real, integer, string etc. The data items in an array are known as elements. An array is an example of a static list.</w:t>
      </w:r>
    </w:p>
    <w:p w14:paraId="2362D3AD" w14:textId="05AA9DF5" w:rsidR="002B1921" w:rsidRPr="00E57638" w:rsidRDefault="00211AE8" w:rsidP="002B1921">
      <w:pPr>
        <w:rPr>
          <w:sz w:val="24"/>
          <w:szCs w:val="24"/>
        </w:rPr>
      </w:pPr>
      <w:r w:rsidRPr="00E57638">
        <w:rPr>
          <w:sz w:val="24"/>
          <w:szCs w:val="24"/>
        </w:rPr>
        <w:t>The elements in an array are identified by a number that indicates their position in the array</w:t>
      </w:r>
      <w:r w:rsidR="00D10798">
        <w:rPr>
          <w:sz w:val="24"/>
          <w:szCs w:val="24"/>
        </w:rPr>
        <w:t xml:space="preserve">. </w:t>
      </w:r>
      <w:r w:rsidRPr="00E57638">
        <w:rPr>
          <w:sz w:val="24"/>
          <w:szCs w:val="24"/>
        </w:rPr>
        <w:t>This number is known as the index</w:t>
      </w:r>
      <w:r w:rsidR="00D10798">
        <w:rPr>
          <w:sz w:val="24"/>
          <w:szCs w:val="24"/>
        </w:rPr>
        <w:t xml:space="preserve">. </w:t>
      </w:r>
      <w:r w:rsidRPr="00E57638">
        <w:rPr>
          <w:sz w:val="24"/>
          <w:szCs w:val="24"/>
        </w:rPr>
        <w:t>The first element in an array usually has an index of 0.</w:t>
      </w:r>
    </w:p>
    <w:p w14:paraId="215F6333" w14:textId="77777777" w:rsidR="002B1921" w:rsidRDefault="00211AE8" w:rsidP="002B1921">
      <w:pPr>
        <w:rPr>
          <w:rFonts w:asciiTheme="majorHAnsi" w:hAnsiTheme="majorHAnsi"/>
        </w:rPr>
      </w:pPr>
      <w:r>
        <w:rPr>
          <w:rFonts w:asciiTheme="majorHAnsi" w:hAnsiTheme="majorHAnsi"/>
          <w:noProof/>
          <w:lang w:eastAsia="en-GB"/>
        </w:rPr>
        <mc:AlternateContent>
          <mc:Choice Requires="wpg">
            <w:drawing>
              <wp:anchor distT="0" distB="0" distL="114300" distR="114300" simplePos="0" relativeHeight="251690496" behindDoc="0" locked="0" layoutInCell="1" allowOverlap="1" wp14:anchorId="27C9B65D" wp14:editId="0FBDC3A3">
                <wp:simplePos x="0" y="0"/>
                <wp:positionH relativeFrom="column">
                  <wp:posOffset>800100</wp:posOffset>
                </wp:positionH>
                <wp:positionV relativeFrom="paragraph">
                  <wp:posOffset>173990</wp:posOffset>
                </wp:positionV>
                <wp:extent cx="4457700" cy="342900"/>
                <wp:effectExtent l="0" t="0" r="38100" b="38100"/>
                <wp:wrapThrough wrapText="bothSides">
                  <wp:wrapPolygon edited="0">
                    <wp:start x="0" y="0"/>
                    <wp:lineTo x="0" y="22400"/>
                    <wp:lineTo x="21662" y="22400"/>
                    <wp:lineTo x="21662" y="0"/>
                    <wp:lineTo x="0" y="0"/>
                  </wp:wrapPolygon>
                </wp:wrapThrough>
                <wp:docPr id="22" name="Group 22"/>
                <wp:cNvGraphicFramePr/>
                <a:graphic xmlns:a="http://schemas.openxmlformats.org/drawingml/2006/main">
                  <a:graphicData uri="http://schemas.microsoft.com/office/word/2010/wordprocessingGroup">
                    <wpg:wgp>
                      <wpg:cNvGrpSpPr/>
                      <wpg:grpSpPr>
                        <a:xfrm>
                          <a:off x="0" y="0"/>
                          <a:ext cx="4457700" cy="342900"/>
                          <a:chOff x="0" y="0"/>
                          <a:chExt cx="4457700" cy="342900"/>
                        </a:xfrm>
                      </wpg:grpSpPr>
                      <wps:wsp>
                        <wps:cNvPr id="31" name="Rounded Rectangle 31"/>
                        <wps:cNvSpPr/>
                        <wps:spPr>
                          <a:xfrm>
                            <a:off x="1143000" y="0"/>
                            <a:ext cx="457200" cy="3429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DDC1824" w14:textId="77777777" w:rsidR="0062798B" w:rsidRDefault="0062798B" w:rsidP="002B1921">
                              <w:pPr>
                                <w:jc w:val="center"/>
                              </w:pPr>
                              <w:r>
                                <w:t>42</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35" name="Rounded Rectangle 35"/>
                        <wps:cNvSpPr/>
                        <wps:spPr>
                          <a:xfrm>
                            <a:off x="2857500" y="0"/>
                            <a:ext cx="457200" cy="3429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522944A" w14:textId="77777777" w:rsidR="0062798B" w:rsidRDefault="0062798B" w:rsidP="002B1921">
                              <w:pPr>
                                <w:jc w:val="center"/>
                              </w:pPr>
                              <w:r>
                                <w:t>56</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36" name="Rounded Rectangle 36"/>
                        <wps:cNvSpPr/>
                        <wps:spPr>
                          <a:xfrm>
                            <a:off x="1714500" y="0"/>
                            <a:ext cx="457200" cy="3429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29B03B0" w14:textId="77777777" w:rsidR="0062798B" w:rsidRDefault="0062798B" w:rsidP="002B1921">
                              <w:pPr>
                                <w:jc w:val="center"/>
                              </w:pPr>
                              <w:r>
                                <w:t>6</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37" name="Rounded Rectangle 37"/>
                        <wps:cNvSpPr/>
                        <wps:spPr>
                          <a:xfrm>
                            <a:off x="2286000" y="0"/>
                            <a:ext cx="457200" cy="3429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8B92D57" w14:textId="77777777" w:rsidR="0062798B" w:rsidRDefault="0062798B" w:rsidP="002B1921">
                              <w:pPr>
                                <w:jc w:val="center"/>
                              </w:pPr>
                              <w:r>
                                <w:t>26</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38" name="Rounded Rectangle 38"/>
                        <wps:cNvSpPr/>
                        <wps:spPr>
                          <a:xfrm>
                            <a:off x="3429000" y="0"/>
                            <a:ext cx="457200" cy="3429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77C311F" w14:textId="77777777" w:rsidR="0062798B" w:rsidRDefault="0062798B" w:rsidP="002B1921">
                              <w:pPr>
                                <w:jc w:val="center"/>
                              </w:pPr>
                              <w:r>
                                <w:t>4</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39" name="Rounded Rectangle 39"/>
                        <wps:cNvSpPr/>
                        <wps:spPr>
                          <a:xfrm>
                            <a:off x="4000500" y="0"/>
                            <a:ext cx="457200" cy="3429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88B3BDF" w14:textId="77777777" w:rsidR="0062798B" w:rsidRDefault="0062798B" w:rsidP="002B1921">
                              <w:pPr>
                                <w:jc w:val="center"/>
                              </w:pPr>
                              <w:r>
                                <w:t>76</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40" name="Rounded Rectangle 40"/>
                        <wps:cNvSpPr/>
                        <wps:spPr>
                          <a:xfrm>
                            <a:off x="0" y="0"/>
                            <a:ext cx="457200" cy="3429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4789EF5" w14:textId="77777777" w:rsidR="0062798B" w:rsidRDefault="0062798B" w:rsidP="002B1921">
                              <w:pPr>
                                <w:jc w:val="center"/>
                              </w:pPr>
                              <w:r>
                                <w:t>37</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41" name="Rounded Rectangle 41"/>
                        <wps:cNvSpPr/>
                        <wps:spPr>
                          <a:xfrm>
                            <a:off x="571500" y="0"/>
                            <a:ext cx="457200" cy="3429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747C42F" w14:textId="77777777" w:rsidR="0062798B" w:rsidRDefault="0062798B" w:rsidP="002B1921">
                              <w:pPr>
                                <w:jc w:val="center"/>
                              </w:pPr>
                              <w:r>
                                <w:t>11</w:t>
                              </w:r>
                            </w:p>
                          </w:txbxContent>
                        </wps:txbx>
                        <wps:bodyPr rot="0" spcFirstLastPara="0" vertOverflow="overflow" horzOverflow="overflow" vert="horz" wrap="square" numCol="1" spcCol="0" rtlCol="0" fromWordArt="0" anchor="ctr" anchorCtr="0" forceAA="0" compatLnSpc="1">
                          <a:prstTxWarp prst="textNoShape">
                            <a:avLst/>
                          </a:prstTxWarp>
                        </wps:bodyPr>
                      </wps:wsp>
                    </wpg:wgp>
                  </a:graphicData>
                </a:graphic>
              </wp:anchor>
            </w:drawing>
          </mc:Choice>
          <mc:Fallback>
            <w:pict>
              <v:group w14:anchorId="27C9B65D" id="Group 22" o:spid="_x0000_s1093" style="position:absolute;margin-left:63pt;margin-top:13.7pt;width:351pt;height:27pt;z-index:251690496;mso-position-horizontal-relative:text;mso-position-vertical-relative:text" coordsize="4457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">
                <v:roundrect id="Rounded Rectangle 31" o:spid="_x0000_s1094" style="position:absolute;left:11430;width:4572;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" fillcolor="white [3201]" strokecolor="#5b9bd5 [3204]" strokeweight="1pt">
                  <v:stroke joinstyle="miter"/>
                  <v:textbox>
                    <w:txbxContent>
                      <w:p w14:paraId="5DDC1824" w14:textId="77777777" w:rsidR="0062798B" w:rsidRDefault="0062798B" w:rsidP="002B1921">
                        <w:pPr>
                          <w:jc w:val="center"/>
                        </w:pPr>
                        <w:r>
                          <w:t>42</w:t>
                        </w:r>
                      </w:p>
                    </w:txbxContent>
                  </v:textbox>
                </v:roundrect>
                <v:roundrect id="Rounded Rectangle 35" o:spid="_x0000_s1095" style="position:absolute;left:28575;width:4572;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" fillcolor="white [3201]" strokecolor="#5b9bd5 [3204]" strokeweight="1pt">
                  <v:stroke joinstyle="miter"/>
                  <v:textbox>
                    <w:txbxContent>
                      <w:p w14:paraId="6522944A" w14:textId="77777777" w:rsidR="0062798B" w:rsidRDefault="0062798B" w:rsidP="002B1921">
                        <w:pPr>
                          <w:jc w:val="center"/>
                        </w:pPr>
                        <w:r>
                          <w:t>56</w:t>
                        </w:r>
                      </w:p>
                    </w:txbxContent>
                  </v:textbox>
                </v:roundrect>
                <v:roundrect id="Rounded Rectangle 36" o:spid="_x0000_s1096" style="position:absolute;left:17145;width:4572;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" fillcolor="white [3201]" strokecolor="#5b9bd5 [3204]" strokeweight="1pt">
                  <v:stroke joinstyle="miter"/>
                  <v:textbox>
                    <w:txbxContent>
                      <w:p w14:paraId="729B03B0" w14:textId="77777777" w:rsidR="0062798B" w:rsidRDefault="0062798B" w:rsidP="002B1921">
                        <w:pPr>
                          <w:jc w:val="center"/>
                        </w:pPr>
                        <w:r>
                          <w:t>6</w:t>
                        </w:r>
                      </w:p>
                    </w:txbxContent>
                  </v:textbox>
                </v:roundrect>
                <v:roundrect id="Rounded Rectangle 37" o:spid="_x0000_s1097" style="position:absolute;left:22860;width:4572;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" fillcolor="white [3201]" strokecolor="#5b9bd5 [3204]" strokeweight="1pt">
                  <v:stroke joinstyle="miter"/>
                  <v:textbox>
                    <w:txbxContent>
                      <w:p w14:paraId="18B92D57" w14:textId="77777777" w:rsidR="0062798B" w:rsidRDefault="0062798B" w:rsidP="002B1921">
                        <w:pPr>
                          <w:jc w:val="center"/>
                        </w:pPr>
                        <w:r>
                          <w:t>26</w:t>
                        </w:r>
                      </w:p>
                    </w:txbxContent>
                  </v:textbox>
                </v:roundrect>
                <v:roundrect id="Rounded Rectangle 38" o:spid="_x0000_s1098" style="position:absolute;left:34290;width:4572;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" fillcolor="white [3201]" strokecolor="#5b9bd5 [3204]" strokeweight="1pt">
                  <v:stroke joinstyle="miter"/>
                  <v:textbox>
                    <w:txbxContent>
                      <w:p w14:paraId="277C311F" w14:textId="77777777" w:rsidR="0062798B" w:rsidRDefault="0062798B" w:rsidP="002B1921">
                        <w:pPr>
                          <w:jc w:val="center"/>
                        </w:pPr>
                        <w:r>
                          <w:t>4</w:t>
                        </w:r>
                      </w:p>
                    </w:txbxContent>
                  </v:textbox>
                </v:roundrect>
                <v:roundrect id="Rounded Rectangle 39" o:spid="_x0000_s1099" style="position:absolute;left:40005;width:4572;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" fillcolor="white [3201]" strokecolor="#5b9bd5 [3204]" strokeweight="1pt">
                  <v:stroke joinstyle="miter"/>
                  <v:textbox>
                    <w:txbxContent>
                      <w:p w14:paraId="288B3BDF" w14:textId="77777777" w:rsidR="0062798B" w:rsidRDefault="0062798B" w:rsidP="002B1921">
                        <w:pPr>
                          <w:jc w:val="center"/>
                        </w:pPr>
                        <w:r>
                          <w:t>76</w:t>
                        </w:r>
                      </w:p>
                    </w:txbxContent>
                  </v:textbox>
                </v:roundrect>
                <v:roundrect id="Rounded Rectangle 40" o:spid="_x0000_s1100" style="position:absolute;width:4572;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" fillcolor="white [3201]" strokecolor="#5b9bd5 [3204]" strokeweight="1pt">
                  <v:stroke joinstyle="miter"/>
                  <v:textbox>
                    <w:txbxContent>
                      <w:p w14:paraId="34789EF5" w14:textId="77777777" w:rsidR="0062798B" w:rsidRDefault="0062798B" w:rsidP="002B1921">
                        <w:pPr>
                          <w:jc w:val="center"/>
                        </w:pPr>
                        <w:r>
                          <w:t>37</w:t>
                        </w:r>
                      </w:p>
                    </w:txbxContent>
                  </v:textbox>
                </v:roundrect>
                <v:roundrect id="Rounded Rectangle 41" o:spid="_x0000_s1101" style="position:absolute;left:5715;width:4572;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" fillcolor="white [3201]" strokecolor="#5b9bd5 [3204]" strokeweight="1pt">
                  <v:stroke joinstyle="miter"/>
                  <v:textbox>
                    <w:txbxContent>
                      <w:p w14:paraId="6747C42F" w14:textId="77777777" w:rsidR="0062798B" w:rsidRDefault="0062798B" w:rsidP="002B1921">
                        <w:pPr>
                          <w:jc w:val="center"/>
                        </w:pPr>
                        <w:r>
                          <w:t>11</w:t>
                        </w:r>
                      </w:p>
                    </w:txbxContent>
                  </v:textbox>
                </v:roundrect>
                <w10:wrap type="through"/>
              </v:group>
            </w:pict>
          </mc:Fallback>
        </mc:AlternateContent>
      </w:r>
    </w:p>
    <w:p w14:paraId="636D5CB7" w14:textId="77777777" w:rsidR="002B1921" w:rsidRPr="00E57638" w:rsidRDefault="00211AE8" w:rsidP="002B1921">
      <w:pPr>
        <w:rPr>
          <w:sz w:val="24"/>
        </w:rPr>
      </w:pPr>
      <w:r w:rsidRPr="00E57638">
        <w:rPr>
          <w:sz w:val="24"/>
        </w:rPr>
        <w:t>Elements</w:t>
      </w:r>
    </w:p>
    <w:p w14:paraId="758AB35E" w14:textId="21803B1A" w:rsidR="002B1921" w:rsidRPr="00E57638" w:rsidRDefault="00211AE8" w:rsidP="002B1921">
      <w:pPr>
        <w:rPr>
          <w:sz w:val="24"/>
          <w:szCs w:val="24"/>
        </w:rPr>
      </w:pPr>
      <w:r w:rsidRPr="00E57638">
        <w:rPr>
          <w:sz w:val="24"/>
          <w:szCs w:val="24"/>
        </w:rPr>
        <w:t>Index</w:t>
      </w:r>
      <w:r w:rsidRPr="00E57638">
        <w:rPr>
          <w:sz w:val="24"/>
          <w:szCs w:val="24"/>
        </w:rPr>
        <w:tab/>
      </w:r>
      <w:r w:rsidRPr="00E57638">
        <w:rPr>
          <w:sz w:val="24"/>
          <w:szCs w:val="24"/>
        </w:rPr>
        <w:tab/>
      </w:r>
      <w:r w:rsidR="0062798B">
        <w:rPr>
          <w:sz w:val="24"/>
          <w:szCs w:val="24"/>
        </w:rPr>
        <w:t xml:space="preserve"> </w:t>
      </w:r>
      <w:r w:rsidRPr="00E57638">
        <w:rPr>
          <w:sz w:val="24"/>
          <w:szCs w:val="24"/>
        </w:rPr>
        <w:t xml:space="preserve"> 0</w:t>
      </w:r>
      <w:r w:rsidRPr="00E57638">
        <w:rPr>
          <w:sz w:val="24"/>
          <w:szCs w:val="24"/>
        </w:rPr>
        <w:tab/>
        <w:t xml:space="preserve">     1               2               3              4              5               6             7                </w:t>
      </w:r>
    </w:p>
    <w:p w14:paraId="651003A6" w14:textId="5FD20EA7" w:rsidR="002B1921" w:rsidRPr="00E57638" w:rsidRDefault="00211AE8" w:rsidP="004D6742">
      <w:pPr>
        <w:pStyle w:val="ListParagraph"/>
        <w:numPr>
          <w:ilvl w:val="0"/>
          <w:numId w:val="37"/>
        </w:numPr>
        <w:spacing w:after="0" w:line="240" w:lineRule="auto"/>
        <w:rPr>
          <w:sz w:val="24"/>
          <w:szCs w:val="24"/>
        </w:rPr>
      </w:pPr>
      <w:r w:rsidRPr="00E57638">
        <w:rPr>
          <w:sz w:val="24"/>
          <w:szCs w:val="24"/>
        </w:rPr>
        <w:t>There are 8 elements in this array</w:t>
      </w:r>
      <w:r w:rsidR="00D10798">
        <w:rPr>
          <w:sz w:val="24"/>
          <w:szCs w:val="24"/>
        </w:rPr>
        <w:t xml:space="preserve">. </w:t>
      </w:r>
    </w:p>
    <w:p w14:paraId="3268E3BA" w14:textId="77777777" w:rsidR="002B1921" w:rsidRPr="00E57638" w:rsidRDefault="00211AE8" w:rsidP="004D6742">
      <w:pPr>
        <w:pStyle w:val="ListParagraph"/>
        <w:numPr>
          <w:ilvl w:val="0"/>
          <w:numId w:val="37"/>
        </w:numPr>
        <w:spacing w:after="0" w:line="240" w:lineRule="auto"/>
        <w:rPr>
          <w:sz w:val="24"/>
          <w:szCs w:val="24"/>
        </w:rPr>
      </w:pPr>
      <w:r>
        <w:rPr>
          <w:sz w:val="24"/>
          <w:szCs w:val="24"/>
        </w:rPr>
        <w:t>The index always starts at position 0.</w:t>
      </w:r>
    </w:p>
    <w:p w14:paraId="7CF52A09" w14:textId="5C1D4B9A" w:rsidR="002B1921" w:rsidRPr="00E57638" w:rsidRDefault="00211AE8" w:rsidP="004D6742">
      <w:pPr>
        <w:pStyle w:val="ListParagraph"/>
        <w:numPr>
          <w:ilvl w:val="0"/>
          <w:numId w:val="37"/>
        </w:numPr>
        <w:spacing w:after="0" w:line="240" w:lineRule="auto"/>
        <w:rPr>
          <w:sz w:val="24"/>
          <w:szCs w:val="24"/>
        </w:rPr>
      </w:pPr>
      <w:r w:rsidRPr="00E57638">
        <w:rPr>
          <w:sz w:val="24"/>
          <w:szCs w:val="24"/>
        </w:rPr>
        <w:t>Each element can be accessed using its index</w:t>
      </w:r>
      <w:r w:rsidR="00D10798">
        <w:rPr>
          <w:sz w:val="24"/>
          <w:szCs w:val="24"/>
        </w:rPr>
        <w:t xml:space="preserve">. </w:t>
      </w:r>
      <w:r w:rsidRPr="00E57638">
        <w:rPr>
          <w:sz w:val="24"/>
          <w:szCs w:val="24"/>
        </w:rPr>
        <w:t>The element at index 5 is 56.</w:t>
      </w:r>
    </w:p>
    <w:p w14:paraId="645AA8CF" w14:textId="77777777" w:rsidR="002B1921" w:rsidRPr="00E57638" w:rsidRDefault="00211AE8" w:rsidP="004D6742">
      <w:pPr>
        <w:pStyle w:val="ListParagraph"/>
        <w:numPr>
          <w:ilvl w:val="0"/>
          <w:numId w:val="37"/>
        </w:numPr>
        <w:spacing w:after="0" w:line="240" w:lineRule="auto"/>
        <w:rPr>
          <w:sz w:val="24"/>
          <w:szCs w:val="24"/>
        </w:rPr>
      </w:pPr>
      <w:r w:rsidRPr="00E57638">
        <w:rPr>
          <w:sz w:val="24"/>
          <w:szCs w:val="24"/>
        </w:rPr>
        <w:t>This type of array is known as a one-dimensional array.</w:t>
      </w:r>
    </w:p>
    <w:p w14:paraId="050AEBB0" w14:textId="77777777" w:rsidR="002B1921" w:rsidRDefault="002B1921" w:rsidP="002B1921">
      <w:pPr>
        <w:rPr>
          <w:rFonts w:asciiTheme="majorHAnsi" w:hAnsiTheme="majorHAnsi"/>
          <w:b/>
        </w:rPr>
      </w:pPr>
    </w:p>
    <w:p w14:paraId="0F00744A" w14:textId="77777777" w:rsidR="002B1921" w:rsidRPr="009001C4" w:rsidRDefault="00211AE8" w:rsidP="002B1921">
      <w:pPr>
        <w:rPr>
          <w:b/>
          <w:i/>
          <w:sz w:val="24"/>
          <w:szCs w:val="24"/>
        </w:rPr>
      </w:pPr>
      <w:r w:rsidRPr="009001C4">
        <w:rPr>
          <w:b/>
          <w:bCs/>
          <w:i/>
          <w:sz w:val="24"/>
          <w:szCs w:val="24"/>
        </w:rPr>
        <w:t>Using one-dimensional arrays</w:t>
      </w:r>
    </w:p>
    <w:p w14:paraId="1F79FAF3" w14:textId="46853256" w:rsidR="002B1921" w:rsidRPr="00E57638" w:rsidRDefault="00211AE8" w:rsidP="002B1921">
      <w:pPr>
        <w:rPr>
          <w:sz w:val="24"/>
          <w:szCs w:val="24"/>
        </w:rPr>
      </w:pPr>
      <w:r w:rsidRPr="00E57638">
        <w:rPr>
          <w:sz w:val="24"/>
          <w:szCs w:val="24"/>
        </w:rPr>
        <w:t>A one-dimensional array can be used to store a list of data in memory that can be used by a program at runtime</w:t>
      </w:r>
      <w:r w:rsidR="00D10798">
        <w:rPr>
          <w:sz w:val="24"/>
          <w:szCs w:val="24"/>
        </w:rPr>
        <w:t xml:space="preserve">. </w:t>
      </w:r>
      <w:r w:rsidRPr="00E57638">
        <w:rPr>
          <w:sz w:val="24"/>
          <w:szCs w:val="24"/>
        </w:rPr>
        <w:t xml:space="preserve">There are basic operations that can be carried out on data in a </w:t>
      </w:r>
      <w:r w:rsidR="002E2392">
        <w:rPr>
          <w:sz w:val="24"/>
          <w:szCs w:val="24"/>
        </w:rPr>
        <w:t xml:space="preserve">       </w:t>
      </w:r>
      <w:r w:rsidR="0062798B">
        <w:rPr>
          <w:sz w:val="24"/>
          <w:szCs w:val="24"/>
        </w:rPr>
        <w:t xml:space="preserve"> </w:t>
      </w:r>
      <w:r w:rsidRPr="00E57638">
        <w:rPr>
          <w:sz w:val="24"/>
          <w:szCs w:val="24"/>
        </w:rPr>
        <w:t>one-dimensional array</w:t>
      </w:r>
      <w:r w:rsidR="00D10798">
        <w:rPr>
          <w:sz w:val="24"/>
          <w:szCs w:val="24"/>
        </w:rPr>
        <w:t xml:space="preserve">. </w:t>
      </w:r>
    </w:p>
    <w:p w14:paraId="259CFB5E" w14:textId="77777777" w:rsidR="002B1921" w:rsidRDefault="002B1921" w:rsidP="002B1921">
      <w:pPr>
        <w:rPr>
          <w:rFonts w:asciiTheme="majorHAnsi" w:hAnsiTheme="majorHAnsi"/>
        </w:rPr>
      </w:pPr>
    </w:p>
    <w:p w14:paraId="1D349258" w14:textId="77777777" w:rsidR="009001C4" w:rsidRDefault="009001C4">
      <w:pPr>
        <w:spacing w:after="160" w:line="259" w:lineRule="auto"/>
        <w:rPr>
          <w:b/>
          <w:bCs/>
          <w:sz w:val="24"/>
          <w:szCs w:val="24"/>
        </w:rPr>
      </w:pPr>
      <w:r>
        <w:rPr>
          <w:b/>
          <w:bCs/>
          <w:sz w:val="24"/>
          <w:szCs w:val="24"/>
        </w:rPr>
        <w:br w:type="page"/>
      </w:r>
    </w:p>
    <w:p w14:paraId="25AF6577" w14:textId="5BCA7922" w:rsidR="002B1921" w:rsidRPr="009001C4" w:rsidRDefault="00211AE8" w:rsidP="004D6742">
      <w:pPr>
        <w:pStyle w:val="ListParagraph"/>
        <w:numPr>
          <w:ilvl w:val="0"/>
          <w:numId w:val="52"/>
        </w:numPr>
        <w:rPr>
          <w:b/>
          <w:sz w:val="24"/>
          <w:szCs w:val="24"/>
        </w:rPr>
      </w:pPr>
      <w:r w:rsidRPr="009001C4">
        <w:rPr>
          <w:b/>
          <w:bCs/>
          <w:sz w:val="24"/>
          <w:szCs w:val="24"/>
        </w:rPr>
        <w:lastRenderedPageBreak/>
        <w:t>Traversing</w:t>
      </w:r>
      <w:r w:rsidR="009001C4">
        <w:rPr>
          <w:b/>
          <w:bCs/>
          <w:sz w:val="24"/>
          <w:szCs w:val="24"/>
        </w:rPr>
        <w:t xml:space="preserve"> </w:t>
      </w:r>
      <w:r w:rsidR="009001C4">
        <w:rPr>
          <w:bCs/>
          <w:sz w:val="24"/>
          <w:szCs w:val="24"/>
        </w:rPr>
        <w:t>– traversing an array</w:t>
      </w:r>
      <w:r w:rsidRPr="009001C4">
        <w:rPr>
          <w:sz w:val="24"/>
          <w:szCs w:val="24"/>
        </w:rPr>
        <w:t xml:space="preserve"> simply means using a loop to use each element of the array in a section of a program</w:t>
      </w:r>
      <w:r w:rsidR="00D10798">
        <w:rPr>
          <w:sz w:val="24"/>
          <w:szCs w:val="24"/>
        </w:rPr>
        <w:t xml:space="preserve">. </w:t>
      </w:r>
      <w:r w:rsidRPr="009001C4">
        <w:rPr>
          <w:sz w:val="24"/>
          <w:szCs w:val="24"/>
        </w:rPr>
        <w:t xml:space="preserve">If you wanted to print out the contents of an array called myArray that has 10 elements you would use a ‘for </w:t>
      </w:r>
      <w:r w:rsidR="00BD0E66">
        <w:rPr>
          <w:sz w:val="24"/>
          <w:szCs w:val="24"/>
        </w:rPr>
        <w:t>i</w:t>
      </w:r>
      <w:r w:rsidRPr="009001C4">
        <w:rPr>
          <w:sz w:val="24"/>
          <w:szCs w:val="24"/>
        </w:rPr>
        <w:t>. . . . next’ loop</w:t>
      </w:r>
      <w:r w:rsidR="00D10798">
        <w:rPr>
          <w:sz w:val="24"/>
          <w:szCs w:val="24"/>
        </w:rPr>
        <w:t xml:space="preserve">. </w:t>
      </w:r>
      <w:r w:rsidRPr="009001C4">
        <w:rPr>
          <w:sz w:val="24"/>
          <w:szCs w:val="24"/>
        </w:rPr>
        <w:t>Like this:</w:t>
      </w:r>
    </w:p>
    <w:p w14:paraId="54D441CC" w14:textId="77777777" w:rsidR="002B1921" w:rsidRDefault="00211AE8" w:rsidP="002B1921">
      <w:pPr>
        <w:rPr>
          <w:rFonts w:asciiTheme="majorHAnsi" w:hAnsiTheme="majorHAnsi"/>
        </w:rPr>
      </w:pPr>
      <w:r>
        <w:rPr>
          <w:noProof/>
          <w:lang w:eastAsia="en-GB"/>
        </w:rPr>
        <w:drawing>
          <wp:anchor distT="0" distB="0" distL="114300" distR="114300" simplePos="0" relativeHeight="251693568" behindDoc="0" locked="0" layoutInCell="1" allowOverlap="1" wp14:anchorId="0065D7E5" wp14:editId="7E070733">
            <wp:simplePos x="0" y="0"/>
            <wp:positionH relativeFrom="column">
              <wp:posOffset>114300</wp:posOffset>
            </wp:positionH>
            <wp:positionV relativeFrom="paragraph">
              <wp:posOffset>132080</wp:posOffset>
            </wp:positionV>
            <wp:extent cx="6033135" cy="1348740"/>
            <wp:effectExtent l="0" t="0" r="12065" b="0"/>
            <wp:wrapSquare wrapText="bothSides"/>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808338" name=""/>
                    <pic:cNvPicPr/>
                  </pic:nvPicPr>
                  <pic:blipFill>
                    <a:blip r:embed="rId54" cstate="print">
                      <a:extLst>
                        <a:ext uri="{28A0092B-C50C-407E-A947-70E740481C1C}">
                          <a14:useLocalDpi xmlns:a14="http://schemas.microsoft.com/office/drawing/2010/main" val="0"/>
                        </a:ext>
                      </a:extLst>
                    </a:blip>
                    <a:srcRect t="12872" r="57170" b="70108"/>
                    <a:stretch>
                      <a:fillRect/>
                    </a:stretch>
                  </pic:blipFill>
                  <pic:spPr bwMode="auto">
                    <a:xfrm>
                      <a:off x="0" y="0"/>
                      <a:ext cx="6033135" cy="1348740"/>
                    </a:xfrm>
                    <a:prstGeom prst="rect">
                      <a:avLst/>
                    </a:prstGeom>
                    <a:ln>
                      <a:noFill/>
                    </a:ln>
                    <a:extLst>
                      <a:ext uri="{53640926-AAD7-44D8-BBD7-CCE9431645EC}">
                        <a14:shadowObscured xmlns:a14="http://schemas.microsoft.com/office/drawing/2010/main"/>
                      </a:ext>
                    </a:extLst>
                  </pic:spPr>
                </pic:pic>
              </a:graphicData>
            </a:graphic>
          </wp:anchor>
        </w:drawing>
      </w:r>
    </w:p>
    <w:p w14:paraId="3BD0292E" w14:textId="24EE3E33" w:rsidR="002B1921" w:rsidRPr="009001C4" w:rsidRDefault="00211AE8" w:rsidP="004D6742">
      <w:pPr>
        <w:pStyle w:val="ListParagraph"/>
        <w:numPr>
          <w:ilvl w:val="0"/>
          <w:numId w:val="52"/>
        </w:numPr>
        <w:rPr>
          <w:b/>
          <w:sz w:val="24"/>
          <w:szCs w:val="24"/>
        </w:rPr>
      </w:pPr>
      <w:r w:rsidRPr="009001C4">
        <w:rPr>
          <w:b/>
          <w:bCs/>
          <w:sz w:val="24"/>
          <w:szCs w:val="24"/>
        </w:rPr>
        <w:t>Insertion</w:t>
      </w:r>
      <w:r w:rsidR="009001C4" w:rsidRPr="009001C4">
        <w:rPr>
          <w:b/>
          <w:sz w:val="24"/>
          <w:szCs w:val="24"/>
        </w:rPr>
        <w:t xml:space="preserve"> </w:t>
      </w:r>
      <w:r w:rsidR="009001C4" w:rsidRPr="009001C4">
        <w:rPr>
          <w:sz w:val="24"/>
          <w:szCs w:val="24"/>
        </w:rPr>
        <w:t>–</w:t>
      </w:r>
      <w:r w:rsidR="009001C4" w:rsidRPr="009001C4">
        <w:rPr>
          <w:b/>
          <w:sz w:val="24"/>
          <w:szCs w:val="24"/>
        </w:rPr>
        <w:t xml:space="preserve"> </w:t>
      </w:r>
      <w:r w:rsidR="009001C4">
        <w:rPr>
          <w:sz w:val="24"/>
          <w:szCs w:val="24"/>
        </w:rPr>
        <w:t>y</w:t>
      </w:r>
      <w:r w:rsidRPr="009001C4">
        <w:rPr>
          <w:sz w:val="24"/>
          <w:szCs w:val="24"/>
        </w:rPr>
        <w:t>ou can add an element to an array at a given index.</w:t>
      </w:r>
    </w:p>
    <w:p w14:paraId="3BC89A1C" w14:textId="77777777" w:rsidR="002B1921" w:rsidRPr="002A3993" w:rsidRDefault="00211AE8" w:rsidP="009001C4">
      <w:pPr>
        <w:ind w:firstLine="720"/>
        <w:rPr>
          <w:sz w:val="24"/>
          <w:szCs w:val="24"/>
        </w:rPr>
      </w:pPr>
      <w:r>
        <w:rPr>
          <w:sz w:val="24"/>
          <w:szCs w:val="24"/>
        </w:rPr>
        <w:t>myArray[3] = 27</w:t>
      </w:r>
    </w:p>
    <w:p w14:paraId="19CCFA31" w14:textId="77777777" w:rsidR="002B1921" w:rsidRPr="002A3993" w:rsidRDefault="00211AE8" w:rsidP="009001C4">
      <w:pPr>
        <w:ind w:left="720"/>
        <w:rPr>
          <w:sz w:val="24"/>
          <w:szCs w:val="24"/>
        </w:rPr>
      </w:pPr>
      <w:r w:rsidRPr="002A3993">
        <w:rPr>
          <w:sz w:val="24"/>
          <w:szCs w:val="24"/>
        </w:rPr>
        <w:t>This would store the value 27 at index 3 of the array.</w:t>
      </w:r>
    </w:p>
    <w:p w14:paraId="0A861BCF" w14:textId="14615B6B" w:rsidR="002B1921" w:rsidRPr="009001C4" w:rsidRDefault="00211AE8" w:rsidP="004D6742">
      <w:pPr>
        <w:pStyle w:val="ListParagraph"/>
        <w:numPr>
          <w:ilvl w:val="0"/>
          <w:numId w:val="52"/>
        </w:numPr>
        <w:rPr>
          <w:b/>
          <w:sz w:val="24"/>
          <w:szCs w:val="24"/>
        </w:rPr>
      </w:pPr>
      <w:r w:rsidRPr="009001C4">
        <w:rPr>
          <w:b/>
          <w:bCs/>
          <w:sz w:val="24"/>
          <w:szCs w:val="24"/>
        </w:rPr>
        <w:t>Deletion</w:t>
      </w:r>
      <w:r w:rsidR="009001C4">
        <w:rPr>
          <w:bCs/>
          <w:sz w:val="24"/>
          <w:szCs w:val="24"/>
        </w:rPr>
        <w:t xml:space="preserve"> – </w:t>
      </w:r>
      <w:r w:rsidR="009001C4">
        <w:rPr>
          <w:sz w:val="24"/>
          <w:szCs w:val="24"/>
        </w:rPr>
        <w:t>y</w:t>
      </w:r>
      <w:r w:rsidRPr="009001C4">
        <w:rPr>
          <w:sz w:val="24"/>
          <w:szCs w:val="24"/>
        </w:rPr>
        <w:t>ou can delete an element from an array.</w:t>
      </w:r>
    </w:p>
    <w:p w14:paraId="55E58F51" w14:textId="77777777" w:rsidR="002B1921" w:rsidRPr="002A3993" w:rsidRDefault="00211AE8" w:rsidP="009001C4">
      <w:pPr>
        <w:ind w:firstLine="720"/>
        <w:rPr>
          <w:sz w:val="24"/>
          <w:szCs w:val="24"/>
        </w:rPr>
      </w:pPr>
      <w:r>
        <w:rPr>
          <w:sz w:val="24"/>
          <w:szCs w:val="24"/>
        </w:rPr>
        <w:t>myArray[6] = “”</w:t>
      </w:r>
    </w:p>
    <w:p w14:paraId="62B7FC54" w14:textId="77777777" w:rsidR="002B1921" w:rsidRPr="002A3993" w:rsidRDefault="00211AE8" w:rsidP="009001C4">
      <w:pPr>
        <w:ind w:firstLine="720"/>
        <w:rPr>
          <w:sz w:val="24"/>
          <w:szCs w:val="24"/>
        </w:rPr>
      </w:pPr>
      <w:r w:rsidRPr="002A3993">
        <w:rPr>
          <w:sz w:val="24"/>
          <w:szCs w:val="24"/>
        </w:rPr>
        <w:t>This would leave the memory at index 6 blank.</w:t>
      </w:r>
    </w:p>
    <w:p w14:paraId="15A6FEAA" w14:textId="2501620F" w:rsidR="002B1921" w:rsidRPr="009001C4" w:rsidRDefault="00211AE8" w:rsidP="004D6742">
      <w:pPr>
        <w:pStyle w:val="ListParagraph"/>
        <w:numPr>
          <w:ilvl w:val="0"/>
          <w:numId w:val="52"/>
        </w:numPr>
        <w:rPr>
          <w:b/>
          <w:sz w:val="24"/>
          <w:szCs w:val="24"/>
        </w:rPr>
      </w:pPr>
      <w:r w:rsidRPr="009001C4">
        <w:rPr>
          <w:b/>
          <w:bCs/>
          <w:sz w:val="24"/>
          <w:szCs w:val="24"/>
        </w:rPr>
        <w:t>Searching</w:t>
      </w:r>
      <w:r w:rsidR="009001C4">
        <w:rPr>
          <w:b/>
          <w:bCs/>
          <w:sz w:val="24"/>
          <w:szCs w:val="24"/>
        </w:rPr>
        <w:t xml:space="preserve"> </w:t>
      </w:r>
      <w:r w:rsidR="009001C4" w:rsidRPr="009001C4">
        <w:rPr>
          <w:bCs/>
          <w:sz w:val="24"/>
          <w:szCs w:val="24"/>
        </w:rPr>
        <w:t>–</w:t>
      </w:r>
      <w:r w:rsidR="009001C4">
        <w:rPr>
          <w:b/>
          <w:bCs/>
          <w:sz w:val="24"/>
          <w:szCs w:val="24"/>
        </w:rPr>
        <w:t xml:space="preserve"> </w:t>
      </w:r>
      <w:r w:rsidR="009001C4">
        <w:rPr>
          <w:sz w:val="24"/>
          <w:szCs w:val="24"/>
        </w:rPr>
        <w:t>a</w:t>
      </w:r>
      <w:r w:rsidRPr="009001C4">
        <w:rPr>
          <w:sz w:val="24"/>
          <w:szCs w:val="24"/>
        </w:rPr>
        <w:t>rrays can be searched using the index or the value stored at the index.</w:t>
      </w:r>
    </w:p>
    <w:p w14:paraId="42847D93" w14:textId="77777777" w:rsidR="002B1921" w:rsidRPr="009001C4" w:rsidRDefault="00211AE8" w:rsidP="002B1921">
      <w:pPr>
        <w:rPr>
          <w:b/>
          <w:i/>
          <w:sz w:val="24"/>
          <w:szCs w:val="24"/>
        </w:rPr>
      </w:pPr>
      <w:r w:rsidRPr="009001C4">
        <w:rPr>
          <w:b/>
          <w:bCs/>
          <w:i/>
          <w:sz w:val="24"/>
          <w:szCs w:val="24"/>
        </w:rPr>
        <w:t>Two-dimensional arrays</w:t>
      </w:r>
    </w:p>
    <w:p w14:paraId="6FD2449F" w14:textId="46759B7D" w:rsidR="002B1921" w:rsidRPr="002A3993" w:rsidRDefault="00211AE8" w:rsidP="002B1921">
      <w:pPr>
        <w:rPr>
          <w:sz w:val="24"/>
          <w:szCs w:val="24"/>
        </w:rPr>
      </w:pPr>
      <w:r w:rsidRPr="002A3993">
        <w:rPr>
          <w:sz w:val="24"/>
          <w:szCs w:val="24"/>
        </w:rPr>
        <w:t>The data we want to process often comes in the form of a table</w:t>
      </w:r>
      <w:r w:rsidR="00D10798">
        <w:rPr>
          <w:sz w:val="24"/>
          <w:szCs w:val="24"/>
        </w:rPr>
        <w:t xml:space="preserve">. </w:t>
      </w:r>
      <w:r w:rsidRPr="002A3993">
        <w:rPr>
          <w:sz w:val="24"/>
          <w:szCs w:val="24"/>
        </w:rPr>
        <w:t xml:space="preserve">The data in a </w:t>
      </w:r>
      <w:r w:rsidR="009001C4">
        <w:rPr>
          <w:sz w:val="24"/>
          <w:szCs w:val="24"/>
        </w:rPr>
        <w:t xml:space="preserve">                  </w:t>
      </w:r>
      <w:r w:rsidRPr="002A3993">
        <w:rPr>
          <w:sz w:val="24"/>
          <w:szCs w:val="24"/>
        </w:rPr>
        <w:t>two-dimensional array must all be of the same data type</w:t>
      </w:r>
      <w:r w:rsidR="00D10798">
        <w:rPr>
          <w:sz w:val="24"/>
          <w:szCs w:val="24"/>
        </w:rPr>
        <w:t xml:space="preserve">. </w:t>
      </w:r>
    </w:p>
    <w:p w14:paraId="709F67E4" w14:textId="77777777" w:rsidR="002B1921" w:rsidRPr="002A3993" w:rsidRDefault="00211AE8" w:rsidP="002B1921">
      <w:pPr>
        <w:rPr>
          <w:sz w:val="24"/>
          <w:szCs w:val="24"/>
        </w:rPr>
      </w:pPr>
      <w:r w:rsidRPr="002A3993">
        <w:rPr>
          <w:sz w:val="24"/>
          <w:szCs w:val="24"/>
        </w:rPr>
        <w:t>For example, your teacher may have a spreadsheet of your class’ test results.</w:t>
      </w:r>
    </w:p>
    <w:p w14:paraId="2E6197D5" w14:textId="77777777" w:rsidR="002B1921" w:rsidRDefault="00211AE8" w:rsidP="002B1921">
      <w:pPr>
        <w:rPr>
          <w:rFonts w:asciiTheme="majorHAnsi" w:hAnsiTheme="majorHAnsi"/>
        </w:rPr>
      </w:pPr>
      <w:r>
        <w:rPr>
          <w:rFonts w:asciiTheme="majorHAnsi" w:hAnsiTheme="majorHAnsi"/>
          <w:noProof/>
          <w:lang w:eastAsia="en-GB"/>
        </w:rPr>
        <w:drawing>
          <wp:anchor distT="0" distB="0" distL="114300" distR="114300" simplePos="0" relativeHeight="251691520" behindDoc="0" locked="0" layoutInCell="1" allowOverlap="1" wp14:anchorId="5E1811F4" wp14:editId="6EAC1833">
            <wp:simplePos x="0" y="0"/>
            <wp:positionH relativeFrom="column">
              <wp:posOffset>422910</wp:posOffset>
            </wp:positionH>
            <wp:positionV relativeFrom="paragraph">
              <wp:posOffset>186690</wp:posOffset>
            </wp:positionV>
            <wp:extent cx="4264660" cy="819150"/>
            <wp:effectExtent l="0" t="0" r="2540" b="0"/>
            <wp:wrapSquare wrapText="bothSides"/>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575" name="Table2D.tiff"/>
                    <pic:cNvPicPr/>
                  </pic:nvPicPr>
                  <pic:blipFill>
                    <a:blip r:embed="rId55">
                      <a:extLst>
                        <a:ext uri="{28A0092B-C50C-407E-A947-70E740481C1C}">
                          <a14:useLocalDpi xmlns:a14="http://schemas.microsoft.com/office/drawing/2010/main" val="0"/>
                        </a:ext>
                      </a:extLst>
                    </a:blip>
                    <a:srcRect l="2119" t="24735" r="67475" b="65131"/>
                    <a:stretch>
                      <a:fillRect/>
                    </a:stretch>
                  </pic:blipFill>
                  <pic:spPr bwMode="auto">
                    <a:xfrm>
                      <a:off x="0" y="0"/>
                      <a:ext cx="4264660" cy="819150"/>
                    </a:xfrm>
                    <a:prstGeom prst="rect">
                      <a:avLst/>
                    </a:prstGeom>
                    <a:ln>
                      <a:noFill/>
                    </a:ln>
                    <a:extLst>
                      <a:ext uri="{53640926-AAD7-44D8-BBD7-CCE9431645EC}">
                        <a14:shadowObscured xmlns:a14="http://schemas.microsoft.com/office/drawing/2010/main"/>
                      </a:ext>
                    </a:extLst>
                  </pic:spPr>
                </pic:pic>
              </a:graphicData>
            </a:graphic>
          </wp:anchor>
        </w:drawing>
      </w:r>
    </w:p>
    <w:p w14:paraId="710A7F8C" w14:textId="77777777" w:rsidR="002B1921" w:rsidRDefault="002B1921" w:rsidP="002B1921">
      <w:pPr>
        <w:rPr>
          <w:rFonts w:asciiTheme="majorHAnsi" w:hAnsiTheme="majorHAnsi"/>
        </w:rPr>
      </w:pPr>
    </w:p>
    <w:p w14:paraId="1213E398" w14:textId="7919E28C" w:rsidR="009001C4" w:rsidRDefault="00211AE8" w:rsidP="002B1921">
      <w:pPr>
        <w:rPr>
          <w:rFonts w:asciiTheme="majorHAnsi" w:hAnsiTheme="majorHAnsi"/>
        </w:rPr>
      </w:pPr>
      <w:r>
        <w:rPr>
          <w:rFonts w:asciiTheme="majorHAnsi" w:hAnsiTheme="majorHAnsi"/>
        </w:rPr>
        <w:t xml:space="preserve"> </w:t>
      </w:r>
    </w:p>
    <w:p w14:paraId="3E212CCE" w14:textId="77777777" w:rsidR="009001C4" w:rsidRDefault="009001C4" w:rsidP="002B1921">
      <w:pPr>
        <w:rPr>
          <w:rFonts w:asciiTheme="majorHAnsi" w:hAnsiTheme="majorHAnsi"/>
          <w:lang w:val="cy-GB"/>
        </w:rPr>
      </w:pPr>
    </w:p>
    <w:p w14:paraId="415158AA" w14:textId="31C71945" w:rsidR="002B1921" w:rsidRPr="002A3993" w:rsidRDefault="00211AE8" w:rsidP="002B1921">
      <w:pPr>
        <w:rPr>
          <w:sz w:val="24"/>
          <w:szCs w:val="24"/>
        </w:rPr>
      </w:pPr>
      <w:r w:rsidRPr="002A3993">
        <w:rPr>
          <w:sz w:val="24"/>
          <w:szCs w:val="24"/>
        </w:rPr>
        <w:t>Elements in a two-dimensional array are indexed by two numbers – one for it's row and one for it's column.</w:t>
      </w:r>
    </w:p>
    <w:p w14:paraId="68C34407" w14:textId="77777777" w:rsidR="002B1921" w:rsidRPr="005562EC" w:rsidRDefault="00211AE8" w:rsidP="002B1921">
      <w:pPr>
        <w:rPr>
          <w:rFonts w:asciiTheme="majorHAnsi" w:hAnsiTheme="majorHAnsi"/>
        </w:rPr>
      </w:pPr>
      <w:r>
        <w:rPr>
          <w:rFonts w:asciiTheme="majorHAnsi" w:hAnsiTheme="majorHAnsi"/>
          <w:noProof/>
          <w:lang w:eastAsia="en-GB"/>
        </w:rPr>
        <w:lastRenderedPageBreak/>
        <w:drawing>
          <wp:inline distT="0" distB="0" distL="0" distR="0" wp14:anchorId="5C75AC76" wp14:editId="5B29534A">
            <wp:extent cx="5270500" cy="1038225"/>
            <wp:effectExtent l="0" t="0" r="12700" b="317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358295" name="2D2.tiff"/>
                    <pic:cNvPicPr/>
                  </pic:nvPicPr>
                  <pic:blipFill>
                    <a:blip r:embed="rId56">
                      <a:extLst>
                        <a:ext uri="{28A0092B-C50C-407E-A947-70E740481C1C}">
                          <a14:useLocalDpi xmlns:a14="http://schemas.microsoft.com/office/drawing/2010/main" val="0"/>
                        </a:ext>
                      </a:extLst>
                    </a:blip>
                    <a:stretch>
                      <a:fillRect/>
                    </a:stretch>
                  </pic:blipFill>
                  <pic:spPr>
                    <a:xfrm>
                      <a:off x="0" y="0"/>
                      <a:ext cx="5270500" cy="1038225"/>
                    </a:xfrm>
                    <a:prstGeom prst="rect">
                      <a:avLst/>
                    </a:prstGeom>
                  </pic:spPr>
                </pic:pic>
              </a:graphicData>
            </a:graphic>
          </wp:inline>
        </w:drawing>
      </w:r>
    </w:p>
    <w:p w14:paraId="2615AB51" w14:textId="77777777" w:rsidR="002B1921" w:rsidRDefault="002B1921" w:rsidP="002B1921">
      <w:pPr>
        <w:rPr>
          <w:sz w:val="24"/>
          <w:szCs w:val="24"/>
        </w:rPr>
      </w:pPr>
    </w:p>
    <w:p w14:paraId="285A160C" w14:textId="77777777" w:rsidR="002B1921" w:rsidRPr="002A3993" w:rsidRDefault="00211AE8" w:rsidP="002B1921">
      <w:pPr>
        <w:rPr>
          <w:sz w:val="24"/>
          <w:szCs w:val="24"/>
        </w:rPr>
      </w:pPr>
      <w:r w:rsidRPr="002A3993">
        <w:rPr>
          <w:sz w:val="24"/>
          <w:szCs w:val="24"/>
        </w:rPr>
        <w:t>If the two-dimensional array is called testMark, then the command to declare this array would be:</w:t>
      </w:r>
    </w:p>
    <w:p w14:paraId="230C991C" w14:textId="77777777" w:rsidR="002B1921" w:rsidRPr="002A3993" w:rsidRDefault="00211AE8" w:rsidP="002B1921">
      <w:pPr>
        <w:ind w:firstLine="720"/>
        <w:rPr>
          <w:sz w:val="24"/>
          <w:szCs w:val="24"/>
        </w:rPr>
      </w:pPr>
      <w:r>
        <w:rPr>
          <w:sz w:val="24"/>
          <w:szCs w:val="24"/>
        </w:rPr>
        <w:t>testMark [4,5]</w:t>
      </w:r>
    </w:p>
    <w:p w14:paraId="355A9D57" w14:textId="711FB529" w:rsidR="002B1921" w:rsidRPr="002A3993" w:rsidRDefault="00211AE8" w:rsidP="002B1921">
      <w:pPr>
        <w:rPr>
          <w:sz w:val="24"/>
          <w:szCs w:val="24"/>
        </w:rPr>
      </w:pPr>
      <w:r w:rsidRPr="002A3993">
        <w:rPr>
          <w:sz w:val="24"/>
          <w:szCs w:val="24"/>
        </w:rPr>
        <w:t>In this declaration, the 4 refers to the number of pupils (rows) and the 5 to the number of tests (columns)</w:t>
      </w:r>
      <w:r w:rsidR="00D10798">
        <w:rPr>
          <w:sz w:val="24"/>
          <w:szCs w:val="24"/>
        </w:rPr>
        <w:t xml:space="preserve">. </w:t>
      </w:r>
      <w:r w:rsidRPr="002A3993">
        <w:rPr>
          <w:sz w:val="24"/>
          <w:szCs w:val="24"/>
        </w:rPr>
        <w:t>The index for Sam’s marks for Test 2 would be [0,1].</w:t>
      </w:r>
    </w:p>
    <w:p w14:paraId="7052E819" w14:textId="77777777" w:rsidR="002B1921" w:rsidRPr="002A3993" w:rsidRDefault="00211AE8" w:rsidP="002B1921">
      <w:pPr>
        <w:rPr>
          <w:sz w:val="24"/>
          <w:szCs w:val="24"/>
        </w:rPr>
      </w:pPr>
      <w:r w:rsidRPr="002A3993">
        <w:rPr>
          <w:sz w:val="24"/>
          <w:szCs w:val="24"/>
        </w:rPr>
        <w:t>To print out the pupils' test marks, you would need to use one loop inside another loop:</w:t>
      </w:r>
    </w:p>
    <w:p w14:paraId="379EEA96" w14:textId="77777777" w:rsidR="002B1921" w:rsidRDefault="00211AE8" w:rsidP="002B1921">
      <w:pPr>
        <w:rPr>
          <w:rFonts w:asciiTheme="majorHAnsi" w:hAnsiTheme="majorHAnsi"/>
        </w:rPr>
      </w:pPr>
      <w:r>
        <w:rPr>
          <w:noProof/>
          <w:lang w:eastAsia="en-GB"/>
        </w:rPr>
        <w:drawing>
          <wp:anchor distT="0" distB="0" distL="114300" distR="114300" simplePos="0" relativeHeight="251694592" behindDoc="0" locked="0" layoutInCell="1" allowOverlap="1" wp14:anchorId="29660588" wp14:editId="5B6D13F9">
            <wp:simplePos x="0" y="0"/>
            <wp:positionH relativeFrom="column">
              <wp:posOffset>114300</wp:posOffset>
            </wp:positionH>
            <wp:positionV relativeFrom="paragraph">
              <wp:posOffset>25400</wp:posOffset>
            </wp:positionV>
            <wp:extent cx="3086100" cy="1282700"/>
            <wp:effectExtent l="0" t="0" r="0" b="0"/>
            <wp:wrapSquare wrapText="bothSides"/>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857525" name=""/>
                    <pic:cNvPicPr/>
                  </pic:nvPicPr>
                  <pic:blipFill>
                    <a:blip r:embed="rId57" cstate="print">
                      <a:extLst>
                        <a:ext uri="{28A0092B-C50C-407E-A947-70E740481C1C}">
                          <a14:useLocalDpi xmlns:a14="http://schemas.microsoft.com/office/drawing/2010/main" val="0"/>
                        </a:ext>
                      </a:extLst>
                    </a:blip>
                    <a:srcRect t="13746" r="73860" b="66931"/>
                    <a:stretch>
                      <a:fillRect/>
                    </a:stretch>
                  </pic:blipFill>
                  <pic:spPr bwMode="auto">
                    <a:xfrm>
                      <a:off x="0" y="0"/>
                      <a:ext cx="3086100" cy="1282700"/>
                    </a:xfrm>
                    <a:prstGeom prst="rect">
                      <a:avLst/>
                    </a:prstGeom>
                    <a:ln>
                      <a:noFill/>
                    </a:ln>
                    <a:extLst>
                      <a:ext uri="{53640926-AAD7-44D8-BBD7-CCE9431645EC}">
                        <a14:shadowObscured xmlns:a14="http://schemas.microsoft.com/office/drawing/2010/main"/>
                      </a:ext>
                    </a:extLst>
                  </pic:spPr>
                </pic:pic>
              </a:graphicData>
            </a:graphic>
          </wp:anchor>
        </w:drawing>
      </w:r>
    </w:p>
    <w:p w14:paraId="669A5EB9" w14:textId="77777777" w:rsidR="002B1921" w:rsidRDefault="002B1921" w:rsidP="002B1921">
      <w:pPr>
        <w:rPr>
          <w:rFonts w:asciiTheme="majorHAnsi" w:hAnsiTheme="majorHAnsi"/>
        </w:rPr>
      </w:pPr>
    </w:p>
    <w:p w14:paraId="4B30BE11" w14:textId="77777777" w:rsidR="002B1921" w:rsidRDefault="002B1921" w:rsidP="002B1921">
      <w:pPr>
        <w:rPr>
          <w:rFonts w:asciiTheme="majorHAnsi" w:hAnsiTheme="majorHAnsi"/>
          <w:b/>
        </w:rPr>
      </w:pPr>
    </w:p>
    <w:p w14:paraId="27F86A5E" w14:textId="77777777" w:rsidR="002B1921" w:rsidRDefault="002B1921" w:rsidP="002B1921">
      <w:pPr>
        <w:rPr>
          <w:rFonts w:asciiTheme="majorHAnsi" w:hAnsiTheme="majorHAnsi"/>
          <w:b/>
        </w:rPr>
      </w:pPr>
    </w:p>
    <w:p w14:paraId="001569F9" w14:textId="77777777" w:rsidR="002B1921" w:rsidRDefault="002B1921" w:rsidP="002B1921">
      <w:pPr>
        <w:rPr>
          <w:rFonts w:asciiTheme="majorHAnsi" w:hAnsiTheme="majorHAnsi"/>
          <w:b/>
        </w:rPr>
      </w:pPr>
    </w:p>
    <w:p w14:paraId="26AEBF0E" w14:textId="77777777" w:rsidR="00217547" w:rsidRDefault="00217547">
      <w:pPr>
        <w:spacing w:after="160" w:line="259" w:lineRule="auto"/>
        <w:rPr>
          <w:b/>
          <w:bCs/>
          <w:sz w:val="28"/>
          <w:szCs w:val="28"/>
        </w:rPr>
      </w:pPr>
      <w:r>
        <w:rPr>
          <w:b/>
          <w:bCs/>
          <w:sz w:val="28"/>
          <w:szCs w:val="28"/>
        </w:rPr>
        <w:br w:type="page"/>
      </w:r>
    </w:p>
    <w:p w14:paraId="508F366B" w14:textId="09308D70" w:rsidR="002B1921" w:rsidRPr="009001C4" w:rsidRDefault="00211AE8" w:rsidP="002B1921">
      <w:pPr>
        <w:rPr>
          <w:b/>
          <w:sz w:val="28"/>
          <w:szCs w:val="28"/>
        </w:rPr>
      </w:pPr>
      <w:r w:rsidRPr="009001C4">
        <w:rPr>
          <w:b/>
          <w:bCs/>
          <w:sz w:val="28"/>
          <w:szCs w:val="28"/>
        </w:rPr>
        <w:lastRenderedPageBreak/>
        <w:t>Records</w:t>
      </w:r>
    </w:p>
    <w:p w14:paraId="21279339" w14:textId="3EA20569" w:rsidR="002B1921" w:rsidRPr="002A3993" w:rsidRDefault="00211AE8" w:rsidP="002B1921">
      <w:pPr>
        <w:rPr>
          <w:sz w:val="24"/>
          <w:szCs w:val="24"/>
        </w:rPr>
      </w:pPr>
      <w:r w:rsidRPr="002A3993">
        <w:rPr>
          <w:sz w:val="24"/>
          <w:szCs w:val="24"/>
        </w:rPr>
        <w:t>Arrays can only hold data if it is all of the same data type</w:t>
      </w:r>
      <w:r w:rsidR="00D10798">
        <w:rPr>
          <w:sz w:val="24"/>
          <w:szCs w:val="24"/>
        </w:rPr>
        <w:t xml:space="preserve">. </w:t>
      </w:r>
      <w:r w:rsidRPr="002A3993">
        <w:rPr>
          <w:sz w:val="24"/>
          <w:szCs w:val="24"/>
        </w:rPr>
        <w:t>If you need to hold related data of different data types, you will need to use a data structure called a record</w:t>
      </w:r>
      <w:r w:rsidR="00D10798">
        <w:rPr>
          <w:sz w:val="24"/>
          <w:szCs w:val="24"/>
        </w:rPr>
        <w:t xml:space="preserve">. </w:t>
      </w:r>
      <w:r w:rsidRPr="002A3993">
        <w:rPr>
          <w:sz w:val="24"/>
          <w:szCs w:val="24"/>
        </w:rPr>
        <w:t>A record will be made up of information about one person or thing</w:t>
      </w:r>
      <w:r w:rsidR="00D10798">
        <w:rPr>
          <w:sz w:val="24"/>
          <w:szCs w:val="24"/>
        </w:rPr>
        <w:t xml:space="preserve">. </w:t>
      </w:r>
      <w:r w:rsidRPr="002A3993">
        <w:rPr>
          <w:sz w:val="24"/>
          <w:szCs w:val="24"/>
        </w:rPr>
        <w:t>Each piece of information in the record is called a field.</w:t>
      </w:r>
    </w:p>
    <w:p w14:paraId="150928B2" w14:textId="734229B3" w:rsidR="00217547" w:rsidRDefault="00211AE8" w:rsidP="002B1921">
      <w:pPr>
        <w:rPr>
          <w:sz w:val="24"/>
          <w:szCs w:val="24"/>
        </w:rPr>
      </w:pPr>
      <w:r w:rsidRPr="002A3993">
        <w:rPr>
          <w:sz w:val="24"/>
          <w:szCs w:val="24"/>
        </w:rPr>
        <w:t>For example, an after school club wants to store data about its members’ emergency contact information.</w:t>
      </w:r>
    </w:p>
    <w:p w14:paraId="4C46A127" w14:textId="77777777" w:rsidR="00217547" w:rsidRDefault="00217547" w:rsidP="002B1921">
      <w:pPr>
        <w:rPr>
          <w:b/>
          <w:bCs/>
          <w:sz w:val="24"/>
          <w:szCs w:val="24"/>
        </w:rPr>
      </w:pPr>
    </w:p>
    <w:p w14:paraId="0B339958" w14:textId="1216F030" w:rsidR="002B1921" w:rsidRPr="00217547" w:rsidRDefault="00211AE8" w:rsidP="002B1921">
      <w:pPr>
        <w:rPr>
          <w:sz w:val="24"/>
          <w:szCs w:val="24"/>
        </w:rPr>
      </w:pPr>
      <w:r w:rsidRPr="002A3993">
        <w:rPr>
          <w:b/>
          <w:bCs/>
          <w:sz w:val="24"/>
          <w:szCs w:val="24"/>
        </w:rPr>
        <w:t>Record Structure</w:t>
      </w:r>
    </w:p>
    <w:tbl>
      <w:tblPr>
        <w:tblW w:w="0" w:type="auto"/>
        <w:tblLook w:val="04A0" w:firstRow="1" w:lastRow="0" w:firstColumn="1" w:lastColumn="0" w:noHBand="0" w:noVBand="1"/>
      </w:tblPr>
      <w:tblGrid>
        <w:gridCol w:w="2838"/>
        <w:gridCol w:w="2839"/>
        <w:gridCol w:w="2839"/>
      </w:tblGrid>
      <w:tr w:rsidR="004B2D02" w14:paraId="30C65A74" w14:textId="77777777" w:rsidTr="002B1921">
        <w:tc>
          <w:tcPr>
            <w:tcW w:w="2838" w:type="dxa"/>
            <w:shd w:val="clear" w:color="auto" w:fill="BFBFBF" w:themeFill="background1" w:themeFillShade="BF"/>
          </w:tcPr>
          <w:p w14:paraId="558E6E54" w14:textId="77777777" w:rsidR="002B1921" w:rsidRPr="002A3993" w:rsidRDefault="00211AE8" w:rsidP="002B1921">
            <w:pPr>
              <w:rPr>
                <w:sz w:val="24"/>
                <w:szCs w:val="24"/>
              </w:rPr>
            </w:pPr>
            <w:r w:rsidRPr="002A3993">
              <w:rPr>
                <w:sz w:val="24"/>
                <w:szCs w:val="24"/>
              </w:rPr>
              <w:t>Field Name</w:t>
            </w:r>
          </w:p>
        </w:tc>
        <w:tc>
          <w:tcPr>
            <w:tcW w:w="2839" w:type="dxa"/>
            <w:shd w:val="clear" w:color="auto" w:fill="BFBFBF" w:themeFill="background1" w:themeFillShade="BF"/>
          </w:tcPr>
          <w:p w14:paraId="542B708B" w14:textId="77777777" w:rsidR="002B1921" w:rsidRPr="002A3993" w:rsidRDefault="00211AE8" w:rsidP="002B1921">
            <w:pPr>
              <w:rPr>
                <w:sz w:val="24"/>
                <w:szCs w:val="24"/>
              </w:rPr>
            </w:pPr>
            <w:r w:rsidRPr="002A3993">
              <w:rPr>
                <w:sz w:val="24"/>
                <w:szCs w:val="24"/>
              </w:rPr>
              <w:t>Field Type</w:t>
            </w:r>
          </w:p>
        </w:tc>
        <w:tc>
          <w:tcPr>
            <w:tcW w:w="2839" w:type="dxa"/>
            <w:shd w:val="clear" w:color="auto" w:fill="BFBFBF" w:themeFill="background1" w:themeFillShade="BF"/>
          </w:tcPr>
          <w:p w14:paraId="21897125" w14:textId="77777777" w:rsidR="002B1921" w:rsidRPr="002A3993" w:rsidRDefault="00211AE8" w:rsidP="002B1921">
            <w:pPr>
              <w:rPr>
                <w:sz w:val="24"/>
                <w:szCs w:val="24"/>
              </w:rPr>
            </w:pPr>
            <w:r w:rsidRPr="002A3993">
              <w:rPr>
                <w:sz w:val="24"/>
                <w:szCs w:val="24"/>
              </w:rPr>
              <w:t>Example data</w:t>
            </w:r>
          </w:p>
        </w:tc>
      </w:tr>
      <w:tr w:rsidR="004B2D02" w14:paraId="3B870C24" w14:textId="77777777" w:rsidTr="002B1921">
        <w:tc>
          <w:tcPr>
            <w:tcW w:w="2838" w:type="dxa"/>
          </w:tcPr>
          <w:p w14:paraId="4488EEF4" w14:textId="77777777" w:rsidR="002B1921" w:rsidRPr="002A3993" w:rsidRDefault="00211AE8" w:rsidP="002B1921">
            <w:pPr>
              <w:rPr>
                <w:sz w:val="24"/>
                <w:szCs w:val="24"/>
              </w:rPr>
            </w:pPr>
            <w:r w:rsidRPr="002A3993">
              <w:rPr>
                <w:sz w:val="24"/>
                <w:szCs w:val="24"/>
              </w:rPr>
              <w:t>Membership number</w:t>
            </w:r>
          </w:p>
        </w:tc>
        <w:tc>
          <w:tcPr>
            <w:tcW w:w="2839" w:type="dxa"/>
          </w:tcPr>
          <w:p w14:paraId="5443E62C" w14:textId="77777777" w:rsidR="002B1921" w:rsidRPr="002A3993" w:rsidRDefault="00211AE8" w:rsidP="002B1921">
            <w:pPr>
              <w:rPr>
                <w:sz w:val="24"/>
                <w:szCs w:val="24"/>
              </w:rPr>
            </w:pPr>
            <w:r w:rsidRPr="002A3993">
              <w:rPr>
                <w:sz w:val="24"/>
                <w:szCs w:val="24"/>
              </w:rPr>
              <w:t>Integer</w:t>
            </w:r>
          </w:p>
        </w:tc>
        <w:tc>
          <w:tcPr>
            <w:tcW w:w="2839" w:type="dxa"/>
          </w:tcPr>
          <w:p w14:paraId="4BE21687" w14:textId="77777777" w:rsidR="002B1921" w:rsidRPr="002A3993" w:rsidRDefault="00211AE8" w:rsidP="002B1921">
            <w:pPr>
              <w:rPr>
                <w:sz w:val="24"/>
                <w:szCs w:val="24"/>
              </w:rPr>
            </w:pPr>
            <w:r w:rsidRPr="002A3993">
              <w:rPr>
                <w:sz w:val="24"/>
                <w:szCs w:val="24"/>
              </w:rPr>
              <w:t>1074</w:t>
            </w:r>
          </w:p>
        </w:tc>
      </w:tr>
      <w:tr w:rsidR="004B2D02" w14:paraId="3AE7EFFF" w14:textId="77777777" w:rsidTr="002B1921">
        <w:tc>
          <w:tcPr>
            <w:tcW w:w="2838" w:type="dxa"/>
          </w:tcPr>
          <w:p w14:paraId="46E9856A" w14:textId="77777777" w:rsidR="002B1921" w:rsidRPr="002A3993" w:rsidRDefault="00211AE8" w:rsidP="002B1921">
            <w:pPr>
              <w:rPr>
                <w:sz w:val="24"/>
                <w:szCs w:val="24"/>
              </w:rPr>
            </w:pPr>
            <w:r w:rsidRPr="002A3993">
              <w:rPr>
                <w:sz w:val="24"/>
                <w:szCs w:val="24"/>
              </w:rPr>
              <w:t>First name</w:t>
            </w:r>
          </w:p>
        </w:tc>
        <w:tc>
          <w:tcPr>
            <w:tcW w:w="2839" w:type="dxa"/>
          </w:tcPr>
          <w:p w14:paraId="07B0002A" w14:textId="77777777" w:rsidR="002B1921" w:rsidRPr="002A3993" w:rsidRDefault="00211AE8" w:rsidP="002B1921">
            <w:pPr>
              <w:rPr>
                <w:sz w:val="24"/>
                <w:szCs w:val="24"/>
              </w:rPr>
            </w:pPr>
            <w:r w:rsidRPr="002A3993">
              <w:rPr>
                <w:sz w:val="24"/>
                <w:szCs w:val="24"/>
              </w:rPr>
              <w:t>String</w:t>
            </w:r>
          </w:p>
        </w:tc>
        <w:tc>
          <w:tcPr>
            <w:tcW w:w="2839" w:type="dxa"/>
          </w:tcPr>
          <w:p w14:paraId="0602F7C5" w14:textId="77777777" w:rsidR="002B1921" w:rsidRPr="002A3993" w:rsidRDefault="00211AE8" w:rsidP="002B1921">
            <w:pPr>
              <w:rPr>
                <w:sz w:val="24"/>
                <w:szCs w:val="24"/>
              </w:rPr>
            </w:pPr>
            <w:r w:rsidRPr="002A3993">
              <w:rPr>
                <w:sz w:val="24"/>
                <w:szCs w:val="24"/>
              </w:rPr>
              <w:t>Sara</w:t>
            </w:r>
          </w:p>
        </w:tc>
      </w:tr>
      <w:tr w:rsidR="004B2D02" w14:paraId="33D86AA0" w14:textId="77777777" w:rsidTr="002B1921">
        <w:tc>
          <w:tcPr>
            <w:tcW w:w="2838" w:type="dxa"/>
          </w:tcPr>
          <w:p w14:paraId="6EEEE2A6" w14:textId="77777777" w:rsidR="002B1921" w:rsidRPr="002A3993" w:rsidRDefault="00211AE8" w:rsidP="002B1921">
            <w:pPr>
              <w:rPr>
                <w:sz w:val="24"/>
                <w:szCs w:val="24"/>
              </w:rPr>
            </w:pPr>
            <w:r w:rsidRPr="002A3993">
              <w:rPr>
                <w:sz w:val="24"/>
                <w:szCs w:val="24"/>
              </w:rPr>
              <w:t>Surname</w:t>
            </w:r>
          </w:p>
        </w:tc>
        <w:tc>
          <w:tcPr>
            <w:tcW w:w="2839" w:type="dxa"/>
          </w:tcPr>
          <w:p w14:paraId="5D79F26A" w14:textId="77777777" w:rsidR="002B1921" w:rsidRPr="002A3993" w:rsidRDefault="00211AE8" w:rsidP="002B1921">
            <w:pPr>
              <w:rPr>
                <w:sz w:val="24"/>
                <w:szCs w:val="24"/>
              </w:rPr>
            </w:pPr>
            <w:r w:rsidRPr="002A3993">
              <w:rPr>
                <w:sz w:val="24"/>
                <w:szCs w:val="24"/>
              </w:rPr>
              <w:t>String</w:t>
            </w:r>
          </w:p>
        </w:tc>
        <w:tc>
          <w:tcPr>
            <w:tcW w:w="2839" w:type="dxa"/>
          </w:tcPr>
          <w:p w14:paraId="2A55ACF1" w14:textId="77777777" w:rsidR="002B1921" w:rsidRPr="002A3993" w:rsidRDefault="00211AE8" w:rsidP="002B1921">
            <w:pPr>
              <w:rPr>
                <w:sz w:val="24"/>
                <w:szCs w:val="24"/>
              </w:rPr>
            </w:pPr>
            <w:r w:rsidRPr="002A3993">
              <w:rPr>
                <w:sz w:val="24"/>
                <w:szCs w:val="24"/>
              </w:rPr>
              <w:t>Davies</w:t>
            </w:r>
          </w:p>
        </w:tc>
      </w:tr>
      <w:tr w:rsidR="004B2D02" w14:paraId="0175513F" w14:textId="77777777" w:rsidTr="002B1921">
        <w:tc>
          <w:tcPr>
            <w:tcW w:w="2838" w:type="dxa"/>
          </w:tcPr>
          <w:p w14:paraId="107F4422" w14:textId="77777777" w:rsidR="002B1921" w:rsidRPr="002A3993" w:rsidRDefault="00211AE8" w:rsidP="002B1921">
            <w:pPr>
              <w:rPr>
                <w:sz w:val="24"/>
                <w:szCs w:val="24"/>
              </w:rPr>
            </w:pPr>
            <w:r w:rsidRPr="002A3993">
              <w:rPr>
                <w:sz w:val="24"/>
                <w:szCs w:val="24"/>
              </w:rPr>
              <w:t>Date of birth</w:t>
            </w:r>
          </w:p>
        </w:tc>
        <w:tc>
          <w:tcPr>
            <w:tcW w:w="2839" w:type="dxa"/>
          </w:tcPr>
          <w:p w14:paraId="7D65952E" w14:textId="77777777" w:rsidR="002B1921" w:rsidRPr="002A3993" w:rsidRDefault="00211AE8" w:rsidP="002B1921">
            <w:pPr>
              <w:rPr>
                <w:sz w:val="24"/>
                <w:szCs w:val="24"/>
              </w:rPr>
            </w:pPr>
            <w:r w:rsidRPr="002A3993">
              <w:rPr>
                <w:sz w:val="24"/>
                <w:szCs w:val="24"/>
              </w:rPr>
              <w:t>Date</w:t>
            </w:r>
          </w:p>
        </w:tc>
        <w:tc>
          <w:tcPr>
            <w:tcW w:w="2839" w:type="dxa"/>
          </w:tcPr>
          <w:p w14:paraId="3D18F4D5" w14:textId="77777777" w:rsidR="002B1921" w:rsidRPr="002A3993" w:rsidRDefault="00211AE8" w:rsidP="002B1921">
            <w:pPr>
              <w:rPr>
                <w:sz w:val="24"/>
                <w:szCs w:val="24"/>
              </w:rPr>
            </w:pPr>
            <w:r w:rsidRPr="002A3993">
              <w:rPr>
                <w:sz w:val="24"/>
                <w:szCs w:val="24"/>
              </w:rPr>
              <w:t>12/07/2004</w:t>
            </w:r>
          </w:p>
        </w:tc>
      </w:tr>
      <w:tr w:rsidR="004B2D02" w14:paraId="4A30C373" w14:textId="77777777" w:rsidTr="002B1921">
        <w:tc>
          <w:tcPr>
            <w:tcW w:w="2838" w:type="dxa"/>
          </w:tcPr>
          <w:p w14:paraId="0CBA8467" w14:textId="77777777" w:rsidR="002B1921" w:rsidRPr="002A3993" w:rsidRDefault="00211AE8" w:rsidP="002B1921">
            <w:pPr>
              <w:rPr>
                <w:sz w:val="24"/>
                <w:szCs w:val="24"/>
              </w:rPr>
            </w:pPr>
            <w:r w:rsidRPr="002A3993">
              <w:rPr>
                <w:sz w:val="24"/>
                <w:szCs w:val="24"/>
              </w:rPr>
              <w:t>Contact name</w:t>
            </w:r>
          </w:p>
        </w:tc>
        <w:tc>
          <w:tcPr>
            <w:tcW w:w="2839" w:type="dxa"/>
          </w:tcPr>
          <w:p w14:paraId="6A7624D4" w14:textId="77777777" w:rsidR="002B1921" w:rsidRPr="002A3993" w:rsidRDefault="00211AE8" w:rsidP="002B1921">
            <w:pPr>
              <w:rPr>
                <w:sz w:val="24"/>
                <w:szCs w:val="24"/>
              </w:rPr>
            </w:pPr>
            <w:r w:rsidRPr="002A3993">
              <w:rPr>
                <w:sz w:val="24"/>
                <w:szCs w:val="24"/>
              </w:rPr>
              <w:t>String</w:t>
            </w:r>
          </w:p>
        </w:tc>
        <w:tc>
          <w:tcPr>
            <w:tcW w:w="2839" w:type="dxa"/>
          </w:tcPr>
          <w:p w14:paraId="516FD44F" w14:textId="77777777" w:rsidR="002B1921" w:rsidRPr="002A3993" w:rsidRDefault="00211AE8" w:rsidP="002B1921">
            <w:pPr>
              <w:rPr>
                <w:sz w:val="24"/>
                <w:szCs w:val="24"/>
              </w:rPr>
            </w:pPr>
            <w:r w:rsidRPr="002A3993">
              <w:rPr>
                <w:sz w:val="24"/>
                <w:szCs w:val="24"/>
              </w:rPr>
              <w:t>Mrs Davies</w:t>
            </w:r>
          </w:p>
        </w:tc>
      </w:tr>
      <w:tr w:rsidR="004B2D02" w14:paraId="3802A3CB" w14:textId="77777777" w:rsidTr="002B1921">
        <w:tc>
          <w:tcPr>
            <w:tcW w:w="2838" w:type="dxa"/>
          </w:tcPr>
          <w:p w14:paraId="4BC6EA12" w14:textId="77777777" w:rsidR="002B1921" w:rsidRPr="002A3993" w:rsidRDefault="00211AE8" w:rsidP="002B1921">
            <w:pPr>
              <w:rPr>
                <w:sz w:val="24"/>
                <w:szCs w:val="24"/>
              </w:rPr>
            </w:pPr>
            <w:r w:rsidRPr="002A3993">
              <w:rPr>
                <w:sz w:val="24"/>
                <w:szCs w:val="24"/>
              </w:rPr>
              <w:t>Contact phone number</w:t>
            </w:r>
          </w:p>
        </w:tc>
        <w:tc>
          <w:tcPr>
            <w:tcW w:w="2839" w:type="dxa"/>
          </w:tcPr>
          <w:p w14:paraId="290E7F78" w14:textId="77777777" w:rsidR="002B1921" w:rsidRPr="002A3993" w:rsidRDefault="00211AE8" w:rsidP="002B1921">
            <w:pPr>
              <w:rPr>
                <w:sz w:val="24"/>
                <w:szCs w:val="24"/>
              </w:rPr>
            </w:pPr>
            <w:r w:rsidRPr="002A3993">
              <w:rPr>
                <w:sz w:val="24"/>
                <w:szCs w:val="24"/>
              </w:rPr>
              <w:t>String</w:t>
            </w:r>
          </w:p>
        </w:tc>
        <w:tc>
          <w:tcPr>
            <w:tcW w:w="2839" w:type="dxa"/>
          </w:tcPr>
          <w:p w14:paraId="2C3CEAA6" w14:textId="77777777" w:rsidR="002B1921" w:rsidRPr="002A3993" w:rsidRDefault="00211AE8" w:rsidP="002B1921">
            <w:pPr>
              <w:rPr>
                <w:sz w:val="24"/>
                <w:szCs w:val="24"/>
              </w:rPr>
            </w:pPr>
            <w:r w:rsidRPr="002A3993">
              <w:rPr>
                <w:sz w:val="24"/>
                <w:szCs w:val="24"/>
              </w:rPr>
              <w:t>07564 191919</w:t>
            </w:r>
          </w:p>
        </w:tc>
      </w:tr>
    </w:tbl>
    <w:p w14:paraId="02810958" w14:textId="77777777" w:rsidR="00217547" w:rsidRDefault="00217547" w:rsidP="002B1921">
      <w:pPr>
        <w:rPr>
          <w:b/>
          <w:bCs/>
          <w:sz w:val="24"/>
          <w:szCs w:val="24"/>
        </w:rPr>
      </w:pPr>
    </w:p>
    <w:p w14:paraId="6E182875" w14:textId="08D22FD1" w:rsidR="002B1921" w:rsidRPr="0021272B" w:rsidRDefault="00211AE8" w:rsidP="002B1921">
      <w:pPr>
        <w:rPr>
          <w:b/>
          <w:sz w:val="24"/>
          <w:szCs w:val="24"/>
        </w:rPr>
      </w:pPr>
      <w:r w:rsidRPr="0021272B">
        <w:rPr>
          <w:b/>
          <w:bCs/>
          <w:sz w:val="24"/>
          <w:szCs w:val="24"/>
        </w:rPr>
        <w:t>Key field</w:t>
      </w:r>
    </w:p>
    <w:p w14:paraId="2FD4FE6D" w14:textId="39E1547A" w:rsidR="002B1921" w:rsidRPr="0021272B" w:rsidRDefault="00211AE8" w:rsidP="002B1921">
      <w:pPr>
        <w:rPr>
          <w:sz w:val="24"/>
          <w:szCs w:val="24"/>
        </w:rPr>
      </w:pPr>
      <w:r w:rsidRPr="0021272B">
        <w:rPr>
          <w:sz w:val="24"/>
          <w:szCs w:val="24"/>
        </w:rPr>
        <w:t>Each record in a file should have a key field, namely an item of data that is unique and can be used to identify the individual record</w:t>
      </w:r>
      <w:r w:rsidR="00D10798">
        <w:rPr>
          <w:sz w:val="24"/>
          <w:szCs w:val="24"/>
        </w:rPr>
        <w:t xml:space="preserve">. </w:t>
      </w:r>
      <w:r w:rsidRPr="0021272B">
        <w:rPr>
          <w:sz w:val="24"/>
          <w:szCs w:val="24"/>
        </w:rPr>
        <w:t>In this example, the membership number would be the key field.</w:t>
      </w:r>
    </w:p>
    <w:p w14:paraId="3EC49CB9" w14:textId="77777777" w:rsidR="00217547" w:rsidRDefault="00217547" w:rsidP="002B1921">
      <w:pPr>
        <w:rPr>
          <w:b/>
          <w:bCs/>
          <w:sz w:val="28"/>
          <w:szCs w:val="24"/>
        </w:rPr>
      </w:pPr>
    </w:p>
    <w:p w14:paraId="60FE6982" w14:textId="77777777" w:rsidR="00217547" w:rsidRDefault="00217547">
      <w:pPr>
        <w:spacing w:after="160" w:line="259" w:lineRule="auto"/>
        <w:rPr>
          <w:b/>
          <w:bCs/>
          <w:sz w:val="28"/>
          <w:szCs w:val="24"/>
        </w:rPr>
      </w:pPr>
      <w:r>
        <w:rPr>
          <w:b/>
          <w:bCs/>
          <w:sz w:val="28"/>
          <w:szCs w:val="24"/>
        </w:rPr>
        <w:br w:type="page"/>
      </w:r>
    </w:p>
    <w:p w14:paraId="1931610F" w14:textId="1FF3A49A" w:rsidR="002B1921" w:rsidRPr="00217547" w:rsidRDefault="00211AE8" w:rsidP="002B1921">
      <w:pPr>
        <w:rPr>
          <w:b/>
          <w:sz w:val="28"/>
          <w:szCs w:val="24"/>
        </w:rPr>
      </w:pPr>
      <w:r w:rsidRPr="00217547">
        <w:rPr>
          <w:b/>
          <w:bCs/>
          <w:sz w:val="28"/>
          <w:szCs w:val="24"/>
        </w:rPr>
        <w:lastRenderedPageBreak/>
        <w:t>Files</w:t>
      </w:r>
    </w:p>
    <w:p w14:paraId="16653E8A" w14:textId="77777777" w:rsidR="002B1921" w:rsidRPr="0021272B" w:rsidRDefault="00211AE8" w:rsidP="002B1921">
      <w:pPr>
        <w:rPr>
          <w:sz w:val="24"/>
          <w:szCs w:val="24"/>
        </w:rPr>
      </w:pPr>
      <w:r w:rsidRPr="0021272B">
        <w:rPr>
          <w:sz w:val="24"/>
          <w:szCs w:val="24"/>
        </w:rPr>
        <w:t>In order for a computer to function, it must have data flowing through the central processing unit (CPU) under the control of a program. More often than not, this data will have come from a stored file.</w:t>
      </w:r>
    </w:p>
    <w:p w14:paraId="451CEF8D" w14:textId="7AAC27A2" w:rsidR="002B1921" w:rsidRPr="0021272B" w:rsidRDefault="00211AE8" w:rsidP="002B1921">
      <w:pPr>
        <w:rPr>
          <w:sz w:val="24"/>
          <w:szCs w:val="24"/>
        </w:rPr>
      </w:pPr>
      <w:r w:rsidRPr="0021272B">
        <w:rPr>
          <w:sz w:val="24"/>
          <w:szCs w:val="24"/>
        </w:rPr>
        <w:t>A program will load the file from secondary storage, such as a hard disk, into the computer’s memory</w:t>
      </w:r>
      <w:r w:rsidR="00D10798">
        <w:rPr>
          <w:sz w:val="24"/>
          <w:szCs w:val="24"/>
        </w:rPr>
        <w:t xml:space="preserve">. </w:t>
      </w:r>
      <w:r w:rsidRPr="0021272B">
        <w:rPr>
          <w:sz w:val="24"/>
          <w:szCs w:val="24"/>
        </w:rPr>
        <w:t>The data will be manipulated by the CPU and then output</w:t>
      </w:r>
      <w:r w:rsidR="00D10798">
        <w:rPr>
          <w:sz w:val="24"/>
          <w:szCs w:val="24"/>
        </w:rPr>
        <w:t xml:space="preserve">. </w:t>
      </w:r>
      <w:r w:rsidRPr="0021272B">
        <w:rPr>
          <w:sz w:val="24"/>
          <w:szCs w:val="24"/>
        </w:rPr>
        <w:t>The output could be another data file, screen images or a document.</w:t>
      </w:r>
    </w:p>
    <w:p w14:paraId="021ECFA4" w14:textId="484FB5D0" w:rsidR="002B1921" w:rsidRPr="0021272B" w:rsidRDefault="00211AE8" w:rsidP="002B1921">
      <w:pPr>
        <w:rPr>
          <w:sz w:val="24"/>
          <w:szCs w:val="24"/>
        </w:rPr>
      </w:pPr>
      <w:r w:rsidRPr="0021272B">
        <w:rPr>
          <w:sz w:val="24"/>
          <w:szCs w:val="24"/>
        </w:rPr>
        <w:t>Data stored in a file will have a structure and organisation known as the file format</w:t>
      </w:r>
      <w:r w:rsidR="00D10798">
        <w:rPr>
          <w:sz w:val="24"/>
          <w:szCs w:val="24"/>
        </w:rPr>
        <w:t xml:space="preserve">. </w:t>
      </w:r>
      <w:r w:rsidRPr="0021272B">
        <w:rPr>
          <w:sz w:val="24"/>
          <w:szCs w:val="24"/>
        </w:rPr>
        <w:t>A data file will be made up of records</w:t>
      </w:r>
      <w:r w:rsidR="00D10798">
        <w:rPr>
          <w:sz w:val="24"/>
          <w:szCs w:val="24"/>
        </w:rPr>
        <w:t xml:space="preserve">. </w:t>
      </w:r>
      <w:r w:rsidRPr="0021272B">
        <w:rPr>
          <w:sz w:val="24"/>
          <w:szCs w:val="24"/>
        </w:rPr>
        <w:t>It would be most efficient for the fields in a record to be stored next to each other, so the data can be read into the record data structure in memory, for processing by the CPU.</w:t>
      </w:r>
    </w:p>
    <w:p w14:paraId="73106AC4" w14:textId="77777777" w:rsidR="002B1921" w:rsidRPr="0021272B" w:rsidRDefault="00211AE8" w:rsidP="002B1921">
      <w:pPr>
        <w:rPr>
          <w:sz w:val="24"/>
          <w:szCs w:val="24"/>
        </w:rPr>
      </w:pPr>
      <w:r w:rsidRPr="0021272B">
        <w:rPr>
          <w:sz w:val="24"/>
          <w:szCs w:val="24"/>
        </w:rPr>
        <w:t>In summary – files are made of records of the same structure and records are made up of fields containing information about one person or item.</w:t>
      </w:r>
    </w:p>
    <w:p w14:paraId="57DCD724" w14:textId="77777777" w:rsidR="002B1921" w:rsidRDefault="00211AE8" w:rsidP="002B1921">
      <w:pPr>
        <w:spacing w:after="160" w:line="259" w:lineRule="auto"/>
        <w:rPr>
          <w:rFonts w:cs="ArialMT"/>
          <w:b/>
          <w:color w:val="0D0D0D"/>
          <w:sz w:val="24"/>
          <w:szCs w:val="24"/>
        </w:rPr>
      </w:pPr>
      <w:r>
        <w:rPr>
          <w:rFonts w:cs="ArialMT"/>
          <w:b/>
          <w:bCs/>
          <w:color w:val="0D0D0D"/>
          <w:sz w:val="24"/>
          <w:szCs w:val="24"/>
        </w:rPr>
        <w:br w:type="page"/>
      </w:r>
    </w:p>
    <w:p w14:paraId="4E366D40" w14:textId="77777777" w:rsidR="002B1921" w:rsidRPr="00217547" w:rsidRDefault="00211AE8" w:rsidP="002B1921">
      <w:pPr>
        <w:rPr>
          <w:rFonts w:cs="ArialMT"/>
          <w:b/>
          <w:color w:val="0D0D0D"/>
          <w:sz w:val="28"/>
          <w:szCs w:val="24"/>
        </w:rPr>
      </w:pPr>
      <w:r w:rsidRPr="00217547">
        <w:rPr>
          <w:rFonts w:cs="ArialMT"/>
          <w:b/>
          <w:bCs/>
          <w:color w:val="0D0D0D"/>
          <w:sz w:val="28"/>
          <w:szCs w:val="24"/>
        </w:rPr>
        <w:lastRenderedPageBreak/>
        <w:t>Validation</w:t>
      </w:r>
    </w:p>
    <w:p w14:paraId="1909FCAE" w14:textId="77777777" w:rsidR="002B1921" w:rsidRPr="002A3993" w:rsidRDefault="00211AE8" w:rsidP="002B1921">
      <w:pPr>
        <w:rPr>
          <w:rFonts w:cs="ArialMT"/>
          <w:color w:val="0D0D0D"/>
          <w:sz w:val="24"/>
          <w:szCs w:val="24"/>
        </w:rPr>
      </w:pPr>
      <w:r w:rsidRPr="002A3993">
        <w:rPr>
          <w:rFonts w:cs="ArialMT"/>
          <w:color w:val="0D0D0D"/>
          <w:sz w:val="24"/>
          <w:szCs w:val="24"/>
        </w:rPr>
        <w:t>Validation is a process to check that input data is reasonable or sensible. Frequently used validation algorithms include:</w:t>
      </w:r>
    </w:p>
    <w:tbl>
      <w:tblPr>
        <w:tblStyle w:val="TableGrid1"/>
        <w:tblW w:w="0" w:type="auto"/>
        <w:tblLook w:val="04A0" w:firstRow="1" w:lastRow="0" w:firstColumn="1" w:lastColumn="0" w:noHBand="0" w:noVBand="1"/>
      </w:tblPr>
      <w:tblGrid>
        <w:gridCol w:w="2689"/>
        <w:gridCol w:w="6327"/>
      </w:tblGrid>
      <w:tr w:rsidR="004B2D02" w14:paraId="41DA51C1" w14:textId="77777777" w:rsidTr="00BD0E66">
        <w:tc>
          <w:tcPr>
            <w:tcW w:w="2689" w:type="dxa"/>
            <w:shd w:val="clear" w:color="auto" w:fill="D5DCE4" w:themeFill="text2" w:themeFillTint="33"/>
          </w:tcPr>
          <w:p w14:paraId="2F2F5D2E" w14:textId="77777777" w:rsidR="002B1921" w:rsidRPr="002427AE" w:rsidRDefault="00211AE8" w:rsidP="002B1921">
            <w:pPr>
              <w:rPr>
                <w:rFonts w:asciiTheme="minorHAnsi" w:hAnsiTheme="minorHAnsi" w:cstheme="minorHAnsi"/>
                <w:b/>
                <w:color w:val="0D0D0D"/>
                <w:sz w:val="24"/>
                <w:szCs w:val="24"/>
              </w:rPr>
            </w:pPr>
            <w:r w:rsidRPr="002427AE">
              <w:rPr>
                <w:rFonts w:asciiTheme="minorHAnsi" w:hAnsiTheme="minorHAnsi" w:cstheme="minorHAnsi"/>
                <w:b/>
                <w:bCs/>
                <w:color w:val="0D0D0D"/>
                <w:sz w:val="24"/>
                <w:szCs w:val="24"/>
              </w:rPr>
              <w:t>Presence checks</w:t>
            </w:r>
          </w:p>
        </w:tc>
        <w:tc>
          <w:tcPr>
            <w:tcW w:w="6327" w:type="dxa"/>
          </w:tcPr>
          <w:p w14:paraId="47166981" w14:textId="77777777" w:rsidR="002B1921" w:rsidRPr="002427AE" w:rsidRDefault="00211AE8" w:rsidP="002B1921">
            <w:pPr>
              <w:rPr>
                <w:rFonts w:asciiTheme="minorHAnsi" w:hAnsiTheme="minorHAnsi" w:cstheme="minorHAnsi"/>
                <w:color w:val="0D0D0D"/>
                <w:sz w:val="24"/>
                <w:szCs w:val="24"/>
              </w:rPr>
            </w:pPr>
            <w:r w:rsidRPr="002427AE">
              <w:rPr>
                <w:rFonts w:asciiTheme="minorHAnsi" w:hAnsiTheme="minorHAnsi" w:cstheme="minorHAnsi"/>
                <w:color w:val="0D0D0D"/>
                <w:sz w:val="24"/>
                <w:szCs w:val="24"/>
              </w:rPr>
              <w:t>Used to prevent further progress if a required field is left blank.</w:t>
            </w:r>
          </w:p>
        </w:tc>
      </w:tr>
      <w:tr w:rsidR="004B2D02" w14:paraId="487158EB" w14:textId="77777777" w:rsidTr="00BD0E66">
        <w:tc>
          <w:tcPr>
            <w:tcW w:w="2689" w:type="dxa"/>
            <w:shd w:val="clear" w:color="auto" w:fill="D5DCE4" w:themeFill="text2" w:themeFillTint="33"/>
          </w:tcPr>
          <w:p w14:paraId="6F7F356C" w14:textId="77777777" w:rsidR="002B1921" w:rsidRPr="002427AE" w:rsidRDefault="00211AE8" w:rsidP="002B1921">
            <w:pPr>
              <w:rPr>
                <w:rFonts w:asciiTheme="minorHAnsi" w:hAnsiTheme="minorHAnsi" w:cstheme="minorHAnsi"/>
                <w:b/>
                <w:color w:val="0D0D0D"/>
                <w:sz w:val="24"/>
                <w:szCs w:val="24"/>
              </w:rPr>
            </w:pPr>
            <w:r w:rsidRPr="002427AE">
              <w:rPr>
                <w:rFonts w:asciiTheme="minorHAnsi" w:hAnsiTheme="minorHAnsi" w:cstheme="minorHAnsi"/>
                <w:b/>
                <w:bCs/>
                <w:color w:val="0D0D0D"/>
                <w:sz w:val="24"/>
                <w:szCs w:val="24"/>
              </w:rPr>
              <w:t>Format checks</w:t>
            </w:r>
          </w:p>
        </w:tc>
        <w:tc>
          <w:tcPr>
            <w:tcW w:w="6327" w:type="dxa"/>
          </w:tcPr>
          <w:p w14:paraId="7E31680B" w14:textId="77777777" w:rsidR="002B1921" w:rsidRPr="002427AE" w:rsidRDefault="00211AE8" w:rsidP="002B1921">
            <w:pPr>
              <w:rPr>
                <w:rFonts w:asciiTheme="minorHAnsi" w:hAnsiTheme="minorHAnsi" w:cstheme="minorHAnsi"/>
                <w:color w:val="0D0D0D"/>
                <w:sz w:val="24"/>
                <w:szCs w:val="24"/>
              </w:rPr>
            </w:pPr>
            <w:r w:rsidRPr="002427AE">
              <w:rPr>
                <w:rFonts w:asciiTheme="minorHAnsi" w:hAnsiTheme="minorHAnsi" w:cstheme="minorHAnsi"/>
                <w:color w:val="0D0D0D"/>
                <w:sz w:val="24"/>
                <w:szCs w:val="24"/>
              </w:rPr>
              <w:t>Used to ensure data matches a specific pattern, such as dd/mm/yyyy for a date. Input masks are often used to create format checks on database forms.</w:t>
            </w:r>
          </w:p>
        </w:tc>
      </w:tr>
      <w:tr w:rsidR="004B2D02" w14:paraId="5C22AAE6" w14:textId="77777777" w:rsidTr="00BD0E66">
        <w:tc>
          <w:tcPr>
            <w:tcW w:w="2689" w:type="dxa"/>
            <w:shd w:val="clear" w:color="auto" w:fill="D5DCE4" w:themeFill="text2" w:themeFillTint="33"/>
          </w:tcPr>
          <w:p w14:paraId="3F6D1101" w14:textId="77777777" w:rsidR="002B1921" w:rsidRPr="002427AE" w:rsidRDefault="00211AE8" w:rsidP="002B1921">
            <w:pPr>
              <w:rPr>
                <w:rFonts w:asciiTheme="minorHAnsi" w:hAnsiTheme="minorHAnsi" w:cstheme="minorHAnsi"/>
                <w:b/>
                <w:color w:val="0D0D0D"/>
                <w:sz w:val="24"/>
                <w:szCs w:val="24"/>
              </w:rPr>
            </w:pPr>
            <w:r w:rsidRPr="002427AE">
              <w:rPr>
                <w:rFonts w:asciiTheme="minorHAnsi" w:hAnsiTheme="minorHAnsi" w:cstheme="minorHAnsi"/>
                <w:b/>
                <w:bCs/>
                <w:color w:val="0D0D0D"/>
                <w:sz w:val="24"/>
                <w:szCs w:val="24"/>
              </w:rPr>
              <w:t>Length checks</w:t>
            </w:r>
          </w:p>
        </w:tc>
        <w:tc>
          <w:tcPr>
            <w:tcW w:w="6327" w:type="dxa"/>
          </w:tcPr>
          <w:p w14:paraId="563220D7" w14:textId="77777777" w:rsidR="002B1921" w:rsidRPr="002427AE" w:rsidRDefault="00211AE8" w:rsidP="002B1921">
            <w:pPr>
              <w:rPr>
                <w:rFonts w:asciiTheme="minorHAnsi" w:hAnsiTheme="minorHAnsi" w:cstheme="minorHAnsi"/>
                <w:color w:val="0D0D0D"/>
                <w:sz w:val="24"/>
                <w:szCs w:val="24"/>
              </w:rPr>
            </w:pPr>
            <w:r w:rsidRPr="002427AE">
              <w:rPr>
                <w:rFonts w:asciiTheme="minorHAnsi" w:hAnsiTheme="minorHAnsi" w:cstheme="minorHAnsi"/>
                <w:color w:val="0D0D0D"/>
                <w:sz w:val="24"/>
                <w:szCs w:val="24"/>
              </w:rPr>
              <w:t xml:space="preserve">Used to ensure an input data string is a sensible length, e.g. number of characters in ‘firstName’ to be between 3 and 16 </w:t>
            </w:r>
          </w:p>
        </w:tc>
      </w:tr>
      <w:tr w:rsidR="004B2D02" w14:paraId="0A505245" w14:textId="77777777" w:rsidTr="00BD0E66">
        <w:tc>
          <w:tcPr>
            <w:tcW w:w="2689" w:type="dxa"/>
            <w:shd w:val="clear" w:color="auto" w:fill="D5DCE4" w:themeFill="text2" w:themeFillTint="33"/>
          </w:tcPr>
          <w:p w14:paraId="39032EBE" w14:textId="77777777" w:rsidR="002B1921" w:rsidRPr="002427AE" w:rsidRDefault="00211AE8" w:rsidP="002B1921">
            <w:pPr>
              <w:rPr>
                <w:rFonts w:asciiTheme="minorHAnsi" w:hAnsiTheme="minorHAnsi" w:cstheme="minorHAnsi"/>
                <w:b/>
                <w:color w:val="0D0D0D"/>
                <w:sz w:val="24"/>
                <w:szCs w:val="24"/>
              </w:rPr>
            </w:pPr>
            <w:r w:rsidRPr="002427AE">
              <w:rPr>
                <w:rFonts w:asciiTheme="minorHAnsi" w:hAnsiTheme="minorHAnsi" w:cstheme="minorHAnsi"/>
                <w:b/>
                <w:bCs/>
                <w:color w:val="0D0D0D"/>
                <w:sz w:val="24"/>
                <w:szCs w:val="24"/>
              </w:rPr>
              <w:t>Type checks</w:t>
            </w:r>
          </w:p>
        </w:tc>
        <w:tc>
          <w:tcPr>
            <w:tcW w:w="6327" w:type="dxa"/>
          </w:tcPr>
          <w:p w14:paraId="4A250C29" w14:textId="77777777" w:rsidR="002B1921" w:rsidRPr="002427AE" w:rsidRDefault="00211AE8" w:rsidP="002B1921">
            <w:pPr>
              <w:rPr>
                <w:rFonts w:asciiTheme="minorHAnsi" w:hAnsiTheme="minorHAnsi" w:cstheme="minorHAnsi"/>
                <w:color w:val="0D0D0D"/>
                <w:sz w:val="24"/>
                <w:szCs w:val="24"/>
              </w:rPr>
            </w:pPr>
            <w:r w:rsidRPr="002427AE">
              <w:rPr>
                <w:rFonts w:asciiTheme="minorHAnsi" w:hAnsiTheme="minorHAnsi" w:cstheme="minorHAnsi"/>
                <w:color w:val="0D0D0D"/>
                <w:sz w:val="24"/>
                <w:szCs w:val="24"/>
              </w:rPr>
              <w:t>Used to ensure input data is a particular data type, e.g. quantity ordered to be integer or cost to be real.</w:t>
            </w:r>
          </w:p>
        </w:tc>
      </w:tr>
      <w:tr w:rsidR="004B2D02" w14:paraId="74E67A5B" w14:textId="77777777" w:rsidTr="00BD0E66">
        <w:tc>
          <w:tcPr>
            <w:tcW w:w="2689" w:type="dxa"/>
            <w:shd w:val="clear" w:color="auto" w:fill="D5DCE4" w:themeFill="text2" w:themeFillTint="33"/>
          </w:tcPr>
          <w:p w14:paraId="4670DE95" w14:textId="77777777" w:rsidR="002B1921" w:rsidRPr="002427AE" w:rsidRDefault="00211AE8" w:rsidP="002B1921">
            <w:pPr>
              <w:rPr>
                <w:rFonts w:asciiTheme="minorHAnsi" w:hAnsiTheme="minorHAnsi" w:cstheme="minorHAnsi"/>
                <w:b/>
                <w:color w:val="0D0D0D"/>
                <w:sz w:val="24"/>
                <w:szCs w:val="24"/>
              </w:rPr>
            </w:pPr>
            <w:r w:rsidRPr="002427AE">
              <w:rPr>
                <w:rFonts w:asciiTheme="minorHAnsi" w:hAnsiTheme="minorHAnsi" w:cstheme="minorHAnsi"/>
                <w:b/>
                <w:bCs/>
                <w:color w:val="0D0D0D"/>
                <w:sz w:val="24"/>
                <w:szCs w:val="24"/>
              </w:rPr>
              <w:t>Range checks</w:t>
            </w:r>
          </w:p>
        </w:tc>
        <w:tc>
          <w:tcPr>
            <w:tcW w:w="6327" w:type="dxa"/>
          </w:tcPr>
          <w:p w14:paraId="7317D8D6" w14:textId="77777777" w:rsidR="002B1921" w:rsidRPr="002427AE" w:rsidRDefault="00211AE8" w:rsidP="002B1921">
            <w:pPr>
              <w:rPr>
                <w:rFonts w:asciiTheme="minorHAnsi" w:hAnsiTheme="minorHAnsi" w:cstheme="minorHAnsi"/>
                <w:color w:val="0D0D0D"/>
                <w:sz w:val="24"/>
                <w:szCs w:val="24"/>
              </w:rPr>
            </w:pPr>
            <w:r w:rsidRPr="002427AE">
              <w:rPr>
                <w:rFonts w:asciiTheme="minorHAnsi" w:hAnsiTheme="minorHAnsi" w:cstheme="minorHAnsi"/>
                <w:color w:val="0D0D0D"/>
                <w:sz w:val="24"/>
                <w:szCs w:val="24"/>
              </w:rPr>
              <w:t>Used to ensure input data lies within a specified range, e.g. over time hours to be &gt; 0 and &lt; 15.</w:t>
            </w:r>
          </w:p>
        </w:tc>
      </w:tr>
    </w:tbl>
    <w:p w14:paraId="48F0F58F" w14:textId="77777777" w:rsidR="00B274EB" w:rsidRDefault="00B274EB" w:rsidP="002B1921">
      <w:pPr>
        <w:rPr>
          <w:rFonts w:cs="ArialMT"/>
          <w:color w:val="0D0D0D"/>
          <w:sz w:val="24"/>
          <w:szCs w:val="24"/>
          <w:lang w:val="cy-GB"/>
        </w:rPr>
      </w:pPr>
    </w:p>
    <w:p w14:paraId="5F095C91" w14:textId="77777777" w:rsidR="002B1921" w:rsidRPr="002A3993" w:rsidRDefault="00211AE8" w:rsidP="002B1921">
      <w:pPr>
        <w:rPr>
          <w:rFonts w:cs="ArialMT"/>
          <w:color w:val="0D0D0D"/>
          <w:sz w:val="24"/>
          <w:szCs w:val="24"/>
        </w:rPr>
      </w:pPr>
      <w:r w:rsidRPr="002A3993">
        <w:rPr>
          <w:rFonts w:cs="ArialMT"/>
          <w:color w:val="0D0D0D"/>
          <w:sz w:val="24"/>
          <w:szCs w:val="24"/>
        </w:rPr>
        <w:t>Lookup checks can also be used to ensure that input data matches an item in a list of valid entries e.g. input lookup “none”; ”vegetarian”; ”vegan” will limit the acceptable input to one of three entries.</w:t>
      </w:r>
    </w:p>
    <w:p w14:paraId="48638F3E" w14:textId="521048C5" w:rsidR="00217547" w:rsidRPr="00217547" w:rsidRDefault="00CD3AE9" w:rsidP="002B1921">
      <w:pPr>
        <w:rPr>
          <w:rFonts w:cs="ArialMT"/>
          <w:b/>
          <w:bCs/>
          <w:color w:val="0D0D0D"/>
          <w:sz w:val="28"/>
          <w:szCs w:val="24"/>
        </w:rPr>
      </w:pPr>
      <w:r>
        <w:rPr>
          <w:rFonts w:cs="ArialMT"/>
          <w:b/>
          <w:bCs/>
          <w:color w:val="0D0D0D"/>
          <w:sz w:val="28"/>
          <w:szCs w:val="24"/>
        </w:rPr>
        <w:t>Verification</w:t>
      </w:r>
    </w:p>
    <w:p w14:paraId="482F089C" w14:textId="2F051428" w:rsidR="002B1921" w:rsidRPr="002A3993" w:rsidRDefault="00CD3AE9" w:rsidP="002B1921">
      <w:pPr>
        <w:rPr>
          <w:rFonts w:cs="ArialMT"/>
          <w:color w:val="0D0D0D"/>
          <w:sz w:val="24"/>
          <w:szCs w:val="24"/>
        </w:rPr>
      </w:pPr>
      <w:r>
        <w:rPr>
          <w:b/>
          <w:bCs/>
          <w:sz w:val="24"/>
          <w:szCs w:val="28"/>
          <w:lang w:eastAsia="en-GB"/>
        </w:rPr>
        <w:t>Verification</w:t>
      </w:r>
      <w:r w:rsidR="00211AE8">
        <w:rPr>
          <w:rFonts w:cs="ArialMT"/>
          <w:color w:val="0D0D0D"/>
          <w:sz w:val="24"/>
          <w:szCs w:val="24"/>
        </w:rPr>
        <w:t xml:space="preserve"> is a process for checking data is correct</w:t>
      </w:r>
      <w:r w:rsidR="00D10798">
        <w:rPr>
          <w:rFonts w:cs="ArialMT"/>
          <w:color w:val="0D0D0D"/>
          <w:sz w:val="24"/>
          <w:szCs w:val="24"/>
        </w:rPr>
        <w:t xml:space="preserve">. </w:t>
      </w:r>
      <w:r w:rsidR="00211AE8">
        <w:rPr>
          <w:rFonts w:cs="ArialMT"/>
          <w:color w:val="0D0D0D"/>
          <w:sz w:val="24"/>
          <w:szCs w:val="24"/>
        </w:rPr>
        <w:t>It can be carried out as a user enters data, via a keyboard for example, and also when data is copied from one part of a system to another. Copying should not change the data.</w:t>
      </w:r>
    </w:p>
    <w:p w14:paraId="4F6A2D13" w14:textId="680B7486" w:rsidR="002B1921" w:rsidRPr="002A3993" w:rsidRDefault="00211AE8" w:rsidP="002B1921">
      <w:pPr>
        <w:rPr>
          <w:rFonts w:cs="ArialMT"/>
          <w:color w:val="0D0D0D"/>
          <w:sz w:val="24"/>
          <w:szCs w:val="24"/>
        </w:rPr>
      </w:pPr>
      <w:r w:rsidRPr="002A3993">
        <w:rPr>
          <w:rFonts w:cs="ArialMT"/>
          <w:color w:val="0D0D0D"/>
          <w:sz w:val="24"/>
          <w:szCs w:val="24"/>
        </w:rPr>
        <w:t xml:space="preserve">Examples of </w:t>
      </w:r>
      <w:r w:rsidR="00CD3AE9">
        <w:rPr>
          <w:rFonts w:cs="ArialMT"/>
          <w:color w:val="0D0D0D"/>
          <w:sz w:val="24"/>
          <w:szCs w:val="24"/>
        </w:rPr>
        <w:t>verification</w:t>
      </w:r>
      <w:r w:rsidRPr="002A3993">
        <w:rPr>
          <w:rFonts w:cs="ArialMT"/>
          <w:color w:val="0D0D0D"/>
          <w:sz w:val="24"/>
          <w:szCs w:val="24"/>
        </w:rPr>
        <w:t xml:space="preserve"> of user input include double entry and screen based </w:t>
      </w:r>
      <w:r w:rsidR="00CD3AE9">
        <w:rPr>
          <w:rFonts w:cs="ArialMT"/>
          <w:color w:val="0D0D0D"/>
          <w:sz w:val="24"/>
          <w:szCs w:val="24"/>
        </w:rPr>
        <w:t>verification</w:t>
      </w:r>
      <w:r w:rsidRPr="002A3993">
        <w:rPr>
          <w:rFonts w:cs="ArialMT"/>
          <w:color w:val="0D0D0D"/>
          <w:sz w:val="24"/>
          <w:szCs w:val="24"/>
        </w:rPr>
        <w:t>.</w:t>
      </w:r>
    </w:p>
    <w:p w14:paraId="37501B07" w14:textId="0B35DCBB" w:rsidR="002B1921" w:rsidRPr="002A3993" w:rsidRDefault="00211AE8" w:rsidP="002B1921">
      <w:pPr>
        <w:rPr>
          <w:rFonts w:cs="ArialMT"/>
          <w:color w:val="0D0D0D"/>
          <w:sz w:val="24"/>
          <w:szCs w:val="24"/>
        </w:rPr>
      </w:pPr>
      <w:r w:rsidRPr="002A3993">
        <w:rPr>
          <w:rFonts w:cs="ArialMT"/>
          <w:color w:val="0D0D0D"/>
          <w:sz w:val="24"/>
          <w:szCs w:val="24"/>
        </w:rPr>
        <w:t>Double entry involves comparing two versions of data input, e.g. ”re-enter your email address”. A</w:t>
      </w:r>
      <w:r w:rsidR="00CD3AE9">
        <w:rPr>
          <w:rFonts w:cs="ArialMT"/>
          <w:color w:val="0D0D0D"/>
          <w:sz w:val="24"/>
          <w:szCs w:val="24"/>
        </w:rPr>
        <w:t xml:space="preserve"> verification </w:t>
      </w:r>
      <w:r w:rsidRPr="002A3993">
        <w:rPr>
          <w:rFonts w:cs="ArialMT"/>
          <w:color w:val="0D0D0D"/>
          <w:sz w:val="24"/>
          <w:szCs w:val="24"/>
        </w:rPr>
        <w:t>algorithm will compare the two versions and inform the user if they are not identical.</w:t>
      </w:r>
    </w:p>
    <w:p w14:paraId="1729AF51" w14:textId="42DBB249" w:rsidR="002B1921" w:rsidRPr="002A3993" w:rsidRDefault="00211AE8" w:rsidP="002B1921">
      <w:pPr>
        <w:rPr>
          <w:rFonts w:cs="ArialMT"/>
          <w:color w:val="0D0D0D"/>
          <w:sz w:val="24"/>
          <w:szCs w:val="24"/>
        </w:rPr>
      </w:pPr>
      <w:r w:rsidRPr="002A3993">
        <w:rPr>
          <w:rFonts w:cs="ArialMT"/>
          <w:color w:val="0D0D0D"/>
          <w:sz w:val="24"/>
          <w:szCs w:val="24"/>
        </w:rPr>
        <w:t xml:space="preserve">Screen based </w:t>
      </w:r>
      <w:r w:rsidR="00CD3AE9">
        <w:rPr>
          <w:sz w:val="24"/>
          <w:szCs w:val="28"/>
          <w:lang w:eastAsia="en-GB"/>
        </w:rPr>
        <w:t>verification</w:t>
      </w:r>
      <w:r w:rsidRPr="002A3993">
        <w:rPr>
          <w:rFonts w:cs="ArialMT"/>
          <w:color w:val="0D0D0D"/>
          <w:sz w:val="24"/>
          <w:szCs w:val="24"/>
        </w:rPr>
        <w:t xml:space="preserve"> requires the user to check a display of input data and confirm that it is correct.</w:t>
      </w:r>
    </w:p>
    <w:p w14:paraId="35376CC0" w14:textId="02167C02" w:rsidR="002B1921" w:rsidRPr="002A3993" w:rsidRDefault="00211AE8" w:rsidP="002B1921">
      <w:pPr>
        <w:rPr>
          <w:rFonts w:cs="ArialMT"/>
          <w:color w:val="0D0D0D"/>
          <w:sz w:val="24"/>
          <w:szCs w:val="24"/>
        </w:rPr>
      </w:pPr>
      <w:r w:rsidRPr="002A3993">
        <w:rPr>
          <w:rFonts w:cs="ArialMT"/>
          <w:color w:val="0D0D0D"/>
          <w:sz w:val="24"/>
          <w:szCs w:val="24"/>
        </w:rPr>
        <w:t xml:space="preserve">More sophisticated </w:t>
      </w:r>
      <w:r w:rsidR="00CD3AE9">
        <w:rPr>
          <w:sz w:val="24"/>
          <w:szCs w:val="28"/>
          <w:lang w:eastAsia="en-GB"/>
        </w:rPr>
        <w:t>verification</w:t>
      </w:r>
      <w:r w:rsidRPr="002A3993">
        <w:rPr>
          <w:rFonts w:cs="ArialMT"/>
          <w:color w:val="0D0D0D"/>
          <w:sz w:val="24"/>
          <w:szCs w:val="24"/>
        </w:rPr>
        <w:t xml:space="preserve"> algorithms apply calculations to input data, e.g. to produce the </w:t>
      </w:r>
      <w:r w:rsidR="00CD3AE9">
        <w:rPr>
          <w:sz w:val="24"/>
          <w:szCs w:val="28"/>
          <w:lang w:eastAsia="en-GB"/>
        </w:rPr>
        <w:t>check</w:t>
      </w:r>
      <w:r w:rsidRPr="002A3993">
        <w:rPr>
          <w:rFonts w:cs="ArialMT"/>
          <w:color w:val="0D0D0D"/>
          <w:sz w:val="24"/>
          <w:szCs w:val="24"/>
        </w:rPr>
        <w:t xml:space="preserve"> digits of bar codes. Repeating the calculations and checking the result is the same can </w:t>
      </w:r>
      <w:r w:rsidR="00CD3AE9">
        <w:rPr>
          <w:rFonts w:cs="ArialMT"/>
          <w:color w:val="0D0D0D"/>
          <w:sz w:val="24"/>
          <w:szCs w:val="24"/>
        </w:rPr>
        <w:t>verify</w:t>
      </w:r>
      <w:r w:rsidRPr="002A3993">
        <w:rPr>
          <w:rFonts w:cs="ArialMT"/>
          <w:color w:val="0D0D0D"/>
          <w:sz w:val="24"/>
          <w:szCs w:val="24"/>
        </w:rPr>
        <w:t xml:space="preserve"> the data. </w:t>
      </w:r>
    </w:p>
    <w:p w14:paraId="2A53CFAD" w14:textId="681B1381" w:rsidR="002B1921" w:rsidRPr="002A3993" w:rsidRDefault="00211AE8" w:rsidP="002B1921">
      <w:pPr>
        <w:rPr>
          <w:rFonts w:cs="ArialMT"/>
          <w:color w:val="0D0D0D"/>
          <w:sz w:val="24"/>
          <w:szCs w:val="24"/>
        </w:rPr>
      </w:pPr>
      <w:r w:rsidRPr="002A3993">
        <w:rPr>
          <w:rFonts w:cs="ArialMT"/>
          <w:color w:val="0D0D0D"/>
          <w:sz w:val="24"/>
          <w:szCs w:val="24"/>
        </w:rPr>
        <w:lastRenderedPageBreak/>
        <w:t xml:space="preserve">Similar </w:t>
      </w:r>
      <w:r w:rsidR="00CD3AE9">
        <w:rPr>
          <w:sz w:val="24"/>
          <w:szCs w:val="28"/>
          <w:lang w:eastAsia="en-GB"/>
        </w:rPr>
        <w:t>verification</w:t>
      </w:r>
      <w:r w:rsidRPr="002A3993">
        <w:rPr>
          <w:rFonts w:cs="ArialMT"/>
          <w:color w:val="0D0D0D"/>
          <w:sz w:val="24"/>
          <w:szCs w:val="24"/>
        </w:rPr>
        <w:t xml:space="preserve"> algorithms, including parity checks and checksums, can be used when sending data between computers, to check that the data has not been corrupted during transmission.</w:t>
      </w:r>
    </w:p>
    <w:p w14:paraId="6C52F616" w14:textId="77777777" w:rsidR="002B1921" w:rsidRPr="00F01AEE" w:rsidRDefault="00211AE8" w:rsidP="002B1921">
      <w:pPr>
        <w:rPr>
          <w:rFonts w:cstheme="minorHAnsi"/>
          <w:b/>
          <w:color w:val="0D0D0D"/>
          <w:sz w:val="28"/>
          <w:szCs w:val="28"/>
        </w:rPr>
      </w:pPr>
      <w:r w:rsidRPr="00F01AEE">
        <w:rPr>
          <w:rFonts w:ascii="Calibri" w:hAnsi="Calibri" w:cstheme="minorHAnsi"/>
          <w:b/>
          <w:bCs/>
          <w:color w:val="0D0D0D"/>
          <w:sz w:val="28"/>
          <w:szCs w:val="28"/>
        </w:rPr>
        <w:t>Algorithm design – examples</w:t>
      </w:r>
    </w:p>
    <w:p w14:paraId="326DAD76" w14:textId="3D4424EB" w:rsidR="002B1921" w:rsidRPr="00F01AEE" w:rsidRDefault="00211AE8" w:rsidP="004D6742">
      <w:pPr>
        <w:pStyle w:val="ListParagraph"/>
        <w:numPr>
          <w:ilvl w:val="0"/>
          <w:numId w:val="51"/>
        </w:numPr>
        <w:rPr>
          <w:rFonts w:cstheme="minorHAnsi"/>
          <w:color w:val="0D0D0D"/>
          <w:sz w:val="24"/>
          <w:szCs w:val="24"/>
          <w:lang w:val="cy-GB"/>
        </w:rPr>
      </w:pPr>
      <w:r w:rsidRPr="00B274EB">
        <w:rPr>
          <w:rFonts w:cstheme="minorHAnsi"/>
          <w:color w:val="0D0D0D"/>
          <w:sz w:val="24"/>
          <w:szCs w:val="24"/>
        </w:rPr>
        <w:t xml:space="preserve">Design an algorithm that will sensibly validate the input data for a diving competition, where entrants must be between 16 and 19 years of age. The competition is to involve 5 dives, with each dive being awarded a score of between </w:t>
      </w:r>
      <w:r w:rsidR="00CF4210">
        <w:rPr>
          <w:rFonts w:cstheme="minorHAnsi"/>
          <w:color w:val="0D0D0D"/>
          <w:sz w:val="24"/>
          <w:szCs w:val="24"/>
        </w:rPr>
        <w:t xml:space="preserve"> </w:t>
      </w:r>
      <w:r w:rsidRPr="00B274EB">
        <w:rPr>
          <w:rFonts w:cstheme="minorHAnsi"/>
          <w:color w:val="0D0D0D"/>
          <w:sz w:val="24"/>
          <w:szCs w:val="24"/>
        </w:rPr>
        <w:t>0 and 20.</w:t>
      </w:r>
      <w:r w:rsidRPr="00B274EB">
        <w:rPr>
          <w:rFonts w:cstheme="minorHAnsi"/>
          <w:color w:val="0D0D0D"/>
          <w:sz w:val="24"/>
          <w:szCs w:val="24"/>
        </w:rPr>
        <w:br/>
      </w:r>
      <w:r w:rsidRPr="00B274EB">
        <w:rPr>
          <w:rFonts w:cstheme="minorHAnsi"/>
          <w:color w:val="0D0D0D"/>
          <w:sz w:val="24"/>
          <w:szCs w:val="24"/>
        </w:rPr>
        <w:br/>
        <w:t>The algorithm should verify the entrants' date of birth, check they are eligible for competition and ensure sensible scores are recorded.</w:t>
      </w:r>
    </w:p>
    <w:p w14:paraId="0A1E0FE0" w14:textId="77777777" w:rsidR="00F01AEE" w:rsidRPr="00B274EB" w:rsidRDefault="00F01AEE" w:rsidP="00F01AEE">
      <w:pPr>
        <w:pStyle w:val="ListParagraph"/>
        <w:rPr>
          <w:rFonts w:cstheme="minorHAnsi"/>
          <w:color w:val="0D0D0D"/>
          <w:sz w:val="24"/>
          <w:szCs w:val="24"/>
          <w:lang w:val="cy-GB"/>
        </w:rPr>
      </w:pPr>
    </w:p>
    <w:p w14:paraId="34A4520C" w14:textId="77777777" w:rsidR="002B1921" w:rsidRPr="00B274EB" w:rsidRDefault="00211AE8" w:rsidP="004D6742">
      <w:pPr>
        <w:pStyle w:val="ListParagraph"/>
        <w:numPr>
          <w:ilvl w:val="0"/>
          <w:numId w:val="51"/>
        </w:numPr>
        <w:rPr>
          <w:rFonts w:cstheme="minorHAnsi"/>
          <w:color w:val="0D0D0D"/>
        </w:rPr>
      </w:pPr>
      <w:r w:rsidRPr="00B274EB">
        <w:rPr>
          <w:rFonts w:cstheme="minorHAnsi"/>
          <w:color w:val="0D0D0D"/>
          <w:sz w:val="24"/>
          <w:szCs w:val="24"/>
        </w:rPr>
        <w:t>The table includes input data for a payroll system. Some of the data can be sensibly validated</w:t>
      </w:r>
      <w:r w:rsidRPr="00B274EB">
        <w:rPr>
          <w:rFonts w:cstheme="minorHAnsi"/>
          <w:color w:val="0D0D0D"/>
        </w:rPr>
        <w:t>.</w:t>
      </w:r>
    </w:p>
    <w:tbl>
      <w:tblPr>
        <w:tblStyle w:val="TableGrid1"/>
        <w:tblW w:w="0" w:type="auto"/>
        <w:tblLook w:val="04A0" w:firstRow="1" w:lastRow="0" w:firstColumn="1" w:lastColumn="0" w:noHBand="0" w:noVBand="1"/>
      </w:tblPr>
      <w:tblGrid>
        <w:gridCol w:w="3227"/>
        <w:gridCol w:w="6015"/>
      </w:tblGrid>
      <w:tr w:rsidR="004B2D02" w14:paraId="1C9A11C2" w14:textId="77777777" w:rsidTr="00B274EB">
        <w:tc>
          <w:tcPr>
            <w:tcW w:w="3227" w:type="dxa"/>
          </w:tcPr>
          <w:p w14:paraId="1EEC6975" w14:textId="77777777" w:rsidR="002B1921" w:rsidRPr="00F01AEE" w:rsidRDefault="00211AE8" w:rsidP="002B1921">
            <w:pPr>
              <w:rPr>
                <w:rFonts w:asciiTheme="minorHAnsi" w:hAnsiTheme="minorHAnsi" w:cstheme="minorHAnsi"/>
                <w:b/>
                <w:sz w:val="24"/>
                <w:szCs w:val="24"/>
              </w:rPr>
            </w:pPr>
            <w:r w:rsidRPr="00F01AEE">
              <w:rPr>
                <w:rFonts w:asciiTheme="minorHAnsi" w:hAnsiTheme="minorHAnsi" w:cstheme="minorHAnsi"/>
                <w:b/>
                <w:bCs/>
                <w:sz w:val="24"/>
                <w:szCs w:val="24"/>
              </w:rPr>
              <w:t>Surname</w:t>
            </w:r>
          </w:p>
        </w:tc>
        <w:tc>
          <w:tcPr>
            <w:tcW w:w="6015" w:type="dxa"/>
          </w:tcPr>
          <w:p w14:paraId="6E9671D6" w14:textId="77777777" w:rsidR="002B1921" w:rsidRPr="00F01AEE" w:rsidRDefault="00211AE8" w:rsidP="002B1921">
            <w:pPr>
              <w:rPr>
                <w:rFonts w:asciiTheme="minorHAnsi" w:hAnsiTheme="minorHAnsi" w:cstheme="minorHAnsi"/>
                <w:b/>
                <w:sz w:val="24"/>
                <w:szCs w:val="24"/>
              </w:rPr>
            </w:pPr>
            <w:r w:rsidRPr="00F01AEE">
              <w:rPr>
                <w:rFonts w:asciiTheme="minorHAnsi" w:hAnsiTheme="minorHAnsi" w:cstheme="minorHAnsi"/>
                <w:b/>
                <w:bCs/>
                <w:sz w:val="24"/>
                <w:szCs w:val="24"/>
              </w:rPr>
              <w:t>String</w:t>
            </w:r>
          </w:p>
        </w:tc>
      </w:tr>
      <w:tr w:rsidR="004B2D02" w14:paraId="50A22C88" w14:textId="77777777" w:rsidTr="00B274EB">
        <w:tc>
          <w:tcPr>
            <w:tcW w:w="3227" w:type="dxa"/>
          </w:tcPr>
          <w:p w14:paraId="5DA8126C" w14:textId="77777777" w:rsidR="002B1921" w:rsidRPr="00F01AEE" w:rsidRDefault="00211AE8" w:rsidP="002B1921">
            <w:pPr>
              <w:rPr>
                <w:rFonts w:asciiTheme="minorHAnsi" w:hAnsiTheme="minorHAnsi" w:cstheme="minorHAnsi"/>
                <w:sz w:val="24"/>
                <w:szCs w:val="24"/>
              </w:rPr>
            </w:pPr>
            <w:r w:rsidRPr="00F01AEE">
              <w:rPr>
                <w:rFonts w:asciiTheme="minorHAnsi" w:hAnsiTheme="minorHAnsi" w:cstheme="minorHAnsi"/>
                <w:sz w:val="24"/>
                <w:szCs w:val="24"/>
              </w:rPr>
              <w:t>National Insurance (NI) number</w:t>
            </w:r>
          </w:p>
        </w:tc>
        <w:tc>
          <w:tcPr>
            <w:tcW w:w="6015" w:type="dxa"/>
          </w:tcPr>
          <w:p w14:paraId="13D79600" w14:textId="77777777" w:rsidR="002B1921" w:rsidRPr="00F01AEE" w:rsidRDefault="00211AE8" w:rsidP="002B1921">
            <w:pPr>
              <w:rPr>
                <w:rFonts w:asciiTheme="minorHAnsi" w:hAnsiTheme="minorHAnsi" w:cstheme="minorHAnsi"/>
                <w:sz w:val="24"/>
                <w:szCs w:val="24"/>
              </w:rPr>
            </w:pPr>
            <w:r w:rsidRPr="00F01AEE">
              <w:rPr>
                <w:rFonts w:asciiTheme="minorHAnsi" w:hAnsiTheme="minorHAnsi" w:cstheme="minorHAnsi"/>
                <w:sz w:val="24"/>
                <w:szCs w:val="24"/>
              </w:rPr>
              <w:t>Standard format LL123456L</w:t>
            </w:r>
          </w:p>
        </w:tc>
      </w:tr>
      <w:tr w:rsidR="004B2D02" w14:paraId="45E0D5AD" w14:textId="77777777" w:rsidTr="00B274EB">
        <w:tc>
          <w:tcPr>
            <w:tcW w:w="3227" w:type="dxa"/>
          </w:tcPr>
          <w:p w14:paraId="78932F86" w14:textId="77777777" w:rsidR="002B1921" w:rsidRPr="00F01AEE" w:rsidRDefault="00211AE8" w:rsidP="002B1921">
            <w:pPr>
              <w:rPr>
                <w:rFonts w:asciiTheme="minorHAnsi" w:hAnsiTheme="minorHAnsi" w:cstheme="minorHAnsi"/>
                <w:sz w:val="24"/>
                <w:szCs w:val="24"/>
              </w:rPr>
            </w:pPr>
            <w:r w:rsidRPr="00F01AEE">
              <w:rPr>
                <w:rFonts w:asciiTheme="minorHAnsi" w:hAnsiTheme="minorHAnsi" w:cstheme="minorHAnsi"/>
                <w:sz w:val="24"/>
                <w:szCs w:val="24"/>
              </w:rPr>
              <w:t>Job title</w:t>
            </w:r>
          </w:p>
        </w:tc>
        <w:tc>
          <w:tcPr>
            <w:tcW w:w="6015" w:type="dxa"/>
          </w:tcPr>
          <w:p w14:paraId="41932AE1" w14:textId="77777777" w:rsidR="002B1921" w:rsidRPr="00F01AEE" w:rsidRDefault="00211AE8" w:rsidP="002B1921">
            <w:pPr>
              <w:rPr>
                <w:rFonts w:asciiTheme="minorHAnsi" w:hAnsiTheme="minorHAnsi" w:cstheme="minorHAnsi"/>
                <w:sz w:val="24"/>
                <w:szCs w:val="24"/>
              </w:rPr>
            </w:pPr>
            <w:r w:rsidRPr="00F01AEE">
              <w:rPr>
                <w:rFonts w:asciiTheme="minorHAnsi" w:hAnsiTheme="minorHAnsi" w:cstheme="minorHAnsi"/>
                <w:sz w:val="24"/>
                <w:szCs w:val="24"/>
              </w:rPr>
              <w:t>Apprentice, semi-skilled, skilled, supervisor</w:t>
            </w:r>
          </w:p>
        </w:tc>
      </w:tr>
      <w:tr w:rsidR="004B2D02" w14:paraId="0831C32C" w14:textId="77777777" w:rsidTr="00B274EB">
        <w:tc>
          <w:tcPr>
            <w:tcW w:w="3227" w:type="dxa"/>
          </w:tcPr>
          <w:p w14:paraId="5D7222D1" w14:textId="77777777" w:rsidR="002B1921" w:rsidRPr="00F01AEE" w:rsidRDefault="00211AE8" w:rsidP="002B1921">
            <w:pPr>
              <w:rPr>
                <w:rFonts w:asciiTheme="minorHAnsi" w:hAnsiTheme="minorHAnsi" w:cstheme="minorHAnsi"/>
                <w:sz w:val="24"/>
                <w:szCs w:val="24"/>
              </w:rPr>
            </w:pPr>
            <w:r w:rsidRPr="00F01AEE">
              <w:rPr>
                <w:rFonts w:asciiTheme="minorHAnsi" w:hAnsiTheme="minorHAnsi" w:cstheme="minorHAnsi"/>
                <w:sz w:val="24"/>
                <w:szCs w:val="24"/>
              </w:rPr>
              <w:t>Week no.</w:t>
            </w:r>
          </w:p>
        </w:tc>
        <w:tc>
          <w:tcPr>
            <w:tcW w:w="6015" w:type="dxa"/>
          </w:tcPr>
          <w:p w14:paraId="7EAE8503" w14:textId="77777777" w:rsidR="002B1921" w:rsidRPr="00F01AEE" w:rsidRDefault="00211AE8" w:rsidP="002B1921">
            <w:pPr>
              <w:rPr>
                <w:rFonts w:asciiTheme="minorHAnsi" w:hAnsiTheme="minorHAnsi" w:cstheme="minorHAnsi"/>
                <w:sz w:val="24"/>
                <w:szCs w:val="24"/>
              </w:rPr>
            </w:pPr>
            <w:r w:rsidRPr="00F01AEE">
              <w:rPr>
                <w:rFonts w:asciiTheme="minorHAnsi" w:hAnsiTheme="minorHAnsi" w:cstheme="minorHAnsi"/>
                <w:sz w:val="24"/>
                <w:szCs w:val="24"/>
              </w:rPr>
              <w:t>Integer</w:t>
            </w:r>
          </w:p>
        </w:tc>
      </w:tr>
      <w:tr w:rsidR="004B2D02" w14:paraId="7CD8F62C" w14:textId="77777777" w:rsidTr="00B274EB">
        <w:tc>
          <w:tcPr>
            <w:tcW w:w="3227" w:type="dxa"/>
          </w:tcPr>
          <w:p w14:paraId="781924DB" w14:textId="77777777" w:rsidR="002B1921" w:rsidRPr="00F01AEE" w:rsidRDefault="00211AE8" w:rsidP="002B1921">
            <w:pPr>
              <w:rPr>
                <w:rFonts w:asciiTheme="minorHAnsi" w:hAnsiTheme="minorHAnsi" w:cstheme="minorHAnsi"/>
                <w:sz w:val="24"/>
                <w:szCs w:val="24"/>
              </w:rPr>
            </w:pPr>
            <w:r w:rsidRPr="00F01AEE">
              <w:rPr>
                <w:rFonts w:asciiTheme="minorHAnsi" w:hAnsiTheme="minorHAnsi" w:cstheme="minorHAnsi"/>
                <w:sz w:val="24"/>
                <w:szCs w:val="24"/>
              </w:rPr>
              <w:t xml:space="preserve">Full time </w:t>
            </w:r>
          </w:p>
        </w:tc>
        <w:tc>
          <w:tcPr>
            <w:tcW w:w="6015" w:type="dxa"/>
          </w:tcPr>
          <w:p w14:paraId="77A7D666" w14:textId="77777777" w:rsidR="002B1921" w:rsidRPr="00F01AEE" w:rsidRDefault="00211AE8" w:rsidP="002B1921">
            <w:pPr>
              <w:rPr>
                <w:rFonts w:asciiTheme="minorHAnsi" w:hAnsiTheme="minorHAnsi" w:cstheme="minorHAnsi"/>
                <w:sz w:val="24"/>
                <w:szCs w:val="24"/>
              </w:rPr>
            </w:pPr>
            <w:r w:rsidRPr="00F01AEE">
              <w:rPr>
                <w:rFonts w:asciiTheme="minorHAnsi" w:hAnsiTheme="minorHAnsi" w:cstheme="minorHAnsi"/>
                <w:sz w:val="24"/>
                <w:szCs w:val="24"/>
              </w:rPr>
              <w:t>Y or N, Full time = 38 hours per week</w:t>
            </w:r>
          </w:p>
        </w:tc>
      </w:tr>
      <w:tr w:rsidR="004B2D02" w14:paraId="2301B38C" w14:textId="77777777" w:rsidTr="00B274EB">
        <w:tc>
          <w:tcPr>
            <w:tcW w:w="3227" w:type="dxa"/>
          </w:tcPr>
          <w:p w14:paraId="2A68DE36" w14:textId="77777777" w:rsidR="002B1921" w:rsidRPr="00F01AEE" w:rsidRDefault="00211AE8" w:rsidP="002B1921">
            <w:pPr>
              <w:rPr>
                <w:rFonts w:asciiTheme="minorHAnsi" w:hAnsiTheme="minorHAnsi" w:cstheme="minorHAnsi"/>
                <w:sz w:val="24"/>
                <w:szCs w:val="24"/>
              </w:rPr>
            </w:pPr>
            <w:r w:rsidRPr="00F01AEE">
              <w:rPr>
                <w:rFonts w:asciiTheme="minorHAnsi" w:hAnsiTheme="minorHAnsi" w:cstheme="minorHAnsi"/>
                <w:sz w:val="24"/>
                <w:szCs w:val="24"/>
              </w:rPr>
              <w:t>Hours worked</w:t>
            </w:r>
          </w:p>
        </w:tc>
        <w:tc>
          <w:tcPr>
            <w:tcW w:w="6015" w:type="dxa"/>
          </w:tcPr>
          <w:p w14:paraId="14218A92" w14:textId="77777777" w:rsidR="002B1921" w:rsidRPr="00F01AEE" w:rsidRDefault="00211AE8" w:rsidP="002B1921">
            <w:pPr>
              <w:rPr>
                <w:rFonts w:asciiTheme="minorHAnsi" w:hAnsiTheme="minorHAnsi" w:cstheme="minorHAnsi"/>
                <w:sz w:val="24"/>
                <w:szCs w:val="24"/>
              </w:rPr>
            </w:pPr>
            <w:r w:rsidRPr="00F01AEE">
              <w:rPr>
                <w:rFonts w:asciiTheme="minorHAnsi" w:hAnsiTheme="minorHAnsi" w:cstheme="minorHAnsi"/>
                <w:sz w:val="24"/>
                <w:szCs w:val="24"/>
              </w:rPr>
              <w:t>Integer, hours worked in current week, maximum 10 hours overtime in one week.</w:t>
            </w:r>
          </w:p>
          <w:p w14:paraId="65CDCB6B" w14:textId="77777777" w:rsidR="002B1921" w:rsidRPr="00F01AEE" w:rsidRDefault="00211AE8" w:rsidP="002B1921">
            <w:pPr>
              <w:rPr>
                <w:rFonts w:asciiTheme="minorHAnsi" w:hAnsiTheme="minorHAnsi" w:cstheme="minorHAnsi"/>
                <w:sz w:val="24"/>
                <w:szCs w:val="24"/>
              </w:rPr>
            </w:pPr>
            <w:r w:rsidRPr="00F01AEE">
              <w:rPr>
                <w:rFonts w:asciiTheme="minorHAnsi" w:hAnsiTheme="minorHAnsi" w:cstheme="minorHAnsi"/>
                <w:sz w:val="24"/>
                <w:szCs w:val="24"/>
              </w:rPr>
              <w:t>Overtime rate = 1.5 x pay rate</w:t>
            </w:r>
          </w:p>
        </w:tc>
      </w:tr>
      <w:tr w:rsidR="004B2D02" w14:paraId="2D80246A" w14:textId="77777777" w:rsidTr="00B274EB">
        <w:tc>
          <w:tcPr>
            <w:tcW w:w="3227" w:type="dxa"/>
          </w:tcPr>
          <w:p w14:paraId="1351B603" w14:textId="77777777" w:rsidR="002B1921" w:rsidRPr="00F01AEE" w:rsidRDefault="00211AE8" w:rsidP="002B1921">
            <w:pPr>
              <w:rPr>
                <w:rFonts w:asciiTheme="minorHAnsi" w:hAnsiTheme="minorHAnsi" w:cstheme="minorHAnsi"/>
                <w:sz w:val="24"/>
                <w:szCs w:val="24"/>
              </w:rPr>
            </w:pPr>
            <w:r w:rsidRPr="00F01AEE">
              <w:rPr>
                <w:rFonts w:asciiTheme="minorHAnsi" w:hAnsiTheme="minorHAnsi" w:cstheme="minorHAnsi"/>
                <w:sz w:val="24"/>
                <w:szCs w:val="24"/>
              </w:rPr>
              <w:t>Pay rate</w:t>
            </w:r>
          </w:p>
        </w:tc>
        <w:tc>
          <w:tcPr>
            <w:tcW w:w="6015" w:type="dxa"/>
          </w:tcPr>
          <w:p w14:paraId="40C054C0" w14:textId="77777777" w:rsidR="002B1921" w:rsidRPr="00F01AEE" w:rsidRDefault="00211AE8" w:rsidP="002B1921">
            <w:pPr>
              <w:rPr>
                <w:rFonts w:asciiTheme="minorHAnsi" w:hAnsiTheme="minorHAnsi" w:cstheme="minorHAnsi"/>
                <w:sz w:val="24"/>
                <w:szCs w:val="24"/>
              </w:rPr>
            </w:pPr>
            <w:r w:rsidRPr="00F01AEE">
              <w:rPr>
                <w:rFonts w:asciiTheme="minorHAnsi" w:hAnsiTheme="minorHAnsi" w:cstheme="minorHAnsi"/>
                <w:sz w:val="24"/>
                <w:szCs w:val="24"/>
              </w:rPr>
              <w:t>Real, hourly pay rate, max £15.00/hour</w:t>
            </w:r>
          </w:p>
        </w:tc>
      </w:tr>
    </w:tbl>
    <w:p w14:paraId="2801C81B" w14:textId="77777777" w:rsidR="002B1921" w:rsidRDefault="002B1921" w:rsidP="002B1921">
      <w:pPr>
        <w:rPr>
          <w:rFonts w:ascii="ArialMT" w:hAnsi="ArialMT" w:cs="ArialMT"/>
          <w:color w:val="0D0D0D"/>
        </w:rPr>
      </w:pPr>
    </w:p>
    <w:p w14:paraId="6766863A" w14:textId="77777777" w:rsidR="002B1921" w:rsidRPr="00B274EB" w:rsidRDefault="00211AE8" w:rsidP="002B1921">
      <w:pPr>
        <w:rPr>
          <w:rFonts w:cstheme="minorHAnsi"/>
          <w:color w:val="0D0D0D"/>
          <w:sz w:val="24"/>
        </w:rPr>
      </w:pPr>
      <w:r w:rsidRPr="00B274EB">
        <w:rPr>
          <w:rFonts w:cstheme="minorHAnsi"/>
          <w:color w:val="0D0D0D"/>
          <w:sz w:val="24"/>
        </w:rPr>
        <w:t>Write validation checks that will help ensure sensible input.</w:t>
      </w:r>
    </w:p>
    <w:p w14:paraId="633857C7" w14:textId="77777777" w:rsidR="002B1921" w:rsidRDefault="002B1921" w:rsidP="002B1921">
      <w:pPr>
        <w:rPr>
          <w:rFonts w:ascii="ArialMT" w:hAnsi="ArialMT" w:cs="ArialMT"/>
          <w:b/>
          <w:color w:val="0D0D0D"/>
        </w:rPr>
      </w:pPr>
    </w:p>
    <w:p w14:paraId="038C5F0A" w14:textId="77777777" w:rsidR="002B1921" w:rsidRDefault="002B1921" w:rsidP="002B1921">
      <w:pPr>
        <w:spacing w:after="0"/>
        <w:rPr>
          <w:sz w:val="24"/>
          <w:szCs w:val="28"/>
          <w:lang w:eastAsia="en-GB"/>
        </w:rPr>
      </w:pPr>
    </w:p>
    <w:p w14:paraId="3B26ABC5" w14:textId="77777777" w:rsidR="002B1921" w:rsidRDefault="002B1921" w:rsidP="002B1921"/>
    <w:p w14:paraId="559873B1" w14:textId="77777777" w:rsidR="002B1921" w:rsidRDefault="00211AE8">
      <w:pPr>
        <w:spacing w:after="160" w:line="259" w:lineRule="auto"/>
        <w:rPr>
          <w:b/>
          <w:color w:val="44546A" w:themeColor="text2"/>
          <w:sz w:val="64"/>
          <w:szCs w:val="64"/>
          <w:lang w:eastAsia="en-GB"/>
        </w:rPr>
      </w:pPr>
      <w:r>
        <w:rPr>
          <w:b/>
          <w:bCs/>
          <w:color w:val="44546A" w:themeColor="text2"/>
          <w:sz w:val="64"/>
          <w:szCs w:val="64"/>
          <w:lang w:eastAsia="en-GB"/>
        </w:rPr>
        <w:br w:type="page"/>
      </w:r>
    </w:p>
    <w:p w14:paraId="549B1FF2" w14:textId="60982E46" w:rsidR="002B1921" w:rsidRDefault="00211AE8" w:rsidP="002B1921">
      <w:pPr>
        <w:spacing w:after="0"/>
        <w:rPr>
          <w:b/>
          <w:color w:val="44546A" w:themeColor="text2"/>
          <w:sz w:val="64"/>
          <w:szCs w:val="64"/>
          <w:lang w:eastAsia="en-GB"/>
        </w:rPr>
      </w:pPr>
      <w:r>
        <w:rPr>
          <w:b/>
          <w:bCs/>
          <w:color w:val="44546A" w:themeColor="text2"/>
          <w:sz w:val="64"/>
          <w:szCs w:val="64"/>
          <w:lang w:eastAsia="en-GB"/>
        </w:rPr>
        <w:lastRenderedPageBreak/>
        <w:t xml:space="preserve">5. </w:t>
      </w:r>
      <w:r>
        <w:rPr>
          <w:b/>
          <w:bCs/>
          <w:sz w:val="48"/>
          <w:szCs w:val="48"/>
          <w:lang w:eastAsia="en-GB"/>
        </w:rPr>
        <w:t>Operating systems</w:t>
      </w:r>
    </w:p>
    <w:p w14:paraId="5D0026A2" w14:textId="25F3C821" w:rsidR="002B1921" w:rsidRPr="00F01AEE" w:rsidRDefault="00211AE8" w:rsidP="00F01AEE">
      <w:pPr>
        <w:rPr>
          <w:b/>
          <w:sz w:val="28"/>
          <w:szCs w:val="28"/>
          <w:lang w:eastAsia="en-GB"/>
        </w:rPr>
      </w:pPr>
      <w:r>
        <w:rPr>
          <w:b/>
          <w:bCs/>
          <w:sz w:val="28"/>
          <w:szCs w:val="28"/>
          <w:lang w:eastAsia="en-GB"/>
        </w:rPr>
        <w:t xml:space="preserve">Managing resources </w:t>
      </w:r>
    </w:p>
    <w:p w14:paraId="69D70BD6" w14:textId="2CFEFB22" w:rsidR="002B1921" w:rsidRPr="00500BD0" w:rsidRDefault="00211AE8" w:rsidP="002B1921">
      <w:pPr>
        <w:spacing w:after="0"/>
        <w:rPr>
          <w:color w:val="000000" w:themeColor="text1"/>
          <w:sz w:val="24"/>
          <w:szCs w:val="24"/>
          <w:lang w:eastAsia="en-GB"/>
        </w:rPr>
      </w:pPr>
      <w:r w:rsidRPr="00500BD0">
        <w:rPr>
          <w:color w:val="000000" w:themeColor="text1"/>
          <w:sz w:val="24"/>
          <w:szCs w:val="24"/>
          <w:lang w:eastAsia="en-GB"/>
        </w:rPr>
        <w:t>An operating system is software that manages a computer system</w:t>
      </w:r>
      <w:r w:rsidR="00D10798">
        <w:rPr>
          <w:color w:val="000000" w:themeColor="text1"/>
          <w:sz w:val="24"/>
          <w:szCs w:val="24"/>
          <w:lang w:eastAsia="en-GB"/>
        </w:rPr>
        <w:t xml:space="preserve">. </w:t>
      </w:r>
      <w:r w:rsidRPr="00500BD0">
        <w:rPr>
          <w:color w:val="000000" w:themeColor="text1"/>
          <w:sz w:val="24"/>
          <w:szCs w:val="24"/>
          <w:lang w:eastAsia="en-GB"/>
        </w:rPr>
        <w:t>The operating system is loaded by the bootstrap loader</w:t>
      </w:r>
      <w:r w:rsidR="00CA586A">
        <w:rPr>
          <w:color w:val="000000" w:themeColor="text1"/>
          <w:sz w:val="24"/>
          <w:szCs w:val="24"/>
          <w:lang w:eastAsia="en-GB"/>
        </w:rPr>
        <w:t xml:space="preserve">. </w:t>
      </w:r>
      <w:r w:rsidRPr="00500BD0">
        <w:rPr>
          <w:color w:val="000000" w:themeColor="text1"/>
          <w:sz w:val="24"/>
          <w:szCs w:val="24"/>
          <w:lang w:eastAsia="en-GB"/>
        </w:rPr>
        <w:t>One of its primary functions is to manage resources</w:t>
      </w:r>
      <w:r w:rsidR="00D10798">
        <w:rPr>
          <w:color w:val="000000" w:themeColor="text1"/>
          <w:sz w:val="24"/>
          <w:szCs w:val="24"/>
          <w:lang w:eastAsia="en-GB"/>
        </w:rPr>
        <w:t xml:space="preserve">. </w:t>
      </w:r>
      <w:r w:rsidRPr="00500BD0">
        <w:rPr>
          <w:color w:val="000000" w:themeColor="text1"/>
          <w:sz w:val="24"/>
          <w:szCs w:val="24"/>
          <w:lang w:eastAsia="en-GB"/>
        </w:rPr>
        <w:t>Here are some examples of how the operating system manages the computer system's resources.</w:t>
      </w:r>
    </w:p>
    <w:p w14:paraId="79EDFBA9" w14:textId="77777777" w:rsidR="002B1921" w:rsidRPr="00500BD0" w:rsidRDefault="002B1921" w:rsidP="002B1921">
      <w:pPr>
        <w:spacing w:after="0"/>
        <w:rPr>
          <w:color w:val="000000" w:themeColor="text1"/>
          <w:sz w:val="24"/>
          <w:szCs w:val="24"/>
          <w:lang w:eastAsia="en-GB"/>
        </w:rPr>
      </w:pPr>
    </w:p>
    <w:p w14:paraId="39DC8A51" w14:textId="77777777" w:rsidR="002B1921" w:rsidRPr="00500BD0" w:rsidRDefault="00211AE8" w:rsidP="002B1921">
      <w:pPr>
        <w:spacing w:after="0"/>
        <w:rPr>
          <w:b/>
          <w:color w:val="000000" w:themeColor="text1"/>
          <w:sz w:val="24"/>
          <w:szCs w:val="24"/>
          <w:lang w:eastAsia="en-GB"/>
        </w:rPr>
      </w:pPr>
      <w:r w:rsidRPr="00500BD0">
        <w:rPr>
          <w:b/>
          <w:bCs/>
          <w:color w:val="000000" w:themeColor="text1"/>
          <w:sz w:val="24"/>
          <w:szCs w:val="24"/>
          <w:lang w:eastAsia="en-GB"/>
        </w:rPr>
        <w:t xml:space="preserve">Managing peripherals such as input and output devices </w:t>
      </w:r>
    </w:p>
    <w:p w14:paraId="5CB30C15" w14:textId="77777777" w:rsidR="002B1921" w:rsidRPr="00500BD0" w:rsidRDefault="00211AE8" w:rsidP="004D6742">
      <w:pPr>
        <w:pStyle w:val="ListParagraph"/>
        <w:numPr>
          <w:ilvl w:val="0"/>
          <w:numId w:val="10"/>
        </w:numPr>
        <w:spacing w:after="0"/>
        <w:rPr>
          <w:color w:val="000000" w:themeColor="text1"/>
          <w:sz w:val="24"/>
          <w:szCs w:val="24"/>
          <w:lang w:eastAsia="en-GB"/>
        </w:rPr>
      </w:pPr>
      <w:r w:rsidRPr="00500BD0">
        <w:rPr>
          <w:color w:val="000000" w:themeColor="text1"/>
          <w:sz w:val="24"/>
          <w:szCs w:val="24"/>
          <w:lang w:eastAsia="en-GB"/>
        </w:rPr>
        <w:t>Communicates with and sends data output to a printer/monitor/other valid output device.</w:t>
      </w:r>
    </w:p>
    <w:p w14:paraId="5BE3667B" w14:textId="77777777" w:rsidR="002B1921" w:rsidRPr="00500BD0" w:rsidRDefault="00211AE8" w:rsidP="004D6742">
      <w:pPr>
        <w:pStyle w:val="ListParagraph"/>
        <w:numPr>
          <w:ilvl w:val="0"/>
          <w:numId w:val="10"/>
        </w:numPr>
        <w:spacing w:after="0"/>
        <w:rPr>
          <w:color w:val="000000" w:themeColor="text1"/>
          <w:sz w:val="24"/>
          <w:szCs w:val="24"/>
          <w:lang w:eastAsia="en-GB"/>
        </w:rPr>
      </w:pPr>
      <w:r w:rsidRPr="00500BD0">
        <w:rPr>
          <w:color w:val="000000" w:themeColor="text1"/>
          <w:sz w:val="24"/>
          <w:szCs w:val="24"/>
          <w:lang w:eastAsia="en-GB"/>
        </w:rPr>
        <w:t>Communicates with and receives data input to a keyboard/mouse/other valid input device.</w:t>
      </w:r>
    </w:p>
    <w:p w14:paraId="3DDF6941" w14:textId="77777777" w:rsidR="002B1921" w:rsidRPr="00500BD0" w:rsidRDefault="002B1921" w:rsidP="002B1921">
      <w:pPr>
        <w:spacing w:after="0"/>
        <w:rPr>
          <w:b/>
          <w:color w:val="000000" w:themeColor="text1"/>
          <w:sz w:val="24"/>
          <w:szCs w:val="24"/>
          <w:lang w:eastAsia="en-GB"/>
        </w:rPr>
      </w:pPr>
    </w:p>
    <w:p w14:paraId="3ED5C405" w14:textId="77777777" w:rsidR="002B1921" w:rsidRPr="00500BD0" w:rsidRDefault="00211AE8" w:rsidP="002B1921">
      <w:pPr>
        <w:spacing w:after="0"/>
        <w:rPr>
          <w:b/>
          <w:color w:val="000000" w:themeColor="text1"/>
          <w:sz w:val="24"/>
          <w:szCs w:val="24"/>
          <w:lang w:eastAsia="en-GB"/>
        </w:rPr>
      </w:pPr>
      <w:r w:rsidRPr="00500BD0">
        <w:rPr>
          <w:b/>
          <w:bCs/>
          <w:color w:val="000000" w:themeColor="text1"/>
          <w:sz w:val="24"/>
          <w:szCs w:val="24"/>
          <w:lang w:eastAsia="en-GB"/>
        </w:rPr>
        <w:t>Managing printing using spooling</w:t>
      </w:r>
    </w:p>
    <w:p w14:paraId="29CDD2C1" w14:textId="77777777" w:rsidR="002B1921" w:rsidRPr="00500BD0" w:rsidRDefault="00211AE8" w:rsidP="004D6742">
      <w:pPr>
        <w:pStyle w:val="ListParagraph"/>
        <w:numPr>
          <w:ilvl w:val="0"/>
          <w:numId w:val="11"/>
        </w:numPr>
        <w:spacing w:after="0"/>
        <w:rPr>
          <w:color w:val="000000" w:themeColor="text1"/>
          <w:sz w:val="24"/>
          <w:szCs w:val="24"/>
          <w:lang w:eastAsia="en-GB"/>
        </w:rPr>
      </w:pPr>
      <w:r w:rsidRPr="00500BD0">
        <w:rPr>
          <w:color w:val="000000" w:themeColor="text1"/>
          <w:sz w:val="24"/>
          <w:szCs w:val="24"/>
          <w:lang w:eastAsia="en-GB"/>
        </w:rPr>
        <w:t>Data is stored on a hard disk/in memory/stored in a queue.</w:t>
      </w:r>
    </w:p>
    <w:p w14:paraId="581AEEE8" w14:textId="4A4F4A2D" w:rsidR="002B1921" w:rsidRPr="00500BD0" w:rsidRDefault="00211AE8" w:rsidP="004D6742">
      <w:pPr>
        <w:pStyle w:val="ListParagraph"/>
        <w:numPr>
          <w:ilvl w:val="0"/>
          <w:numId w:val="11"/>
        </w:numPr>
        <w:spacing w:after="0"/>
        <w:rPr>
          <w:color w:val="000000" w:themeColor="text1"/>
          <w:sz w:val="24"/>
          <w:szCs w:val="24"/>
          <w:lang w:eastAsia="en-GB"/>
        </w:rPr>
      </w:pPr>
      <w:r w:rsidRPr="00500BD0">
        <w:rPr>
          <w:color w:val="000000" w:themeColor="text1"/>
          <w:sz w:val="24"/>
          <w:szCs w:val="24"/>
          <w:lang w:eastAsia="en-GB"/>
        </w:rPr>
        <w:t>Document is printed when printer is free/in correct order.</w:t>
      </w:r>
    </w:p>
    <w:p w14:paraId="1C4C2E59" w14:textId="77777777" w:rsidR="002B1921" w:rsidRPr="00500BD0" w:rsidRDefault="00211AE8" w:rsidP="004D6742">
      <w:pPr>
        <w:pStyle w:val="ListParagraph"/>
        <w:numPr>
          <w:ilvl w:val="0"/>
          <w:numId w:val="11"/>
        </w:numPr>
        <w:spacing w:after="0"/>
        <w:rPr>
          <w:color w:val="000000" w:themeColor="text1"/>
          <w:sz w:val="24"/>
          <w:szCs w:val="24"/>
          <w:lang w:eastAsia="en-GB"/>
        </w:rPr>
      </w:pPr>
      <w:r w:rsidRPr="00500BD0">
        <w:rPr>
          <w:color w:val="000000" w:themeColor="text1"/>
          <w:sz w:val="24"/>
          <w:szCs w:val="24"/>
          <w:lang w:eastAsia="en-GB"/>
        </w:rPr>
        <w:t>Benefit of spooling – user can carry on working/log off when waiting for job to print.</w:t>
      </w:r>
    </w:p>
    <w:p w14:paraId="319ACDAC" w14:textId="77777777" w:rsidR="002B1921" w:rsidRPr="00500BD0" w:rsidRDefault="002B1921" w:rsidP="002B1921">
      <w:pPr>
        <w:spacing w:after="0"/>
        <w:rPr>
          <w:b/>
          <w:color w:val="000000" w:themeColor="text1"/>
          <w:sz w:val="24"/>
          <w:szCs w:val="24"/>
          <w:lang w:eastAsia="en-GB"/>
        </w:rPr>
      </w:pPr>
    </w:p>
    <w:p w14:paraId="1AD101F3" w14:textId="77777777" w:rsidR="002B1921" w:rsidRPr="00500BD0" w:rsidRDefault="00211AE8" w:rsidP="002B1921">
      <w:pPr>
        <w:spacing w:after="0"/>
        <w:rPr>
          <w:b/>
          <w:color w:val="000000" w:themeColor="text1"/>
          <w:sz w:val="24"/>
          <w:szCs w:val="24"/>
          <w:lang w:eastAsia="en-GB"/>
        </w:rPr>
      </w:pPr>
      <w:r w:rsidRPr="00500BD0">
        <w:rPr>
          <w:b/>
          <w:bCs/>
          <w:color w:val="000000" w:themeColor="text1"/>
          <w:sz w:val="24"/>
          <w:szCs w:val="24"/>
          <w:lang w:eastAsia="en-GB"/>
        </w:rPr>
        <w:t>Managing backing store</w:t>
      </w:r>
    </w:p>
    <w:p w14:paraId="5F447F2C" w14:textId="77777777" w:rsidR="002B1921" w:rsidRPr="00500BD0" w:rsidRDefault="00211AE8" w:rsidP="004D6742">
      <w:pPr>
        <w:pStyle w:val="ListParagraph"/>
        <w:numPr>
          <w:ilvl w:val="0"/>
          <w:numId w:val="12"/>
        </w:numPr>
        <w:spacing w:after="0"/>
        <w:rPr>
          <w:color w:val="000000" w:themeColor="text1"/>
          <w:sz w:val="24"/>
          <w:szCs w:val="24"/>
          <w:lang w:eastAsia="en-GB"/>
        </w:rPr>
      </w:pPr>
      <w:r w:rsidRPr="00500BD0">
        <w:rPr>
          <w:color w:val="000000" w:themeColor="text1"/>
          <w:sz w:val="24"/>
          <w:szCs w:val="24"/>
          <w:lang w:eastAsia="en-GB"/>
        </w:rPr>
        <w:t>Ensures data is stored and can be retrieved correctly from any disk drive.</w:t>
      </w:r>
    </w:p>
    <w:p w14:paraId="61CFA827" w14:textId="2E3087D2" w:rsidR="002B1921" w:rsidRPr="00500BD0" w:rsidRDefault="00211AE8" w:rsidP="004D6742">
      <w:pPr>
        <w:pStyle w:val="ListParagraph"/>
        <w:numPr>
          <w:ilvl w:val="0"/>
          <w:numId w:val="12"/>
        </w:numPr>
        <w:spacing w:after="0"/>
        <w:rPr>
          <w:color w:val="000000" w:themeColor="text1"/>
          <w:sz w:val="24"/>
          <w:szCs w:val="24"/>
          <w:lang w:eastAsia="en-GB"/>
        </w:rPr>
      </w:pPr>
      <w:r w:rsidRPr="00500BD0">
        <w:rPr>
          <w:color w:val="000000" w:themeColor="text1"/>
          <w:sz w:val="24"/>
          <w:szCs w:val="24"/>
          <w:lang w:eastAsia="en-GB"/>
        </w:rPr>
        <w:t>Creates and maintains filing system such as</w:t>
      </w:r>
      <w:r w:rsidR="00BD0E66">
        <w:rPr>
          <w:color w:val="000000" w:themeColor="text1"/>
          <w:sz w:val="24"/>
          <w:szCs w:val="24"/>
          <w:lang w:eastAsia="en-GB"/>
        </w:rPr>
        <w:t>file allocation table</w:t>
      </w:r>
      <w:r w:rsidRPr="00500BD0">
        <w:rPr>
          <w:color w:val="000000" w:themeColor="text1"/>
          <w:sz w:val="24"/>
          <w:szCs w:val="24"/>
          <w:lang w:eastAsia="en-GB"/>
        </w:rPr>
        <w:t xml:space="preserve"> </w:t>
      </w:r>
      <w:r w:rsidR="00BD0E66">
        <w:rPr>
          <w:color w:val="000000" w:themeColor="text1"/>
          <w:sz w:val="24"/>
          <w:szCs w:val="24"/>
          <w:lang w:eastAsia="en-GB"/>
        </w:rPr>
        <w:t>(</w:t>
      </w:r>
      <w:r w:rsidRPr="00500BD0">
        <w:rPr>
          <w:color w:val="000000" w:themeColor="text1"/>
          <w:sz w:val="24"/>
          <w:szCs w:val="24"/>
          <w:lang w:eastAsia="en-GB"/>
        </w:rPr>
        <w:t>FAT</w:t>
      </w:r>
      <w:r w:rsidR="00BD0E66">
        <w:rPr>
          <w:color w:val="000000" w:themeColor="text1"/>
          <w:sz w:val="24"/>
          <w:szCs w:val="24"/>
          <w:lang w:eastAsia="en-GB"/>
        </w:rPr>
        <w:t>)</w:t>
      </w:r>
      <w:r w:rsidRPr="00500BD0">
        <w:rPr>
          <w:color w:val="000000" w:themeColor="text1"/>
          <w:sz w:val="24"/>
          <w:szCs w:val="24"/>
          <w:lang w:eastAsia="en-GB"/>
        </w:rPr>
        <w:t xml:space="preserve"> or </w:t>
      </w:r>
      <w:r w:rsidR="00BD0E66">
        <w:rPr>
          <w:color w:val="000000" w:themeColor="text1"/>
          <w:sz w:val="24"/>
          <w:szCs w:val="24"/>
          <w:lang w:eastAsia="en-GB"/>
        </w:rPr>
        <w:t>new technology file systems (</w:t>
      </w:r>
      <w:r w:rsidRPr="00500BD0">
        <w:rPr>
          <w:color w:val="000000" w:themeColor="text1"/>
          <w:sz w:val="24"/>
          <w:szCs w:val="24"/>
          <w:lang w:eastAsia="en-GB"/>
        </w:rPr>
        <w:t>NTFS</w:t>
      </w:r>
      <w:r w:rsidR="00BD0E66">
        <w:rPr>
          <w:color w:val="000000" w:themeColor="text1"/>
          <w:sz w:val="24"/>
          <w:szCs w:val="24"/>
          <w:lang w:eastAsia="en-GB"/>
        </w:rPr>
        <w:t>)</w:t>
      </w:r>
      <w:r w:rsidRPr="00500BD0">
        <w:rPr>
          <w:color w:val="000000" w:themeColor="text1"/>
          <w:sz w:val="24"/>
          <w:szCs w:val="24"/>
          <w:lang w:eastAsia="en-GB"/>
        </w:rPr>
        <w:t>.</w:t>
      </w:r>
    </w:p>
    <w:p w14:paraId="7672D2F5" w14:textId="77777777" w:rsidR="002B1921" w:rsidRPr="00500BD0" w:rsidRDefault="00211AE8" w:rsidP="004D6742">
      <w:pPr>
        <w:pStyle w:val="ListParagraph"/>
        <w:numPr>
          <w:ilvl w:val="0"/>
          <w:numId w:val="12"/>
        </w:numPr>
        <w:spacing w:after="0"/>
        <w:rPr>
          <w:color w:val="000000" w:themeColor="text1"/>
          <w:sz w:val="24"/>
          <w:szCs w:val="24"/>
          <w:lang w:eastAsia="en-GB"/>
        </w:rPr>
      </w:pPr>
      <w:r w:rsidRPr="00500BD0">
        <w:rPr>
          <w:color w:val="000000" w:themeColor="text1"/>
          <w:sz w:val="24"/>
          <w:szCs w:val="24"/>
          <w:lang w:eastAsia="en-GB"/>
        </w:rPr>
        <w:t>Organises files in a hierarchical directory structure.</w:t>
      </w:r>
    </w:p>
    <w:p w14:paraId="2E13E556" w14:textId="77777777" w:rsidR="002B1921" w:rsidRPr="00500BD0" w:rsidRDefault="002B1921" w:rsidP="002B1921">
      <w:pPr>
        <w:spacing w:after="0"/>
        <w:rPr>
          <w:b/>
          <w:color w:val="000000" w:themeColor="text1"/>
          <w:sz w:val="24"/>
          <w:szCs w:val="24"/>
          <w:lang w:eastAsia="en-GB"/>
        </w:rPr>
      </w:pPr>
    </w:p>
    <w:p w14:paraId="4C51D01C" w14:textId="0BEAF61C" w:rsidR="002B1921" w:rsidRPr="00500BD0" w:rsidRDefault="00211AE8" w:rsidP="002B1921">
      <w:pPr>
        <w:spacing w:after="0"/>
        <w:rPr>
          <w:b/>
          <w:color w:val="000000" w:themeColor="text1"/>
          <w:sz w:val="24"/>
          <w:szCs w:val="24"/>
          <w:lang w:eastAsia="en-GB"/>
        </w:rPr>
      </w:pPr>
      <w:r w:rsidRPr="00500BD0">
        <w:rPr>
          <w:b/>
          <w:bCs/>
          <w:color w:val="000000" w:themeColor="text1"/>
          <w:sz w:val="24"/>
          <w:szCs w:val="24"/>
          <w:lang w:eastAsia="en-GB"/>
        </w:rPr>
        <w:t>Managing RAM</w:t>
      </w:r>
    </w:p>
    <w:p w14:paraId="79A9A107" w14:textId="02EE64DD" w:rsidR="002B1921" w:rsidRPr="00500BD0" w:rsidRDefault="00211AE8" w:rsidP="004D6742">
      <w:pPr>
        <w:pStyle w:val="ListParagraph"/>
        <w:numPr>
          <w:ilvl w:val="0"/>
          <w:numId w:val="13"/>
        </w:numPr>
        <w:spacing w:after="0"/>
        <w:rPr>
          <w:color w:val="000000" w:themeColor="text1"/>
          <w:sz w:val="24"/>
          <w:szCs w:val="24"/>
          <w:lang w:eastAsia="en-GB"/>
        </w:rPr>
      </w:pPr>
      <w:r w:rsidRPr="00500BD0">
        <w:rPr>
          <w:color w:val="000000" w:themeColor="text1"/>
          <w:sz w:val="24"/>
          <w:szCs w:val="24"/>
          <w:lang w:eastAsia="en-GB"/>
        </w:rPr>
        <w:t>Ensures that programs/data do not corrupt each other.</w:t>
      </w:r>
    </w:p>
    <w:p w14:paraId="7B938818" w14:textId="77777777" w:rsidR="002B1921" w:rsidRPr="00500BD0" w:rsidRDefault="00211AE8" w:rsidP="004D6742">
      <w:pPr>
        <w:pStyle w:val="ListParagraph"/>
        <w:numPr>
          <w:ilvl w:val="0"/>
          <w:numId w:val="13"/>
        </w:numPr>
        <w:spacing w:after="0"/>
        <w:rPr>
          <w:color w:val="000000" w:themeColor="text1"/>
          <w:sz w:val="24"/>
          <w:szCs w:val="24"/>
          <w:lang w:eastAsia="en-GB"/>
        </w:rPr>
      </w:pPr>
      <w:r w:rsidRPr="00500BD0">
        <w:rPr>
          <w:color w:val="000000" w:themeColor="text1"/>
          <w:sz w:val="24"/>
          <w:szCs w:val="24"/>
          <w:lang w:eastAsia="en-GB"/>
        </w:rPr>
        <w:t>Ensures that all programs and data, including itself, are stored in correct memory locations.</w:t>
      </w:r>
    </w:p>
    <w:p w14:paraId="65D8F8FA" w14:textId="77777777" w:rsidR="002B1921" w:rsidRPr="00500BD0" w:rsidRDefault="002B1921" w:rsidP="002B1921">
      <w:pPr>
        <w:spacing w:after="0"/>
        <w:rPr>
          <w:b/>
          <w:color w:val="000000" w:themeColor="text1"/>
          <w:sz w:val="24"/>
          <w:szCs w:val="24"/>
          <w:lang w:eastAsia="en-GB"/>
        </w:rPr>
      </w:pPr>
    </w:p>
    <w:p w14:paraId="4FD47D30" w14:textId="77777777" w:rsidR="002B1921" w:rsidRPr="00500BD0" w:rsidRDefault="00211AE8" w:rsidP="002B1921">
      <w:pPr>
        <w:spacing w:after="0"/>
        <w:rPr>
          <w:b/>
          <w:color w:val="000000" w:themeColor="text1"/>
          <w:sz w:val="24"/>
          <w:szCs w:val="24"/>
          <w:lang w:eastAsia="en-GB"/>
        </w:rPr>
      </w:pPr>
      <w:r w:rsidRPr="00500BD0">
        <w:rPr>
          <w:b/>
          <w:bCs/>
          <w:color w:val="000000" w:themeColor="text1"/>
          <w:sz w:val="24"/>
          <w:szCs w:val="24"/>
          <w:lang w:eastAsia="en-GB"/>
        </w:rPr>
        <w:t>Managing processes</w:t>
      </w:r>
    </w:p>
    <w:p w14:paraId="25D389A2" w14:textId="3655856C" w:rsidR="002B1921" w:rsidRPr="00500BD0" w:rsidRDefault="00211AE8" w:rsidP="004D6742">
      <w:pPr>
        <w:pStyle w:val="ListParagraph"/>
        <w:numPr>
          <w:ilvl w:val="0"/>
          <w:numId w:val="14"/>
        </w:numPr>
        <w:spacing w:after="0"/>
        <w:rPr>
          <w:color w:val="000000" w:themeColor="text1"/>
          <w:sz w:val="24"/>
          <w:szCs w:val="24"/>
          <w:lang w:eastAsia="en-GB"/>
        </w:rPr>
      </w:pPr>
      <w:r w:rsidRPr="00500BD0">
        <w:rPr>
          <w:color w:val="000000" w:themeColor="text1"/>
          <w:sz w:val="24"/>
          <w:szCs w:val="24"/>
          <w:lang w:eastAsia="en-GB"/>
        </w:rPr>
        <w:t>Ensures that different processes can utilise the CPU and do not interfere with each other or crash.</w:t>
      </w:r>
    </w:p>
    <w:p w14:paraId="3F53D49B" w14:textId="77777777" w:rsidR="002B1921" w:rsidRPr="00500BD0" w:rsidRDefault="00211AE8" w:rsidP="004D6742">
      <w:pPr>
        <w:pStyle w:val="ListParagraph"/>
        <w:numPr>
          <w:ilvl w:val="0"/>
          <w:numId w:val="14"/>
        </w:numPr>
        <w:spacing w:after="0"/>
        <w:rPr>
          <w:color w:val="000000" w:themeColor="text1"/>
          <w:sz w:val="24"/>
          <w:szCs w:val="24"/>
          <w:lang w:eastAsia="en-GB"/>
        </w:rPr>
      </w:pPr>
      <w:r w:rsidRPr="00500BD0">
        <w:rPr>
          <w:color w:val="000000" w:themeColor="text1"/>
          <w:sz w:val="24"/>
          <w:szCs w:val="24"/>
          <w:lang w:eastAsia="en-GB"/>
        </w:rPr>
        <w:t>On a multi-tasking O/S, ensures that all tasks appear to run simultaneously.</w:t>
      </w:r>
    </w:p>
    <w:p w14:paraId="0E102676" w14:textId="77777777" w:rsidR="002B1921" w:rsidRPr="00500BD0" w:rsidRDefault="002B1921" w:rsidP="002B1921">
      <w:pPr>
        <w:spacing w:after="0"/>
        <w:rPr>
          <w:b/>
          <w:color w:val="000000" w:themeColor="text1"/>
          <w:sz w:val="24"/>
          <w:szCs w:val="24"/>
          <w:lang w:eastAsia="en-GB"/>
        </w:rPr>
      </w:pPr>
    </w:p>
    <w:p w14:paraId="1CA042C7" w14:textId="77777777" w:rsidR="002B1921" w:rsidRPr="00500BD0" w:rsidRDefault="00211AE8" w:rsidP="002B1921">
      <w:pPr>
        <w:spacing w:after="0"/>
        <w:rPr>
          <w:b/>
          <w:color w:val="000000" w:themeColor="text1"/>
          <w:sz w:val="24"/>
          <w:szCs w:val="24"/>
          <w:lang w:eastAsia="en-GB"/>
        </w:rPr>
      </w:pPr>
      <w:r w:rsidRPr="00500BD0">
        <w:rPr>
          <w:b/>
          <w:bCs/>
          <w:color w:val="000000" w:themeColor="text1"/>
          <w:sz w:val="24"/>
          <w:szCs w:val="24"/>
          <w:lang w:eastAsia="en-GB"/>
        </w:rPr>
        <w:t>Managing security</w:t>
      </w:r>
    </w:p>
    <w:p w14:paraId="4B2E91D3" w14:textId="77777777" w:rsidR="002B1921" w:rsidRPr="00500BD0" w:rsidRDefault="00211AE8" w:rsidP="004D6742">
      <w:pPr>
        <w:pStyle w:val="ListParagraph"/>
        <w:numPr>
          <w:ilvl w:val="0"/>
          <w:numId w:val="15"/>
        </w:numPr>
        <w:spacing w:after="0"/>
        <w:rPr>
          <w:color w:val="000000" w:themeColor="text1"/>
          <w:sz w:val="24"/>
          <w:szCs w:val="24"/>
          <w:lang w:eastAsia="en-GB"/>
        </w:rPr>
      </w:pPr>
      <w:r w:rsidRPr="00500BD0">
        <w:rPr>
          <w:color w:val="000000" w:themeColor="text1"/>
          <w:sz w:val="24"/>
          <w:szCs w:val="24"/>
          <w:lang w:eastAsia="en-GB"/>
        </w:rPr>
        <w:t>Allows creation and deletion of user accounts.</w:t>
      </w:r>
    </w:p>
    <w:p w14:paraId="549D3B12" w14:textId="77777777" w:rsidR="002B1921" w:rsidRPr="00F21551" w:rsidRDefault="00211AE8" w:rsidP="004D6742">
      <w:pPr>
        <w:pStyle w:val="ListParagraph"/>
        <w:numPr>
          <w:ilvl w:val="0"/>
          <w:numId w:val="15"/>
        </w:numPr>
        <w:spacing w:after="0"/>
        <w:rPr>
          <w:lang w:eastAsia="en-GB"/>
        </w:rPr>
      </w:pPr>
      <w:r w:rsidRPr="00500BD0">
        <w:rPr>
          <w:color w:val="000000" w:themeColor="text1"/>
          <w:sz w:val="24"/>
          <w:szCs w:val="24"/>
          <w:lang w:eastAsia="en-GB"/>
        </w:rPr>
        <w:t>Allows users to logon and change passwords.</w:t>
      </w:r>
    </w:p>
    <w:p w14:paraId="735A7A43" w14:textId="77777777" w:rsidR="00F01AEE" w:rsidRDefault="00F01AEE">
      <w:pPr>
        <w:spacing w:after="160" w:line="259" w:lineRule="auto"/>
        <w:rPr>
          <w:b/>
          <w:bCs/>
          <w:sz w:val="28"/>
          <w:szCs w:val="28"/>
          <w:lang w:eastAsia="en-GB"/>
        </w:rPr>
      </w:pPr>
      <w:r>
        <w:rPr>
          <w:b/>
          <w:bCs/>
          <w:sz w:val="28"/>
          <w:szCs w:val="28"/>
          <w:lang w:eastAsia="en-GB"/>
        </w:rPr>
        <w:br w:type="page"/>
      </w:r>
    </w:p>
    <w:p w14:paraId="481E2350" w14:textId="4EFFFF55" w:rsidR="002B1921" w:rsidRPr="00F01AEE" w:rsidRDefault="00211AE8" w:rsidP="00F01AEE">
      <w:pPr>
        <w:rPr>
          <w:b/>
          <w:sz w:val="28"/>
          <w:szCs w:val="28"/>
          <w:lang w:eastAsia="en-GB"/>
        </w:rPr>
      </w:pPr>
      <w:r>
        <w:rPr>
          <w:b/>
          <w:bCs/>
          <w:sz w:val="28"/>
          <w:szCs w:val="28"/>
          <w:lang w:eastAsia="en-GB"/>
        </w:rPr>
        <w:lastRenderedPageBreak/>
        <w:t>Providing user interface</w:t>
      </w:r>
    </w:p>
    <w:p w14:paraId="473DA175" w14:textId="7A49244F" w:rsidR="002B1921" w:rsidRPr="00500BD0" w:rsidRDefault="00211AE8" w:rsidP="002B1921">
      <w:pPr>
        <w:spacing w:after="0"/>
        <w:rPr>
          <w:color w:val="000000" w:themeColor="text1"/>
          <w:sz w:val="24"/>
          <w:szCs w:val="24"/>
          <w:lang w:eastAsia="en-GB"/>
        </w:rPr>
      </w:pPr>
      <w:r w:rsidRPr="00500BD0">
        <w:rPr>
          <w:color w:val="000000" w:themeColor="text1"/>
          <w:sz w:val="24"/>
          <w:szCs w:val="24"/>
          <w:lang w:eastAsia="en-GB"/>
        </w:rPr>
        <w:t>Another function of the operating system is to provide a user interface. Here are some examples of how the operating system provides a user interface:</w:t>
      </w:r>
    </w:p>
    <w:p w14:paraId="2267E6D6" w14:textId="77777777" w:rsidR="002B1921" w:rsidRPr="00500BD0" w:rsidRDefault="002B1921" w:rsidP="002B1921">
      <w:pPr>
        <w:spacing w:after="0"/>
        <w:rPr>
          <w:color w:val="000000" w:themeColor="text1"/>
          <w:sz w:val="24"/>
          <w:szCs w:val="24"/>
          <w:lang w:eastAsia="en-GB"/>
        </w:rPr>
      </w:pPr>
    </w:p>
    <w:p w14:paraId="070F77B6" w14:textId="53813DCC" w:rsidR="002B1921" w:rsidRPr="00500BD0" w:rsidRDefault="00211AE8" w:rsidP="004D6742">
      <w:pPr>
        <w:pStyle w:val="ListParagraph"/>
        <w:numPr>
          <w:ilvl w:val="0"/>
          <w:numId w:val="16"/>
        </w:numPr>
        <w:spacing w:after="0"/>
        <w:rPr>
          <w:color w:val="000000" w:themeColor="text1"/>
          <w:sz w:val="24"/>
          <w:szCs w:val="24"/>
          <w:lang w:eastAsia="en-GB"/>
        </w:rPr>
      </w:pPr>
      <w:r>
        <w:rPr>
          <w:color w:val="000000" w:themeColor="text1"/>
          <w:sz w:val="24"/>
          <w:szCs w:val="24"/>
          <w:lang w:eastAsia="en-GB"/>
        </w:rPr>
        <w:t>allows copying/deleting/moving/sorting/searching of file or folders</w:t>
      </w:r>
    </w:p>
    <w:p w14:paraId="77703E08" w14:textId="77777777" w:rsidR="002B1921" w:rsidRPr="00500BD0" w:rsidRDefault="00211AE8" w:rsidP="004D6742">
      <w:pPr>
        <w:pStyle w:val="ListParagraph"/>
        <w:numPr>
          <w:ilvl w:val="0"/>
          <w:numId w:val="16"/>
        </w:numPr>
        <w:spacing w:after="0"/>
        <w:rPr>
          <w:color w:val="000000" w:themeColor="text1"/>
          <w:sz w:val="24"/>
          <w:szCs w:val="24"/>
          <w:lang w:eastAsia="en-GB"/>
        </w:rPr>
      </w:pPr>
      <w:r>
        <w:rPr>
          <w:color w:val="000000" w:themeColor="text1"/>
          <w:sz w:val="24"/>
          <w:szCs w:val="24"/>
          <w:lang w:eastAsia="en-GB"/>
        </w:rPr>
        <w:t>allows access to system settings such as hardware</w:t>
      </w:r>
    </w:p>
    <w:p w14:paraId="2808AC99" w14:textId="77777777" w:rsidR="002B1921" w:rsidRPr="00500BD0" w:rsidRDefault="00211AE8" w:rsidP="004D6742">
      <w:pPr>
        <w:pStyle w:val="ListParagraph"/>
        <w:numPr>
          <w:ilvl w:val="0"/>
          <w:numId w:val="16"/>
        </w:numPr>
        <w:spacing w:after="0"/>
        <w:rPr>
          <w:color w:val="000000" w:themeColor="text1"/>
          <w:sz w:val="24"/>
          <w:szCs w:val="24"/>
          <w:lang w:eastAsia="en-GB"/>
        </w:rPr>
      </w:pPr>
      <w:r>
        <w:rPr>
          <w:color w:val="000000" w:themeColor="text1"/>
          <w:sz w:val="24"/>
          <w:szCs w:val="24"/>
          <w:lang w:eastAsia="en-GB"/>
        </w:rPr>
        <w:t>provides a command line interface</w:t>
      </w:r>
    </w:p>
    <w:p w14:paraId="6FD22E70" w14:textId="77777777" w:rsidR="002B1921" w:rsidRPr="00500BD0" w:rsidRDefault="00211AE8" w:rsidP="004D6742">
      <w:pPr>
        <w:pStyle w:val="ListParagraph"/>
        <w:numPr>
          <w:ilvl w:val="0"/>
          <w:numId w:val="16"/>
        </w:numPr>
        <w:spacing w:after="0"/>
        <w:rPr>
          <w:color w:val="000000" w:themeColor="text1"/>
          <w:sz w:val="24"/>
          <w:szCs w:val="24"/>
          <w:lang w:eastAsia="en-GB"/>
        </w:rPr>
      </w:pPr>
      <w:r>
        <w:rPr>
          <w:color w:val="000000" w:themeColor="text1"/>
          <w:sz w:val="24"/>
          <w:szCs w:val="24"/>
          <w:lang w:eastAsia="en-GB"/>
        </w:rPr>
        <w:t>allows users to have more than one window open</w:t>
      </w:r>
    </w:p>
    <w:p w14:paraId="6D4C7C1D" w14:textId="77777777" w:rsidR="002B1921" w:rsidRPr="00500BD0" w:rsidRDefault="00211AE8" w:rsidP="004D6742">
      <w:pPr>
        <w:pStyle w:val="ListParagraph"/>
        <w:numPr>
          <w:ilvl w:val="0"/>
          <w:numId w:val="16"/>
        </w:numPr>
        <w:spacing w:after="0"/>
        <w:rPr>
          <w:color w:val="000000" w:themeColor="text1"/>
          <w:sz w:val="24"/>
          <w:szCs w:val="24"/>
          <w:lang w:eastAsia="en-GB"/>
        </w:rPr>
      </w:pPr>
      <w:r>
        <w:rPr>
          <w:color w:val="000000" w:themeColor="text1"/>
          <w:sz w:val="24"/>
          <w:szCs w:val="24"/>
          <w:lang w:eastAsia="en-GB"/>
        </w:rPr>
        <w:t>provides a graphical user interface (Windows, Icons, Menus, Pointers)</w:t>
      </w:r>
    </w:p>
    <w:p w14:paraId="2A426770" w14:textId="4F10B6ED" w:rsidR="002B1921" w:rsidRPr="00500BD0" w:rsidRDefault="00211AE8" w:rsidP="004D6742">
      <w:pPr>
        <w:pStyle w:val="ListParagraph"/>
        <w:numPr>
          <w:ilvl w:val="0"/>
          <w:numId w:val="16"/>
        </w:numPr>
        <w:spacing w:after="0"/>
        <w:rPr>
          <w:color w:val="000000" w:themeColor="text1"/>
          <w:sz w:val="24"/>
          <w:szCs w:val="24"/>
          <w:lang w:eastAsia="en-GB"/>
        </w:rPr>
      </w:pPr>
      <w:r>
        <w:rPr>
          <w:color w:val="000000" w:themeColor="text1"/>
          <w:sz w:val="24"/>
          <w:szCs w:val="24"/>
          <w:lang w:eastAsia="en-GB"/>
        </w:rPr>
        <w:t>provides user with error/help messages</w:t>
      </w:r>
    </w:p>
    <w:p w14:paraId="5086F3C0" w14:textId="6D4ED26D" w:rsidR="002B1921" w:rsidRPr="00500BD0" w:rsidRDefault="00211AE8" w:rsidP="004D6742">
      <w:pPr>
        <w:pStyle w:val="ListParagraph"/>
        <w:numPr>
          <w:ilvl w:val="0"/>
          <w:numId w:val="16"/>
        </w:numPr>
        <w:spacing w:after="0"/>
        <w:rPr>
          <w:color w:val="000000" w:themeColor="text1"/>
          <w:sz w:val="24"/>
          <w:szCs w:val="24"/>
          <w:lang w:eastAsia="en-GB"/>
        </w:rPr>
      </w:pPr>
      <w:r>
        <w:rPr>
          <w:color w:val="000000" w:themeColor="text1"/>
          <w:sz w:val="24"/>
          <w:szCs w:val="24"/>
          <w:lang w:eastAsia="en-GB"/>
        </w:rPr>
        <w:t>allows customisation of interface, e.g. change desktop background/layout</w:t>
      </w:r>
    </w:p>
    <w:p w14:paraId="6441F233" w14:textId="7CA143CB" w:rsidR="002B1921" w:rsidRPr="00500BD0" w:rsidRDefault="00211AE8" w:rsidP="004D6742">
      <w:pPr>
        <w:pStyle w:val="ListParagraph"/>
        <w:numPr>
          <w:ilvl w:val="0"/>
          <w:numId w:val="16"/>
        </w:numPr>
        <w:spacing w:after="0"/>
        <w:rPr>
          <w:color w:val="000000" w:themeColor="text1"/>
          <w:sz w:val="24"/>
          <w:szCs w:val="24"/>
          <w:lang w:eastAsia="en-GB"/>
        </w:rPr>
      </w:pPr>
      <w:r>
        <w:rPr>
          <w:color w:val="000000" w:themeColor="text1"/>
          <w:sz w:val="24"/>
          <w:szCs w:val="24"/>
          <w:lang w:eastAsia="en-GB"/>
        </w:rPr>
        <w:t>allows user to switch between tasks (programs/windows).</w:t>
      </w:r>
    </w:p>
    <w:p w14:paraId="50F58C7B" w14:textId="77777777" w:rsidR="002B1921" w:rsidRDefault="002B1921" w:rsidP="002B1921">
      <w:pPr>
        <w:spacing w:after="0"/>
        <w:rPr>
          <w:color w:val="000000" w:themeColor="text1"/>
          <w:sz w:val="24"/>
          <w:szCs w:val="24"/>
          <w:lang w:eastAsia="en-GB"/>
        </w:rPr>
      </w:pPr>
    </w:p>
    <w:p w14:paraId="4A10C282" w14:textId="77777777" w:rsidR="00F01AEE" w:rsidRDefault="00211AE8" w:rsidP="004204D7">
      <w:pPr>
        <w:spacing w:after="0"/>
        <w:rPr>
          <w:sz w:val="24"/>
          <w:szCs w:val="28"/>
          <w:lang w:eastAsia="en-GB"/>
        </w:rPr>
      </w:pPr>
      <w:r w:rsidRPr="00500BD0">
        <w:rPr>
          <w:b/>
          <w:noProof/>
          <w:sz w:val="28"/>
          <w:szCs w:val="28"/>
          <w:lang w:eastAsia="en-GB"/>
        </w:rPr>
        <mc:AlternateContent>
          <mc:Choice Requires="wps">
            <w:drawing>
              <wp:anchor distT="0" distB="0" distL="114300" distR="114300" simplePos="0" relativeHeight="251657728" behindDoc="1" locked="0" layoutInCell="1" allowOverlap="1" wp14:anchorId="49EF0401" wp14:editId="02A42C59">
                <wp:simplePos x="0" y="0"/>
                <wp:positionH relativeFrom="column">
                  <wp:posOffset>3727450</wp:posOffset>
                </wp:positionH>
                <wp:positionV relativeFrom="paragraph">
                  <wp:posOffset>15875</wp:posOffset>
                </wp:positionV>
                <wp:extent cx="2489200" cy="796290"/>
                <wp:effectExtent l="57150" t="38100" r="82550" b="99060"/>
                <wp:wrapTight wrapText="bothSides">
                  <wp:wrapPolygon edited="0">
                    <wp:start x="-496" y="-1033"/>
                    <wp:lineTo x="-331" y="23770"/>
                    <wp:lineTo x="21986" y="23770"/>
                    <wp:lineTo x="22151" y="-1033"/>
                    <wp:lineTo x="-496" y="-1033"/>
                  </wp:wrapPolygon>
                </wp:wrapTight>
                <wp:docPr id="206" name="Rectangle 206"/>
                <wp:cNvGraphicFramePr/>
                <a:graphic xmlns:a="http://schemas.openxmlformats.org/drawingml/2006/main">
                  <a:graphicData uri="http://schemas.microsoft.com/office/word/2010/wordprocessingShape">
                    <wps:wsp>
                      <wps:cNvSpPr/>
                      <wps:spPr>
                        <a:xfrm>
                          <a:off x="0" y="0"/>
                          <a:ext cx="2489200" cy="79629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a:solidFill>
                            <a:srgbClr val="C0504D">
                              <a:shade val="95000"/>
                              <a:satMod val="105000"/>
                            </a:srgbClr>
                          </a:solidFill>
                        </a:ln>
                        <a:effectLst>
                          <a:outerShdw blurRad="40000" dist="20000" dir="5400000" rotWithShape="0">
                            <a:srgbClr val="000000">
                              <a:alpha val="38000"/>
                            </a:srgbClr>
                          </a:outerShdw>
                        </a:effectLst>
                      </wps:spPr>
                      <wps:txbx>
                        <w:txbxContent>
                          <w:p w14:paraId="266AF51C" w14:textId="77777777" w:rsidR="0062798B" w:rsidRDefault="0062798B" w:rsidP="002B1921">
                            <w:pPr>
                              <w:spacing w:after="0"/>
                              <w:jc w:val="center"/>
                              <w:rPr>
                                <w:b/>
                                <w:color w:val="000000" w:themeColor="text1"/>
                              </w:rPr>
                            </w:pPr>
                            <w:r>
                              <w:rPr>
                                <w:b/>
                                <w:bCs/>
                                <w:color w:val="000000" w:themeColor="text1"/>
                              </w:rPr>
                              <w:t>INTERESTING FACT</w:t>
                            </w:r>
                          </w:p>
                          <w:p w14:paraId="704A000C" w14:textId="77777777" w:rsidR="0062798B" w:rsidRDefault="0062798B">
                            <w:pPr>
                              <w:spacing w:after="0"/>
                              <w:rPr>
                                <w:color w:val="000000" w:themeColor="text1"/>
                              </w:rPr>
                            </w:pPr>
                            <w:r w:rsidRPr="00567DB5">
                              <w:rPr>
                                <w:color w:val="000000" w:themeColor="text1"/>
                              </w:rPr>
                              <w:t xml:space="preserve">The original name for Microsoft Windows' GUI was </w:t>
                            </w:r>
                            <w:r w:rsidRPr="00567DB5">
                              <w:rPr>
                                <w:b/>
                                <w:bCs/>
                                <w:color w:val="000000" w:themeColor="text1"/>
                              </w:rPr>
                              <w:t>Interface Manager</w:t>
                            </w:r>
                            <w:r w:rsidRPr="00567DB5">
                              <w:rPr>
                                <w:color w:val="000000" w:themeColor="text1"/>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rect w14:anchorId="49EF0401" id="Rectangle 206" o:spid="_x0000_s1102" style="position:absolute;margin-left:293.5pt;margin-top:1.25pt;width:196pt;height:62.7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" fillcolor="#ffa2a1" strokecolor="#be4b48">
                <v:fill color2="#ffe5e5" rotate="t" angle="180" colors="0 #ffa2a1;22938f #ffbebd;1 #ffe5e5" focus="100%" type="gradient"/>
                <v:shadow on="t" color="black" opacity="24903f" origin=",.5" offset="0,.55556mm"/>
                <v:textbox inset="1mm,1mm,1mm,1mm">
                  <w:txbxContent>
                    <w:p w14:paraId="266AF51C" w14:textId="77777777" w:rsidR="0062798B" w:rsidRDefault="0062798B" w:rsidP="002B1921">
                      <w:pPr>
                        <w:spacing w:after="0"/>
                        <w:jc w:val="center"/>
                        <w:rPr>
                          <w:b/>
                          <w:color w:val="000000" w:themeColor="text1"/>
                        </w:rPr>
                      </w:pPr>
                      <w:r>
                        <w:rPr>
                          <w:b/>
                          <w:bCs/>
                          <w:color w:val="000000" w:themeColor="text1"/>
                        </w:rPr>
                        <w:t>INTERESTING FACT</w:t>
                      </w:r>
                    </w:p>
                    <w:p w14:paraId="704A000C" w14:textId="77777777" w:rsidR="0062798B" w:rsidRDefault="0062798B">
                      <w:pPr>
                        <w:spacing w:after="0"/>
                        <w:rPr>
                          <w:color w:val="000000" w:themeColor="text1"/>
                        </w:rPr>
                      </w:pPr>
                      <w:r w:rsidRPr="00567DB5">
                        <w:rPr>
                          <w:color w:val="000000" w:themeColor="text1"/>
                        </w:rPr>
                        <w:t xml:space="preserve">The original name for Microsoft Windows' GUI was </w:t>
                      </w:r>
                      <w:r w:rsidRPr="00567DB5">
                        <w:rPr>
                          <w:b/>
                          <w:bCs/>
                          <w:color w:val="000000" w:themeColor="text1"/>
                        </w:rPr>
                        <w:t>Interface Manager</w:t>
                      </w:r>
                      <w:r w:rsidRPr="00567DB5">
                        <w:rPr>
                          <w:color w:val="000000" w:themeColor="text1"/>
                        </w:rPr>
                        <w:t>.</w:t>
                      </w:r>
                    </w:p>
                  </w:txbxContent>
                </v:textbox>
                <w10:wrap type="tight"/>
              </v:rect>
            </w:pict>
          </mc:Fallback>
        </mc:AlternateContent>
      </w:r>
      <w:r w:rsidRPr="00500BD0">
        <w:rPr>
          <w:b/>
          <w:bCs/>
          <w:sz w:val="24"/>
          <w:szCs w:val="28"/>
          <w:lang w:eastAsia="en-GB"/>
        </w:rPr>
        <w:t>Human-computer interaction (HCI)</w:t>
      </w:r>
      <w:r w:rsidRPr="00500BD0">
        <w:rPr>
          <w:sz w:val="24"/>
          <w:szCs w:val="28"/>
          <w:lang w:eastAsia="en-GB"/>
        </w:rPr>
        <w:t xml:space="preserve"> </w:t>
      </w:r>
    </w:p>
    <w:p w14:paraId="771B317B" w14:textId="755729DA" w:rsidR="002B1921" w:rsidRPr="00500BD0" w:rsidRDefault="00F01AEE" w:rsidP="002B1921">
      <w:pPr>
        <w:spacing w:after="0"/>
        <w:rPr>
          <w:sz w:val="24"/>
          <w:szCs w:val="28"/>
          <w:lang w:eastAsia="en-GB"/>
        </w:rPr>
      </w:pPr>
      <w:r>
        <w:rPr>
          <w:sz w:val="24"/>
          <w:szCs w:val="28"/>
          <w:lang w:eastAsia="en-GB"/>
        </w:rPr>
        <w:t xml:space="preserve">HCI </w:t>
      </w:r>
      <w:r w:rsidR="00211AE8" w:rsidRPr="00500BD0">
        <w:rPr>
          <w:sz w:val="24"/>
          <w:szCs w:val="28"/>
          <w:lang w:eastAsia="en-GB"/>
        </w:rPr>
        <w:t>is the term used to describe the communication between people and computer systems</w:t>
      </w:r>
      <w:r w:rsidR="00D10798">
        <w:rPr>
          <w:sz w:val="24"/>
          <w:szCs w:val="28"/>
          <w:lang w:eastAsia="en-GB"/>
        </w:rPr>
        <w:t xml:space="preserve">. </w:t>
      </w:r>
      <w:r w:rsidR="00211AE8" w:rsidRPr="00500BD0">
        <w:rPr>
          <w:sz w:val="24"/>
          <w:szCs w:val="28"/>
          <w:lang w:eastAsia="en-GB"/>
        </w:rPr>
        <w:t xml:space="preserve">To allow a person and a computer system to communicate, an interface is required, often called a </w:t>
      </w:r>
      <w:r w:rsidR="00211AE8" w:rsidRPr="00500BD0">
        <w:rPr>
          <w:b/>
          <w:bCs/>
          <w:sz w:val="24"/>
          <w:szCs w:val="28"/>
          <w:lang w:eastAsia="en-GB"/>
        </w:rPr>
        <w:t>human-computer interface</w:t>
      </w:r>
      <w:r w:rsidR="00211AE8" w:rsidRPr="00500BD0">
        <w:rPr>
          <w:sz w:val="24"/>
          <w:szCs w:val="28"/>
          <w:lang w:eastAsia="en-GB"/>
        </w:rPr>
        <w:t>.</w:t>
      </w:r>
    </w:p>
    <w:p w14:paraId="694643FA" w14:textId="77777777" w:rsidR="002B1921" w:rsidRPr="00500BD0" w:rsidRDefault="002B1921" w:rsidP="002B1921">
      <w:pPr>
        <w:spacing w:after="0"/>
        <w:rPr>
          <w:sz w:val="24"/>
          <w:szCs w:val="28"/>
          <w:lang w:eastAsia="en-GB"/>
        </w:rPr>
      </w:pPr>
    </w:p>
    <w:p w14:paraId="47AAB73F" w14:textId="517F052F" w:rsidR="002B1921" w:rsidRPr="00500BD0" w:rsidRDefault="00211AE8" w:rsidP="002B1921">
      <w:pPr>
        <w:spacing w:after="0"/>
        <w:rPr>
          <w:sz w:val="24"/>
          <w:szCs w:val="28"/>
          <w:lang w:eastAsia="en-GB"/>
        </w:rPr>
      </w:pPr>
      <w:r w:rsidRPr="00500BD0">
        <w:rPr>
          <w:sz w:val="24"/>
          <w:szCs w:val="28"/>
          <w:lang w:eastAsia="en-GB"/>
        </w:rPr>
        <w:t>Different interfaces are provided by the operating system and can be identified by the style of communication they use</w:t>
      </w:r>
      <w:r w:rsidR="00D10798">
        <w:rPr>
          <w:sz w:val="24"/>
          <w:szCs w:val="28"/>
          <w:lang w:eastAsia="en-GB"/>
        </w:rPr>
        <w:t xml:space="preserve">. </w:t>
      </w:r>
      <w:r w:rsidRPr="00500BD0">
        <w:rPr>
          <w:sz w:val="24"/>
          <w:szCs w:val="28"/>
          <w:lang w:eastAsia="en-GB"/>
        </w:rPr>
        <w:t>Some are entirely text-based whereas others use images to represent different commands.</w:t>
      </w:r>
    </w:p>
    <w:p w14:paraId="7B44B52A" w14:textId="77777777" w:rsidR="002B1921" w:rsidRPr="00500BD0" w:rsidRDefault="002B1921" w:rsidP="002B1921">
      <w:pPr>
        <w:spacing w:after="0"/>
        <w:rPr>
          <w:sz w:val="24"/>
          <w:szCs w:val="28"/>
          <w:lang w:eastAsia="en-GB"/>
        </w:rPr>
      </w:pPr>
    </w:p>
    <w:p w14:paraId="59CAB426" w14:textId="33C46DFC" w:rsidR="002B1921" w:rsidRPr="00F01AEE" w:rsidRDefault="00211AE8" w:rsidP="004204D7">
      <w:pPr>
        <w:spacing w:after="0"/>
        <w:rPr>
          <w:rFonts w:cs="Arial"/>
          <w:b/>
          <w:sz w:val="24"/>
          <w:szCs w:val="24"/>
        </w:rPr>
      </w:pPr>
      <w:r w:rsidRPr="00500BD0">
        <w:rPr>
          <w:rFonts w:ascii="Arial" w:hAnsi="Arial" w:cs="Arial"/>
          <w:noProof/>
          <w:sz w:val="20"/>
          <w:szCs w:val="20"/>
          <w:lang w:eastAsia="en-GB"/>
        </w:rPr>
        <w:drawing>
          <wp:anchor distT="0" distB="0" distL="114300" distR="114300" simplePos="0" relativeHeight="251638272" behindDoc="1" locked="0" layoutInCell="1" allowOverlap="1" wp14:anchorId="71796CC8" wp14:editId="6F461398">
            <wp:simplePos x="0" y="0"/>
            <wp:positionH relativeFrom="column">
              <wp:posOffset>3800475</wp:posOffset>
            </wp:positionH>
            <wp:positionV relativeFrom="paragraph">
              <wp:posOffset>115570</wp:posOffset>
            </wp:positionV>
            <wp:extent cx="2592070" cy="1619885"/>
            <wp:effectExtent l="25400" t="25400" r="24130" b="31115"/>
            <wp:wrapSquare wrapText="bothSides"/>
            <wp:docPr id="303" name="Picture 303" descr="http://www.techspot.com/articles-info/561/images/desk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325230" name="il_fi" descr="http://www.techspot.com/articles-info/561/images/desktop.jpg"/>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2592070" cy="1619885"/>
                    </a:xfrm>
                    <a:prstGeom prst="rect">
                      <a:avLst/>
                    </a:prstGeom>
                    <a:noFill/>
                    <a:ln>
                      <a:solidFill>
                        <a:schemeClr val="tx1"/>
                      </a:solidFill>
                    </a:ln>
                  </pic:spPr>
                </pic:pic>
              </a:graphicData>
            </a:graphic>
          </wp:anchor>
        </w:drawing>
      </w:r>
      <w:r w:rsidRPr="00500BD0">
        <w:rPr>
          <w:rFonts w:cs="Arial"/>
          <w:b/>
          <w:bCs/>
          <w:sz w:val="24"/>
          <w:szCs w:val="24"/>
        </w:rPr>
        <w:t>Graphical User Interface (GUI)</w:t>
      </w:r>
    </w:p>
    <w:p w14:paraId="506E0B4B" w14:textId="77777777" w:rsidR="002B1921" w:rsidRPr="00500BD0" w:rsidRDefault="00211AE8" w:rsidP="002B1921">
      <w:pPr>
        <w:spacing w:after="0"/>
        <w:rPr>
          <w:rFonts w:cs="Arial"/>
          <w:sz w:val="24"/>
          <w:szCs w:val="24"/>
        </w:rPr>
      </w:pPr>
      <w:r w:rsidRPr="00500BD0">
        <w:rPr>
          <w:rFonts w:cs="Arial"/>
          <w:sz w:val="24"/>
          <w:szCs w:val="24"/>
        </w:rPr>
        <w:t>A GUI is a type of interface that allows users to interact with a computer system through graphical icons.</w:t>
      </w:r>
    </w:p>
    <w:p w14:paraId="28B40EE5" w14:textId="77777777" w:rsidR="002B1921" w:rsidRPr="00500BD0" w:rsidRDefault="002B1921" w:rsidP="002B1921">
      <w:pPr>
        <w:spacing w:after="0"/>
        <w:rPr>
          <w:rFonts w:cs="Arial"/>
          <w:sz w:val="24"/>
          <w:szCs w:val="24"/>
        </w:rPr>
      </w:pPr>
    </w:p>
    <w:p w14:paraId="1EAC2815" w14:textId="77777777" w:rsidR="002B1921" w:rsidRDefault="00211AE8" w:rsidP="002B1921">
      <w:pPr>
        <w:spacing w:after="0"/>
        <w:rPr>
          <w:rFonts w:cs="Arial"/>
          <w:sz w:val="24"/>
          <w:szCs w:val="24"/>
        </w:rPr>
      </w:pPr>
      <w:r w:rsidRPr="00500BD0">
        <w:rPr>
          <w:rFonts w:cs="Arial"/>
          <w:sz w:val="24"/>
          <w:szCs w:val="24"/>
        </w:rPr>
        <w:t xml:space="preserve">GUIs were introduced to help users use computer systems, as Command Line Interfaces (CLIs) were very difficult for beginners. </w:t>
      </w:r>
    </w:p>
    <w:p w14:paraId="4D8A6CA5" w14:textId="77777777" w:rsidR="002B1921" w:rsidRPr="00500BD0" w:rsidRDefault="002B1921" w:rsidP="002B1921">
      <w:pPr>
        <w:spacing w:after="0"/>
        <w:rPr>
          <w:rFonts w:cs="Arial"/>
          <w:sz w:val="24"/>
          <w:szCs w:val="24"/>
        </w:rPr>
      </w:pPr>
    </w:p>
    <w:p w14:paraId="3EE7785B" w14:textId="77777777" w:rsidR="00DA6A35" w:rsidRDefault="00DA6A35" w:rsidP="002B1921">
      <w:pPr>
        <w:spacing w:after="0"/>
        <w:rPr>
          <w:rFonts w:cs="Arial"/>
          <w:sz w:val="24"/>
          <w:szCs w:val="24"/>
          <w:lang w:val="cy-GB"/>
        </w:rPr>
      </w:pPr>
    </w:p>
    <w:p w14:paraId="54B34F0D" w14:textId="77777777" w:rsidR="00FB1489" w:rsidRDefault="00FB1489">
      <w:pPr>
        <w:spacing w:after="160" w:line="259" w:lineRule="auto"/>
        <w:rPr>
          <w:rFonts w:cs="Arial"/>
          <w:sz w:val="24"/>
          <w:szCs w:val="24"/>
        </w:rPr>
      </w:pPr>
      <w:r>
        <w:rPr>
          <w:rFonts w:cs="Arial"/>
          <w:sz w:val="24"/>
          <w:szCs w:val="24"/>
        </w:rPr>
        <w:br w:type="page"/>
      </w:r>
    </w:p>
    <w:p w14:paraId="2EA5EE98" w14:textId="17D22F0C" w:rsidR="00DA6A35" w:rsidRDefault="00211AE8" w:rsidP="002B1921">
      <w:pPr>
        <w:spacing w:after="0"/>
        <w:rPr>
          <w:rFonts w:cs="Arial"/>
          <w:sz w:val="24"/>
          <w:szCs w:val="24"/>
          <w:lang w:val="cy-GB"/>
        </w:rPr>
      </w:pPr>
      <w:r w:rsidRPr="00500BD0">
        <w:rPr>
          <w:rFonts w:cs="Arial"/>
          <w:sz w:val="24"/>
          <w:szCs w:val="24"/>
        </w:rPr>
        <w:lastRenderedPageBreak/>
        <w:t xml:space="preserve">There are many different </w:t>
      </w:r>
      <w:r w:rsidRPr="00500BD0">
        <w:rPr>
          <w:rFonts w:cs="Arial"/>
          <w:b/>
          <w:bCs/>
          <w:sz w:val="24"/>
          <w:szCs w:val="24"/>
        </w:rPr>
        <w:t xml:space="preserve">features </w:t>
      </w:r>
      <w:r w:rsidRPr="00500BD0">
        <w:rPr>
          <w:rFonts w:cs="Arial"/>
          <w:sz w:val="24"/>
          <w:szCs w:val="24"/>
        </w:rPr>
        <w:t>of a graphical user interface. These include:</w:t>
      </w:r>
    </w:p>
    <w:p w14:paraId="7563A8F0" w14:textId="77777777" w:rsidR="004204D7" w:rsidRPr="004204D7" w:rsidRDefault="004204D7" w:rsidP="002B1921">
      <w:pPr>
        <w:spacing w:after="0"/>
        <w:rPr>
          <w:rFonts w:cs="Arial"/>
          <w:sz w:val="24"/>
          <w:szCs w:val="24"/>
          <w:lang w:val="cy-GB"/>
        </w:rPr>
      </w:pPr>
    </w:p>
    <w:tbl>
      <w:tblPr>
        <w:tblpPr w:leftFromText="180" w:rightFromText="180" w:vertAnchor="text" w:horzAnchor="margin" w:tblpY="1"/>
        <w:tblW w:w="9242" w:type="dxa"/>
        <w:tblBorders>
          <w:top w:val="nil"/>
          <w:left w:val="nil"/>
          <w:bottom w:val="nil"/>
          <w:right w:val="nil"/>
          <w:insideH w:val="nil"/>
          <w:insideV w:val="nil"/>
        </w:tblBorders>
        <w:tblLook w:val="04A0" w:firstRow="1" w:lastRow="0" w:firstColumn="1" w:lastColumn="0" w:noHBand="0" w:noVBand="1"/>
      </w:tblPr>
      <w:tblGrid>
        <w:gridCol w:w="2507"/>
        <w:gridCol w:w="6735"/>
      </w:tblGrid>
      <w:tr w:rsidR="004B2D02" w14:paraId="5A61D0FA" w14:textId="77777777" w:rsidTr="00DA6A35">
        <w:tc>
          <w:tcPr>
            <w:tcW w:w="2507" w:type="dxa"/>
          </w:tcPr>
          <w:p w14:paraId="2EBF0BAC" w14:textId="77777777" w:rsidR="00DA6A35" w:rsidRPr="00500BD0" w:rsidRDefault="00211AE8" w:rsidP="004D6742">
            <w:pPr>
              <w:pStyle w:val="ListParagraph"/>
              <w:numPr>
                <w:ilvl w:val="0"/>
                <w:numId w:val="18"/>
              </w:numPr>
              <w:spacing w:after="0" w:line="240" w:lineRule="auto"/>
              <w:rPr>
                <w:rFonts w:cs="Arial"/>
                <w:sz w:val="24"/>
                <w:szCs w:val="24"/>
              </w:rPr>
            </w:pPr>
            <w:r>
              <w:rPr>
                <w:rFonts w:cs="Arial"/>
                <w:sz w:val="24"/>
                <w:szCs w:val="24"/>
              </w:rPr>
              <w:t>windows</w:t>
            </w:r>
          </w:p>
          <w:p w14:paraId="722F7FC7" w14:textId="77777777" w:rsidR="00DA6A35" w:rsidRPr="00500BD0" w:rsidRDefault="00211AE8" w:rsidP="004D6742">
            <w:pPr>
              <w:pStyle w:val="ListParagraph"/>
              <w:numPr>
                <w:ilvl w:val="0"/>
                <w:numId w:val="18"/>
              </w:numPr>
              <w:spacing w:after="0" w:line="240" w:lineRule="auto"/>
              <w:rPr>
                <w:rFonts w:cs="Arial"/>
                <w:sz w:val="24"/>
                <w:szCs w:val="24"/>
              </w:rPr>
            </w:pPr>
            <w:r>
              <w:rPr>
                <w:rFonts w:cs="Arial"/>
                <w:sz w:val="24"/>
                <w:szCs w:val="24"/>
              </w:rPr>
              <w:t xml:space="preserve">icons </w:t>
            </w:r>
          </w:p>
          <w:p w14:paraId="2345DB46" w14:textId="77777777" w:rsidR="00DA6A35" w:rsidRPr="00500BD0" w:rsidRDefault="00211AE8" w:rsidP="004D6742">
            <w:pPr>
              <w:pStyle w:val="ListParagraph"/>
              <w:numPr>
                <w:ilvl w:val="0"/>
                <w:numId w:val="18"/>
              </w:numPr>
              <w:spacing w:after="0" w:line="240" w:lineRule="auto"/>
              <w:rPr>
                <w:rFonts w:cs="Arial"/>
                <w:sz w:val="24"/>
                <w:szCs w:val="24"/>
              </w:rPr>
            </w:pPr>
            <w:r>
              <w:rPr>
                <w:rFonts w:cs="Arial"/>
                <w:sz w:val="24"/>
                <w:szCs w:val="24"/>
              </w:rPr>
              <w:t>menus</w:t>
            </w:r>
          </w:p>
          <w:p w14:paraId="49F9C826" w14:textId="77777777" w:rsidR="00DA6A35" w:rsidRPr="00500BD0" w:rsidRDefault="00211AE8" w:rsidP="004D6742">
            <w:pPr>
              <w:pStyle w:val="ListParagraph"/>
              <w:numPr>
                <w:ilvl w:val="0"/>
                <w:numId w:val="18"/>
              </w:numPr>
              <w:spacing w:after="0" w:line="240" w:lineRule="auto"/>
              <w:rPr>
                <w:rFonts w:cs="Arial"/>
                <w:sz w:val="24"/>
                <w:szCs w:val="24"/>
              </w:rPr>
            </w:pPr>
            <w:r>
              <w:rPr>
                <w:rFonts w:cs="Arial"/>
                <w:sz w:val="24"/>
                <w:szCs w:val="24"/>
              </w:rPr>
              <w:t>pointers</w:t>
            </w:r>
          </w:p>
          <w:p w14:paraId="0E802ABB" w14:textId="77777777" w:rsidR="00DA6A35" w:rsidRDefault="00DA6A35" w:rsidP="00DA6A35">
            <w:pPr>
              <w:pStyle w:val="ListParagraph"/>
              <w:ind w:left="360"/>
              <w:rPr>
                <w:rFonts w:cs="Arial"/>
                <w:sz w:val="24"/>
                <w:szCs w:val="24"/>
              </w:rPr>
            </w:pPr>
          </w:p>
          <w:p w14:paraId="65F40200" w14:textId="77777777" w:rsidR="00DA6A35" w:rsidRPr="00500BD0" w:rsidRDefault="00DA6A35" w:rsidP="00DA6A35">
            <w:pPr>
              <w:pStyle w:val="ListParagraph"/>
              <w:ind w:left="360"/>
              <w:rPr>
                <w:rFonts w:cs="Arial"/>
                <w:sz w:val="24"/>
                <w:szCs w:val="24"/>
              </w:rPr>
            </w:pPr>
          </w:p>
        </w:tc>
        <w:tc>
          <w:tcPr>
            <w:tcW w:w="6735" w:type="dxa"/>
          </w:tcPr>
          <w:p w14:paraId="5CFDB16F" w14:textId="5D523ED3" w:rsidR="00DA6A35" w:rsidRDefault="00211AE8" w:rsidP="004D6742">
            <w:pPr>
              <w:pStyle w:val="ListParagraph"/>
              <w:numPr>
                <w:ilvl w:val="0"/>
                <w:numId w:val="18"/>
              </w:numPr>
              <w:spacing w:after="0" w:line="240" w:lineRule="auto"/>
              <w:rPr>
                <w:rFonts w:cs="Arial"/>
                <w:sz w:val="24"/>
                <w:szCs w:val="24"/>
              </w:rPr>
            </w:pPr>
            <w:r>
              <w:rPr>
                <w:rFonts w:cs="Arial"/>
                <w:sz w:val="24"/>
                <w:szCs w:val="24"/>
              </w:rPr>
              <w:t>assistants/help files/tutorials</w:t>
            </w:r>
          </w:p>
          <w:p w14:paraId="0B8CDDB2" w14:textId="57A5E8F2" w:rsidR="00DA6A35" w:rsidRPr="00500BD0" w:rsidRDefault="00211AE8" w:rsidP="004D6742">
            <w:pPr>
              <w:pStyle w:val="ListParagraph"/>
              <w:numPr>
                <w:ilvl w:val="0"/>
                <w:numId w:val="18"/>
              </w:numPr>
              <w:spacing w:after="0" w:line="240" w:lineRule="auto"/>
              <w:rPr>
                <w:rFonts w:cs="Arial"/>
                <w:sz w:val="24"/>
                <w:szCs w:val="24"/>
              </w:rPr>
            </w:pPr>
            <w:r>
              <w:rPr>
                <w:rFonts w:cs="Arial"/>
                <w:sz w:val="24"/>
                <w:szCs w:val="24"/>
              </w:rPr>
              <w:t xml:space="preserve"> favourites settings/change environment/customisation</w:t>
            </w:r>
          </w:p>
          <w:p w14:paraId="3621BE7F" w14:textId="2FE8201A" w:rsidR="00DA6A35" w:rsidRPr="00500BD0" w:rsidRDefault="00211AE8" w:rsidP="004D6742">
            <w:pPr>
              <w:pStyle w:val="ListParagraph"/>
              <w:numPr>
                <w:ilvl w:val="0"/>
                <w:numId w:val="18"/>
              </w:numPr>
              <w:spacing w:after="0" w:line="240" w:lineRule="auto"/>
              <w:rPr>
                <w:rFonts w:cs="Arial"/>
                <w:sz w:val="24"/>
                <w:szCs w:val="24"/>
              </w:rPr>
            </w:pPr>
            <w:r>
              <w:rPr>
                <w:rFonts w:cs="Arial"/>
                <w:sz w:val="24"/>
                <w:szCs w:val="24"/>
              </w:rPr>
              <w:t>shortcuts/hot keys</w:t>
            </w:r>
          </w:p>
          <w:p w14:paraId="4795D6E4" w14:textId="376D3672" w:rsidR="00DA6A35" w:rsidRPr="00500BD0" w:rsidRDefault="00211AE8" w:rsidP="004D6742">
            <w:pPr>
              <w:pStyle w:val="ListParagraph"/>
              <w:numPr>
                <w:ilvl w:val="0"/>
                <w:numId w:val="18"/>
              </w:numPr>
              <w:spacing w:after="0" w:line="240" w:lineRule="auto"/>
              <w:rPr>
                <w:rFonts w:cs="Arial"/>
                <w:sz w:val="24"/>
                <w:szCs w:val="24"/>
              </w:rPr>
            </w:pPr>
            <w:r>
              <w:rPr>
                <w:rFonts w:cs="Arial"/>
                <w:sz w:val="24"/>
                <w:szCs w:val="24"/>
              </w:rPr>
              <w:t>task bar/ribbon bar/tabs/customised toolbar.</w:t>
            </w:r>
          </w:p>
        </w:tc>
      </w:tr>
    </w:tbl>
    <w:p w14:paraId="759AF317" w14:textId="77777777" w:rsidR="00DA6A35" w:rsidRDefault="00211AE8" w:rsidP="00DA6A35">
      <w:pPr>
        <w:spacing w:after="0"/>
        <w:rPr>
          <w:rFonts w:cs="Arial"/>
          <w:sz w:val="24"/>
          <w:szCs w:val="24"/>
          <w:lang w:val="cy-GB"/>
        </w:rPr>
      </w:pPr>
      <w:r>
        <w:rPr>
          <w:rFonts w:cs="Arial"/>
          <w:sz w:val="24"/>
          <w:szCs w:val="24"/>
        </w:rPr>
        <w:t>Here are some of the advantages and disadvantages of a graphical user interface.</w:t>
      </w:r>
    </w:p>
    <w:p w14:paraId="546CA540" w14:textId="77777777" w:rsidR="00DA6A35" w:rsidRDefault="00DA6A35" w:rsidP="00DA6A35">
      <w:pPr>
        <w:spacing w:after="0"/>
        <w:rPr>
          <w:rFonts w:cs="Arial"/>
          <w:sz w:val="24"/>
          <w:szCs w:val="24"/>
        </w:rPr>
      </w:pP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4776"/>
        <w:gridCol w:w="5011"/>
      </w:tblGrid>
      <w:tr w:rsidR="004B2D02" w14:paraId="1458AC72" w14:textId="77777777" w:rsidTr="004204D7">
        <w:trPr>
          <w:jc w:val="center"/>
        </w:trPr>
        <w:tc>
          <w:tcPr>
            <w:tcW w:w="4776" w:type="dxa"/>
            <w:shd w:val="clear" w:color="auto" w:fill="44546A" w:themeFill="text2"/>
            <w:vAlign w:val="center"/>
          </w:tcPr>
          <w:p w14:paraId="670C77AB" w14:textId="77777777" w:rsidR="002B1921" w:rsidRPr="00500BD0" w:rsidRDefault="00211AE8">
            <w:pPr>
              <w:spacing w:after="0"/>
              <w:ind w:left="57"/>
              <w:jc w:val="center"/>
              <w:rPr>
                <w:b/>
                <w:color w:val="FFFFFF" w:themeColor="background1"/>
                <w:sz w:val="24"/>
                <w:szCs w:val="24"/>
                <w:lang w:eastAsia="en-GB"/>
              </w:rPr>
            </w:pPr>
            <w:r w:rsidRPr="00500BD0">
              <w:rPr>
                <w:b/>
                <w:bCs/>
                <w:color w:val="FFFFFF" w:themeColor="background1"/>
                <w:sz w:val="24"/>
                <w:szCs w:val="24"/>
                <w:lang w:eastAsia="en-GB"/>
              </w:rPr>
              <w:t>Advantages</w:t>
            </w:r>
          </w:p>
        </w:tc>
        <w:tc>
          <w:tcPr>
            <w:tcW w:w="5011" w:type="dxa"/>
            <w:shd w:val="clear" w:color="auto" w:fill="44546A" w:themeFill="text2"/>
          </w:tcPr>
          <w:p w14:paraId="6457B8C8" w14:textId="77777777" w:rsidR="002B1921" w:rsidRPr="00500BD0" w:rsidRDefault="00211AE8">
            <w:pPr>
              <w:spacing w:after="0"/>
              <w:ind w:left="57"/>
              <w:jc w:val="center"/>
              <w:rPr>
                <w:b/>
                <w:bCs/>
                <w:color w:val="FFFFFF" w:themeColor="background1"/>
                <w:sz w:val="24"/>
                <w:szCs w:val="24"/>
                <w:lang w:eastAsia="en-GB"/>
              </w:rPr>
            </w:pPr>
            <w:r w:rsidRPr="00500BD0">
              <w:rPr>
                <w:b/>
                <w:bCs/>
                <w:color w:val="FFFFFF" w:themeColor="background1"/>
                <w:sz w:val="24"/>
                <w:szCs w:val="24"/>
                <w:lang w:eastAsia="en-GB"/>
              </w:rPr>
              <w:t>Disadvantages</w:t>
            </w:r>
          </w:p>
        </w:tc>
      </w:tr>
      <w:tr w:rsidR="004B2D02" w14:paraId="3B03A3DE" w14:textId="77777777" w:rsidTr="004204D7">
        <w:trPr>
          <w:jc w:val="center"/>
        </w:trPr>
        <w:tc>
          <w:tcPr>
            <w:tcW w:w="4776" w:type="dxa"/>
            <w:shd w:val="clear" w:color="auto" w:fill="auto"/>
            <w:tcMar>
              <w:left w:w="57" w:type="dxa"/>
              <w:right w:w="57" w:type="dxa"/>
            </w:tcMar>
          </w:tcPr>
          <w:p w14:paraId="28DC5873" w14:textId="77777777" w:rsidR="002B1921" w:rsidRPr="00500BD0" w:rsidRDefault="00211AE8" w:rsidP="004D6742">
            <w:pPr>
              <w:numPr>
                <w:ilvl w:val="0"/>
                <w:numId w:val="17"/>
              </w:numPr>
              <w:spacing w:after="0"/>
              <w:rPr>
                <w:rFonts w:cs="Arial"/>
                <w:sz w:val="24"/>
                <w:szCs w:val="24"/>
              </w:rPr>
            </w:pPr>
            <w:r w:rsidRPr="00500BD0">
              <w:rPr>
                <w:rFonts w:cs="Arial"/>
                <w:sz w:val="24"/>
                <w:szCs w:val="24"/>
              </w:rPr>
              <w:t>Intuitive</w:t>
            </w:r>
          </w:p>
          <w:p w14:paraId="2839EEBF" w14:textId="77777777" w:rsidR="002B1921" w:rsidRPr="00500BD0" w:rsidRDefault="00211AE8" w:rsidP="004D6742">
            <w:pPr>
              <w:numPr>
                <w:ilvl w:val="0"/>
                <w:numId w:val="17"/>
              </w:numPr>
              <w:spacing w:after="0"/>
              <w:rPr>
                <w:rFonts w:cs="Arial"/>
                <w:sz w:val="24"/>
                <w:szCs w:val="24"/>
              </w:rPr>
            </w:pPr>
            <w:r w:rsidRPr="00500BD0">
              <w:rPr>
                <w:rFonts w:cs="Arial"/>
                <w:sz w:val="24"/>
                <w:szCs w:val="24"/>
              </w:rPr>
              <w:t>Easy to navigate</w:t>
            </w:r>
          </w:p>
          <w:p w14:paraId="5188ED5A" w14:textId="77777777" w:rsidR="002B1921" w:rsidRPr="00500BD0" w:rsidRDefault="00211AE8" w:rsidP="004D6742">
            <w:pPr>
              <w:numPr>
                <w:ilvl w:val="0"/>
                <w:numId w:val="17"/>
              </w:numPr>
              <w:spacing w:after="0"/>
              <w:rPr>
                <w:rFonts w:cs="Arial"/>
                <w:sz w:val="24"/>
                <w:szCs w:val="24"/>
              </w:rPr>
            </w:pPr>
            <w:r w:rsidRPr="00500BD0">
              <w:rPr>
                <w:rFonts w:cs="Arial"/>
                <w:sz w:val="24"/>
                <w:szCs w:val="24"/>
              </w:rPr>
              <w:t>Uses Windows, Icons, Menus and Pointers</w:t>
            </w:r>
          </w:p>
          <w:p w14:paraId="0D0678FB" w14:textId="77777777" w:rsidR="002B1921" w:rsidRPr="00500BD0" w:rsidRDefault="00211AE8" w:rsidP="004D6742">
            <w:pPr>
              <w:numPr>
                <w:ilvl w:val="0"/>
                <w:numId w:val="17"/>
              </w:numPr>
              <w:spacing w:after="0"/>
              <w:rPr>
                <w:rFonts w:cs="Arial"/>
                <w:sz w:val="24"/>
                <w:szCs w:val="24"/>
              </w:rPr>
            </w:pPr>
            <w:r>
              <w:rPr>
                <w:rFonts w:cs="Arial"/>
                <w:sz w:val="24"/>
                <w:szCs w:val="24"/>
              </w:rPr>
              <w:t>No complicated commands</w:t>
            </w:r>
          </w:p>
          <w:p w14:paraId="4C5BDC25" w14:textId="77777777" w:rsidR="002B1921" w:rsidRPr="00500BD0" w:rsidRDefault="00211AE8" w:rsidP="004D6742">
            <w:pPr>
              <w:pStyle w:val="ListParagraph"/>
              <w:numPr>
                <w:ilvl w:val="0"/>
                <w:numId w:val="17"/>
              </w:numPr>
              <w:spacing w:after="0"/>
              <w:rPr>
                <w:b/>
                <w:color w:val="44546A" w:themeColor="text2"/>
                <w:sz w:val="24"/>
                <w:szCs w:val="24"/>
                <w:lang w:eastAsia="en-GB"/>
              </w:rPr>
            </w:pPr>
            <w:r>
              <w:rPr>
                <w:rFonts w:cs="Arial"/>
                <w:sz w:val="24"/>
                <w:szCs w:val="24"/>
              </w:rPr>
              <w:t>Data between different software applications is easily exchanged</w:t>
            </w:r>
          </w:p>
        </w:tc>
        <w:tc>
          <w:tcPr>
            <w:tcW w:w="5011" w:type="dxa"/>
            <w:shd w:val="clear" w:color="auto" w:fill="auto"/>
            <w:tcMar>
              <w:left w:w="57" w:type="dxa"/>
              <w:right w:w="57" w:type="dxa"/>
            </w:tcMar>
          </w:tcPr>
          <w:p w14:paraId="7B1962A9" w14:textId="77777777" w:rsidR="002B1921" w:rsidRPr="00500BD0" w:rsidRDefault="00211AE8" w:rsidP="004D6742">
            <w:pPr>
              <w:numPr>
                <w:ilvl w:val="0"/>
                <w:numId w:val="17"/>
              </w:numPr>
              <w:spacing w:after="0"/>
              <w:rPr>
                <w:rFonts w:cs="Arial"/>
                <w:sz w:val="24"/>
                <w:szCs w:val="24"/>
              </w:rPr>
            </w:pPr>
            <w:r w:rsidRPr="00500BD0">
              <w:rPr>
                <w:rFonts w:cs="Arial"/>
                <w:sz w:val="24"/>
                <w:szCs w:val="24"/>
              </w:rPr>
              <w:t>Requires a large amount of memory</w:t>
            </w:r>
          </w:p>
          <w:p w14:paraId="17EAEAD4" w14:textId="77777777" w:rsidR="002B1921" w:rsidRPr="00500BD0" w:rsidRDefault="00211AE8" w:rsidP="004D6742">
            <w:pPr>
              <w:numPr>
                <w:ilvl w:val="0"/>
                <w:numId w:val="17"/>
              </w:numPr>
              <w:spacing w:after="0"/>
              <w:rPr>
                <w:rFonts w:cs="Arial"/>
                <w:sz w:val="24"/>
                <w:szCs w:val="24"/>
              </w:rPr>
            </w:pPr>
            <w:r w:rsidRPr="00500BD0">
              <w:rPr>
                <w:rFonts w:cs="Arial"/>
                <w:sz w:val="24"/>
                <w:szCs w:val="24"/>
              </w:rPr>
              <w:t>Is relatively processor intensive</w:t>
            </w:r>
          </w:p>
          <w:p w14:paraId="2A3F7D31" w14:textId="77777777" w:rsidR="002B1921" w:rsidRPr="00500BD0" w:rsidRDefault="00211AE8" w:rsidP="004D6742">
            <w:pPr>
              <w:numPr>
                <w:ilvl w:val="0"/>
                <w:numId w:val="17"/>
              </w:numPr>
              <w:spacing w:after="0"/>
              <w:rPr>
                <w:rFonts w:cs="Arial"/>
                <w:sz w:val="24"/>
                <w:szCs w:val="24"/>
              </w:rPr>
            </w:pPr>
            <w:r w:rsidRPr="00500BD0">
              <w:rPr>
                <w:rFonts w:cs="Arial"/>
                <w:sz w:val="24"/>
                <w:szCs w:val="24"/>
              </w:rPr>
              <w:t>Computing experts may find a GUI slower than a CLI</w:t>
            </w:r>
          </w:p>
          <w:p w14:paraId="60B280CA" w14:textId="77777777" w:rsidR="002B1921" w:rsidRPr="00500BD0" w:rsidRDefault="00211AE8" w:rsidP="004D6742">
            <w:pPr>
              <w:numPr>
                <w:ilvl w:val="0"/>
                <w:numId w:val="17"/>
              </w:numPr>
              <w:spacing w:after="0"/>
              <w:rPr>
                <w:rFonts w:cs="Arial"/>
                <w:sz w:val="24"/>
                <w:szCs w:val="24"/>
              </w:rPr>
            </w:pPr>
            <w:r w:rsidRPr="00500BD0">
              <w:rPr>
                <w:rFonts w:cs="Arial"/>
                <w:sz w:val="24"/>
                <w:szCs w:val="24"/>
              </w:rPr>
              <w:t>GUIs take up a much larger amount of hard disk space than other interfaces</w:t>
            </w:r>
          </w:p>
        </w:tc>
      </w:tr>
    </w:tbl>
    <w:p w14:paraId="15B2575D" w14:textId="77777777" w:rsidR="002B1921" w:rsidRPr="00500BD0" w:rsidRDefault="002B1921" w:rsidP="002B1921">
      <w:pPr>
        <w:spacing w:after="0"/>
        <w:rPr>
          <w:rFonts w:cs="Arial"/>
          <w:b/>
          <w:sz w:val="24"/>
          <w:szCs w:val="24"/>
        </w:rPr>
      </w:pPr>
    </w:p>
    <w:p w14:paraId="061A4C4A" w14:textId="13778B95" w:rsidR="002B1921" w:rsidRPr="004204D7" w:rsidRDefault="004204D7" w:rsidP="004204D7">
      <w:pPr>
        <w:spacing w:after="0"/>
        <w:ind w:left="1440"/>
        <w:rPr>
          <w:rFonts w:cs="Arial"/>
          <w:b/>
          <w:sz w:val="24"/>
          <w:szCs w:val="24"/>
        </w:rPr>
      </w:pPr>
      <w:r>
        <w:rPr>
          <w:rFonts w:cs="Arial"/>
          <w:b/>
          <w:bCs/>
          <w:sz w:val="24"/>
          <w:szCs w:val="24"/>
        </w:rPr>
        <w:t xml:space="preserve">    </w:t>
      </w:r>
      <w:r w:rsidR="00211AE8" w:rsidRPr="00500BD0">
        <w:rPr>
          <w:rFonts w:cs="Arial"/>
          <w:b/>
          <w:bCs/>
          <w:sz w:val="24"/>
          <w:szCs w:val="24"/>
        </w:rPr>
        <w:t>Menu-driven interface</w:t>
      </w:r>
      <w:r w:rsidR="00CF4210" w:rsidRPr="00500BD0">
        <w:rPr>
          <w:rFonts w:ascii="Arial" w:hAnsi="Arial" w:cs="Arial"/>
          <w:noProof/>
          <w:sz w:val="20"/>
          <w:szCs w:val="20"/>
          <w:lang w:eastAsia="en-GB"/>
        </w:rPr>
        <w:drawing>
          <wp:anchor distT="0" distB="0" distL="114300" distR="114300" simplePos="0" relativeHeight="251636224" behindDoc="1" locked="0" layoutInCell="1" allowOverlap="1" wp14:anchorId="5A4F2D5D" wp14:editId="6E6A9013">
            <wp:simplePos x="0" y="0"/>
            <wp:positionH relativeFrom="column">
              <wp:posOffset>-279400</wp:posOffset>
            </wp:positionH>
            <wp:positionV relativeFrom="paragraph">
              <wp:posOffset>278765</wp:posOffset>
            </wp:positionV>
            <wp:extent cx="1245870" cy="1257300"/>
            <wp:effectExtent l="0" t="0" r="0" b="0"/>
            <wp:wrapTight wrapText="bothSides">
              <wp:wrapPolygon edited="0">
                <wp:start x="0" y="0"/>
                <wp:lineTo x="0" y="21273"/>
                <wp:lineTo x="21138" y="21273"/>
                <wp:lineTo x="21138" y="0"/>
                <wp:lineTo x="0" y="0"/>
              </wp:wrapPolygon>
            </wp:wrapTight>
            <wp:docPr id="306" name="il_fi" descr="http://jfk-computing.wikispaces.com/file/view/ipod.jpg/309798080/250x253/ip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005441" name="il_fi" descr="http://jfk-computing.wikispaces.com/file/view/ipod.jpg/309798080/250x253/ipod.jpg"/>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124587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ED6443" w14:textId="7793739D" w:rsidR="002B1921" w:rsidRPr="00500BD0" w:rsidRDefault="009111B9" w:rsidP="002B1921">
      <w:pPr>
        <w:spacing w:after="0"/>
        <w:rPr>
          <w:rFonts w:cs="Arial"/>
          <w:sz w:val="24"/>
          <w:szCs w:val="24"/>
        </w:rPr>
      </w:pPr>
      <w:r w:rsidRPr="00500BD0">
        <w:rPr>
          <w:rFonts w:cs="Arial"/>
          <w:sz w:val="24"/>
          <w:szCs w:val="24"/>
        </w:rPr>
        <w:t>This type of interface allows people to interact with a computer system by presenting the user with a series of menus, and allowing the user to work through them</w:t>
      </w:r>
      <w:r w:rsidR="00D10798">
        <w:rPr>
          <w:rFonts w:cs="Arial"/>
          <w:sz w:val="24"/>
          <w:szCs w:val="24"/>
        </w:rPr>
        <w:t xml:space="preserve">. </w:t>
      </w:r>
      <w:r w:rsidRPr="00500BD0">
        <w:rPr>
          <w:rFonts w:cs="Arial"/>
          <w:sz w:val="24"/>
          <w:szCs w:val="24"/>
        </w:rPr>
        <w:t xml:space="preserve">The </w:t>
      </w:r>
      <w:r w:rsidRPr="00BD0E66">
        <w:rPr>
          <w:rFonts w:cs="Arial"/>
          <w:iCs/>
          <w:sz w:val="24"/>
          <w:szCs w:val="24"/>
        </w:rPr>
        <w:t>iPod Classic</w:t>
      </w:r>
      <w:r w:rsidRPr="00500BD0">
        <w:rPr>
          <w:rFonts w:cs="Arial"/>
          <w:i/>
          <w:iCs/>
          <w:sz w:val="24"/>
          <w:szCs w:val="24"/>
        </w:rPr>
        <w:t xml:space="preserve"> </w:t>
      </w:r>
      <w:r w:rsidRPr="00500BD0">
        <w:rPr>
          <w:rFonts w:cs="Arial"/>
          <w:sz w:val="24"/>
          <w:szCs w:val="24"/>
        </w:rPr>
        <w:t>is a perfect example of a device using a menu-driven interface. Users are first introduced to a menu containing a list of artists</w:t>
      </w:r>
      <w:r w:rsidR="00D10798">
        <w:rPr>
          <w:rFonts w:cs="Arial"/>
          <w:sz w:val="24"/>
          <w:szCs w:val="24"/>
        </w:rPr>
        <w:t xml:space="preserve">. </w:t>
      </w:r>
      <w:r w:rsidRPr="00500BD0">
        <w:rPr>
          <w:rFonts w:cs="Arial"/>
          <w:sz w:val="24"/>
          <w:szCs w:val="24"/>
        </w:rPr>
        <w:t>Having chosen an artist, another menu appears with a list of albums belonging to that artist</w:t>
      </w:r>
      <w:r w:rsidR="00D10798">
        <w:rPr>
          <w:rFonts w:cs="Arial"/>
          <w:sz w:val="24"/>
          <w:szCs w:val="24"/>
        </w:rPr>
        <w:t xml:space="preserve">. </w:t>
      </w:r>
      <w:r w:rsidRPr="00500BD0">
        <w:rPr>
          <w:rFonts w:cs="Arial"/>
          <w:sz w:val="24"/>
          <w:szCs w:val="24"/>
        </w:rPr>
        <w:t>Following this, another menu is presented with a list of songs belonging to the chosen album.</w:t>
      </w:r>
    </w:p>
    <w:p w14:paraId="632C2CB7" w14:textId="77777777" w:rsidR="002B1921" w:rsidRPr="00500BD0" w:rsidRDefault="002B1921" w:rsidP="002B1921">
      <w:pPr>
        <w:spacing w:after="0"/>
        <w:rPr>
          <w:rFonts w:cs="Arial"/>
          <w:b/>
          <w:sz w:val="24"/>
          <w:szCs w:val="24"/>
        </w:rPr>
      </w:pPr>
    </w:p>
    <w:p w14:paraId="30BC422C" w14:textId="77777777" w:rsidR="002B1921" w:rsidRPr="00500BD0" w:rsidRDefault="00211AE8" w:rsidP="002B1921">
      <w:pPr>
        <w:spacing w:after="0"/>
        <w:rPr>
          <w:rFonts w:cs="Arial"/>
          <w:sz w:val="24"/>
          <w:szCs w:val="24"/>
        </w:rPr>
      </w:pPr>
      <w:r w:rsidRPr="00500BD0">
        <w:rPr>
          <w:rFonts w:cs="Arial"/>
          <w:sz w:val="24"/>
          <w:szCs w:val="24"/>
        </w:rPr>
        <w:t>Here are some of the advantages and disadvantages of a menu-driven interface.</w:t>
      </w:r>
    </w:p>
    <w:p w14:paraId="414355B8" w14:textId="77777777" w:rsidR="002B1921" w:rsidRPr="00500BD0" w:rsidRDefault="002B1921" w:rsidP="002B1921">
      <w:pPr>
        <w:spacing w:after="0"/>
        <w:ind w:left="57"/>
        <w:rPr>
          <w:rFonts w:cs="Arial"/>
          <w:b/>
          <w:sz w:val="24"/>
          <w:szCs w:val="24"/>
        </w:rPr>
      </w:pPr>
    </w:p>
    <w:tbl>
      <w:tblPr>
        <w:tblW w:w="10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4918"/>
        <w:gridCol w:w="5153"/>
      </w:tblGrid>
      <w:tr w:rsidR="004B2D02" w14:paraId="3EB3C2E8" w14:textId="77777777" w:rsidTr="004204D7">
        <w:trPr>
          <w:jc w:val="center"/>
        </w:trPr>
        <w:tc>
          <w:tcPr>
            <w:tcW w:w="4918" w:type="dxa"/>
            <w:shd w:val="clear" w:color="auto" w:fill="44546A" w:themeFill="text2"/>
            <w:vAlign w:val="center"/>
          </w:tcPr>
          <w:p w14:paraId="4F3C557A" w14:textId="77777777" w:rsidR="002B1921" w:rsidRPr="00500BD0" w:rsidRDefault="00211AE8">
            <w:pPr>
              <w:spacing w:after="0"/>
              <w:ind w:left="57"/>
              <w:jc w:val="center"/>
              <w:rPr>
                <w:b/>
                <w:color w:val="FFFFFF" w:themeColor="background1"/>
                <w:sz w:val="24"/>
                <w:szCs w:val="24"/>
                <w:lang w:eastAsia="en-GB"/>
              </w:rPr>
            </w:pPr>
            <w:r w:rsidRPr="00500BD0">
              <w:rPr>
                <w:b/>
                <w:bCs/>
                <w:color w:val="FFFFFF" w:themeColor="background1"/>
                <w:sz w:val="24"/>
                <w:szCs w:val="24"/>
                <w:lang w:eastAsia="en-GB"/>
              </w:rPr>
              <w:t>Advantages</w:t>
            </w:r>
          </w:p>
        </w:tc>
        <w:tc>
          <w:tcPr>
            <w:tcW w:w="5153" w:type="dxa"/>
            <w:shd w:val="clear" w:color="auto" w:fill="44546A" w:themeFill="text2"/>
          </w:tcPr>
          <w:p w14:paraId="58A7F6CC" w14:textId="77777777" w:rsidR="002B1921" w:rsidRPr="00500BD0" w:rsidRDefault="00211AE8">
            <w:pPr>
              <w:spacing w:after="0"/>
              <w:ind w:left="57"/>
              <w:jc w:val="center"/>
              <w:rPr>
                <w:b/>
                <w:bCs/>
                <w:color w:val="FFFFFF" w:themeColor="background1"/>
                <w:sz w:val="24"/>
                <w:szCs w:val="24"/>
                <w:lang w:eastAsia="en-GB"/>
              </w:rPr>
            </w:pPr>
            <w:r w:rsidRPr="00500BD0">
              <w:rPr>
                <w:b/>
                <w:bCs/>
                <w:color w:val="FFFFFF" w:themeColor="background1"/>
                <w:sz w:val="24"/>
                <w:szCs w:val="24"/>
                <w:lang w:eastAsia="en-GB"/>
              </w:rPr>
              <w:t>Disadvantages</w:t>
            </w:r>
          </w:p>
        </w:tc>
      </w:tr>
      <w:tr w:rsidR="004B2D02" w14:paraId="1FCC23A4" w14:textId="77777777" w:rsidTr="004204D7">
        <w:trPr>
          <w:jc w:val="center"/>
        </w:trPr>
        <w:tc>
          <w:tcPr>
            <w:tcW w:w="4918" w:type="dxa"/>
            <w:shd w:val="clear" w:color="auto" w:fill="auto"/>
            <w:tcMar>
              <w:left w:w="57" w:type="dxa"/>
              <w:right w:w="57" w:type="dxa"/>
            </w:tcMar>
          </w:tcPr>
          <w:p w14:paraId="11490D1C" w14:textId="77777777" w:rsidR="002B1921" w:rsidRPr="00500BD0" w:rsidRDefault="00211AE8" w:rsidP="004D6742">
            <w:pPr>
              <w:numPr>
                <w:ilvl w:val="0"/>
                <w:numId w:val="17"/>
              </w:numPr>
              <w:spacing w:after="0"/>
              <w:rPr>
                <w:rFonts w:cs="Arial"/>
                <w:sz w:val="24"/>
                <w:szCs w:val="24"/>
              </w:rPr>
            </w:pPr>
            <w:r w:rsidRPr="00500BD0">
              <w:rPr>
                <w:rFonts w:cs="Arial"/>
                <w:sz w:val="24"/>
                <w:szCs w:val="24"/>
              </w:rPr>
              <w:t>No need to learn a lot of commands</w:t>
            </w:r>
          </w:p>
          <w:p w14:paraId="3A88A1F2" w14:textId="303482C2" w:rsidR="002B1921" w:rsidRPr="00500BD0" w:rsidRDefault="00211AE8" w:rsidP="004D6742">
            <w:pPr>
              <w:numPr>
                <w:ilvl w:val="0"/>
                <w:numId w:val="17"/>
              </w:numPr>
              <w:spacing w:after="0"/>
              <w:rPr>
                <w:rFonts w:cs="Arial"/>
                <w:sz w:val="24"/>
                <w:szCs w:val="24"/>
              </w:rPr>
            </w:pPr>
            <w:r w:rsidRPr="00500BD0">
              <w:rPr>
                <w:rFonts w:cs="Arial"/>
                <w:sz w:val="24"/>
                <w:szCs w:val="24"/>
              </w:rPr>
              <w:t>Intuitive/easy to understand</w:t>
            </w:r>
          </w:p>
          <w:p w14:paraId="26B9924A" w14:textId="77777777" w:rsidR="002B1921" w:rsidRPr="00500BD0" w:rsidRDefault="00211AE8" w:rsidP="004D6742">
            <w:pPr>
              <w:numPr>
                <w:ilvl w:val="0"/>
                <w:numId w:val="17"/>
              </w:numPr>
              <w:spacing w:after="0"/>
              <w:rPr>
                <w:rFonts w:cs="Arial"/>
                <w:sz w:val="24"/>
                <w:szCs w:val="24"/>
              </w:rPr>
            </w:pPr>
            <w:r w:rsidRPr="00500BD0">
              <w:rPr>
                <w:rFonts w:cs="Arial"/>
                <w:sz w:val="24"/>
                <w:szCs w:val="24"/>
              </w:rPr>
              <w:t>Easy to navigate</w:t>
            </w:r>
          </w:p>
          <w:p w14:paraId="382DDE66" w14:textId="4B483D5A" w:rsidR="002B1921" w:rsidRPr="00500BD0" w:rsidRDefault="00211AE8" w:rsidP="004D6742">
            <w:pPr>
              <w:numPr>
                <w:ilvl w:val="0"/>
                <w:numId w:val="17"/>
              </w:numPr>
              <w:spacing w:after="0"/>
              <w:rPr>
                <w:rFonts w:cs="Arial"/>
                <w:sz w:val="24"/>
                <w:szCs w:val="24"/>
              </w:rPr>
            </w:pPr>
            <w:r w:rsidRPr="00500BD0">
              <w:rPr>
                <w:rFonts w:cs="Arial"/>
                <w:sz w:val="24"/>
                <w:szCs w:val="24"/>
              </w:rPr>
              <w:t>Ideal for beginners – everything is in a logical place/order</w:t>
            </w:r>
          </w:p>
          <w:p w14:paraId="52B9CDC3" w14:textId="77777777" w:rsidR="002B1921" w:rsidRPr="00500BD0" w:rsidRDefault="00211AE8" w:rsidP="004D6742">
            <w:pPr>
              <w:numPr>
                <w:ilvl w:val="0"/>
                <w:numId w:val="17"/>
              </w:numPr>
              <w:spacing w:after="0"/>
              <w:rPr>
                <w:rFonts w:cs="Arial"/>
                <w:sz w:val="24"/>
                <w:szCs w:val="24"/>
              </w:rPr>
            </w:pPr>
            <w:r w:rsidRPr="00500BD0">
              <w:rPr>
                <w:rFonts w:cs="Arial"/>
                <w:sz w:val="24"/>
                <w:szCs w:val="24"/>
              </w:rPr>
              <w:t>No need for expert language to learn</w:t>
            </w:r>
          </w:p>
          <w:p w14:paraId="3D17A275" w14:textId="77777777" w:rsidR="002B1921" w:rsidRPr="00500BD0" w:rsidRDefault="00211AE8" w:rsidP="004D6742">
            <w:pPr>
              <w:numPr>
                <w:ilvl w:val="0"/>
                <w:numId w:val="17"/>
              </w:numPr>
              <w:spacing w:after="0"/>
              <w:rPr>
                <w:rFonts w:cs="Arial"/>
                <w:sz w:val="24"/>
                <w:szCs w:val="24"/>
              </w:rPr>
            </w:pPr>
            <w:r w:rsidRPr="00500BD0">
              <w:rPr>
                <w:rFonts w:cs="Arial"/>
                <w:sz w:val="24"/>
                <w:szCs w:val="24"/>
              </w:rPr>
              <w:t>Little processing power needed</w:t>
            </w:r>
          </w:p>
        </w:tc>
        <w:tc>
          <w:tcPr>
            <w:tcW w:w="5153" w:type="dxa"/>
            <w:shd w:val="clear" w:color="auto" w:fill="auto"/>
            <w:tcMar>
              <w:left w:w="57" w:type="dxa"/>
              <w:right w:w="57" w:type="dxa"/>
            </w:tcMar>
          </w:tcPr>
          <w:p w14:paraId="4EC03C91" w14:textId="77777777" w:rsidR="002B1921" w:rsidRPr="00500BD0" w:rsidRDefault="00211AE8" w:rsidP="004D6742">
            <w:pPr>
              <w:numPr>
                <w:ilvl w:val="0"/>
                <w:numId w:val="17"/>
              </w:numPr>
              <w:spacing w:after="0"/>
              <w:rPr>
                <w:rFonts w:cs="Arial"/>
                <w:sz w:val="24"/>
                <w:szCs w:val="24"/>
              </w:rPr>
            </w:pPr>
            <w:r>
              <w:rPr>
                <w:rFonts w:cs="Arial"/>
                <w:sz w:val="24"/>
                <w:szCs w:val="24"/>
              </w:rPr>
              <w:t>Irritating if there are too many menu screens to work through – users get annoyed or bored if it takes too long</w:t>
            </w:r>
          </w:p>
          <w:p w14:paraId="3FE06D41" w14:textId="77777777" w:rsidR="002B1921" w:rsidRPr="00500BD0" w:rsidRDefault="00211AE8" w:rsidP="004D6742">
            <w:pPr>
              <w:numPr>
                <w:ilvl w:val="0"/>
                <w:numId w:val="17"/>
              </w:numPr>
              <w:spacing w:after="0"/>
              <w:rPr>
                <w:rFonts w:cs="Arial"/>
                <w:sz w:val="24"/>
                <w:szCs w:val="24"/>
              </w:rPr>
            </w:pPr>
            <w:r>
              <w:rPr>
                <w:rFonts w:cs="Arial"/>
                <w:sz w:val="24"/>
                <w:szCs w:val="24"/>
              </w:rPr>
              <w:t>Navigating can be a long process</w:t>
            </w:r>
          </w:p>
        </w:tc>
      </w:tr>
    </w:tbl>
    <w:p w14:paraId="3F0CB2BE" w14:textId="77777777" w:rsidR="00FB1489" w:rsidRDefault="00FB1489" w:rsidP="002B1921">
      <w:pPr>
        <w:spacing w:after="0"/>
        <w:rPr>
          <w:rFonts w:cs="Arial"/>
          <w:b/>
          <w:bCs/>
          <w:sz w:val="24"/>
          <w:szCs w:val="24"/>
        </w:rPr>
      </w:pPr>
    </w:p>
    <w:p w14:paraId="49797F10" w14:textId="77777777" w:rsidR="00FB1489" w:rsidRDefault="00FB1489">
      <w:pPr>
        <w:spacing w:after="160" w:line="259" w:lineRule="auto"/>
        <w:rPr>
          <w:rFonts w:cs="Arial"/>
          <w:b/>
          <w:bCs/>
          <w:sz w:val="24"/>
          <w:szCs w:val="24"/>
        </w:rPr>
      </w:pPr>
      <w:r>
        <w:rPr>
          <w:rFonts w:cs="Arial"/>
          <w:b/>
          <w:bCs/>
          <w:sz w:val="24"/>
          <w:szCs w:val="24"/>
        </w:rPr>
        <w:br w:type="page"/>
      </w:r>
    </w:p>
    <w:p w14:paraId="4E6F80A6" w14:textId="392C6757" w:rsidR="002B1921" w:rsidRPr="00500BD0" w:rsidRDefault="004204D7" w:rsidP="002B1921">
      <w:pPr>
        <w:spacing w:after="0"/>
        <w:rPr>
          <w:rFonts w:cs="Arial"/>
          <w:b/>
          <w:sz w:val="24"/>
          <w:szCs w:val="24"/>
        </w:rPr>
      </w:pPr>
      <w:r w:rsidRPr="00500BD0">
        <w:rPr>
          <w:rFonts w:ascii="Arial" w:hAnsi="Arial" w:cs="Arial"/>
          <w:noProof/>
          <w:sz w:val="20"/>
          <w:szCs w:val="20"/>
          <w:lang w:eastAsia="en-GB"/>
        </w:rPr>
        <w:lastRenderedPageBreak/>
        <w:drawing>
          <wp:anchor distT="0" distB="0" distL="114300" distR="114300" simplePos="0" relativeHeight="251634176" behindDoc="1" locked="0" layoutInCell="1" allowOverlap="1" wp14:anchorId="2A8C3A9A" wp14:editId="62A46783">
            <wp:simplePos x="0" y="0"/>
            <wp:positionH relativeFrom="column">
              <wp:posOffset>4829175</wp:posOffset>
            </wp:positionH>
            <wp:positionV relativeFrom="paragraph">
              <wp:posOffset>189865</wp:posOffset>
            </wp:positionV>
            <wp:extent cx="1330325" cy="885825"/>
            <wp:effectExtent l="0" t="0" r="3175" b="9525"/>
            <wp:wrapTight wrapText="bothSides">
              <wp:wrapPolygon edited="0">
                <wp:start x="0" y="0"/>
                <wp:lineTo x="0" y="21368"/>
                <wp:lineTo x="21342" y="21368"/>
                <wp:lineTo x="21342" y="0"/>
                <wp:lineTo x="0" y="0"/>
              </wp:wrapPolygon>
            </wp:wrapTight>
            <wp:docPr id="309" name="Picture 309" descr="http://iphoneipadipod.com/wp-content/uploads/2011/05/voice-recogn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70415" name="il_fi" descr="http://iphoneipadipod.com/wp-content/uploads/2011/05/voice-recognition.jpg"/>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33032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1AE8" w:rsidRPr="00500BD0">
        <w:rPr>
          <w:rFonts w:cs="Arial"/>
          <w:b/>
          <w:bCs/>
          <w:sz w:val="24"/>
          <w:szCs w:val="24"/>
        </w:rPr>
        <w:t>Voice-driven</w:t>
      </w:r>
      <w:r w:rsidR="00211AE8" w:rsidRPr="00500BD0">
        <w:rPr>
          <w:rFonts w:cs="Arial"/>
          <w:bCs/>
          <w:sz w:val="24"/>
          <w:szCs w:val="24"/>
        </w:rPr>
        <w:t xml:space="preserve"> </w:t>
      </w:r>
      <w:r w:rsidR="00211AE8" w:rsidRPr="00500BD0">
        <w:rPr>
          <w:rFonts w:cs="Arial"/>
          <w:b/>
          <w:bCs/>
          <w:sz w:val="24"/>
          <w:szCs w:val="24"/>
        </w:rPr>
        <w:t>interface</w:t>
      </w:r>
    </w:p>
    <w:p w14:paraId="789C6D0A" w14:textId="1B6D255B" w:rsidR="002B1921" w:rsidRDefault="00211AE8" w:rsidP="002B1921">
      <w:pPr>
        <w:spacing w:after="0"/>
        <w:rPr>
          <w:rFonts w:cs="Arial"/>
          <w:sz w:val="24"/>
          <w:szCs w:val="24"/>
        </w:rPr>
      </w:pPr>
      <w:r w:rsidRPr="00500BD0">
        <w:rPr>
          <w:rFonts w:cs="Arial"/>
          <w:sz w:val="24"/>
          <w:szCs w:val="24"/>
        </w:rPr>
        <w:t>Voice-driven interfaces, or voice recognition, can be used to issue commands to a computer system and enter data into it. Voice-driven interfaces are popular as it's natural for people to communicate in this way.</w:t>
      </w:r>
    </w:p>
    <w:p w14:paraId="0176A7E4" w14:textId="400AEC7B" w:rsidR="004204D7" w:rsidRDefault="004204D7" w:rsidP="002B1921">
      <w:pPr>
        <w:spacing w:after="0"/>
        <w:rPr>
          <w:rFonts w:cs="Arial"/>
          <w:sz w:val="24"/>
          <w:szCs w:val="24"/>
        </w:rPr>
      </w:pPr>
    </w:p>
    <w:p w14:paraId="2410232D" w14:textId="3164D394" w:rsidR="002B1921" w:rsidRPr="00500BD0" w:rsidRDefault="00211AE8" w:rsidP="002B1921">
      <w:pPr>
        <w:spacing w:after="0"/>
        <w:rPr>
          <w:rFonts w:cs="Arial"/>
          <w:b/>
          <w:sz w:val="24"/>
          <w:szCs w:val="24"/>
        </w:rPr>
      </w:pPr>
      <w:r w:rsidRPr="00500BD0">
        <w:rPr>
          <w:rFonts w:cs="Arial"/>
          <w:sz w:val="24"/>
          <w:szCs w:val="24"/>
        </w:rPr>
        <w:t>Here are some of the advantages and disadvantages of a voice-driven interface.</w:t>
      </w:r>
    </w:p>
    <w:p w14:paraId="1A2249A5" w14:textId="145C7E5E" w:rsidR="002B1921" w:rsidRPr="00500BD0" w:rsidRDefault="002B1921" w:rsidP="002B1921">
      <w:pPr>
        <w:spacing w:after="0"/>
        <w:rPr>
          <w:rFonts w:cs="Arial"/>
          <w:b/>
          <w:sz w:val="24"/>
          <w:szCs w:val="24"/>
        </w:rPr>
      </w:pP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4776"/>
        <w:gridCol w:w="5011"/>
      </w:tblGrid>
      <w:tr w:rsidR="004B2D02" w14:paraId="37371889" w14:textId="77777777" w:rsidTr="004204D7">
        <w:trPr>
          <w:jc w:val="center"/>
        </w:trPr>
        <w:tc>
          <w:tcPr>
            <w:tcW w:w="4776" w:type="dxa"/>
            <w:shd w:val="clear" w:color="auto" w:fill="44546A" w:themeFill="text2"/>
            <w:vAlign w:val="center"/>
          </w:tcPr>
          <w:p w14:paraId="306FFFAE" w14:textId="77777777" w:rsidR="002B1921" w:rsidRPr="00500BD0" w:rsidRDefault="00211AE8">
            <w:pPr>
              <w:spacing w:after="0"/>
              <w:ind w:left="57"/>
              <w:jc w:val="center"/>
              <w:rPr>
                <w:b/>
                <w:color w:val="FFFFFF" w:themeColor="background1"/>
                <w:sz w:val="24"/>
                <w:szCs w:val="24"/>
                <w:lang w:eastAsia="en-GB"/>
              </w:rPr>
            </w:pPr>
            <w:r w:rsidRPr="00500BD0">
              <w:rPr>
                <w:b/>
                <w:bCs/>
                <w:color w:val="FFFFFF" w:themeColor="background1"/>
                <w:sz w:val="24"/>
                <w:szCs w:val="24"/>
                <w:lang w:eastAsia="en-GB"/>
              </w:rPr>
              <w:t>Advantages</w:t>
            </w:r>
          </w:p>
        </w:tc>
        <w:tc>
          <w:tcPr>
            <w:tcW w:w="5011" w:type="dxa"/>
            <w:shd w:val="clear" w:color="auto" w:fill="44546A" w:themeFill="text2"/>
          </w:tcPr>
          <w:p w14:paraId="53B08DA7" w14:textId="16C10CA5" w:rsidR="002B1921" w:rsidRPr="00500BD0" w:rsidRDefault="00211AE8">
            <w:pPr>
              <w:spacing w:after="0"/>
              <w:ind w:left="57"/>
              <w:jc w:val="center"/>
              <w:rPr>
                <w:b/>
                <w:bCs/>
                <w:color w:val="FFFFFF" w:themeColor="background1"/>
                <w:sz w:val="24"/>
                <w:szCs w:val="24"/>
                <w:lang w:eastAsia="en-GB"/>
              </w:rPr>
            </w:pPr>
            <w:r w:rsidRPr="00500BD0">
              <w:rPr>
                <w:b/>
                <w:bCs/>
                <w:color w:val="FFFFFF" w:themeColor="background1"/>
                <w:sz w:val="24"/>
                <w:szCs w:val="24"/>
                <w:lang w:eastAsia="en-GB"/>
              </w:rPr>
              <w:t>Disadvantages</w:t>
            </w:r>
          </w:p>
        </w:tc>
      </w:tr>
      <w:tr w:rsidR="004B2D02" w14:paraId="54BD1524" w14:textId="77777777" w:rsidTr="004204D7">
        <w:trPr>
          <w:jc w:val="center"/>
        </w:trPr>
        <w:tc>
          <w:tcPr>
            <w:tcW w:w="4776" w:type="dxa"/>
            <w:shd w:val="clear" w:color="auto" w:fill="auto"/>
            <w:tcMar>
              <w:left w:w="57" w:type="dxa"/>
              <w:right w:w="57" w:type="dxa"/>
            </w:tcMar>
          </w:tcPr>
          <w:p w14:paraId="57B50394" w14:textId="77777777" w:rsidR="002B1921" w:rsidRPr="00500BD0" w:rsidRDefault="00211AE8" w:rsidP="004D6742">
            <w:pPr>
              <w:numPr>
                <w:ilvl w:val="0"/>
                <w:numId w:val="17"/>
              </w:numPr>
              <w:spacing w:after="0"/>
              <w:rPr>
                <w:rFonts w:cs="Arial"/>
                <w:sz w:val="24"/>
                <w:szCs w:val="24"/>
              </w:rPr>
            </w:pPr>
            <w:r w:rsidRPr="00500BD0">
              <w:rPr>
                <w:rFonts w:cs="Arial"/>
                <w:sz w:val="24"/>
                <w:szCs w:val="24"/>
              </w:rPr>
              <w:t>Speech input is much faster than keyboard input</w:t>
            </w:r>
          </w:p>
          <w:p w14:paraId="56572D5D" w14:textId="77777777" w:rsidR="002B1921" w:rsidRPr="00500BD0" w:rsidRDefault="00211AE8" w:rsidP="004D6742">
            <w:pPr>
              <w:numPr>
                <w:ilvl w:val="0"/>
                <w:numId w:val="17"/>
              </w:numPr>
              <w:spacing w:after="0"/>
              <w:rPr>
                <w:rFonts w:cs="Arial"/>
                <w:sz w:val="24"/>
                <w:szCs w:val="24"/>
              </w:rPr>
            </w:pPr>
            <w:r w:rsidRPr="00500BD0">
              <w:rPr>
                <w:rFonts w:cs="Arial"/>
                <w:sz w:val="24"/>
                <w:szCs w:val="24"/>
              </w:rPr>
              <w:t>No need to learn to type</w:t>
            </w:r>
          </w:p>
          <w:p w14:paraId="69743880" w14:textId="77777777" w:rsidR="002B1921" w:rsidRPr="00500BD0" w:rsidRDefault="00211AE8" w:rsidP="004D6742">
            <w:pPr>
              <w:numPr>
                <w:ilvl w:val="0"/>
                <w:numId w:val="17"/>
              </w:numPr>
              <w:spacing w:after="0"/>
              <w:rPr>
                <w:rFonts w:cs="Arial"/>
                <w:sz w:val="24"/>
                <w:szCs w:val="24"/>
              </w:rPr>
            </w:pPr>
            <w:r w:rsidRPr="00500BD0">
              <w:rPr>
                <w:rFonts w:cs="Arial"/>
                <w:sz w:val="24"/>
                <w:szCs w:val="24"/>
              </w:rPr>
              <w:t>Less danger of RSI (repetitive strain injury)</w:t>
            </w:r>
          </w:p>
          <w:p w14:paraId="2AA88009" w14:textId="53AC63B4" w:rsidR="002B1921" w:rsidRPr="00500BD0" w:rsidRDefault="00211AE8" w:rsidP="004D6742">
            <w:pPr>
              <w:numPr>
                <w:ilvl w:val="0"/>
                <w:numId w:val="17"/>
              </w:numPr>
              <w:spacing w:after="0"/>
              <w:rPr>
                <w:rFonts w:cs="Arial"/>
                <w:sz w:val="24"/>
                <w:szCs w:val="24"/>
              </w:rPr>
            </w:pPr>
            <w:r w:rsidRPr="00500BD0">
              <w:rPr>
                <w:rFonts w:cs="Arial"/>
                <w:sz w:val="24"/>
                <w:szCs w:val="24"/>
              </w:rPr>
              <w:t>Reduces typing mistakes such as spelling/hitting wrong key</w:t>
            </w:r>
          </w:p>
          <w:p w14:paraId="1D44A493" w14:textId="77777777" w:rsidR="002B1921" w:rsidRPr="00500BD0" w:rsidRDefault="00211AE8" w:rsidP="004D6742">
            <w:pPr>
              <w:numPr>
                <w:ilvl w:val="0"/>
                <w:numId w:val="17"/>
              </w:numPr>
              <w:spacing w:after="0"/>
              <w:rPr>
                <w:rFonts w:cs="Arial"/>
                <w:sz w:val="24"/>
                <w:szCs w:val="24"/>
              </w:rPr>
            </w:pPr>
            <w:r w:rsidRPr="00500BD0">
              <w:rPr>
                <w:rFonts w:cs="Arial"/>
                <w:sz w:val="24"/>
                <w:szCs w:val="24"/>
              </w:rPr>
              <w:t>Keyboard takes up room on the desk</w:t>
            </w:r>
          </w:p>
          <w:p w14:paraId="6D6A63EE" w14:textId="77777777" w:rsidR="002B1921" w:rsidRPr="00500BD0" w:rsidRDefault="00211AE8" w:rsidP="004D6742">
            <w:pPr>
              <w:numPr>
                <w:ilvl w:val="0"/>
                <w:numId w:val="17"/>
              </w:numPr>
              <w:spacing w:after="0"/>
              <w:rPr>
                <w:rFonts w:cs="Arial"/>
                <w:sz w:val="24"/>
                <w:szCs w:val="24"/>
              </w:rPr>
            </w:pPr>
            <w:r w:rsidRPr="00500BD0">
              <w:rPr>
                <w:rFonts w:cs="Arial"/>
                <w:sz w:val="24"/>
                <w:szCs w:val="24"/>
              </w:rPr>
              <w:t>Users with a disability that prevents typing can use speech input</w:t>
            </w:r>
          </w:p>
          <w:p w14:paraId="25889B12" w14:textId="77777777" w:rsidR="002B1921" w:rsidRPr="00500BD0" w:rsidRDefault="00211AE8" w:rsidP="004D6742">
            <w:pPr>
              <w:pStyle w:val="ListParagraph"/>
              <w:numPr>
                <w:ilvl w:val="0"/>
                <w:numId w:val="17"/>
              </w:numPr>
              <w:spacing w:after="0"/>
              <w:rPr>
                <w:b/>
                <w:color w:val="44546A" w:themeColor="text2"/>
                <w:sz w:val="24"/>
                <w:szCs w:val="24"/>
                <w:lang w:eastAsia="en-GB"/>
              </w:rPr>
            </w:pPr>
            <w:r w:rsidRPr="00500BD0">
              <w:rPr>
                <w:rFonts w:cs="Arial"/>
                <w:sz w:val="24"/>
                <w:szCs w:val="24"/>
              </w:rPr>
              <w:t>Hands-free advantages – can multitask</w:t>
            </w:r>
          </w:p>
          <w:p w14:paraId="04B1D3E4" w14:textId="77777777" w:rsidR="002B1921" w:rsidRPr="00500BD0" w:rsidRDefault="00211AE8" w:rsidP="004D6742">
            <w:pPr>
              <w:pStyle w:val="ListParagraph"/>
              <w:numPr>
                <w:ilvl w:val="0"/>
                <w:numId w:val="17"/>
              </w:numPr>
              <w:spacing w:after="0"/>
              <w:rPr>
                <w:b/>
                <w:color w:val="44546A" w:themeColor="text2"/>
                <w:sz w:val="24"/>
                <w:szCs w:val="24"/>
                <w:lang w:eastAsia="en-GB"/>
              </w:rPr>
            </w:pPr>
            <w:r w:rsidRPr="00500BD0">
              <w:rPr>
                <w:rFonts w:cs="Arial"/>
                <w:sz w:val="24"/>
                <w:szCs w:val="24"/>
              </w:rPr>
              <w:t>Users find talking more natural than typing</w:t>
            </w:r>
          </w:p>
        </w:tc>
        <w:tc>
          <w:tcPr>
            <w:tcW w:w="5011" w:type="dxa"/>
            <w:shd w:val="clear" w:color="auto" w:fill="auto"/>
            <w:tcMar>
              <w:left w:w="57" w:type="dxa"/>
              <w:right w:w="57" w:type="dxa"/>
            </w:tcMar>
          </w:tcPr>
          <w:p w14:paraId="351A76D8" w14:textId="6E4EEB1B" w:rsidR="002B1921" w:rsidRPr="00500BD0" w:rsidRDefault="00211AE8" w:rsidP="004D6742">
            <w:pPr>
              <w:numPr>
                <w:ilvl w:val="0"/>
                <w:numId w:val="17"/>
              </w:numPr>
              <w:spacing w:after="0"/>
              <w:rPr>
                <w:rFonts w:cs="Arial"/>
                <w:sz w:val="24"/>
                <w:szCs w:val="24"/>
              </w:rPr>
            </w:pPr>
            <w:r w:rsidRPr="00500BD0">
              <w:rPr>
                <w:rFonts w:cs="Arial"/>
                <w:sz w:val="24"/>
                <w:szCs w:val="24"/>
              </w:rPr>
              <w:t>Background noise interferes with speech recognition</w:t>
            </w:r>
          </w:p>
          <w:p w14:paraId="534E0BF8" w14:textId="77777777" w:rsidR="002B1921" w:rsidRPr="00500BD0" w:rsidRDefault="00211AE8" w:rsidP="004D6742">
            <w:pPr>
              <w:numPr>
                <w:ilvl w:val="0"/>
                <w:numId w:val="17"/>
              </w:numPr>
              <w:spacing w:after="0"/>
              <w:rPr>
                <w:rFonts w:cs="Arial"/>
                <w:sz w:val="24"/>
                <w:szCs w:val="24"/>
              </w:rPr>
            </w:pPr>
            <w:r>
              <w:rPr>
                <w:rFonts w:cs="Arial"/>
                <w:sz w:val="24"/>
                <w:szCs w:val="24"/>
              </w:rPr>
              <w:t>If user has a speech impediment, a sore throat, a cold or a strong accent, they will not be understood</w:t>
            </w:r>
          </w:p>
          <w:p w14:paraId="742DF837" w14:textId="77777777" w:rsidR="002B1921" w:rsidRPr="00500BD0" w:rsidRDefault="00211AE8" w:rsidP="004D6742">
            <w:pPr>
              <w:numPr>
                <w:ilvl w:val="0"/>
                <w:numId w:val="17"/>
              </w:numPr>
              <w:spacing w:after="0"/>
              <w:rPr>
                <w:rFonts w:cs="Arial"/>
                <w:sz w:val="24"/>
                <w:szCs w:val="24"/>
              </w:rPr>
            </w:pPr>
            <w:r w:rsidRPr="00500BD0">
              <w:rPr>
                <w:rFonts w:cs="Arial"/>
                <w:sz w:val="24"/>
                <w:szCs w:val="24"/>
              </w:rPr>
              <w:t>Users with a disability that prevents speech would need to find a different method for input</w:t>
            </w:r>
          </w:p>
          <w:p w14:paraId="22984EFE" w14:textId="77777777" w:rsidR="002B1921" w:rsidRPr="00500BD0" w:rsidRDefault="00211AE8" w:rsidP="004D6742">
            <w:pPr>
              <w:numPr>
                <w:ilvl w:val="0"/>
                <w:numId w:val="17"/>
              </w:numPr>
              <w:spacing w:after="0"/>
              <w:rPr>
                <w:rFonts w:cs="Arial"/>
                <w:sz w:val="24"/>
                <w:szCs w:val="24"/>
              </w:rPr>
            </w:pPr>
            <w:r>
              <w:rPr>
                <w:rFonts w:cs="Arial"/>
                <w:sz w:val="24"/>
                <w:szCs w:val="24"/>
              </w:rPr>
              <w:t>Difficult to keep data input private as people can hear what you are saying</w:t>
            </w:r>
          </w:p>
          <w:p w14:paraId="481B273C" w14:textId="77777777" w:rsidR="002B1921" w:rsidRPr="00500BD0" w:rsidRDefault="00211AE8" w:rsidP="004D6742">
            <w:pPr>
              <w:pStyle w:val="ListParagraph"/>
              <w:numPr>
                <w:ilvl w:val="0"/>
                <w:numId w:val="17"/>
              </w:numPr>
              <w:spacing w:after="0"/>
              <w:rPr>
                <w:b/>
                <w:color w:val="44546A" w:themeColor="text2"/>
                <w:sz w:val="24"/>
                <w:szCs w:val="24"/>
                <w:lang w:eastAsia="en-GB"/>
              </w:rPr>
            </w:pPr>
            <w:r>
              <w:rPr>
                <w:rFonts w:cs="Arial"/>
                <w:sz w:val="24"/>
                <w:szCs w:val="24"/>
              </w:rPr>
              <w:t>Words that sound the same, such as ‘too’ and ‘two’ may not be recognised</w:t>
            </w:r>
          </w:p>
        </w:tc>
      </w:tr>
    </w:tbl>
    <w:p w14:paraId="162CE37A" w14:textId="39586F51" w:rsidR="00FB1489" w:rsidRDefault="004204D7" w:rsidP="002B1921">
      <w:pPr>
        <w:spacing w:after="0"/>
        <w:rPr>
          <w:rFonts w:cs="Arial"/>
          <w:b/>
          <w:bCs/>
          <w:sz w:val="24"/>
          <w:szCs w:val="24"/>
        </w:rPr>
      </w:pPr>
      <w:r w:rsidRPr="00500BD0">
        <w:rPr>
          <w:rFonts w:ascii="Arial" w:hAnsi="Arial" w:cs="Arial"/>
          <w:noProof/>
          <w:sz w:val="20"/>
          <w:szCs w:val="20"/>
          <w:lang w:eastAsia="en-GB"/>
        </w:rPr>
        <w:drawing>
          <wp:anchor distT="0" distB="0" distL="114300" distR="114300" simplePos="0" relativeHeight="251631104" behindDoc="1" locked="0" layoutInCell="1" allowOverlap="1" wp14:anchorId="60B0FC69" wp14:editId="6498A671">
            <wp:simplePos x="0" y="0"/>
            <wp:positionH relativeFrom="column">
              <wp:posOffset>-93980</wp:posOffset>
            </wp:positionH>
            <wp:positionV relativeFrom="paragraph">
              <wp:posOffset>192405</wp:posOffset>
            </wp:positionV>
            <wp:extent cx="1799590" cy="1391285"/>
            <wp:effectExtent l="0" t="0" r="0" b="0"/>
            <wp:wrapTight wrapText="bothSides">
              <wp:wrapPolygon edited="0">
                <wp:start x="0" y="0"/>
                <wp:lineTo x="0" y="21294"/>
                <wp:lineTo x="21265" y="21294"/>
                <wp:lineTo x="21265" y="0"/>
                <wp:lineTo x="0" y="0"/>
              </wp:wrapPolygon>
            </wp:wrapTight>
            <wp:docPr id="311" name="Picture 311" descr="http://farm2.static.flickr.com/1001/577987304_1d6e17f7fc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794153" name="il_fi" descr="http://farm2.static.flickr.com/1001/577987304_1d6e17f7fc_o.jpg"/>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799590" cy="1391285"/>
                    </a:xfrm>
                    <a:prstGeom prst="rect">
                      <a:avLst/>
                    </a:prstGeom>
                    <a:noFill/>
                    <a:ln>
                      <a:noFill/>
                    </a:ln>
                  </pic:spPr>
                </pic:pic>
              </a:graphicData>
            </a:graphic>
          </wp:anchor>
        </w:drawing>
      </w:r>
    </w:p>
    <w:p w14:paraId="26E802DE" w14:textId="6D538D16" w:rsidR="002B1921" w:rsidRPr="00500BD0" w:rsidRDefault="00211AE8" w:rsidP="002B1921">
      <w:pPr>
        <w:spacing w:after="0"/>
        <w:rPr>
          <w:rFonts w:cs="Arial"/>
          <w:b/>
          <w:sz w:val="24"/>
          <w:szCs w:val="24"/>
        </w:rPr>
      </w:pPr>
      <w:r>
        <w:rPr>
          <w:rFonts w:cs="Arial"/>
          <w:b/>
          <w:bCs/>
          <w:sz w:val="24"/>
          <w:szCs w:val="24"/>
        </w:rPr>
        <w:t>Command line interface (CLI)</w:t>
      </w:r>
    </w:p>
    <w:p w14:paraId="2DC2D6FE" w14:textId="44A70A6A" w:rsidR="002B1921" w:rsidRPr="00500BD0" w:rsidRDefault="00211AE8" w:rsidP="002B1921">
      <w:pPr>
        <w:spacing w:after="0"/>
        <w:rPr>
          <w:rFonts w:cs="Arial"/>
          <w:sz w:val="24"/>
          <w:szCs w:val="24"/>
        </w:rPr>
      </w:pPr>
      <w:r w:rsidRPr="00500BD0">
        <w:rPr>
          <w:rFonts w:cs="Arial"/>
          <w:sz w:val="24"/>
          <w:szCs w:val="24"/>
        </w:rPr>
        <w:t>A command line interface is an entirely text-based interface that allows a user to communicate with a computer system by typing in commands</w:t>
      </w:r>
      <w:r w:rsidR="00D10798">
        <w:rPr>
          <w:rFonts w:cs="Arial"/>
          <w:sz w:val="24"/>
          <w:szCs w:val="24"/>
        </w:rPr>
        <w:t xml:space="preserve">. </w:t>
      </w:r>
      <w:r w:rsidRPr="00500BD0">
        <w:rPr>
          <w:rFonts w:cs="Arial"/>
          <w:sz w:val="24"/>
          <w:szCs w:val="24"/>
        </w:rPr>
        <w:t>However, computer systems will only execute specific commands that are predefined</w:t>
      </w:r>
      <w:r w:rsidR="00D10798">
        <w:rPr>
          <w:rFonts w:cs="Arial"/>
          <w:sz w:val="24"/>
          <w:szCs w:val="24"/>
        </w:rPr>
        <w:t xml:space="preserve">. </w:t>
      </w:r>
    </w:p>
    <w:p w14:paraId="4ADA4C3D" w14:textId="58240692" w:rsidR="004204D7" w:rsidRPr="004204D7" w:rsidRDefault="00211AE8" w:rsidP="004204D7">
      <w:pPr>
        <w:rPr>
          <w:rFonts w:cs="Arial"/>
          <w:sz w:val="24"/>
          <w:szCs w:val="24"/>
        </w:rPr>
      </w:pPr>
      <w:r w:rsidRPr="00500BD0">
        <w:rPr>
          <w:rFonts w:cs="Arial"/>
          <w:sz w:val="24"/>
          <w:szCs w:val="24"/>
        </w:rPr>
        <w:t>Before GUIs were developed, command line interfaces were the most widely used interface.</w:t>
      </w:r>
    </w:p>
    <w:tbl>
      <w:tblPr>
        <w:tblpPr w:leftFromText="180" w:rightFromText="180" w:vertAnchor="text" w:horzAnchor="margin" w:tblpY="504"/>
        <w:tblW w:w="9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4967"/>
        <w:gridCol w:w="5010"/>
      </w:tblGrid>
      <w:tr w:rsidR="004204D7" w14:paraId="21848612" w14:textId="77777777" w:rsidTr="004204D7">
        <w:tc>
          <w:tcPr>
            <w:tcW w:w="4967" w:type="dxa"/>
            <w:shd w:val="clear" w:color="auto" w:fill="44546A" w:themeFill="text2"/>
            <w:vAlign w:val="center"/>
          </w:tcPr>
          <w:p w14:paraId="2C25DB23" w14:textId="77777777" w:rsidR="004204D7" w:rsidRPr="00500BD0" w:rsidRDefault="004204D7" w:rsidP="004204D7">
            <w:pPr>
              <w:spacing w:after="0"/>
              <w:jc w:val="center"/>
              <w:rPr>
                <w:b/>
                <w:color w:val="FFFFFF" w:themeColor="background1"/>
                <w:sz w:val="24"/>
                <w:szCs w:val="24"/>
                <w:lang w:eastAsia="en-GB"/>
              </w:rPr>
            </w:pPr>
            <w:r w:rsidRPr="00500BD0">
              <w:rPr>
                <w:b/>
                <w:bCs/>
                <w:color w:val="FFFFFF" w:themeColor="background1"/>
                <w:sz w:val="24"/>
                <w:szCs w:val="24"/>
                <w:lang w:eastAsia="en-GB"/>
              </w:rPr>
              <w:t>Advantages</w:t>
            </w:r>
          </w:p>
        </w:tc>
        <w:tc>
          <w:tcPr>
            <w:tcW w:w="5010" w:type="dxa"/>
            <w:shd w:val="clear" w:color="auto" w:fill="44546A" w:themeFill="text2"/>
          </w:tcPr>
          <w:p w14:paraId="4354A681" w14:textId="77777777" w:rsidR="004204D7" w:rsidRPr="00500BD0" w:rsidRDefault="004204D7" w:rsidP="004204D7">
            <w:pPr>
              <w:spacing w:after="0"/>
              <w:ind w:left="57"/>
              <w:jc w:val="center"/>
              <w:rPr>
                <w:b/>
                <w:bCs/>
                <w:color w:val="FFFFFF" w:themeColor="background1"/>
                <w:sz w:val="24"/>
                <w:szCs w:val="24"/>
                <w:lang w:eastAsia="en-GB"/>
              </w:rPr>
            </w:pPr>
            <w:r w:rsidRPr="00500BD0">
              <w:rPr>
                <w:b/>
                <w:bCs/>
                <w:color w:val="FFFFFF" w:themeColor="background1"/>
                <w:sz w:val="24"/>
                <w:szCs w:val="24"/>
                <w:lang w:eastAsia="en-GB"/>
              </w:rPr>
              <w:t>Disadvantages</w:t>
            </w:r>
          </w:p>
        </w:tc>
      </w:tr>
      <w:tr w:rsidR="004204D7" w14:paraId="5E7505D2" w14:textId="77777777" w:rsidTr="004204D7">
        <w:tc>
          <w:tcPr>
            <w:tcW w:w="4967" w:type="dxa"/>
            <w:shd w:val="clear" w:color="auto" w:fill="auto"/>
            <w:tcMar>
              <w:left w:w="57" w:type="dxa"/>
              <w:right w:w="57" w:type="dxa"/>
            </w:tcMar>
          </w:tcPr>
          <w:p w14:paraId="741826E5" w14:textId="77777777" w:rsidR="004204D7" w:rsidRPr="00500BD0" w:rsidRDefault="004204D7" w:rsidP="004D6742">
            <w:pPr>
              <w:numPr>
                <w:ilvl w:val="0"/>
                <w:numId w:val="17"/>
              </w:numPr>
              <w:spacing w:after="0"/>
              <w:rPr>
                <w:rFonts w:cs="Arial"/>
                <w:sz w:val="24"/>
                <w:szCs w:val="24"/>
              </w:rPr>
            </w:pPr>
            <w:r w:rsidRPr="00500BD0">
              <w:rPr>
                <w:rFonts w:cs="Arial"/>
                <w:sz w:val="24"/>
                <w:szCs w:val="24"/>
              </w:rPr>
              <w:t>Quicker to type commands</w:t>
            </w:r>
          </w:p>
          <w:p w14:paraId="5D990E89" w14:textId="77777777" w:rsidR="004204D7" w:rsidRPr="00500BD0" w:rsidRDefault="004204D7" w:rsidP="004D6742">
            <w:pPr>
              <w:numPr>
                <w:ilvl w:val="0"/>
                <w:numId w:val="17"/>
              </w:numPr>
              <w:spacing w:after="0"/>
              <w:rPr>
                <w:rFonts w:cs="Arial"/>
                <w:sz w:val="24"/>
                <w:szCs w:val="24"/>
              </w:rPr>
            </w:pPr>
            <w:r w:rsidRPr="00500BD0">
              <w:rPr>
                <w:rFonts w:cs="Arial"/>
                <w:sz w:val="24"/>
                <w:szCs w:val="24"/>
              </w:rPr>
              <w:t>Quicker to input commands as shortcut keys can be used</w:t>
            </w:r>
          </w:p>
          <w:p w14:paraId="53CF749C" w14:textId="77777777" w:rsidR="004204D7" w:rsidRPr="00500BD0" w:rsidRDefault="004204D7" w:rsidP="004D6742">
            <w:pPr>
              <w:numPr>
                <w:ilvl w:val="0"/>
                <w:numId w:val="17"/>
              </w:numPr>
              <w:spacing w:after="0"/>
              <w:rPr>
                <w:rFonts w:cs="Arial"/>
                <w:sz w:val="24"/>
                <w:szCs w:val="24"/>
              </w:rPr>
            </w:pPr>
            <w:r w:rsidRPr="00500BD0">
              <w:rPr>
                <w:rFonts w:cs="Arial"/>
                <w:sz w:val="24"/>
                <w:szCs w:val="24"/>
              </w:rPr>
              <w:t>Little memory and processing power needed compared with other interfaces</w:t>
            </w:r>
          </w:p>
          <w:p w14:paraId="58B97284" w14:textId="77777777" w:rsidR="004204D7" w:rsidRPr="00500BD0" w:rsidRDefault="004204D7" w:rsidP="004D6742">
            <w:pPr>
              <w:numPr>
                <w:ilvl w:val="0"/>
                <w:numId w:val="17"/>
              </w:numPr>
              <w:spacing w:after="0"/>
              <w:rPr>
                <w:rFonts w:cs="Arial"/>
                <w:sz w:val="24"/>
                <w:szCs w:val="24"/>
              </w:rPr>
            </w:pPr>
            <w:r w:rsidRPr="00500BD0">
              <w:rPr>
                <w:rFonts w:cs="Arial"/>
                <w:sz w:val="24"/>
                <w:szCs w:val="24"/>
              </w:rPr>
              <w:t>Little storage space is required (no graphical images to store)</w:t>
            </w:r>
          </w:p>
          <w:p w14:paraId="5D6B16BB" w14:textId="77777777" w:rsidR="004204D7" w:rsidRPr="00500BD0" w:rsidRDefault="004204D7" w:rsidP="004D6742">
            <w:pPr>
              <w:numPr>
                <w:ilvl w:val="0"/>
                <w:numId w:val="17"/>
              </w:numPr>
              <w:spacing w:after="0"/>
              <w:rPr>
                <w:rFonts w:cs="Arial"/>
                <w:sz w:val="24"/>
                <w:szCs w:val="24"/>
              </w:rPr>
            </w:pPr>
            <w:r w:rsidRPr="00500BD0">
              <w:rPr>
                <w:rFonts w:cs="Arial"/>
                <w:sz w:val="24"/>
                <w:szCs w:val="24"/>
              </w:rPr>
              <w:t>Experts who have memorised the commands find it very fast to use</w:t>
            </w:r>
          </w:p>
        </w:tc>
        <w:tc>
          <w:tcPr>
            <w:tcW w:w="5010" w:type="dxa"/>
            <w:shd w:val="clear" w:color="auto" w:fill="auto"/>
            <w:tcMar>
              <w:left w:w="57" w:type="dxa"/>
              <w:right w:w="57" w:type="dxa"/>
            </w:tcMar>
          </w:tcPr>
          <w:p w14:paraId="7053E989" w14:textId="77777777" w:rsidR="004204D7" w:rsidRPr="00500BD0" w:rsidRDefault="004204D7" w:rsidP="004D6742">
            <w:pPr>
              <w:numPr>
                <w:ilvl w:val="0"/>
                <w:numId w:val="17"/>
              </w:numPr>
              <w:spacing w:after="0"/>
              <w:rPr>
                <w:rFonts w:cs="Arial"/>
                <w:sz w:val="24"/>
                <w:szCs w:val="24"/>
              </w:rPr>
            </w:pPr>
            <w:r>
              <w:rPr>
                <w:rFonts w:cs="Arial"/>
                <w:sz w:val="24"/>
                <w:szCs w:val="24"/>
              </w:rPr>
              <w:t>Very confusing for someone who has never used a command line interface</w:t>
            </w:r>
          </w:p>
          <w:p w14:paraId="5E33124C" w14:textId="69CA192E" w:rsidR="004204D7" w:rsidRPr="00500BD0" w:rsidRDefault="004204D7" w:rsidP="004D6742">
            <w:pPr>
              <w:numPr>
                <w:ilvl w:val="0"/>
                <w:numId w:val="17"/>
              </w:numPr>
              <w:spacing w:after="0"/>
              <w:rPr>
                <w:rFonts w:cs="Arial"/>
                <w:sz w:val="24"/>
                <w:szCs w:val="24"/>
              </w:rPr>
            </w:pPr>
            <w:r w:rsidRPr="00500BD0">
              <w:rPr>
                <w:rFonts w:cs="Arial"/>
                <w:sz w:val="24"/>
                <w:szCs w:val="24"/>
              </w:rPr>
              <w:t>Commands have to be typed precisely</w:t>
            </w:r>
            <w:r w:rsidR="00D10798">
              <w:rPr>
                <w:rFonts w:cs="Arial"/>
                <w:sz w:val="24"/>
                <w:szCs w:val="24"/>
              </w:rPr>
              <w:t xml:space="preserve">. </w:t>
            </w:r>
            <w:r w:rsidRPr="00500BD0">
              <w:rPr>
                <w:rFonts w:cs="Arial"/>
                <w:sz w:val="24"/>
                <w:szCs w:val="24"/>
              </w:rPr>
              <w:t>If there is a spelling error the command will fail</w:t>
            </w:r>
          </w:p>
          <w:p w14:paraId="6851CC3E" w14:textId="77777777" w:rsidR="004204D7" w:rsidRPr="00500BD0" w:rsidRDefault="004204D7" w:rsidP="004D6742">
            <w:pPr>
              <w:numPr>
                <w:ilvl w:val="0"/>
                <w:numId w:val="17"/>
              </w:numPr>
              <w:spacing w:after="0"/>
              <w:rPr>
                <w:rFonts w:cs="Arial"/>
                <w:sz w:val="24"/>
                <w:szCs w:val="24"/>
              </w:rPr>
            </w:pPr>
            <w:r>
              <w:rPr>
                <w:rFonts w:cs="Arial"/>
                <w:sz w:val="24"/>
                <w:szCs w:val="24"/>
              </w:rPr>
              <w:t>A large number of commands need to be learned</w:t>
            </w:r>
          </w:p>
          <w:p w14:paraId="2515502D" w14:textId="77777777" w:rsidR="004204D7" w:rsidRPr="00500BD0" w:rsidRDefault="004204D7" w:rsidP="004D6742">
            <w:pPr>
              <w:numPr>
                <w:ilvl w:val="0"/>
                <w:numId w:val="17"/>
              </w:numPr>
              <w:spacing w:after="0"/>
              <w:rPr>
                <w:rFonts w:cs="Arial"/>
                <w:sz w:val="24"/>
                <w:szCs w:val="24"/>
              </w:rPr>
            </w:pPr>
            <w:r>
              <w:rPr>
                <w:rFonts w:cs="Arial"/>
                <w:sz w:val="24"/>
                <w:szCs w:val="24"/>
              </w:rPr>
              <w:t>Instructions cannot be guessed</w:t>
            </w:r>
          </w:p>
          <w:p w14:paraId="3DB1862B" w14:textId="77777777" w:rsidR="004204D7" w:rsidRPr="00500BD0" w:rsidRDefault="004204D7" w:rsidP="004D6742">
            <w:pPr>
              <w:numPr>
                <w:ilvl w:val="0"/>
                <w:numId w:val="17"/>
              </w:numPr>
              <w:spacing w:after="0"/>
              <w:rPr>
                <w:rFonts w:cs="Arial"/>
                <w:sz w:val="24"/>
                <w:szCs w:val="24"/>
              </w:rPr>
            </w:pPr>
            <w:r w:rsidRPr="00500BD0">
              <w:rPr>
                <w:rFonts w:cs="Arial"/>
                <w:sz w:val="24"/>
                <w:szCs w:val="24"/>
              </w:rPr>
              <w:t>Not suitable for a novice</w:t>
            </w:r>
          </w:p>
        </w:tc>
      </w:tr>
    </w:tbl>
    <w:p w14:paraId="7062FF71" w14:textId="7A454467" w:rsidR="004D2EB8" w:rsidRPr="004204D7" w:rsidRDefault="00211AE8" w:rsidP="004204D7">
      <w:pPr>
        <w:spacing w:after="0" w:line="240" w:lineRule="auto"/>
        <w:rPr>
          <w:rFonts w:cs="Arial"/>
          <w:sz w:val="24"/>
          <w:szCs w:val="24"/>
        </w:rPr>
      </w:pPr>
      <w:r w:rsidRPr="00500BD0">
        <w:rPr>
          <w:rFonts w:cs="Arial"/>
          <w:sz w:val="24"/>
          <w:szCs w:val="24"/>
        </w:rPr>
        <w:t>Here are some of the advantages and disadvantages of a command line interface.</w:t>
      </w:r>
    </w:p>
    <w:p w14:paraId="75BF2A0D" w14:textId="4A6D4033" w:rsidR="002B1921" w:rsidRPr="00500BD0" w:rsidRDefault="00211AE8" w:rsidP="002B1921">
      <w:pPr>
        <w:spacing w:after="0"/>
        <w:rPr>
          <w:rFonts w:cs="Arial"/>
          <w:b/>
          <w:sz w:val="24"/>
          <w:szCs w:val="24"/>
        </w:rPr>
      </w:pPr>
      <w:r w:rsidRPr="00500BD0">
        <w:rPr>
          <w:rFonts w:cs="Arial"/>
          <w:b/>
          <w:bCs/>
          <w:sz w:val="24"/>
          <w:szCs w:val="24"/>
        </w:rPr>
        <w:lastRenderedPageBreak/>
        <w:t>Touch sensitive interface</w:t>
      </w:r>
      <w:r w:rsidRPr="00500BD0">
        <w:rPr>
          <w:rFonts w:ascii="Arial" w:hAnsi="Arial" w:cs="Arial"/>
          <w:noProof/>
          <w:sz w:val="20"/>
          <w:szCs w:val="20"/>
          <w:lang w:eastAsia="en-GB"/>
        </w:rPr>
        <w:drawing>
          <wp:anchor distT="0" distB="0" distL="114300" distR="114300" simplePos="0" relativeHeight="251575808" behindDoc="1" locked="0" layoutInCell="1" allowOverlap="1" wp14:anchorId="00D03984" wp14:editId="1E8A67C9">
            <wp:simplePos x="0" y="0"/>
            <wp:positionH relativeFrom="column">
              <wp:posOffset>4741545</wp:posOffset>
            </wp:positionH>
            <wp:positionV relativeFrom="paragraph">
              <wp:posOffset>114935</wp:posOffset>
            </wp:positionV>
            <wp:extent cx="1695450" cy="1271905"/>
            <wp:effectExtent l="0" t="0" r="6350" b="0"/>
            <wp:wrapTight wrapText="bothSides">
              <wp:wrapPolygon edited="0">
                <wp:start x="0" y="0"/>
                <wp:lineTo x="0" y="21136"/>
                <wp:lineTo x="21357" y="21136"/>
                <wp:lineTo x="21357" y="0"/>
                <wp:lineTo x="0" y="0"/>
              </wp:wrapPolygon>
            </wp:wrapTight>
            <wp:docPr id="304" name="Picture 304" descr="http://marylandtechcrawl.com/wp-content/uploads/2012/04/madpoison-touch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12838" name="il_fi" descr="http://marylandtechcrawl.com/wp-content/uploads/2012/04/madpoison-touchscreen.jpg"/>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695450" cy="1271905"/>
                    </a:xfrm>
                    <a:prstGeom prst="rect">
                      <a:avLst/>
                    </a:prstGeom>
                    <a:noFill/>
                    <a:ln>
                      <a:noFill/>
                    </a:ln>
                  </pic:spPr>
                </pic:pic>
              </a:graphicData>
            </a:graphic>
          </wp:anchor>
        </w:drawing>
      </w:r>
    </w:p>
    <w:p w14:paraId="41BD1E12" w14:textId="5585BD56" w:rsidR="002B1921" w:rsidRPr="00500BD0" w:rsidRDefault="00211AE8" w:rsidP="002B1921">
      <w:pPr>
        <w:spacing w:after="0"/>
        <w:rPr>
          <w:rFonts w:cs="Arial"/>
          <w:sz w:val="24"/>
          <w:szCs w:val="24"/>
        </w:rPr>
      </w:pPr>
      <w:r w:rsidRPr="00500BD0">
        <w:rPr>
          <w:rFonts w:cs="Arial"/>
          <w:sz w:val="24"/>
          <w:szCs w:val="24"/>
        </w:rPr>
        <w:t>Touch sensitive interfaces are becoming more popular and are extensively used in mobile computing devices</w:t>
      </w:r>
      <w:r w:rsidR="00D10798">
        <w:rPr>
          <w:rFonts w:cs="Arial"/>
          <w:sz w:val="24"/>
          <w:szCs w:val="24"/>
        </w:rPr>
        <w:t xml:space="preserve">. </w:t>
      </w:r>
      <w:r w:rsidRPr="00500BD0">
        <w:rPr>
          <w:rFonts w:cs="Arial"/>
          <w:sz w:val="24"/>
          <w:szCs w:val="24"/>
        </w:rPr>
        <w:t>Commands are issued or data is input by touching the screen with your finger or a stylus pen</w:t>
      </w:r>
      <w:r w:rsidR="00D10798">
        <w:rPr>
          <w:rFonts w:cs="Arial"/>
          <w:sz w:val="24"/>
          <w:szCs w:val="24"/>
        </w:rPr>
        <w:t xml:space="preserve">. </w:t>
      </w:r>
      <w:r w:rsidRPr="00500BD0">
        <w:rPr>
          <w:rFonts w:cs="Arial"/>
          <w:sz w:val="24"/>
          <w:szCs w:val="24"/>
        </w:rPr>
        <w:t>As well as tapping the touch sensitive screen, the screen can interpret other actions made by the user, such as pinching and swiping.</w:t>
      </w:r>
    </w:p>
    <w:p w14:paraId="0F37815E" w14:textId="6B9F73B0" w:rsidR="002B1921" w:rsidRDefault="002B1921" w:rsidP="002B1921">
      <w:pPr>
        <w:spacing w:after="0"/>
        <w:rPr>
          <w:rFonts w:cs="Arial"/>
          <w:b/>
          <w:szCs w:val="24"/>
        </w:rPr>
      </w:pPr>
    </w:p>
    <w:p w14:paraId="5F26177A" w14:textId="77777777" w:rsidR="00FB1489" w:rsidRPr="00500BD0" w:rsidRDefault="00FB1489" w:rsidP="002B1921">
      <w:pPr>
        <w:spacing w:after="0"/>
        <w:rPr>
          <w:rFonts w:cs="Arial"/>
          <w:b/>
          <w:szCs w:val="24"/>
        </w:rPr>
      </w:pPr>
    </w:p>
    <w:p w14:paraId="5F6AAB0B" w14:textId="1E6B78B5" w:rsidR="002B1921" w:rsidRDefault="00211AE8" w:rsidP="002B1921">
      <w:pPr>
        <w:spacing w:after="0"/>
        <w:rPr>
          <w:rFonts w:cs="Arial"/>
          <w:sz w:val="24"/>
          <w:szCs w:val="24"/>
        </w:rPr>
      </w:pPr>
      <w:r w:rsidRPr="00500BD0">
        <w:rPr>
          <w:rFonts w:cs="Arial"/>
          <w:sz w:val="24"/>
          <w:szCs w:val="24"/>
        </w:rPr>
        <w:t>Here are some of the advantages and disadvantages of a touch sensitive interface.</w:t>
      </w:r>
    </w:p>
    <w:p w14:paraId="1C028B60" w14:textId="77777777" w:rsidR="00FB1489" w:rsidRPr="00500BD0" w:rsidRDefault="00FB1489" w:rsidP="002B1921">
      <w:pPr>
        <w:spacing w:after="0"/>
        <w:rPr>
          <w:rFonts w:cs="Arial"/>
          <w:b/>
          <w:sz w:val="24"/>
          <w:szCs w:val="24"/>
        </w:rPr>
      </w:pPr>
    </w:p>
    <w:p w14:paraId="1A30B22B" w14:textId="77777777" w:rsidR="002B1921" w:rsidRPr="00500BD0" w:rsidRDefault="002B1921" w:rsidP="002B1921">
      <w:pPr>
        <w:spacing w:after="0"/>
        <w:rPr>
          <w:rFonts w:cs="Arial"/>
          <w:b/>
          <w:sz w:val="16"/>
          <w:szCs w:val="24"/>
        </w:rPr>
      </w:pPr>
    </w:p>
    <w:tbl>
      <w:tblPr>
        <w:tblW w:w="10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5274"/>
        <w:gridCol w:w="5275"/>
      </w:tblGrid>
      <w:tr w:rsidR="004B2D02" w14:paraId="1A825A19" w14:textId="77777777" w:rsidTr="002B1921">
        <w:trPr>
          <w:jc w:val="center"/>
        </w:trPr>
        <w:tc>
          <w:tcPr>
            <w:tcW w:w="5274" w:type="dxa"/>
            <w:shd w:val="clear" w:color="auto" w:fill="44546A" w:themeFill="text2"/>
            <w:vAlign w:val="center"/>
          </w:tcPr>
          <w:p w14:paraId="592FE80C" w14:textId="77777777" w:rsidR="002B1921" w:rsidRPr="00500BD0" w:rsidRDefault="00211AE8">
            <w:pPr>
              <w:spacing w:after="0"/>
              <w:ind w:left="57"/>
              <w:jc w:val="center"/>
              <w:rPr>
                <w:b/>
                <w:color w:val="FFFFFF" w:themeColor="background1"/>
                <w:sz w:val="24"/>
                <w:szCs w:val="24"/>
                <w:lang w:eastAsia="en-GB"/>
              </w:rPr>
            </w:pPr>
            <w:r w:rsidRPr="00500BD0">
              <w:rPr>
                <w:b/>
                <w:bCs/>
                <w:color w:val="FFFFFF" w:themeColor="background1"/>
                <w:sz w:val="24"/>
                <w:szCs w:val="24"/>
                <w:lang w:eastAsia="en-GB"/>
              </w:rPr>
              <w:t>Advantages</w:t>
            </w:r>
          </w:p>
        </w:tc>
        <w:tc>
          <w:tcPr>
            <w:tcW w:w="5275" w:type="dxa"/>
            <w:shd w:val="clear" w:color="auto" w:fill="44546A" w:themeFill="text2"/>
          </w:tcPr>
          <w:p w14:paraId="1DE5F8B1" w14:textId="77777777" w:rsidR="002B1921" w:rsidRPr="00500BD0" w:rsidRDefault="00211AE8">
            <w:pPr>
              <w:spacing w:after="0"/>
              <w:ind w:left="57"/>
              <w:jc w:val="center"/>
              <w:rPr>
                <w:b/>
                <w:bCs/>
                <w:color w:val="FFFFFF" w:themeColor="background1"/>
                <w:sz w:val="24"/>
                <w:szCs w:val="24"/>
                <w:lang w:eastAsia="en-GB"/>
              </w:rPr>
            </w:pPr>
            <w:r w:rsidRPr="00500BD0">
              <w:rPr>
                <w:b/>
                <w:bCs/>
                <w:color w:val="FFFFFF" w:themeColor="background1"/>
                <w:sz w:val="24"/>
                <w:szCs w:val="24"/>
                <w:lang w:eastAsia="en-GB"/>
              </w:rPr>
              <w:t>Disadvantages</w:t>
            </w:r>
          </w:p>
        </w:tc>
      </w:tr>
      <w:tr w:rsidR="004B2D02" w14:paraId="56768EC1" w14:textId="77777777" w:rsidTr="002B1921">
        <w:trPr>
          <w:jc w:val="center"/>
        </w:trPr>
        <w:tc>
          <w:tcPr>
            <w:tcW w:w="5274" w:type="dxa"/>
            <w:shd w:val="clear" w:color="auto" w:fill="auto"/>
            <w:tcMar>
              <w:left w:w="57" w:type="dxa"/>
              <w:right w:w="57" w:type="dxa"/>
            </w:tcMar>
          </w:tcPr>
          <w:p w14:paraId="15C7229D" w14:textId="77777777" w:rsidR="002B1921" w:rsidRPr="00500BD0" w:rsidRDefault="00211AE8" w:rsidP="004D6742">
            <w:pPr>
              <w:numPr>
                <w:ilvl w:val="0"/>
                <w:numId w:val="17"/>
              </w:numPr>
              <w:spacing w:after="0"/>
              <w:rPr>
                <w:rFonts w:cs="Arial"/>
                <w:sz w:val="24"/>
                <w:szCs w:val="24"/>
              </w:rPr>
            </w:pPr>
            <w:r>
              <w:rPr>
                <w:rFonts w:cs="Arial"/>
                <w:sz w:val="24"/>
                <w:szCs w:val="24"/>
              </w:rPr>
              <w:t>Very intuitive</w:t>
            </w:r>
          </w:p>
          <w:p w14:paraId="138796FD" w14:textId="77777777" w:rsidR="002B1921" w:rsidRPr="00500BD0" w:rsidRDefault="00211AE8" w:rsidP="004D6742">
            <w:pPr>
              <w:numPr>
                <w:ilvl w:val="0"/>
                <w:numId w:val="17"/>
              </w:numPr>
              <w:spacing w:after="0"/>
              <w:rPr>
                <w:rFonts w:cs="Arial"/>
                <w:sz w:val="24"/>
                <w:szCs w:val="24"/>
              </w:rPr>
            </w:pPr>
            <w:r w:rsidRPr="00500BD0">
              <w:rPr>
                <w:rFonts w:cs="Arial"/>
                <w:sz w:val="24"/>
                <w:szCs w:val="24"/>
              </w:rPr>
              <w:t>Easier to use as the user simply touches what is seen on the display</w:t>
            </w:r>
          </w:p>
          <w:p w14:paraId="53B812FE" w14:textId="77777777" w:rsidR="002B1921" w:rsidRPr="00500BD0" w:rsidRDefault="00211AE8" w:rsidP="004D6742">
            <w:pPr>
              <w:numPr>
                <w:ilvl w:val="0"/>
                <w:numId w:val="17"/>
              </w:numPr>
              <w:spacing w:after="0"/>
              <w:rPr>
                <w:rFonts w:cs="Arial"/>
                <w:sz w:val="24"/>
                <w:szCs w:val="24"/>
              </w:rPr>
            </w:pPr>
            <w:r w:rsidRPr="00500BD0">
              <w:rPr>
                <w:rFonts w:cs="Arial"/>
                <w:sz w:val="24"/>
                <w:szCs w:val="24"/>
              </w:rPr>
              <w:t>No keyboard or mouse is required</w:t>
            </w:r>
          </w:p>
          <w:p w14:paraId="57BD851F" w14:textId="77777777" w:rsidR="002B1921" w:rsidRPr="00500BD0" w:rsidRDefault="00211AE8" w:rsidP="004D6742">
            <w:pPr>
              <w:numPr>
                <w:ilvl w:val="0"/>
                <w:numId w:val="17"/>
              </w:numPr>
              <w:spacing w:after="0"/>
              <w:rPr>
                <w:rFonts w:cs="Arial"/>
                <w:sz w:val="24"/>
                <w:szCs w:val="24"/>
              </w:rPr>
            </w:pPr>
            <w:r w:rsidRPr="00500BD0">
              <w:rPr>
                <w:rFonts w:cs="Arial"/>
                <w:sz w:val="24"/>
                <w:szCs w:val="24"/>
              </w:rPr>
              <w:t>Touching a visual display of choices requires little thinking and is a form of direct manipulation that is easy to learn</w:t>
            </w:r>
          </w:p>
          <w:p w14:paraId="1CA8D0DA" w14:textId="77777777" w:rsidR="002B1921" w:rsidRPr="00500BD0" w:rsidRDefault="00211AE8" w:rsidP="004D6742">
            <w:pPr>
              <w:numPr>
                <w:ilvl w:val="0"/>
                <w:numId w:val="17"/>
              </w:numPr>
              <w:spacing w:after="0"/>
              <w:rPr>
                <w:rFonts w:cs="Arial"/>
                <w:sz w:val="24"/>
                <w:szCs w:val="24"/>
              </w:rPr>
            </w:pPr>
            <w:r>
              <w:rPr>
                <w:rFonts w:cs="Arial"/>
                <w:sz w:val="24"/>
                <w:szCs w:val="24"/>
              </w:rPr>
              <w:t>Easier hand-eye coordination than mice or keyboards</w:t>
            </w:r>
          </w:p>
        </w:tc>
        <w:tc>
          <w:tcPr>
            <w:tcW w:w="5275" w:type="dxa"/>
            <w:shd w:val="clear" w:color="auto" w:fill="auto"/>
            <w:tcMar>
              <w:left w:w="57" w:type="dxa"/>
              <w:right w:w="57" w:type="dxa"/>
            </w:tcMar>
          </w:tcPr>
          <w:p w14:paraId="136105D4" w14:textId="4F09AA05" w:rsidR="002B1921" w:rsidRPr="00500BD0" w:rsidRDefault="00211AE8" w:rsidP="004D6742">
            <w:pPr>
              <w:pStyle w:val="ListParagraph"/>
              <w:numPr>
                <w:ilvl w:val="0"/>
                <w:numId w:val="17"/>
              </w:numPr>
              <w:spacing w:after="0"/>
              <w:rPr>
                <w:sz w:val="24"/>
                <w:szCs w:val="24"/>
                <w:lang w:eastAsia="en-GB"/>
              </w:rPr>
            </w:pPr>
            <w:r w:rsidRPr="00500BD0">
              <w:rPr>
                <w:sz w:val="24"/>
                <w:szCs w:val="24"/>
                <w:lang w:eastAsia="en-GB"/>
              </w:rPr>
              <w:t>Screen can be easily damaged/scratched</w:t>
            </w:r>
          </w:p>
          <w:p w14:paraId="0C294633" w14:textId="77777777" w:rsidR="002B1921" w:rsidRPr="00500BD0" w:rsidRDefault="00211AE8" w:rsidP="004D6742">
            <w:pPr>
              <w:pStyle w:val="ListParagraph"/>
              <w:numPr>
                <w:ilvl w:val="0"/>
                <w:numId w:val="17"/>
              </w:numPr>
              <w:spacing w:after="0"/>
              <w:rPr>
                <w:sz w:val="24"/>
                <w:szCs w:val="24"/>
                <w:lang w:eastAsia="en-GB"/>
              </w:rPr>
            </w:pPr>
            <w:r w:rsidRPr="00500BD0">
              <w:rPr>
                <w:sz w:val="24"/>
                <w:szCs w:val="24"/>
                <w:lang w:eastAsia="en-GB"/>
              </w:rPr>
              <w:t>Dirty screens are difficult to read</w:t>
            </w:r>
          </w:p>
          <w:p w14:paraId="2676BE23" w14:textId="77777777" w:rsidR="002B1921" w:rsidRPr="00500BD0" w:rsidRDefault="00211AE8" w:rsidP="004D6742">
            <w:pPr>
              <w:pStyle w:val="ListParagraph"/>
              <w:numPr>
                <w:ilvl w:val="0"/>
                <w:numId w:val="17"/>
              </w:numPr>
              <w:spacing w:after="0"/>
              <w:rPr>
                <w:sz w:val="24"/>
                <w:szCs w:val="24"/>
                <w:lang w:eastAsia="en-GB"/>
              </w:rPr>
            </w:pPr>
            <w:r w:rsidRPr="00500BD0">
              <w:rPr>
                <w:sz w:val="24"/>
                <w:szCs w:val="24"/>
                <w:lang w:eastAsia="en-GB"/>
              </w:rPr>
              <w:t>Users must be within arm’s reach of the display</w:t>
            </w:r>
          </w:p>
          <w:p w14:paraId="3469139E" w14:textId="77777777" w:rsidR="002B1921" w:rsidRPr="00500BD0" w:rsidRDefault="00211AE8" w:rsidP="004D6742">
            <w:pPr>
              <w:pStyle w:val="ListParagraph"/>
              <w:numPr>
                <w:ilvl w:val="0"/>
                <w:numId w:val="17"/>
              </w:numPr>
              <w:spacing w:after="0"/>
              <w:rPr>
                <w:sz w:val="24"/>
                <w:szCs w:val="24"/>
                <w:lang w:eastAsia="en-GB"/>
              </w:rPr>
            </w:pPr>
            <w:r w:rsidRPr="00500BD0">
              <w:rPr>
                <w:sz w:val="24"/>
                <w:szCs w:val="24"/>
                <w:lang w:eastAsia="en-GB"/>
              </w:rPr>
              <w:t>It is difficult to select small items</w:t>
            </w:r>
          </w:p>
          <w:p w14:paraId="3E225224" w14:textId="77777777" w:rsidR="002B1921" w:rsidRPr="00500BD0" w:rsidRDefault="00211AE8" w:rsidP="004D6742">
            <w:pPr>
              <w:pStyle w:val="ListParagraph"/>
              <w:numPr>
                <w:ilvl w:val="0"/>
                <w:numId w:val="17"/>
              </w:numPr>
              <w:spacing w:after="0"/>
              <w:rPr>
                <w:sz w:val="24"/>
                <w:szCs w:val="24"/>
                <w:lang w:eastAsia="en-GB"/>
              </w:rPr>
            </w:pPr>
            <w:r w:rsidRPr="00500BD0">
              <w:rPr>
                <w:sz w:val="24"/>
                <w:szCs w:val="24"/>
                <w:lang w:eastAsia="en-GB"/>
              </w:rPr>
              <w:t>User's hand may obscure the screen</w:t>
            </w:r>
          </w:p>
          <w:p w14:paraId="45B5FC54" w14:textId="77777777" w:rsidR="002B1921" w:rsidRPr="00500BD0" w:rsidRDefault="00211AE8" w:rsidP="004D6742">
            <w:pPr>
              <w:pStyle w:val="ListParagraph"/>
              <w:numPr>
                <w:ilvl w:val="0"/>
                <w:numId w:val="17"/>
              </w:numPr>
              <w:spacing w:after="0"/>
              <w:rPr>
                <w:sz w:val="24"/>
                <w:szCs w:val="24"/>
                <w:lang w:eastAsia="en-GB"/>
              </w:rPr>
            </w:pPr>
            <w:r w:rsidRPr="00500BD0">
              <w:rPr>
                <w:sz w:val="24"/>
                <w:szCs w:val="24"/>
                <w:lang w:eastAsia="en-GB"/>
              </w:rPr>
              <w:t>Screens need to be installed at a lower position and tilted to reduce arm fatigue</w:t>
            </w:r>
          </w:p>
          <w:p w14:paraId="719E06C4" w14:textId="77777777" w:rsidR="002B1921" w:rsidRPr="00500BD0" w:rsidRDefault="00211AE8" w:rsidP="004D6742">
            <w:pPr>
              <w:pStyle w:val="ListParagraph"/>
              <w:numPr>
                <w:ilvl w:val="0"/>
                <w:numId w:val="17"/>
              </w:numPr>
              <w:spacing w:after="0"/>
              <w:rPr>
                <w:sz w:val="24"/>
                <w:szCs w:val="24"/>
                <w:lang w:eastAsia="en-GB"/>
              </w:rPr>
            </w:pPr>
            <w:r w:rsidRPr="00500BD0">
              <w:rPr>
                <w:sz w:val="24"/>
                <w:szCs w:val="24"/>
                <w:lang w:eastAsia="en-GB"/>
              </w:rPr>
              <w:t>Some reduction in image brightness may occur</w:t>
            </w:r>
          </w:p>
        </w:tc>
      </w:tr>
    </w:tbl>
    <w:p w14:paraId="1D4F5E34" w14:textId="77777777" w:rsidR="002B1921" w:rsidRPr="00500BD0" w:rsidRDefault="002B1921" w:rsidP="002B1921">
      <w:pPr>
        <w:spacing w:after="0"/>
        <w:rPr>
          <w:color w:val="000000" w:themeColor="text1"/>
          <w:sz w:val="24"/>
          <w:szCs w:val="24"/>
          <w:lang w:eastAsia="en-GB"/>
        </w:rPr>
      </w:pPr>
    </w:p>
    <w:p w14:paraId="08DDAD70" w14:textId="77777777" w:rsidR="002B1921" w:rsidRPr="00500BD0" w:rsidRDefault="002B1921" w:rsidP="002B1921">
      <w:pPr>
        <w:spacing w:after="0"/>
        <w:rPr>
          <w:color w:val="000000" w:themeColor="text1"/>
          <w:sz w:val="24"/>
          <w:szCs w:val="24"/>
          <w:lang w:eastAsia="en-GB"/>
        </w:rPr>
      </w:pPr>
    </w:p>
    <w:p w14:paraId="3B534C2C" w14:textId="77777777" w:rsidR="004D2EB8" w:rsidRDefault="004D2EB8" w:rsidP="002B1921">
      <w:pPr>
        <w:spacing w:after="0"/>
        <w:rPr>
          <w:b/>
          <w:bCs/>
          <w:sz w:val="28"/>
          <w:szCs w:val="28"/>
          <w:lang w:val="cy-GB" w:eastAsia="en-GB"/>
        </w:rPr>
      </w:pPr>
    </w:p>
    <w:p w14:paraId="1B76C9F9" w14:textId="77777777" w:rsidR="004D2EB8" w:rsidRDefault="004D2EB8" w:rsidP="002B1921">
      <w:pPr>
        <w:spacing w:after="0"/>
        <w:rPr>
          <w:b/>
          <w:bCs/>
          <w:sz w:val="28"/>
          <w:szCs w:val="28"/>
          <w:lang w:val="cy-GB" w:eastAsia="en-GB"/>
        </w:rPr>
      </w:pPr>
    </w:p>
    <w:p w14:paraId="55CBFC5C" w14:textId="77777777" w:rsidR="004204D7" w:rsidRDefault="004204D7">
      <w:pPr>
        <w:spacing w:after="160" w:line="259" w:lineRule="auto"/>
        <w:rPr>
          <w:b/>
          <w:bCs/>
          <w:sz w:val="28"/>
          <w:szCs w:val="28"/>
          <w:lang w:eastAsia="en-GB"/>
        </w:rPr>
      </w:pPr>
      <w:r>
        <w:rPr>
          <w:b/>
          <w:bCs/>
          <w:sz w:val="28"/>
          <w:szCs w:val="28"/>
          <w:lang w:eastAsia="en-GB"/>
        </w:rPr>
        <w:br w:type="page"/>
      </w:r>
    </w:p>
    <w:p w14:paraId="257BC7B6" w14:textId="5C44C87B" w:rsidR="002B1921" w:rsidRPr="00FB1489" w:rsidRDefault="00211AE8" w:rsidP="00FB1489">
      <w:pPr>
        <w:rPr>
          <w:b/>
          <w:sz w:val="28"/>
          <w:szCs w:val="28"/>
          <w:lang w:eastAsia="en-GB"/>
        </w:rPr>
      </w:pPr>
      <w:r w:rsidRPr="00500BD0">
        <w:rPr>
          <w:b/>
          <w:bCs/>
          <w:sz w:val="28"/>
          <w:szCs w:val="28"/>
          <w:lang w:eastAsia="en-GB"/>
        </w:rPr>
        <w:lastRenderedPageBreak/>
        <w:t>Disk organisation</w:t>
      </w:r>
      <w:r w:rsidRPr="00500BD0">
        <w:rPr>
          <w:bCs/>
          <w:sz w:val="28"/>
          <w:szCs w:val="28"/>
          <w:lang w:eastAsia="en-GB"/>
        </w:rPr>
        <w:t xml:space="preserve"> </w:t>
      </w:r>
      <w:r w:rsidRPr="00500BD0">
        <w:rPr>
          <w:b/>
          <w:bCs/>
          <w:sz w:val="28"/>
          <w:szCs w:val="28"/>
          <w:lang w:eastAsia="en-GB"/>
        </w:rPr>
        <w:t xml:space="preserve"> </w:t>
      </w:r>
    </w:p>
    <w:p w14:paraId="314066D0" w14:textId="436888FC" w:rsidR="002B1921" w:rsidRPr="00FB1489" w:rsidRDefault="00211AE8" w:rsidP="00FB1489">
      <w:pPr>
        <w:rPr>
          <w:b/>
          <w:sz w:val="24"/>
          <w:szCs w:val="24"/>
          <w:lang w:eastAsia="en-GB"/>
        </w:rPr>
      </w:pPr>
      <w:r w:rsidRPr="00500BD0">
        <w:rPr>
          <w:b/>
          <w:bCs/>
          <w:sz w:val="24"/>
          <w:szCs w:val="24"/>
          <w:lang w:eastAsia="en-GB"/>
        </w:rPr>
        <w:t>File transfer</w:t>
      </w:r>
    </w:p>
    <w:p w14:paraId="0EB51115" w14:textId="533F0321" w:rsidR="002B1921" w:rsidRPr="00500BD0" w:rsidRDefault="00211AE8" w:rsidP="002B1921">
      <w:pPr>
        <w:spacing w:after="0"/>
        <w:rPr>
          <w:sz w:val="24"/>
          <w:szCs w:val="24"/>
          <w:lang w:eastAsia="en-GB"/>
        </w:rPr>
      </w:pPr>
      <w:r w:rsidRPr="00500BD0">
        <w:rPr>
          <w:sz w:val="24"/>
          <w:szCs w:val="24"/>
          <w:lang w:eastAsia="en-GB"/>
        </w:rPr>
        <w:t>File transfer is the ability to transfer data from one location to another</w:t>
      </w:r>
      <w:r w:rsidR="00D10798">
        <w:rPr>
          <w:sz w:val="24"/>
          <w:szCs w:val="24"/>
          <w:lang w:eastAsia="en-GB"/>
        </w:rPr>
        <w:t xml:space="preserve">. </w:t>
      </w:r>
      <w:r w:rsidRPr="00500BD0">
        <w:rPr>
          <w:sz w:val="24"/>
          <w:szCs w:val="24"/>
          <w:lang w:eastAsia="en-GB"/>
        </w:rPr>
        <w:t>This can be done by simply copying a file from one folder to another, or from one storage medium to another</w:t>
      </w:r>
      <w:r w:rsidR="00D10798">
        <w:rPr>
          <w:sz w:val="24"/>
          <w:szCs w:val="24"/>
          <w:lang w:eastAsia="en-GB"/>
        </w:rPr>
        <w:t xml:space="preserve">. </w:t>
      </w:r>
      <w:r w:rsidRPr="00500BD0">
        <w:rPr>
          <w:sz w:val="24"/>
          <w:szCs w:val="24"/>
          <w:lang w:eastAsia="en-GB"/>
        </w:rPr>
        <w:t>You may wish to carry out either of these tasks in order to organise your files better, using subfolders or to back-up your work onto a secondary storage device, such as a flash memory stick.</w:t>
      </w:r>
    </w:p>
    <w:p w14:paraId="535D0C19" w14:textId="77777777" w:rsidR="002B1921" w:rsidRPr="00500BD0" w:rsidRDefault="002B1921" w:rsidP="002B1921">
      <w:pPr>
        <w:spacing w:after="0"/>
        <w:rPr>
          <w:sz w:val="24"/>
          <w:szCs w:val="24"/>
          <w:lang w:eastAsia="en-GB"/>
        </w:rPr>
      </w:pPr>
    </w:p>
    <w:p w14:paraId="02865E55" w14:textId="5FB4409E" w:rsidR="002B1921" w:rsidRPr="00FB1489" w:rsidRDefault="00211AE8" w:rsidP="00FB1489">
      <w:pPr>
        <w:rPr>
          <w:b/>
          <w:sz w:val="24"/>
          <w:szCs w:val="24"/>
          <w:lang w:eastAsia="en-GB"/>
        </w:rPr>
      </w:pPr>
      <w:r w:rsidRPr="00500BD0">
        <w:rPr>
          <w:b/>
          <w:bCs/>
          <w:sz w:val="24"/>
          <w:szCs w:val="24"/>
          <w:lang w:eastAsia="en-GB"/>
        </w:rPr>
        <w:t>Formatting</w:t>
      </w:r>
      <w:r w:rsidRPr="00500BD0">
        <w:rPr>
          <w:b/>
          <w:noProof/>
          <w:sz w:val="28"/>
          <w:szCs w:val="28"/>
          <w:lang w:eastAsia="en-GB"/>
        </w:rPr>
        <mc:AlternateContent>
          <mc:Choice Requires="wps">
            <w:drawing>
              <wp:anchor distT="0" distB="0" distL="114300" distR="114300" simplePos="0" relativeHeight="251629056" behindDoc="1" locked="0" layoutInCell="1" allowOverlap="1" wp14:anchorId="4F3B299C" wp14:editId="3EBC58C5">
                <wp:simplePos x="0" y="0"/>
                <wp:positionH relativeFrom="column">
                  <wp:posOffset>3585845</wp:posOffset>
                </wp:positionH>
                <wp:positionV relativeFrom="paragraph">
                  <wp:posOffset>112395</wp:posOffset>
                </wp:positionV>
                <wp:extent cx="2724150" cy="1146175"/>
                <wp:effectExtent l="57150" t="38100" r="76200" b="92075"/>
                <wp:wrapTight wrapText="bothSides">
                  <wp:wrapPolygon edited="0">
                    <wp:start x="-453" y="-718"/>
                    <wp:lineTo x="-302" y="22976"/>
                    <wp:lineTo x="21902" y="22976"/>
                    <wp:lineTo x="22053" y="-718"/>
                    <wp:lineTo x="-453" y="-718"/>
                  </wp:wrapPolygon>
                </wp:wrapTight>
                <wp:docPr id="571" name="Rectangle 571"/>
                <wp:cNvGraphicFramePr/>
                <a:graphic xmlns:a="http://schemas.openxmlformats.org/drawingml/2006/main">
                  <a:graphicData uri="http://schemas.microsoft.com/office/word/2010/wordprocessingShape">
                    <wps:wsp>
                      <wps:cNvSpPr/>
                      <wps:spPr>
                        <a:xfrm>
                          <a:off x="0" y="0"/>
                          <a:ext cx="2724150" cy="114617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a:solidFill>
                            <a:srgbClr val="C0504D">
                              <a:shade val="95000"/>
                              <a:satMod val="105000"/>
                            </a:srgbClr>
                          </a:solidFill>
                        </a:ln>
                        <a:effectLst>
                          <a:outerShdw blurRad="40000" dist="20000" dir="5400000" rotWithShape="0">
                            <a:srgbClr val="000000">
                              <a:alpha val="38000"/>
                            </a:srgbClr>
                          </a:outerShdw>
                        </a:effectLst>
                      </wps:spPr>
                      <wps:txbx>
                        <w:txbxContent>
                          <w:p w14:paraId="04B38174" w14:textId="77777777" w:rsidR="0062798B" w:rsidRDefault="0062798B" w:rsidP="002B1921">
                            <w:pPr>
                              <w:spacing w:after="0"/>
                              <w:jc w:val="center"/>
                              <w:rPr>
                                <w:b/>
                                <w:color w:val="000000" w:themeColor="text1"/>
                              </w:rPr>
                            </w:pPr>
                            <w:r>
                              <w:rPr>
                                <w:b/>
                                <w:bCs/>
                                <w:color w:val="000000" w:themeColor="text1"/>
                              </w:rPr>
                              <w:t>INTERESTING FACT</w:t>
                            </w:r>
                          </w:p>
                          <w:p w14:paraId="757A0233" w14:textId="77777777" w:rsidR="0062798B" w:rsidRDefault="0062798B">
                            <w:pPr>
                              <w:spacing w:after="0"/>
                              <w:rPr>
                                <w:i/>
                                <w:color w:val="000000" w:themeColor="text1"/>
                              </w:rPr>
                            </w:pPr>
                            <w:r>
                              <w:rPr>
                                <w:color w:val="000000" w:themeColor="text1"/>
                              </w:rPr>
                              <w:t>Certain specialist software can be used to “unformat” a formatted disk and recover all the data originally stored on it.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ect w14:anchorId="4F3B299C" id="Rectangle 571" o:spid="_x0000_s1103" style="position:absolute;margin-left:282.35pt;margin-top:8.85pt;width:214.5pt;height:90.25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" fillcolor="#ffa2a1" strokecolor="#be4b48">
                <v:fill color2="#ffe5e5" rotate="t" angle="180" colors="0 #ffa2a1;22938f #ffbebd;1 #ffe5e5" focus="100%" type="gradient"/>
                <v:shadow on="t" color="black" opacity="24903f" origin=",.5" offset="0,.55556mm"/>
                <v:textbox inset="1mm,1mm,1mm,1mm">
                  <w:txbxContent>
                    <w:p w14:paraId="04B38174" w14:textId="77777777" w:rsidR="0062798B" w:rsidRDefault="0062798B" w:rsidP="002B1921">
                      <w:pPr>
                        <w:spacing w:after="0"/>
                        <w:jc w:val="center"/>
                        <w:rPr>
                          <w:b/>
                          <w:color w:val="000000" w:themeColor="text1"/>
                        </w:rPr>
                      </w:pPr>
                      <w:r>
                        <w:rPr>
                          <w:b/>
                          <w:bCs/>
                          <w:color w:val="000000" w:themeColor="text1"/>
                        </w:rPr>
                        <w:t>INTERESTING FACT</w:t>
                      </w:r>
                    </w:p>
                    <w:p w14:paraId="757A0233" w14:textId="77777777" w:rsidR="0062798B" w:rsidRDefault="0062798B">
                      <w:pPr>
                        <w:spacing w:after="0"/>
                        <w:rPr>
                          <w:i/>
                          <w:color w:val="000000" w:themeColor="text1"/>
                        </w:rPr>
                      </w:pPr>
                      <w:r>
                        <w:rPr>
                          <w:color w:val="000000" w:themeColor="text1"/>
                        </w:rPr>
                        <w:t>Certain specialist software can be used to “unformat” a formatted disk and recover all the data originally stored on it.</w:t>
                      </w:r>
                    </w:p>
                  </w:txbxContent>
                </v:textbox>
                <w10:wrap type="tight"/>
              </v:rect>
            </w:pict>
          </mc:Fallback>
        </mc:AlternateContent>
      </w:r>
    </w:p>
    <w:p w14:paraId="77DD8259" w14:textId="6A23C52A" w:rsidR="002B1921" w:rsidRPr="00500BD0" w:rsidRDefault="00211AE8" w:rsidP="002B1921">
      <w:pPr>
        <w:spacing w:after="0"/>
        <w:rPr>
          <w:sz w:val="24"/>
          <w:szCs w:val="24"/>
          <w:lang w:eastAsia="en-GB"/>
        </w:rPr>
      </w:pPr>
      <w:r w:rsidRPr="00500BD0">
        <w:rPr>
          <w:sz w:val="24"/>
          <w:szCs w:val="24"/>
          <w:lang w:eastAsia="en-GB"/>
        </w:rPr>
        <w:t>Formatting is the process of preparing a disk for use</w:t>
      </w:r>
      <w:r w:rsidR="00D10798">
        <w:rPr>
          <w:sz w:val="24"/>
          <w:szCs w:val="24"/>
          <w:lang w:eastAsia="en-GB"/>
        </w:rPr>
        <w:t xml:space="preserve">. </w:t>
      </w:r>
      <w:r w:rsidRPr="00500BD0">
        <w:rPr>
          <w:sz w:val="24"/>
          <w:szCs w:val="24"/>
          <w:lang w:eastAsia="en-GB"/>
        </w:rPr>
        <w:t>During this process, a new file system is installed on a disk and all data may be erased in readiness for new data to be stored.</w:t>
      </w:r>
    </w:p>
    <w:p w14:paraId="07DE7544" w14:textId="77777777" w:rsidR="002B1921" w:rsidRPr="00500BD0" w:rsidRDefault="002B1921" w:rsidP="002B1921">
      <w:pPr>
        <w:spacing w:after="0"/>
        <w:rPr>
          <w:sz w:val="24"/>
          <w:szCs w:val="24"/>
          <w:lang w:eastAsia="en-GB"/>
        </w:rPr>
      </w:pPr>
    </w:p>
    <w:p w14:paraId="0ED4158A" w14:textId="212AFCD0" w:rsidR="002B1921" w:rsidRPr="00FB1489" w:rsidRDefault="00211AE8" w:rsidP="00FB1489">
      <w:pPr>
        <w:rPr>
          <w:b/>
          <w:sz w:val="24"/>
          <w:szCs w:val="24"/>
          <w:lang w:eastAsia="en-GB"/>
        </w:rPr>
      </w:pPr>
      <w:r w:rsidRPr="00500BD0">
        <w:rPr>
          <w:b/>
          <w:bCs/>
          <w:sz w:val="24"/>
          <w:szCs w:val="24"/>
          <w:lang w:eastAsia="en-GB"/>
        </w:rPr>
        <w:t>Compression</w:t>
      </w:r>
    </w:p>
    <w:p w14:paraId="794B08E6" w14:textId="0E0246C7" w:rsidR="002B1921" w:rsidRPr="00500BD0" w:rsidRDefault="00211AE8" w:rsidP="002B1921">
      <w:pPr>
        <w:spacing w:after="0"/>
        <w:rPr>
          <w:sz w:val="24"/>
          <w:szCs w:val="24"/>
          <w:lang w:eastAsia="en-GB"/>
        </w:rPr>
      </w:pPr>
      <w:r w:rsidRPr="00500BD0">
        <w:rPr>
          <w:sz w:val="24"/>
          <w:szCs w:val="24"/>
          <w:lang w:eastAsia="en-GB"/>
        </w:rPr>
        <w:t>Compression is the process of making a file size smaller</w:t>
      </w:r>
      <w:r w:rsidR="00D10798">
        <w:rPr>
          <w:sz w:val="24"/>
          <w:szCs w:val="24"/>
          <w:lang w:eastAsia="en-GB"/>
        </w:rPr>
        <w:t xml:space="preserve">. </w:t>
      </w:r>
      <w:r w:rsidRPr="00500BD0">
        <w:rPr>
          <w:sz w:val="24"/>
          <w:szCs w:val="24"/>
          <w:lang w:eastAsia="en-GB"/>
        </w:rPr>
        <w:t>This may be advantageous as it allows more data to be stored on the disk, and files may also be transferred more quickly</w:t>
      </w:r>
      <w:r w:rsidR="00D10798">
        <w:rPr>
          <w:sz w:val="24"/>
          <w:szCs w:val="24"/>
          <w:lang w:eastAsia="en-GB"/>
        </w:rPr>
        <w:t xml:space="preserve">. </w:t>
      </w:r>
      <w:r w:rsidRPr="00500BD0">
        <w:rPr>
          <w:sz w:val="24"/>
          <w:szCs w:val="24"/>
          <w:lang w:eastAsia="en-GB"/>
        </w:rPr>
        <w:t>There are two methods of achieving disk compression; one is software based and the other hardware based.</w:t>
      </w:r>
    </w:p>
    <w:p w14:paraId="4EA1617B" w14:textId="77777777" w:rsidR="002B1921" w:rsidRPr="00500BD0" w:rsidRDefault="002B1921" w:rsidP="002B1921">
      <w:pPr>
        <w:spacing w:after="0"/>
        <w:rPr>
          <w:sz w:val="24"/>
          <w:szCs w:val="24"/>
          <w:lang w:eastAsia="en-GB"/>
        </w:rPr>
      </w:pPr>
    </w:p>
    <w:p w14:paraId="20258453" w14:textId="301106E8" w:rsidR="002B1921" w:rsidRPr="00500BD0" w:rsidRDefault="00211AE8" w:rsidP="002B1921">
      <w:pPr>
        <w:spacing w:after="0"/>
        <w:rPr>
          <w:sz w:val="24"/>
          <w:szCs w:val="24"/>
          <w:lang w:eastAsia="en-GB"/>
        </w:rPr>
      </w:pPr>
      <w:r w:rsidRPr="00500BD0">
        <w:rPr>
          <w:sz w:val="24"/>
          <w:szCs w:val="24"/>
          <w:lang w:eastAsia="en-GB"/>
        </w:rPr>
        <w:t>Software based disk compression is often included as a facility of an operating system and so it is readily available on most computer systems</w:t>
      </w:r>
      <w:r w:rsidR="00D10798">
        <w:rPr>
          <w:sz w:val="24"/>
          <w:szCs w:val="24"/>
          <w:lang w:eastAsia="en-GB"/>
        </w:rPr>
        <w:t xml:space="preserve">. </w:t>
      </w:r>
      <w:r w:rsidRPr="00500BD0">
        <w:rPr>
          <w:sz w:val="24"/>
          <w:szCs w:val="24"/>
          <w:lang w:eastAsia="en-GB"/>
        </w:rPr>
        <w:t>The disadvantage of this is that it slows down the process of reading and writing to disk.</w:t>
      </w:r>
    </w:p>
    <w:p w14:paraId="5A52396B" w14:textId="77777777" w:rsidR="002B1921" w:rsidRPr="00500BD0" w:rsidRDefault="002B1921" w:rsidP="002B1921">
      <w:pPr>
        <w:spacing w:after="0"/>
        <w:rPr>
          <w:sz w:val="24"/>
          <w:szCs w:val="24"/>
          <w:lang w:eastAsia="en-GB"/>
        </w:rPr>
      </w:pPr>
    </w:p>
    <w:p w14:paraId="1F71B2D6" w14:textId="50EEE8DD" w:rsidR="002B1921" w:rsidRPr="00500BD0" w:rsidRDefault="00211AE8" w:rsidP="002B1921">
      <w:pPr>
        <w:spacing w:after="0"/>
        <w:rPr>
          <w:sz w:val="24"/>
          <w:szCs w:val="24"/>
          <w:lang w:eastAsia="en-GB"/>
        </w:rPr>
      </w:pPr>
      <w:r w:rsidRPr="00500BD0">
        <w:rPr>
          <w:sz w:val="24"/>
          <w:szCs w:val="24"/>
          <w:lang w:eastAsia="en-GB"/>
        </w:rPr>
        <w:t>Hardware disk compression requires specialist hardware, which can be expensive</w:t>
      </w:r>
      <w:r w:rsidR="00D10798">
        <w:rPr>
          <w:sz w:val="24"/>
          <w:szCs w:val="24"/>
          <w:lang w:eastAsia="en-GB"/>
        </w:rPr>
        <w:t xml:space="preserve">. </w:t>
      </w:r>
      <w:r w:rsidRPr="00500BD0">
        <w:rPr>
          <w:sz w:val="24"/>
          <w:szCs w:val="24"/>
          <w:lang w:eastAsia="en-GB"/>
        </w:rPr>
        <w:t>However, it does not affect the speed of access as much as software based disk compression.</w:t>
      </w:r>
    </w:p>
    <w:p w14:paraId="67E683F9" w14:textId="77777777" w:rsidR="002B1921" w:rsidRPr="00500BD0" w:rsidRDefault="002B1921" w:rsidP="002B1921">
      <w:pPr>
        <w:spacing w:after="0"/>
        <w:rPr>
          <w:sz w:val="24"/>
          <w:szCs w:val="24"/>
          <w:lang w:eastAsia="en-GB"/>
        </w:rPr>
      </w:pPr>
    </w:p>
    <w:p w14:paraId="1161C532" w14:textId="5131CBA7" w:rsidR="002B1921" w:rsidRDefault="00211AE8" w:rsidP="002B1921">
      <w:pPr>
        <w:spacing w:after="0"/>
        <w:rPr>
          <w:sz w:val="24"/>
          <w:szCs w:val="24"/>
          <w:lang w:val="cy-GB" w:eastAsia="en-GB"/>
        </w:rPr>
      </w:pPr>
      <w:r w:rsidRPr="00500BD0">
        <w:rPr>
          <w:sz w:val="24"/>
          <w:szCs w:val="24"/>
          <w:lang w:eastAsia="en-GB"/>
        </w:rPr>
        <w:t>Disk based compression is always lossless</w:t>
      </w:r>
      <w:r w:rsidR="00D10798">
        <w:rPr>
          <w:sz w:val="24"/>
          <w:szCs w:val="24"/>
          <w:lang w:eastAsia="en-GB"/>
        </w:rPr>
        <w:t xml:space="preserve">. </w:t>
      </w:r>
    </w:p>
    <w:p w14:paraId="6ED6CB8E" w14:textId="77777777" w:rsidR="004849E0" w:rsidRDefault="004849E0" w:rsidP="002B1921">
      <w:pPr>
        <w:spacing w:after="0"/>
        <w:rPr>
          <w:sz w:val="24"/>
          <w:szCs w:val="24"/>
          <w:lang w:eastAsia="en-GB"/>
        </w:rPr>
      </w:pPr>
    </w:p>
    <w:p w14:paraId="414BEFDC" w14:textId="77777777" w:rsidR="004D2EB8" w:rsidRDefault="004D2EB8" w:rsidP="002B1921">
      <w:pPr>
        <w:spacing w:after="0"/>
        <w:rPr>
          <w:sz w:val="24"/>
          <w:szCs w:val="24"/>
          <w:lang w:eastAsia="en-GB"/>
        </w:rPr>
      </w:pPr>
    </w:p>
    <w:p w14:paraId="193DACB5" w14:textId="77777777" w:rsidR="004D2EB8" w:rsidRDefault="004D2EB8" w:rsidP="002B1921">
      <w:pPr>
        <w:spacing w:after="0"/>
        <w:rPr>
          <w:sz w:val="24"/>
          <w:szCs w:val="24"/>
          <w:lang w:eastAsia="en-GB"/>
        </w:rPr>
      </w:pPr>
    </w:p>
    <w:p w14:paraId="6E1750CD" w14:textId="77777777" w:rsidR="004D2EB8" w:rsidRDefault="004D2EB8" w:rsidP="002B1921">
      <w:pPr>
        <w:spacing w:after="0"/>
        <w:rPr>
          <w:sz w:val="24"/>
          <w:szCs w:val="24"/>
          <w:lang w:eastAsia="en-GB"/>
        </w:rPr>
      </w:pPr>
    </w:p>
    <w:p w14:paraId="0F83B965" w14:textId="77777777" w:rsidR="004D2EB8" w:rsidRDefault="004D2EB8" w:rsidP="002B1921">
      <w:pPr>
        <w:spacing w:after="0"/>
        <w:rPr>
          <w:sz w:val="24"/>
          <w:szCs w:val="24"/>
          <w:lang w:eastAsia="en-GB"/>
        </w:rPr>
      </w:pPr>
    </w:p>
    <w:p w14:paraId="4B6C00FA" w14:textId="77777777" w:rsidR="004D2EB8" w:rsidRDefault="004D2EB8" w:rsidP="002B1921">
      <w:pPr>
        <w:spacing w:after="0"/>
        <w:rPr>
          <w:sz w:val="24"/>
          <w:szCs w:val="24"/>
          <w:lang w:eastAsia="en-GB"/>
        </w:rPr>
      </w:pPr>
    </w:p>
    <w:p w14:paraId="096E53E3" w14:textId="77777777" w:rsidR="004D2EB8" w:rsidRDefault="004D2EB8" w:rsidP="002B1921">
      <w:pPr>
        <w:spacing w:after="0"/>
        <w:rPr>
          <w:sz w:val="24"/>
          <w:szCs w:val="24"/>
          <w:lang w:eastAsia="en-GB"/>
        </w:rPr>
      </w:pPr>
    </w:p>
    <w:p w14:paraId="6894CF81" w14:textId="77777777" w:rsidR="004D2EB8" w:rsidRPr="00500BD0" w:rsidRDefault="004D2EB8" w:rsidP="002B1921">
      <w:pPr>
        <w:spacing w:after="0"/>
        <w:rPr>
          <w:sz w:val="24"/>
          <w:szCs w:val="24"/>
          <w:lang w:eastAsia="en-GB"/>
        </w:rPr>
      </w:pPr>
    </w:p>
    <w:p w14:paraId="4EFDF04E" w14:textId="77777777" w:rsidR="00FB1489" w:rsidRDefault="00FB1489">
      <w:pPr>
        <w:spacing w:after="160" w:line="259" w:lineRule="auto"/>
        <w:rPr>
          <w:b/>
          <w:bCs/>
          <w:sz w:val="28"/>
          <w:szCs w:val="28"/>
          <w:lang w:eastAsia="en-GB"/>
        </w:rPr>
      </w:pPr>
      <w:r>
        <w:rPr>
          <w:b/>
          <w:bCs/>
          <w:sz w:val="28"/>
          <w:szCs w:val="28"/>
          <w:lang w:eastAsia="en-GB"/>
        </w:rPr>
        <w:br w:type="page"/>
      </w:r>
    </w:p>
    <w:p w14:paraId="29754F9F" w14:textId="62B3F3D8" w:rsidR="002B1921" w:rsidRPr="0013321F" w:rsidRDefault="00211AE8" w:rsidP="0013321F">
      <w:pPr>
        <w:rPr>
          <w:b/>
          <w:sz w:val="28"/>
          <w:szCs w:val="28"/>
          <w:lang w:eastAsia="en-GB"/>
        </w:rPr>
      </w:pPr>
      <w:r w:rsidRPr="00500BD0">
        <w:rPr>
          <w:b/>
          <w:bCs/>
          <w:sz w:val="28"/>
          <w:szCs w:val="28"/>
          <w:lang w:eastAsia="en-GB"/>
        </w:rPr>
        <w:lastRenderedPageBreak/>
        <w:t>System maintenance tools</w:t>
      </w:r>
    </w:p>
    <w:p w14:paraId="147C548A" w14:textId="747715F9" w:rsidR="002B1921" w:rsidRPr="00500BD0" w:rsidRDefault="00211AE8" w:rsidP="002B1921">
      <w:pPr>
        <w:spacing w:after="0"/>
        <w:rPr>
          <w:color w:val="000000" w:themeColor="text1"/>
          <w:sz w:val="24"/>
          <w:szCs w:val="24"/>
          <w:lang w:eastAsia="en-GB"/>
        </w:rPr>
      </w:pPr>
      <w:r w:rsidRPr="00500BD0">
        <w:rPr>
          <w:color w:val="000000" w:themeColor="text1"/>
          <w:sz w:val="24"/>
          <w:szCs w:val="24"/>
          <w:lang w:eastAsia="en-GB"/>
        </w:rPr>
        <w:t>Many different system maintenance tools are included with operating systems, that allow users to maintain the upkeep of their computer systems. Here are some of the tools used:</w:t>
      </w:r>
    </w:p>
    <w:p w14:paraId="00C3FA71" w14:textId="77777777" w:rsidR="002B1921" w:rsidRPr="00500BD0" w:rsidRDefault="00211AE8" w:rsidP="002B1921">
      <w:pPr>
        <w:spacing w:after="0"/>
        <w:rPr>
          <w:color w:val="000000" w:themeColor="text1"/>
          <w:sz w:val="24"/>
          <w:szCs w:val="24"/>
          <w:lang w:eastAsia="en-GB"/>
        </w:rPr>
      </w:pPr>
      <w:r w:rsidRPr="00500BD0">
        <w:rPr>
          <w:b/>
          <w:noProof/>
          <w:sz w:val="28"/>
          <w:szCs w:val="28"/>
          <w:lang w:eastAsia="en-GB"/>
        </w:rPr>
        <mc:AlternateContent>
          <mc:Choice Requires="wps">
            <w:drawing>
              <wp:anchor distT="0" distB="0" distL="114300" distR="114300" simplePos="0" relativeHeight="251576832" behindDoc="1" locked="0" layoutInCell="1" allowOverlap="1" wp14:anchorId="2BB82967" wp14:editId="5AA653BC">
                <wp:simplePos x="0" y="0"/>
                <wp:positionH relativeFrom="column">
                  <wp:posOffset>3803650</wp:posOffset>
                </wp:positionH>
                <wp:positionV relativeFrom="paragraph">
                  <wp:posOffset>57785</wp:posOffset>
                </wp:positionV>
                <wp:extent cx="2423795" cy="1086485"/>
                <wp:effectExtent l="57150" t="38100" r="71755" b="94615"/>
                <wp:wrapTight wrapText="bothSides">
                  <wp:wrapPolygon edited="0">
                    <wp:start x="-509" y="-757"/>
                    <wp:lineTo x="-340" y="23102"/>
                    <wp:lineTo x="21900" y="23102"/>
                    <wp:lineTo x="22070" y="-757"/>
                    <wp:lineTo x="-509" y="-757"/>
                  </wp:wrapPolygon>
                </wp:wrapTight>
                <wp:docPr id="452" name="Rectangle 452"/>
                <wp:cNvGraphicFramePr/>
                <a:graphic xmlns:a="http://schemas.openxmlformats.org/drawingml/2006/main">
                  <a:graphicData uri="http://schemas.microsoft.com/office/word/2010/wordprocessingShape">
                    <wps:wsp>
                      <wps:cNvSpPr/>
                      <wps:spPr>
                        <a:xfrm>
                          <a:off x="0" y="0"/>
                          <a:ext cx="2423795" cy="108648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a:solidFill>
                            <a:srgbClr val="C0504D">
                              <a:shade val="95000"/>
                              <a:satMod val="105000"/>
                            </a:srgbClr>
                          </a:solidFill>
                        </a:ln>
                        <a:effectLst>
                          <a:outerShdw blurRad="40000" dist="20000" dir="5400000" rotWithShape="0">
                            <a:srgbClr val="000000">
                              <a:alpha val="38000"/>
                            </a:srgbClr>
                          </a:outerShdw>
                        </a:effectLst>
                      </wps:spPr>
                      <wps:txbx>
                        <w:txbxContent>
                          <w:p w14:paraId="755B529A" w14:textId="77777777" w:rsidR="0062798B" w:rsidRDefault="0062798B" w:rsidP="002B1921">
                            <w:pPr>
                              <w:spacing w:after="0"/>
                              <w:jc w:val="center"/>
                              <w:rPr>
                                <w:b/>
                                <w:color w:val="000000" w:themeColor="text1"/>
                              </w:rPr>
                            </w:pPr>
                            <w:r>
                              <w:rPr>
                                <w:b/>
                                <w:bCs/>
                                <w:color w:val="000000" w:themeColor="text1"/>
                              </w:rPr>
                              <w:t>INTERESTING FACT</w:t>
                            </w:r>
                          </w:p>
                          <w:p w14:paraId="4B7CC439" w14:textId="77777777" w:rsidR="0062798B" w:rsidRDefault="0062798B">
                            <w:pPr>
                              <w:spacing w:after="0"/>
                              <w:rPr>
                                <w:i/>
                                <w:color w:val="000000" w:themeColor="text1"/>
                              </w:rPr>
                            </w:pPr>
                            <w:r>
                              <w:rPr>
                                <w:color w:val="000000" w:themeColor="text1"/>
                              </w:rPr>
                              <w:t>Some modern viruses exploit the system restore facility by deliberately seeking out back-ups and placing copies of themselves there.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BB82967" id="Rectangle 452" o:spid="_x0000_s1104" style="position:absolute;margin-left:299.5pt;margin-top:4.55pt;width:190.85pt;height:85.5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" fillcolor="#ffa2a1" strokecolor="#be4b48">
                <v:fill color2="#ffe5e5" rotate="t" angle="180" colors="0 #ffa2a1;22938f #ffbebd;1 #ffe5e5" focus="100%" type="gradient"/>
                <v:shadow on="t" color="black" opacity="24903f" origin=",.5" offset="0,.55556mm"/>
                <v:textbox inset="1mm,1mm,1mm,1mm">
                  <w:txbxContent>
                    <w:p w14:paraId="755B529A" w14:textId="77777777" w:rsidR="0062798B" w:rsidRDefault="0062798B" w:rsidP="002B1921">
                      <w:pPr>
                        <w:spacing w:after="0"/>
                        <w:jc w:val="center"/>
                        <w:rPr>
                          <w:b/>
                          <w:color w:val="000000" w:themeColor="text1"/>
                        </w:rPr>
                      </w:pPr>
                      <w:r>
                        <w:rPr>
                          <w:b/>
                          <w:bCs/>
                          <w:color w:val="000000" w:themeColor="text1"/>
                        </w:rPr>
                        <w:t>INTERESTING FACT</w:t>
                      </w:r>
                    </w:p>
                    <w:p w14:paraId="4B7CC439" w14:textId="77777777" w:rsidR="0062798B" w:rsidRDefault="0062798B">
                      <w:pPr>
                        <w:spacing w:after="0"/>
                        <w:rPr>
                          <w:i/>
                          <w:color w:val="000000" w:themeColor="text1"/>
                        </w:rPr>
                      </w:pPr>
                      <w:r>
                        <w:rPr>
                          <w:color w:val="000000" w:themeColor="text1"/>
                        </w:rPr>
                        <w:t>Some modern viruses exploit the system restore facility by deliberately seeking out back-ups and placing copies of themselves there.</w:t>
                      </w:r>
                    </w:p>
                  </w:txbxContent>
                </v:textbox>
                <w10:wrap type="tight"/>
              </v:rect>
            </w:pict>
          </mc:Fallback>
        </mc:AlternateContent>
      </w:r>
    </w:p>
    <w:p w14:paraId="2C02FDF7" w14:textId="52CBABCB" w:rsidR="002B1921" w:rsidRPr="0013321F" w:rsidRDefault="00211AE8" w:rsidP="0013321F">
      <w:pPr>
        <w:rPr>
          <w:b/>
          <w:color w:val="000000" w:themeColor="text1"/>
          <w:sz w:val="24"/>
          <w:szCs w:val="24"/>
          <w:lang w:eastAsia="en-GB"/>
        </w:rPr>
      </w:pPr>
      <w:r w:rsidRPr="00500BD0">
        <w:rPr>
          <w:b/>
          <w:bCs/>
          <w:color w:val="000000" w:themeColor="text1"/>
          <w:sz w:val="24"/>
          <w:szCs w:val="24"/>
          <w:lang w:eastAsia="en-GB"/>
        </w:rPr>
        <w:t>System restore (rollback)</w:t>
      </w:r>
    </w:p>
    <w:p w14:paraId="09D5BBA2" w14:textId="77777777" w:rsidR="002B1921" w:rsidRPr="00500BD0" w:rsidRDefault="00211AE8" w:rsidP="002B1921">
      <w:pPr>
        <w:spacing w:after="0"/>
        <w:rPr>
          <w:color w:val="000000" w:themeColor="text1"/>
          <w:sz w:val="24"/>
          <w:szCs w:val="24"/>
          <w:lang w:eastAsia="en-GB"/>
        </w:rPr>
      </w:pPr>
      <w:r w:rsidRPr="00500BD0">
        <w:rPr>
          <w:color w:val="000000" w:themeColor="text1"/>
          <w:sz w:val="24"/>
          <w:szCs w:val="24"/>
          <w:lang w:eastAsia="en-GB"/>
        </w:rPr>
        <w:t>System restore is the process of replacing lost or corrupt data by replacing it with an earlier backup.</w:t>
      </w:r>
    </w:p>
    <w:p w14:paraId="678BF397" w14:textId="77777777" w:rsidR="002B1921" w:rsidRPr="00500BD0" w:rsidRDefault="002B1921" w:rsidP="002B1921">
      <w:pPr>
        <w:spacing w:after="0"/>
        <w:rPr>
          <w:b/>
          <w:color w:val="000000" w:themeColor="text1"/>
          <w:sz w:val="24"/>
          <w:szCs w:val="24"/>
          <w:lang w:eastAsia="en-GB"/>
        </w:rPr>
      </w:pPr>
    </w:p>
    <w:p w14:paraId="2B4C6ED9" w14:textId="6A8A5E10" w:rsidR="002B1921" w:rsidRPr="00500BD0" w:rsidRDefault="00211AE8" w:rsidP="0013321F">
      <w:pPr>
        <w:rPr>
          <w:b/>
          <w:color w:val="000000" w:themeColor="text1"/>
          <w:sz w:val="24"/>
          <w:szCs w:val="24"/>
          <w:lang w:eastAsia="en-GB"/>
        </w:rPr>
      </w:pPr>
      <w:r w:rsidRPr="00500BD0">
        <w:rPr>
          <w:b/>
          <w:bCs/>
          <w:color w:val="000000" w:themeColor="text1"/>
          <w:sz w:val="24"/>
          <w:szCs w:val="24"/>
          <w:lang w:eastAsia="en-GB"/>
        </w:rPr>
        <w:t>Disk defragmentation</w:t>
      </w:r>
    </w:p>
    <w:p w14:paraId="2E45562C" w14:textId="0E9B9598" w:rsidR="002B1921" w:rsidRPr="00500BD0" w:rsidRDefault="00211AE8" w:rsidP="002B1921">
      <w:pPr>
        <w:spacing w:after="0"/>
        <w:rPr>
          <w:color w:val="000000" w:themeColor="text1"/>
          <w:sz w:val="24"/>
          <w:szCs w:val="24"/>
          <w:lang w:eastAsia="en-GB"/>
        </w:rPr>
      </w:pPr>
      <w:r w:rsidRPr="00500BD0">
        <w:rPr>
          <w:color w:val="000000" w:themeColor="text1"/>
          <w:sz w:val="24"/>
          <w:szCs w:val="24"/>
          <w:lang w:eastAsia="en-GB"/>
        </w:rPr>
        <w:t>Files are stored on computer systems that can, over time, become fragmented</w:t>
      </w:r>
      <w:r w:rsidR="00D10798">
        <w:rPr>
          <w:color w:val="000000" w:themeColor="text1"/>
          <w:sz w:val="24"/>
          <w:szCs w:val="24"/>
          <w:lang w:eastAsia="en-GB"/>
        </w:rPr>
        <w:t xml:space="preserve">. </w:t>
      </w:r>
      <w:r w:rsidRPr="00500BD0">
        <w:rPr>
          <w:color w:val="000000" w:themeColor="text1"/>
          <w:sz w:val="24"/>
          <w:szCs w:val="24"/>
          <w:lang w:eastAsia="en-GB"/>
        </w:rPr>
        <w:t>This means they are split and stored on different parts of the disk. If a file is fragmented, it takes longer for the disk heads to move between parts of the file, which slows the process of loading it.</w:t>
      </w:r>
    </w:p>
    <w:p w14:paraId="35079992" w14:textId="77777777" w:rsidR="002B1921" w:rsidRPr="00500BD0" w:rsidRDefault="002B1921" w:rsidP="002B1921">
      <w:pPr>
        <w:spacing w:after="0"/>
        <w:rPr>
          <w:color w:val="000000" w:themeColor="text1"/>
          <w:sz w:val="24"/>
          <w:szCs w:val="24"/>
          <w:lang w:eastAsia="en-GB"/>
        </w:rPr>
      </w:pPr>
    </w:p>
    <w:p w14:paraId="7F9B49BB" w14:textId="49771C74" w:rsidR="002B1921" w:rsidRPr="00500BD0" w:rsidRDefault="00211AE8" w:rsidP="002B1921">
      <w:pPr>
        <w:spacing w:after="0"/>
        <w:rPr>
          <w:color w:val="000000" w:themeColor="text1"/>
          <w:sz w:val="24"/>
          <w:szCs w:val="24"/>
          <w:lang w:eastAsia="en-GB"/>
        </w:rPr>
      </w:pPr>
      <w:r w:rsidRPr="00500BD0">
        <w:rPr>
          <w:color w:val="000000" w:themeColor="text1"/>
          <w:sz w:val="24"/>
          <w:szCs w:val="24"/>
          <w:lang w:eastAsia="en-GB"/>
        </w:rPr>
        <w:t>Defragmentation is the process where files are physically re-arranged on disk so they are no longer fragmented, and the parts of each file are stored together. This improves the speed of accessing data from disk.</w:t>
      </w:r>
    </w:p>
    <w:p w14:paraId="03688705" w14:textId="77777777" w:rsidR="002B1921" w:rsidRPr="00500BD0" w:rsidRDefault="002B1921" w:rsidP="002B1921">
      <w:pPr>
        <w:spacing w:after="0"/>
        <w:rPr>
          <w:color w:val="000000" w:themeColor="text1"/>
          <w:sz w:val="24"/>
          <w:szCs w:val="24"/>
          <w:lang w:eastAsia="en-GB"/>
        </w:rPr>
      </w:pPr>
    </w:p>
    <w:p w14:paraId="7E9EE25D" w14:textId="59478B6A" w:rsidR="002B1921" w:rsidRPr="00500BD0" w:rsidRDefault="00211AE8" w:rsidP="0013321F">
      <w:pPr>
        <w:rPr>
          <w:b/>
          <w:color w:val="000000" w:themeColor="text1"/>
          <w:sz w:val="24"/>
          <w:szCs w:val="24"/>
          <w:lang w:eastAsia="en-GB"/>
        </w:rPr>
      </w:pPr>
      <w:r w:rsidRPr="00500BD0">
        <w:rPr>
          <w:b/>
          <w:bCs/>
          <w:color w:val="000000" w:themeColor="text1"/>
          <w:sz w:val="24"/>
          <w:szCs w:val="24"/>
          <w:lang w:eastAsia="en-GB"/>
        </w:rPr>
        <w:t>Control panel</w:t>
      </w:r>
    </w:p>
    <w:p w14:paraId="305F1022" w14:textId="39B1DFF6" w:rsidR="002B1921" w:rsidRPr="00500BD0" w:rsidRDefault="00211AE8" w:rsidP="002B1921">
      <w:pPr>
        <w:spacing w:after="0"/>
        <w:rPr>
          <w:color w:val="000000" w:themeColor="text1"/>
          <w:sz w:val="24"/>
          <w:szCs w:val="24"/>
          <w:lang w:eastAsia="en-GB"/>
        </w:rPr>
      </w:pPr>
      <w:r w:rsidRPr="00500BD0">
        <w:rPr>
          <w:color w:val="000000" w:themeColor="text1"/>
          <w:sz w:val="24"/>
          <w:szCs w:val="24"/>
          <w:lang w:eastAsia="en-GB"/>
        </w:rPr>
        <w:t>Many operating systems use a control panel to give the user control of software and hardware features</w:t>
      </w:r>
      <w:r w:rsidR="00D10798">
        <w:rPr>
          <w:color w:val="000000" w:themeColor="text1"/>
          <w:sz w:val="24"/>
          <w:szCs w:val="24"/>
          <w:lang w:eastAsia="en-GB"/>
        </w:rPr>
        <w:t xml:space="preserve">. </w:t>
      </w:r>
      <w:r w:rsidRPr="00500BD0">
        <w:rPr>
          <w:color w:val="000000" w:themeColor="text1"/>
          <w:sz w:val="24"/>
          <w:szCs w:val="24"/>
          <w:lang w:eastAsia="en-GB"/>
        </w:rPr>
        <w:t>It enables the user to change settings, such as sound, device and display settings, all from one convenient location.</w:t>
      </w:r>
    </w:p>
    <w:p w14:paraId="49FAB60D" w14:textId="77777777" w:rsidR="002B1921" w:rsidRPr="00500BD0" w:rsidRDefault="002B1921" w:rsidP="002B1921">
      <w:pPr>
        <w:spacing w:after="0"/>
        <w:rPr>
          <w:color w:val="000000" w:themeColor="text1"/>
          <w:sz w:val="24"/>
          <w:szCs w:val="24"/>
          <w:lang w:eastAsia="en-GB"/>
        </w:rPr>
      </w:pPr>
    </w:p>
    <w:p w14:paraId="3226F86D" w14:textId="77777777" w:rsidR="002B1921" w:rsidRDefault="002B1921" w:rsidP="002B1921">
      <w:pPr>
        <w:spacing w:after="0"/>
        <w:ind w:left="360"/>
        <w:rPr>
          <w:color w:val="000000" w:themeColor="text1"/>
          <w:sz w:val="24"/>
          <w:szCs w:val="24"/>
          <w:lang w:eastAsia="en-GB"/>
        </w:rPr>
      </w:pPr>
    </w:p>
    <w:p w14:paraId="1C153010" w14:textId="77777777" w:rsidR="002B1921" w:rsidRDefault="00211AE8">
      <w:pPr>
        <w:spacing w:after="160" w:line="259" w:lineRule="auto"/>
        <w:rPr>
          <w:color w:val="000000" w:themeColor="text1"/>
          <w:sz w:val="24"/>
          <w:szCs w:val="24"/>
          <w:lang w:eastAsia="en-GB"/>
        </w:rPr>
      </w:pPr>
      <w:r>
        <w:rPr>
          <w:color w:val="000000" w:themeColor="text1"/>
          <w:sz w:val="24"/>
          <w:szCs w:val="24"/>
          <w:lang w:eastAsia="en-GB"/>
        </w:rPr>
        <w:br w:type="page"/>
      </w:r>
    </w:p>
    <w:p w14:paraId="73E18DB5" w14:textId="4934124A" w:rsidR="002B1921" w:rsidRDefault="00211AE8" w:rsidP="002B1921">
      <w:pPr>
        <w:spacing w:after="0"/>
        <w:rPr>
          <w:b/>
          <w:color w:val="44546A" w:themeColor="text2"/>
          <w:sz w:val="64"/>
          <w:szCs w:val="64"/>
          <w:lang w:eastAsia="en-GB"/>
        </w:rPr>
      </w:pPr>
      <w:r>
        <w:rPr>
          <w:b/>
          <w:bCs/>
          <w:color w:val="44546A" w:themeColor="text2"/>
          <w:sz w:val="64"/>
          <w:szCs w:val="64"/>
          <w:lang w:eastAsia="en-GB"/>
        </w:rPr>
        <w:lastRenderedPageBreak/>
        <w:t xml:space="preserve">6. </w:t>
      </w:r>
      <w:r>
        <w:rPr>
          <w:b/>
          <w:bCs/>
          <w:sz w:val="48"/>
          <w:szCs w:val="48"/>
          <w:lang w:eastAsia="en-GB"/>
        </w:rPr>
        <w:t>Principles of programming</w:t>
      </w:r>
    </w:p>
    <w:p w14:paraId="2F0645ED" w14:textId="77777777" w:rsidR="002B1921" w:rsidRPr="00477999" w:rsidRDefault="002B1921" w:rsidP="002B1921">
      <w:pPr>
        <w:spacing w:after="0"/>
        <w:rPr>
          <w:rFonts w:asciiTheme="majorHAnsi" w:hAnsiTheme="majorHAnsi"/>
          <w:sz w:val="24"/>
          <w:szCs w:val="28"/>
          <w:lang w:eastAsia="en-GB"/>
        </w:rPr>
      </w:pPr>
    </w:p>
    <w:p w14:paraId="2F6E15E1" w14:textId="0B7B321D" w:rsidR="002B1921" w:rsidRPr="00343B66" w:rsidRDefault="00211AE8" w:rsidP="00343B66">
      <w:pPr>
        <w:rPr>
          <w:b/>
          <w:sz w:val="28"/>
          <w:szCs w:val="28"/>
          <w:lang w:eastAsia="en-GB"/>
        </w:rPr>
      </w:pPr>
      <w:r w:rsidRPr="0013321F">
        <w:rPr>
          <w:b/>
          <w:bCs/>
          <w:sz w:val="28"/>
          <w:szCs w:val="28"/>
          <w:lang w:eastAsia="en-GB"/>
        </w:rPr>
        <w:t>High-level languages</w:t>
      </w:r>
    </w:p>
    <w:p w14:paraId="2D4A36C6" w14:textId="4755B875" w:rsidR="002B1921" w:rsidRPr="008215A9" w:rsidRDefault="00211AE8" w:rsidP="002B1921">
      <w:pPr>
        <w:spacing w:after="0"/>
        <w:rPr>
          <w:sz w:val="24"/>
          <w:szCs w:val="28"/>
          <w:lang w:eastAsia="en-GB"/>
        </w:rPr>
      </w:pPr>
      <w:r w:rsidRPr="008215A9">
        <w:rPr>
          <w:sz w:val="24"/>
          <w:szCs w:val="28"/>
          <w:lang w:eastAsia="en-GB"/>
        </w:rPr>
        <w:t>A high-level language is a programming language that allows code to be written. It is similar to a natural human language, such as English</w:t>
      </w:r>
      <w:r w:rsidR="00D10798">
        <w:rPr>
          <w:sz w:val="24"/>
          <w:szCs w:val="28"/>
          <w:lang w:eastAsia="en-GB"/>
        </w:rPr>
        <w:t xml:space="preserve">. </w:t>
      </w:r>
      <w:r w:rsidRPr="008215A9">
        <w:rPr>
          <w:sz w:val="24"/>
          <w:szCs w:val="28"/>
          <w:lang w:eastAsia="en-GB"/>
        </w:rPr>
        <w:t>Some programmers prefer to use high-level programming languages, as they are easier to understand, learn and program</w:t>
      </w:r>
      <w:r w:rsidR="00D10798">
        <w:rPr>
          <w:sz w:val="24"/>
          <w:szCs w:val="28"/>
          <w:lang w:eastAsia="en-GB"/>
        </w:rPr>
        <w:t xml:space="preserve">. </w:t>
      </w:r>
      <w:r w:rsidRPr="008215A9">
        <w:rPr>
          <w:sz w:val="24"/>
          <w:szCs w:val="28"/>
          <w:lang w:eastAsia="en-GB"/>
        </w:rPr>
        <w:t>Their commands are similar to natural languages like English and identifiers can be long and meaningful</w:t>
      </w:r>
      <w:r w:rsidR="00D10798">
        <w:rPr>
          <w:sz w:val="24"/>
          <w:szCs w:val="28"/>
          <w:lang w:eastAsia="en-GB"/>
        </w:rPr>
        <w:t xml:space="preserve">. </w:t>
      </w:r>
      <w:r w:rsidRPr="008215A9">
        <w:rPr>
          <w:sz w:val="24"/>
          <w:szCs w:val="28"/>
          <w:lang w:eastAsia="en-GB"/>
        </w:rPr>
        <w:t>High-level programming languages also allow the use of powerful commands that perform quite complex tasks, such as MsgBox in Visual Basic or the SORT clause in COBOL</w:t>
      </w:r>
      <w:r w:rsidR="00D10798">
        <w:rPr>
          <w:sz w:val="24"/>
          <w:szCs w:val="28"/>
          <w:lang w:eastAsia="en-GB"/>
        </w:rPr>
        <w:t xml:space="preserve">. </w:t>
      </w:r>
      <w:r w:rsidRPr="008215A9">
        <w:rPr>
          <w:sz w:val="24"/>
          <w:szCs w:val="28"/>
          <w:lang w:eastAsia="en-GB"/>
        </w:rPr>
        <w:t>Examples of common high-level programming languages include:</w:t>
      </w:r>
    </w:p>
    <w:p w14:paraId="13242233" w14:textId="77777777" w:rsidR="002B1921" w:rsidRPr="008215A9" w:rsidRDefault="002B1921" w:rsidP="002B1921">
      <w:pPr>
        <w:spacing w:after="0"/>
        <w:rPr>
          <w:sz w:val="24"/>
          <w:szCs w:val="28"/>
          <w:lang w:eastAsia="en-GB"/>
        </w:rPr>
      </w:pPr>
    </w:p>
    <w:p w14:paraId="6C40B0F4" w14:textId="77777777" w:rsidR="002B1921" w:rsidRPr="008215A9" w:rsidRDefault="00211AE8" w:rsidP="004D6742">
      <w:pPr>
        <w:pStyle w:val="ListParagraph"/>
        <w:numPr>
          <w:ilvl w:val="0"/>
          <w:numId w:val="19"/>
        </w:numPr>
        <w:spacing w:after="0"/>
        <w:rPr>
          <w:sz w:val="24"/>
          <w:szCs w:val="28"/>
          <w:lang w:eastAsia="en-GB"/>
        </w:rPr>
      </w:pPr>
      <w:r w:rsidRPr="008215A9">
        <w:rPr>
          <w:sz w:val="24"/>
          <w:szCs w:val="28"/>
          <w:lang w:eastAsia="en-GB"/>
        </w:rPr>
        <w:t>Basic</w:t>
      </w:r>
    </w:p>
    <w:p w14:paraId="08D163D9" w14:textId="77777777" w:rsidR="002B1921" w:rsidRPr="008215A9" w:rsidRDefault="00211AE8" w:rsidP="004D6742">
      <w:pPr>
        <w:pStyle w:val="ListParagraph"/>
        <w:numPr>
          <w:ilvl w:val="0"/>
          <w:numId w:val="19"/>
        </w:numPr>
        <w:spacing w:after="0"/>
        <w:rPr>
          <w:sz w:val="24"/>
          <w:szCs w:val="28"/>
          <w:lang w:eastAsia="en-GB"/>
        </w:rPr>
      </w:pPr>
      <w:r w:rsidRPr="008215A9">
        <w:rPr>
          <w:sz w:val="24"/>
          <w:szCs w:val="28"/>
          <w:lang w:eastAsia="en-GB"/>
        </w:rPr>
        <w:t>Java</w:t>
      </w:r>
    </w:p>
    <w:p w14:paraId="63F04230" w14:textId="77777777" w:rsidR="002B1921" w:rsidRPr="008215A9" w:rsidRDefault="00211AE8" w:rsidP="004D6742">
      <w:pPr>
        <w:pStyle w:val="ListParagraph"/>
        <w:numPr>
          <w:ilvl w:val="0"/>
          <w:numId w:val="19"/>
        </w:numPr>
        <w:spacing w:after="0"/>
        <w:rPr>
          <w:sz w:val="24"/>
          <w:szCs w:val="28"/>
          <w:lang w:eastAsia="en-GB"/>
        </w:rPr>
      </w:pPr>
      <w:r w:rsidRPr="008215A9">
        <w:rPr>
          <w:sz w:val="24"/>
          <w:szCs w:val="28"/>
          <w:lang w:eastAsia="en-GB"/>
        </w:rPr>
        <w:t>Pascal</w:t>
      </w:r>
    </w:p>
    <w:p w14:paraId="13281AC9" w14:textId="77777777" w:rsidR="002B1921" w:rsidRPr="008215A9" w:rsidRDefault="00211AE8" w:rsidP="004D6742">
      <w:pPr>
        <w:pStyle w:val="ListParagraph"/>
        <w:numPr>
          <w:ilvl w:val="0"/>
          <w:numId w:val="19"/>
        </w:numPr>
        <w:spacing w:after="0"/>
        <w:rPr>
          <w:sz w:val="24"/>
          <w:szCs w:val="28"/>
          <w:lang w:eastAsia="en-GB"/>
        </w:rPr>
      </w:pPr>
      <w:r w:rsidRPr="008215A9">
        <w:rPr>
          <w:sz w:val="24"/>
          <w:szCs w:val="28"/>
          <w:lang w:eastAsia="en-GB"/>
        </w:rPr>
        <w:t>COBOL</w:t>
      </w:r>
    </w:p>
    <w:p w14:paraId="0498415A" w14:textId="77777777" w:rsidR="002B1921" w:rsidRPr="008215A9" w:rsidRDefault="00211AE8" w:rsidP="004D6742">
      <w:pPr>
        <w:pStyle w:val="ListParagraph"/>
        <w:numPr>
          <w:ilvl w:val="0"/>
          <w:numId w:val="19"/>
        </w:numPr>
        <w:spacing w:after="0"/>
        <w:rPr>
          <w:sz w:val="24"/>
          <w:szCs w:val="28"/>
          <w:lang w:eastAsia="en-GB"/>
        </w:rPr>
      </w:pPr>
      <w:r w:rsidRPr="008215A9">
        <w:rPr>
          <w:sz w:val="24"/>
          <w:szCs w:val="28"/>
          <w:lang w:eastAsia="en-GB"/>
        </w:rPr>
        <w:t>C#</w:t>
      </w:r>
    </w:p>
    <w:p w14:paraId="600FD33D" w14:textId="34F71AA0" w:rsidR="002B1921" w:rsidRPr="00A96774" w:rsidRDefault="00211AE8" w:rsidP="004D6742">
      <w:pPr>
        <w:pStyle w:val="ListParagraph"/>
        <w:numPr>
          <w:ilvl w:val="0"/>
          <w:numId w:val="19"/>
        </w:numPr>
        <w:spacing w:after="0"/>
        <w:rPr>
          <w:sz w:val="24"/>
          <w:szCs w:val="28"/>
          <w:lang w:eastAsia="en-GB"/>
        </w:rPr>
      </w:pPr>
      <w:r w:rsidRPr="008215A9">
        <w:rPr>
          <w:sz w:val="24"/>
          <w:szCs w:val="28"/>
          <w:lang w:eastAsia="en-GB"/>
        </w:rPr>
        <w:t>C++</w:t>
      </w:r>
    </w:p>
    <w:p w14:paraId="06C54153" w14:textId="256A4270" w:rsidR="00A96774" w:rsidRDefault="00211AE8" w:rsidP="004D6742">
      <w:pPr>
        <w:pStyle w:val="ListParagraph"/>
        <w:numPr>
          <w:ilvl w:val="0"/>
          <w:numId w:val="19"/>
        </w:numPr>
        <w:spacing w:after="0"/>
        <w:rPr>
          <w:sz w:val="24"/>
          <w:szCs w:val="28"/>
          <w:lang w:eastAsia="en-GB"/>
        </w:rPr>
      </w:pPr>
      <w:r>
        <w:rPr>
          <w:sz w:val="24"/>
          <w:szCs w:val="28"/>
          <w:lang w:eastAsia="en-GB"/>
        </w:rPr>
        <w:t>Python</w:t>
      </w:r>
    </w:p>
    <w:p w14:paraId="78838572" w14:textId="5EBBB7B2" w:rsidR="00A96774" w:rsidRPr="008215A9" w:rsidRDefault="00211AE8" w:rsidP="004D6742">
      <w:pPr>
        <w:pStyle w:val="ListParagraph"/>
        <w:numPr>
          <w:ilvl w:val="0"/>
          <w:numId w:val="19"/>
        </w:numPr>
        <w:spacing w:after="0"/>
        <w:rPr>
          <w:sz w:val="24"/>
          <w:szCs w:val="28"/>
          <w:lang w:eastAsia="en-GB"/>
        </w:rPr>
      </w:pPr>
      <w:r>
        <w:rPr>
          <w:sz w:val="24"/>
          <w:szCs w:val="28"/>
          <w:lang w:eastAsia="en-GB"/>
        </w:rPr>
        <w:t>VB</w:t>
      </w:r>
    </w:p>
    <w:p w14:paraId="5A27B82E" w14:textId="77777777" w:rsidR="002B1921" w:rsidRPr="008215A9" w:rsidRDefault="002B1921" w:rsidP="002B1921">
      <w:pPr>
        <w:spacing w:after="0"/>
        <w:rPr>
          <w:sz w:val="24"/>
          <w:szCs w:val="28"/>
          <w:lang w:eastAsia="en-GB"/>
        </w:rPr>
      </w:pPr>
    </w:p>
    <w:p w14:paraId="452FFDE2" w14:textId="103E4945" w:rsidR="002B1921" w:rsidRPr="00343B66" w:rsidRDefault="00211AE8" w:rsidP="00343B66">
      <w:pPr>
        <w:rPr>
          <w:b/>
          <w:sz w:val="28"/>
          <w:szCs w:val="28"/>
          <w:lang w:eastAsia="en-GB"/>
        </w:rPr>
      </w:pPr>
      <w:r w:rsidRPr="0013321F">
        <w:rPr>
          <w:b/>
          <w:bCs/>
          <w:sz w:val="28"/>
          <w:szCs w:val="28"/>
          <w:lang w:eastAsia="en-GB"/>
        </w:rPr>
        <w:t>Machine code</w:t>
      </w:r>
    </w:p>
    <w:p w14:paraId="5D2BA882" w14:textId="7CB7B793" w:rsidR="002B1921" w:rsidRPr="008215A9" w:rsidRDefault="00211AE8" w:rsidP="002B1921">
      <w:pPr>
        <w:spacing w:after="0"/>
        <w:rPr>
          <w:sz w:val="24"/>
          <w:szCs w:val="28"/>
          <w:lang w:eastAsia="en-GB"/>
        </w:rPr>
      </w:pPr>
      <w:r w:rsidRPr="008215A9">
        <w:rPr>
          <w:sz w:val="24"/>
          <w:szCs w:val="28"/>
          <w:lang w:eastAsia="en-GB"/>
        </w:rPr>
        <w:t>Machine code is the opposite of a high-level language, in that it does not resemble any natural language and is made up entirely of bit patterns (instructions or data) that can be executed directly by the CPU</w:t>
      </w:r>
      <w:r w:rsidR="00D10798">
        <w:rPr>
          <w:sz w:val="24"/>
          <w:szCs w:val="28"/>
          <w:lang w:eastAsia="en-GB"/>
        </w:rPr>
        <w:t xml:space="preserve">. </w:t>
      </w:r>
      <w:r w:rsidRPr="008215A9">
        <w:rPr>
          <w:sz w:val="24"/>
          <w:szCs w:val="28"/>
          <w:lang w:eastAsia="en-GB"/>
        </w:rPr>
        <w:t>Examples of machine code instructions are opcodes and operands</w:t>
      </w:r>
      <w:r w:rsidR="00D10798">
        <w:rPr>
          <w:sz w:val="24"/>
          <w:szCs w:val="28"/>
          <w:lang w:eastAsia="en-GB"/>
        </w:rPr>
        <w:t xml:space="preserve">. </w:t>
      </w:r>
      <w:r w:rsidRPr="008215A9">
        <w:rPr>
          <w:sz w:val="24"/>
          <w:szCs w:val="28"/>
          <w:lang w:eastAsia="en-GB"/>
        </w:rPr>
        <w:t xml:space="preserve">High-level languages must be converted into machine code before they can be executed by the CPU. </w:t>
      </w:r>
    </w:p>
    <w:p w14:paraId="6EEC6228" w14:textId="77777777" w:rsidR="002B1921" w:rsidRPr="008215A9" w:rsidRDefault="002B1921" w:rsidP="002B1921">
      <w:pPr>
        <w:spacing w:after="0"/>
        <w:rPr>
          <w:sz w:val="24"/>
          <w:szCs w:val="28"/>
          <w:lang w:eastAsia="en-GB"/>
        </w:rPr>
      </w:pPr>
    </w:p>
    <w:p w14:paraId="7D824CEF" w14:textId="408DA186" w:rsidR="002B1921" w:rsidRPr="00343B66" w:rsidRDefault="00211AE8" w:rsidP="00343B66">
      <w:pPr>
        <w:rPr>
          <w:b/>
          <w:sz w:val="28"/>
          <w:szCs w:val="28"/>
          <w:lang w:eastAsia="en-GB"/>
        </w:rPr>
      </w:pPr>
      <w:r w:rsidRPr="0013321F">
        <w:rPr>
          <w:b/>
          <w:bCs/>
          <w:sz w:val="28"/>
          <w:szCs w:val="28"/>
          <w:lang w:eastAsia="en-GB"/>
        </w:rPr>
        <w:t>Low-level languages</w:t>
      </w:r>
    </w:p>
    <w:p w14:paraId="0ACE628A" w14:textId="156980B4" w:rsidR="002B1921" w:rsidRPr="008215A9" w:rsidRDefault="00211AE8" w:rsidP="002B1921">
      <w:pPr>
        <w:spacing w:after="0"/>
        <w:rPr>
          <w:sz w:val="24"/>
          <w:szCs w:val="28"/>
          <w:lang w:eastAsia="en-GB"/>
        </w:rPr>
      </w:pPr>
      <w:r w:rsidRPr="008215A9">
        <w:rPr>
          <w:sz w:val="24"/>
          <w:szCs w:val="28"/>
          <w:lang w:eastAsia="en-GB"/>
        </w:rPr>
        <w:t xml:space="preserve">Programming in a low-level language, such as assembly code, requires knowledge of the internal structure of the CPU and is therefore very specialised. The program statements are written for a particular type of CPU and make direct reference to specific internal registers. Assembly code uses mnemonics and is converted to machine code for execution using an assembler. Source code produced in a low-level language is not portable, but can be very efficient. The programs can be made to run faster than programs produced using a </w:t>
      </w:r>
      <w:r w:rsidR="00343B66">
        <w:rPr>
          <w:sz w:val="24"/>
          <w:szCs w:val="28"/>
          <w:lang w:eastAsia="en-GB"/>
        </w:rPr>
        <w:t xml:space="preserve">        </w:t>
      </w:r>
      <w:r w:rsidRPr="008215A9">
        <w:rPr>
          <w:sz w:val="24"/>
          <w:szCs w:val="28"/>
          <w:lang w:eastAsia="en-GB"/>
        </w:rPr>
        <w:t>high-level language.</w:t>
      </w:r>
    </w:p>
    <w:p w14:paraId="2AA70966" w14:textId="77777777" w:rsidR="002B1921" w:rsidRPr="008215A9" w:rsidRDefault="002B1921" w:rsidP="002B1921">
      <w:pPr>
        <w:spacing w:after="0"/>
        <w:rPr>
          <w:sz w:val="24"/>
          <w:szCs w:val="28"/>
          <w:lang w:eastAsia="en-GB"/>
        </w:rPr>
      </w:pPr>
    </w:p>
    <w:p w14:paraId="61AE9D70" w14:textId="77777777" w:rsidR="00343B66" w:rsidRDefault="00211AE8" w:rsidP="002B1921">
      <w:pPr>
        <w:spacing w:after="0"/>
        <w:rPr>
          <w:b/>
          <w:bCs/>
          <w:sz w:val="24"/>
          <w:szCs w:val="28"/>
          <w:lang w:eastAsia="en-GB"/>
        </w:rPr>
      </w:pPr>
      <w:r w:rsidRPr="008215A9">
        <w:rPr>
          <w:b/>
          <w:bCs/>
          <w:sz w:val="24"/>
          <w:szCs w:val="28"/>
          <w:lang w:eastAsia="en-GB"/>
        </w:rPr>
        <w:t xml:space="preserve"> </w:t>
      </w:r>
    </w:p>
    <w:p w14:paraId="22B2623E" w14:textId="476F2863" w:rsidR="002B1921" w:rsidRPr="00343B66" w:rsidRDefault="00343B66" w:rsidP="00343B66">
      <w:pPr>
        <w:spacing w:after="160" w:line="259" w:lineRule="auto"/>
        <w:rPr>
          <w:b/>
          <w:bCs/>
          <w:sz w:val="24"/>
          <w:szCs w:val="28"/>
          <w:lang w:eastAsia="en-GB"/>
        </w:rPr>
      </w:pPr>
      <w:r>
        <w:rPr>
          <w:b/>
          <w:bCs/>
          <w:sz w:val="24"/>
          <w:szCs w:val="28"/>
          <w:lang w:eastAsia="en-GB"/>
        </w:rPr>
        <w:br w:type="page"/>
      </w:r>
      <w:r w:rsidR="00211AE8" w:rsidRPr="008215A9">
        <w:rPr>
          <w:b/>
          <w:bCs/>
          <w:sz w:val="24"/>
          <w:szCs w:val="28"/>
          <w:lang w:eastAsia="en-GB"/>
        </w:rPr>
        <w:lastRenderedPageBreak/>
        <w:t>Uses of high-level and low-level languages</w:t>
      </w:r>
    </w:p>
    <w:p w14:paraId="306FAAF5" w14:textId="1BF0B3CE" w:rsidR="002B1921" w:rsidRPr="008215A9" w:rsidRDefault="00211AE8" w:rsidP="002B1921">
      <w:pPr>
        <w:spacing w:after="0"/>
        <w:rPr>
          <w:sz w:val="24"/>
          <w:szCs w:val="28"/>
          <w:lang w:eastAsia="en-GB"/>
        </w:rPr>
      </w:pPr>
      <w:r w:rsidRPr="008215A9">
        <w:rPr>
          <w:sz w:val="24"/>
          <w:szCs w:val="28"/>
          <w:lang w:eastAsia="en-GB"/>
        </w:rPr>
        <w:t xml:space="preserve">High-level languages are used when the execution speed is not the most critical factor, e.g. in common productivity applications, such as a word processor or a spreadsheet. Most modern applications such as commercial database packages, operating systems, </w:t>
      </w:r>
      <w:r w:rsidR="00343B66">
        <w:rPr>
          <w:sz w:val="24"/>
          <w:szCs w:val="28"/>
          <w:lang w:eastAsia="en-GB"/>
        </w:rPr>
        <w:t xml:space="preserve">                  </w:t>
      </w:r>
      <w:r w:rsidRPr="008215A9">
        <w:rPr>
          <w:sz w:val="24"/>
          <w:szCs w:val="28"/>
          <w:lang w:eastAsia="en-GB"/>
        </w:rPr>
        <w:t>e-commerce software and social media apps are developed using a high-level programming language.</w:t>
      </w:r>
    </w:p>
    <w:p w14:paraId="46FE48F4" w14:textId="77777777" w:rsidR="002B1921" w:rsidRPr="008215A9" w:rsidRDefault="002B1921" w:rsidP="002B1921">
      <w:pPr>
        <w:spacing w:after="0"/>
        <w:rPr>
          <w:sz w:val="24"/>
          <w:szCs w:val="28"/>
          <w:lang w:eastAsia="en-GB"/>
        </w:rPr>
      </w:pPr>
    </w:p>
    <w:p w14:paraId="24418B37" w14:textId="3F195EE3" w:rsidR="002B1921" w:rsidRPr="008215A9" w:rsidRDefault="00211AE8" w:rsidP="002B1921">
      <w:pPr>
        <w:spacing w:after="0"/>
        <w:rPr>
          <w:sz w:val="24"/>
          <w:szCs w:val="28"/>
          <w:lang w:eastAsia="en-GB"/>
        </w:rPr>
      </w:pPr>
      <w:r w:rsidRPr="008215A9">
        <w:rPr>
          <w:sz w:val="24"/>
          <w:szCs w:val="28"/>
          <w:lang w:eastAsia="en-GB"/>
        </w:rPr>
        <w:t>Although uncommon, some programmers may wish to program directly in machine code or use assembly code</w:t>
      </w:r>
      <w:r w:rsidR="00D10798">
        <w:rPr>
          <w:sz w:val="24"/>
          <w:szCs w:val="28"/>
          <w:lang w:eastAsia="en-GB"/>
        </w:rPr>
        <w:t xml:space="preserve">. </w:t>
      </w:r>
      <w:r w:rsidRPr="008215A9">
        <w:rPr>
          <w:sz w:val="24"/>
          <w:szCs w:val="28"/>
          <w:lang w:eastAsia="en-GB"/>
        </w:rPr>
        <w:t>This is primarily done when programming device drivers or embedded systems, where fast execution speeds are critical. Professional game developers may need to use console specific development software, which is likely to include low-level features for optimum performance.</w:t>
      </w:r>
    </w:p>
    <w:p w14:paraId="018676E7" w14:textId="77777777" w:rsidR="002B1921" w:rsidRPr="008215A9" w:rsidRDefault="00211AE8" w:rsidP="002B1921">
      <w:pPr>
        <w:spacing w:after="0" w:line="240" w:lineRule="auto"/>
        <w:rPr>
          <w:sz w:val="24"/>
          <w:szCs w:val="28"/>
          <w:lang w:eastAsia="en-GB"/>
        </w:rPr>
      </w:pPr>
      <w:r w:rsidRPr="008215A9">
        <w:rPr>
          <w:sz w:val="24"/>
          <w:szCs w:val="28"/>
          <w:lang w:eastAsia="en-GB"/>
        </w:rPr>
        <w:br w:type="page"/>
      </w:r>
    </w:p>
    <w:p w14:paraId="1E8C3F0E" w14:textId="6DAE7912" w:rsidR="002B1921" w:rsidRDefault="00211AE8" w:rsidP="002B1921">
      <w:pPr>
        <w:spacing w:after="0"/>
        <w:rPr>
          <w:b/>
          <w:color w:val="44546A" w:themeColor="text2"/>
          <w:sz w:val="64"/>
          <w:szCs w:val="64"/>
          <w:lang w:eastAsia="en-GB"/>
        </w:rPr>
      </w:pPr>
      <w:r>
        <w:rPr>
          <w:b/>
          <w:bCs/>
          <w:color w:val="44546A" w:themeColor="text2"/>
          <w:sz w:val="64"/>
          <w:szCs w:val="64"/>
          <w:lang w:eastAsia="en-GB"/>
        </w:rPr>
        <w:lastRenderedPageBreak/>
        <w:t xml:space="preserve">7. </w:t>
      </w:r>
      <w:r>
        <w:rPr>
          <w:b/>
          <w:bCs/>
          <w:sz w:val="48"/>
          <w:szCs w:val="48"/>
          <w:lang w:eastAsia="en-GB"/>
        </w:rPr>
        <w:t>Software engineering</w:t>
      </w:r>
    </w:p>
    <w:p w14:paraId="055BCC57" w14:textId="77777777" w:rsidR="002B1921" w:rsidRPr="00477999" w:rsidRDefault="002B1921" w:rsidP="002B1921">
      <w:pPr>
        <w:spacing w:after="0"/>
        <w:rPr>
          <w:rFonts w:asciiTheme="majorHAnsi" w:hAnsiTheme="majorHAnsi"/>
          <w:sz w:val="24"/>
          <w:szCs w:val="28"/>
          <w:lang w:eastAsia="en-GB"/>
        </w:rPr>
      </w:pPr>
    </w:p>
    <w:p w14:paraId="7336C719" w14:textId="6057717C" w:rsidR="002B1921" w:rsidRPr="004B3CCB" w:rsidRDefault="00211AE8" w:rsidP="004B3CCB">
      <w:pPr>
        <w:rPr>
          <w:b/>
          <w:sz w:val="28"/>
          <w:szCs w:val="24"/>
          <w:lang w:eastAsia="en-GB"/>
        </w:rPr>
      </w:pPr>
      <w:r w:rsidRPr="004B3CCB">
        <w:rPr>
          <w:b/>
          <w:bCs/>
          <w:sz w:val="28"/>
          <w:szCs w:val="24"/>
          <w:lang w:eastAsia="en-GB"/>
        </w:rPr>
        <w:t>Software development environment</w:t>
      </w:r>
    </w:p>
    <w:p w14:paraId="1780F57F" w14:textId="56362396" w:rsidR="002B1921" w:rsidRPr="008215A9" w:rsidRDefault="00211AE8" w:rsidP="002B1921">
      <w:pPr>
        <w:spacing w:after="0"/>
        <w:rPr>
          <w:sz w:val="24"/>
          <w:szCs w:val="24"/>
          <w:lang w:eastAsia="en-GB"/>
        </w:rPr>
      </w:pPr>
      <w:r w:rsidRPr="008215A9">
        <w:rPr>
          <w:sz w:val="24"/>
          <w:szCs w:val="24"/>
          <w:lang w:eastAsia="en-GB"/>
        </w:rPr>
        <w:t>Software development environments, also known as Integrated Development Environments (IDE), provide programmers with various tools that are needed to create computer programs</w:t>
      </w:r>
      <w:r w:rsidR="00D10798">
        <w:rPr>
          <w:sz w:val="24"/>
          <w:szCs w:val="24"/>
          <w:lang w:eastAsia="en-GB"/>
        </w:rPr>
        <w:t xml:space="preserve">. </w:t>
      </w:r>
      <w:r w:rsidRPr="008215A9">
        <w:rPr>
          <w:sz w:val="24"/>
          <w:szCs w:val="24"/>
          <w:lang w:eastAsia="en-GB"/>
        </w:rPr>
        <w:t>Here are some of the tools and facilities offered by a typical software development environment.</w:t>
      </w:r>
    </w:p>
    <w:p w14:paraId="4956B81E" w14:textId="77777777" w:rsidR="002B1921" w:rsidRPr="008215A9" w:rsidRDefault="002B1921" w:rsidP="002B1921">
      <w:pPr>
        <w:spacing w:after="0"/>
        <w:rPr>
          <w:sz w:val="24"/>
          <w:szCs w:val="24"/>
          <w:lang w:eastAsia="en-GB"/>
        </w:rPr>
      </w:pP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7844"/>
      </w:tblGrid>
      <w:tr w:rsidR="004B2D02" w14:paraId="13BDC681" w14:textId="77777777" w:rsidTr="00AA746F">
        <w:trPr>
          <w:trHeight w:val="419"/>
          <w:jc w:val="center"/>
        </w:trPr>
        <w:tc>
          <w:tcPr>
            <w:tcW w:w="2096" w:type="dxa"/>
            <w:shd w:val="clear" w:color="auto" w:fill="44546A" w:themeFill="text2"/>
            <w:vAlign w:val="bottom"/>
          </w:tcPr>
          <w:p w14:paraId="1EE22C78" w14:textId="77777777" w:rsidR="002B1921" w:rsidRPr="008215A9" w:rsidRDefault="00211AE8">
            <w:pPr>
              <w:jc w:val="center"/>
              <w:rPr>
                <w:sz w:val="24"/>
                <w:szCs w:val="24"/>
                <w:lang w:eastAsia="en-GB"/>
              </w:rPr>
            </w:pPr>
            <w:r w:rsidRPr="008215A9">
              <w:rPr>
                <w:b/>
                <w:bCs/>
                <w:color w:val="FFFFFF" w:themeColor="background1"/>
                <w:sz w:val="24"/>
                <w:szCs w:val="24"/>
                <w:lang w:eastAsia="en-GB"/>
              </w:rPr>
              <w:t>Facility</w:t>
            </w:r>
          </w:p>
        </w:tc>
        <w:tc>
          <w:tcPr>
            <w:tcW w:w="7844" w:type="dxa"/>
            <w:shd w:val="clear" w:color="auto" w:fill="44546A" w:themeFill="text2"/>
          </w:tcPr>
          <w:p w14:paraId="65D0BBB4" w14:textId="77777777" w:rsidR="002B1921" w:rsidRPr="008215A9" w:rsidRDefault="00211AE8">
            <w:pPr>
              <w:jc w:val="center"/>
              <w:rPr>
                <w:b/>
                <w:color w:val="FFFFFF" w:themeColor="background1"/>
                <w:sz w:val="24"/>
                <w:szCs w:val="24"/>
                <w:lang w:eastAsia="en-GB"/>
              </w:rPr>
            </w:pPr>
            <w:r w:rsidRPr="008215A9">
              <w:rPr>
                <w:b/>
                <w:bCs/>
                <w:color w:val="FFFFFF" w:themeColor="background1"/>
                <w:sz w:val="24"/>
                <w:szCs w:val="24"/>
                <w:lang w:eastAsia="en-GB"/>
              </w:rPr>
              <w:t>Use</w:t>
            </w:r>
          </w:p>
        </w:tc>
      </w:tr>
      <w:tr w:rsidR="004B2D02" w14:paraId="0F3EFA77" w14:textId="77777777" w:rsidTr="00AA746F">
        <w:trPr>
          <w:trHeight w:val="583"/>
          <w:jc w:val="center"/>
        </w:trPr>
        <w:tc>
          <w:tcPr>
            <w:tcW w:w="2096" w:type="dxa"/>
            <w:shd w:val="clear" w:color="auto" w:fill="D5DCE4" w:themeFill="text2" w:themeFillTint="33"/>
            <w:vAlign w:val="center"/>
          </w:tcPr>
          <w:p w14:paraId="7274FBBB" w14:textId="77777777" w:rsidR="002B1921" w:rsidRPr="008215A9" w:rsidRDefault="00211AE8" w:rsidP="002B1921">
            <w:pPr>
              <w:rPr>
                <w:color w:val="000000" w:themeColor="text1"/>
                <w:sz w:val="24"/>
                <w:szCs w:val="24"/>
                <w:lang w:eastAsia="en-GB"/>
              </w:rPr>
            </w:pPr>
            <w:r w:rsidRPr="008215A9">
              <w:rPr>
                <w:b/>
                <w:bCs/>
                <w:sz w:val="24"/>
                <w:szCs w:val="24"/>
                <w:lang w:eastAsia="en-GB"/>
              </w:rPr>
              <w:t>Editor</w:t>
            </w:r>
          </w:p>
        </w:tc>
        <w:tc>
          <w:tcPr>
            <w:tcW w:w="7844" w:type="dxa"/>
          </w:tcPr>
          <w:p w14:paraId="0CEA2FF8" w14:textId="77777777" w:rsidR="002B1921" w:rsidRPr="008215A9" w:rsidRDefault="00211AE8" w:rsidP="002B1921">
            <w:pPr>
              <w:rPr>
                <w:color w:val="000000" w:themeColor="text1"/>
                <w:lang w:eastAsia="en-GB"/>
              </w:rPr>
            </w:pPr>
            <w:r w:rsidRPr="008215A9">
              <w:rPr>
                <w:lang w:eastAsia="en-GB"/>
              </w:rPr>
              <w:t>Allows a programmer to enter, format and edit source code.</w:t>
            </w:r>
          </w:p>
        </w:tc>
      </w:tr>
      <w:tr w:rsidR="004B2D02" w14:paraId="2209594B" w14:textId="77777777" w:rsidTr="00AA746F">
        <w:trPr>
          <w:trHeight w:val="583"/>
          <w:jc w:val="center"/>
        </w:trPr>
        <w:tc>
          <w:tcPr>
            <w:tcW w:w="2096" w:type="dxa"/>
            <w:shd w:val="clear" w:color="auto" w:fill="D5DCE4" w:themeFill="text2" w:themeFillTint="33"/>
            <w:vAlign w:val="center"/>
          </w:tcPr>
          <w:p w14:paraId="7E1B51A3" w14:textId="77777777" w:rsidR="002B1921" w:rsidRPr="008215A9" w:rsidRDefault="00211AE8" w:rsidP="002B1921">
            <w:pPr>
              <w:rPr>
                <w:color w:val="000000" w:themeColor="text1"/>
                <w:sz w:val="24"/>
                <w:szCs w:val="24"/>
                <w:lang w:eastAsia="en-GB"/>
              </w:rPr>
            </w:pPr>
            <w:r w:rsidRPr="008215A9">
              <w:rPr>
                <w:b/>
                <w:bCs/>
                <w:sz w:val="24"/>
                <w:szCs w:val="24"/>
                <w:lang w:eastAsia="en-GB"/>
              </w:rPr>
              <w:t>Compiler</w:t>
            </w:r>
          </w:p>
        </w:tc>
        <w:tc>
          <w:tcPr>
            <w:tcW w:w="7844" w:type="dxa"/>
          </w:tcPr>
          <w:p w14:paraId="7917D312" w14:textId="7C495BD4" w:rsidR="002B1921" w:rsidRPr="008215A9" w:rsidRDefault="00211AE8" w:rsidP="002B1921">
            <w:pPr>
              <w:rPr>
                <w:color w:val="000000" w:themeColor="text1"/>
                <w:lang w:eastAsia="en-GB"/>
              </w:rPr>
            </w:pPr>
            <w:r w:rsidRPr="008215A9">
              <w:rPr>
                <w:lang w:eastAsia="en-GB"/>
              </w:rPr>
              <w:t>Converts source code into executable machine code</w:t>
            </w:r>
            <w:r w:rsidR="00D10798">
              <w:rPr>
                <w:lang w:eastAsia="en-GB"/>
              </w:rPr>
              <w:t xml:space="preserve">. </w:t>
            </w:r>
            <w:r w:rsidRPr="008215A9">
              <w:rPr>
                <w:lang w:eastAsia="en-GB"/>
              </w:rPr>
              <w:t xml:space="preserve">Once compiled, a program can be run at any time. </w:t>
            </w:r>
          </w:p>
        </w:tc>
      </w:tr>
      <w:tr w:rsidR="004B2D02" w14:paraId="088EF4FD" w14:textId="77777777" w:rsidTr="00AA746F">
        <w:trPr>
          <w:trHeight w:val="583"/>
          <w:jc w:val="center"/>
        </w:trPr>
        <w:tc>
          <w:tcPr>
            <w:tcW w:w="2096" w:type="dxa"/>
            <w:shd w:val="clear" w:color="auto" w:fill="D5DCE4" w:themeFill="text2" w:themeFillTint="33"/>
            <w:vAlign w:val="center"/>
          </w:tcPr>
          <w:p w14:paraId="5BB3608B" w14:textId="77777777" w:rsidR="002B1921" w:rsidRPr="008215A9" w:rsidRDefault="00211AE8" w:rsidP="002B1921">
            <w:pPr>
              <w:rPr>
                <w:color w:val="000000" w:themeColor="text1"/>
                <w:sz w:val="24"/>
                <w:szCs w:val="24"/>
                <w:lang w:eastAsia="en-GB"/>
              </w:rPr>
            </w:pPr>
            <w:r w:rsidRPr="008215A9">
              <w:rPr>
                <w:b/>
                <w:bCs/>
                <w:sz w:val="24"/>
                <w:szCs w:val="24"/>
                <w:lang w:eastAsia="en-GB"/>
              </w:rPr>
              <w:t>Interpreter</w:t>
            </w:r>
          </w:p>
        </w:tc>
        <w:tc>
          <w:tcPr>
            <w:tcW w:w="7844" w:type="dxa"/>
          </w:tcPr>
          <w:p w14:paraId="0B8BAD95" w14:textId="43F0A7FC" w:rsidR="002B1921" w:rsidRPr="008215A9" w:rsidRDefault="00211AE8" w:rsidP="002B1921">
            <w:pPr>
              <w:rPr>
                <w:color w:val="000000" w:themeColor="text1"/>
                <w:lang w:eastAsia="en-GB"/>
              </w:rPr>
            </w:pPr>
            <w:r w:rsidRPr="008215A9">
              <w:rPr>
                <w:lang w:eastAsia="en-GB"/>
              </w:rPr>
              <w:t>Converts each line of source code into machine code, and executes it as each line of code is run</w:t>
            </w:r>
            <w:r w:rsidR="00D10798">
              <w:rPr>
                <w:lang w:eastAsia="en-GB"/>
              </w:rPr>
              <w:t xml:space="preserve">. </w:t>
            </w:r>
            <w:r w:rsidRPr="008215A9">
              <w:rPr>
                <w:lang w:eastAsia="en-GB"/>
              </w:rPr>
              <w:t>The conversion process is performed each time the program needs to be run.</w:t>
            </w:r>
          </w:p>
        </w:tc>
      </w:tr>
      <w:tr w:rsidR="004B2D02" w14:paraId="0546EDDC" w14:textId="77777777" w:rsidTr="00AA746F">
        <w:trPr>
          <w:trHeight w:val="583"/>
          <w:jc w:val="center"/>
        </w:trPr>
        <w:tc>
          <w:tcPr>
            <w:tcW w:w="2096" w:type="dxa"/>
            <w:shd w:val="clear" w:color="auto" w:fill="D5DCE4" w:themeFill="text2" w:themeFillTint="33"/>
            <w:vAlign w:val="center"/>
          </w:tcPr>
          <w:p w14:paraId="6F5948CD" w14:textId="77777777" w:rsidR="002B1921" w:rsidRPr="008215A9" w:rsidRDefault="00211AE8" w:rsidP="002B1921">
            <w:pPr>
              <w:rPr>
                <w:color w:val="000000" w:themeColor="text1"/>
                <w:sz w:val="24"/>
                <w:szCs w:val="24"/>
                <w:lang w:eastAsia="en-GB"/>
              </w:rPr>
            </w:pPr>
            <w:r w:rsidRPr="008215A9">
              <w:rPr>
                <w:b/>
                <w:bCs/>
                <w:sz w:val="24"/>
                <w:szCs w:val="24"/>
                <w:lang w:eastAsia="en-GB"/>
              </w:rPr>
              <w:t xml:space="preserve">Linker </w:t>
            </w:r>
          </w:p>
        </w:tc>
        <w:tc>
          <w:tcPr>
            <w:tcW w:w="7844" w:type="dxa"/>
          </w:tcPr>
          <w:p w14:paraId="4F4AD7D5" w14:textId="77777777" w:rsidR="002B1921" w:rsidRPr="008215A9" w:rsidRDefault="00211AE8" w:rsidP="002B1921">
            <w:pPr>
              <w:rPr>
                <w:color w:val="000000" w:themeColor="text1"/>
                <w:lang w:eastAsia="en-GB"/>
              </w:rPr>
            </w:pPr>
            <w:r w:rsidRPr="008215A9">
              <w:rPr>
                <w:lang w:eastAsia="en-GB"/>
              </w:rPr>
              <w:t xml:space="preserve">A program which allows previously compiled code, from software libraries, to be linked together. </w:t>
            </w:r>
          </w:p>
        </w:tc>
      </w:tr>
      <w:tr w:rsidR="004B2D02" w14:paraId="1624619A" w14:textId="77777777" w:rsidTr="00AA746F">
        <w:trPr>
          <w:trHeight w:val="583"/>
          <w:jc w:val="center"/>
        </w:trPr>
        <w:tc>
          <w:tcPr>
            <w:tcW w:w="2096" w:type="dxa"/>
            <w:shd w:val="clear" w:color="auto" w:fill="D5DCE4" w:themeFill="text2" w:themeFillTint="33"/>
            <w:vAlign w:val="center"/>
          </w:tcPr>
          <w:p w14:paraId="0D1FBE7B" w14:textId="77777777" w:rsidR="002B1921" w:rsidRPr="008215A9" w:rsidRDefault="00211AE8" w:rsidP="002B1921">
            <w:pPr>
              <w:rPr>
                <w:color w:val="000000" w:themeColor="text1"/>
                <w:sz w:val="24"/>
                <w:szCs w:val="24"/>
                <w:lang w:eastAsia="en-GB"/>
              </w:rPr>
            </w:pPr>
            <w:r w:rsidRPr="008215A9">
              <w:rPr>
                <w:b/>
                <w:bCs/>
                <w:sz w:val="24"/>
                <w:szCs w:val="24"/>
                <w:lang w:eastAsia="en-GB"/>
              </w:rPr>
              <w:t>Loader</w:t>
            </w:r>
          </w:p>
        </w:tc>
        <w:tc>
          <w:tcPr>
            <w:tcW w:w="7844" w:type="dxa"/>
          </w:tcPr>
          <w:p w14:paraId="15DB38F2" w14:textId="77777777" w:rsidR="002B1921" w:rsidRPr="008215A9" w:rsidRDefault="00211AE8" w:rsidP="002B1921">
            <w:pPr>
              <w:rPr>
                <w:color w:val="000000" w:themeColor="text1"/>
                <w:lang w:eastAsia="en-GB"/>
              </w:rPr>
            </w:pPr>
            <w:r w:rsidRPr="008215A9">
              <w:rPr>
                <w:lang w:eastAsia="en-GB"/>
              </w:rPr>
              <w:t>A program which loads previously compiled code into memory.</w:t>
            </w:r>
          </w:p>
        </w:tc>
      </w:tr>
      <w:tr w:rsidR="004B2D02" w14:paraId="63C509D3" w14:textId="77777777" w:rsidTr="00AA746F">
        <w:trPr>
          <w:trHeight w:val="583"/>
          <w:jc w:val="center"/>
        </w:trPr>
        <w:tc>
          <w:tcPr>
            <w:tcW w:w="2096" w:type="dxa"/>
            <w:shd w:val="clear" w:color="auto" w:fill="D5DCE4" w:themeFill="text2" w:themeFillTint="33"/>
            <w:vAlign w:val="center"/>
          </w:tcPr>
          <w:p w14:paraId="0CC10194" w14:textId="77777777" w:rsidR="002B1921" w:rsidRPr="008215A9" w:rsidRDefault="00211AE8" w:rsidP="002B1921">
            <w:pPr>
              <w:rPr>
                <w:b/>
                <w:sz w:val="24"/>
                <w:szCs w:val="24"/>
                <w:lang w:eastAsia="en-GB"/>
              </w:rPr>
            </w:pPr>
            <w:r w:rsidRPr="008215A9">
              <w:rPr>
                <w:b/>
                <w:bCs/>
                <w:sz w:val="24"/>
                <w:szCs w:val="24"/>
                <w:lang w:eastAsia="en-GB"/>
              </w:rPr>
              <w:t>Debugger</w:t>
            </w:r>
          </w:p>
        </w:tc>
        <w:tc>
          <w:tcPr>
            <w:tcW w:w="7844" w:type="dxa"/>
          </w:tcPr>
          <w:p w14:paraId="636639D2" w14:textId="77777777" w:rsidR="002B1921" w:rsidRPr="008215A9" w:rsidRDefault="00211AE8" w:rsidP="002B1921">
            <w:pPr>
              <w:rPr>
                <w:lang w:eastAsia="en-GB"/>
              </w:rPr>
            </w:pPr>
            <w:r w:rsidRPr="008215A9">
              <w:rPr>
                <w:lang w:eastAsia="en-GB"/>
              </w:rPr>
              <w:t>A program which helps locate, identify and rectify errors in a program.</w:t>
            </w:r>
          </w:p>
        </w:tc>
      </w:tr>
      <w:tr w:rsidR="004B2D02" w14:paraId="19866E8C" w14:textId="77777777" w:rsidTr="00AA746F">
        <w:trPr>
          <w:trHeight w:val="583"/>
          <w:jc w:val="center"/>
        </w:trPr>
        <w:tc>
          <w:tcPr>
            <w:tcW w:w="2096" w:type="dxa"/>
            <w:shd w:val="clear" w:color="auto" w:fill="D5DCE4" w:themeFill="text2" w:themeFillTint="33"/>
            <w:vAlign w:val="center"/>
          </w:tcPr>
          <w:p w14:paraId="1916CA02" w14:textId="77777777" w:rsidR="002B1921" w:rsidRPr="008215A9" w:rsidRDefault="00211AE8" w:rsidP="002B1921">
            <w:pPr>
              <w:rPr>
                <w:b/>
                <w:sz w:val="24"/>
                <w:szCs w:val="24"/>
                <w:lang w:eastAsia="en-GB"/>
              </w:rPr>
            </w:pPr>
            <w:r w:rsidRPr="008215A9">
              <w:rPr>
                <w:b/>
                <w:bCs/>
                <w:sz w:val="24"/>
                <w:szCs w:val="24"/>
                <w:lang w:eastAsia="en-GB"/>
              </w:rPr>
              <w:t>Trace</w:t>
            </w:r>
          </w:p>
        </w:tc>
        <w:tc>
          <w:tcPr>
            <w:tcW w:w="7844" w:type="dxa"/>
          </w:tcPr>
          <w:p w14:paraId="1A5066DA" w14:textId="77777777" w:rsidR="002B1921" w:rsidRPr="008215A9" w:rsidRDefault="00211AE8" w:rsidP="002B1921">
            <w:pPr>
              <w:rPr>
                <w:lang w:eastAsia="en-GB"/>
              </w:rPr>
            </w:pPr>
            <w:r w:rsidRPr="008215A9">
              <w:rPr>
                <w:lang w:eastAsia="en-GB"/>
              </w:rPr>
              <w:t>A facility which displays the order in which the lines of a program are executed, and possibly the values of variables as the program is being run.</w:t>
            </w:r>
          </w:p>
        </w:tc>
      </w:tr>
      <w:tr w:rsidR="004B2D02" w14:paraId="4EEB9007" w14:textId="77777777" w:rsidTr="00AA746F">
        <w:trPr>
          <w:trHeight w:val="583"/>
          <w:jc w:val="center"/>
        </w:trPr>
        <w:tc>
          <w:tcPr>
            <w:tcW w:w="2096" w:type="dxa"/>
            <w:shd w:val="clear" w:color="auto" w:fill="D5DCE4" w:themeFill="text2" w:themeFillTint="33"/>
            <w:vAlign w:val="center"/>
          </w:tcPr>
          <w:p w14:paraId="554BB0EC" w14:textId="77777777" w:rsidR="002B1921" w:rsidRPr="008215A9" w:rsidRDefault="00211AE8" w:rsidP="002B1921">
            <w:pPr>
              <w:rPr>
                <w:b/>
                <w:sz w:val="24"/>
                <w:szCs w:val="24"/>
                <w:lang w:eastAsia="en-GB"/>
              </w:rPr>
            </w:pPr>
            <w:r w:rsidRPr="008215A9">
              <w:rPr>
                <w:b/>
                <w:bCs/>
                <w:sz w:val="24"/>
                <w:szCs w:val="24"/>
                <w:lang w:eastAsia="en-GB"/>
              </w:rPr>
              <w:t xml:space="preserve">Break point </w:t>
            </w:r>
          </w:p>
        </w:tc>
        <w:tc>
          <w:tcPr>
            <w:tcW w:w="7844" w:type="dxa"/>
          </w:tcPr>
          <w:p w14:paraId="53CF3330" w14:textId="4D5B121F" w:rsidR="002B1921" w:rsidRPr="008215A9" w:rsidRDefault="00211AE8" w:rsidP="002B1921">
            <w:pPr>
              <w:rPr>
                <w:lang w:eastAsia="en-GB"/>
              </w:rPr>
            </w:pPr>
            <w:r w:rsidRPr="008215A9">
              <w:rPr>
                <w:lang w:eastAsia="en-GB"/>
              </w:rPr>
              <w:t>Interrupts a program on a specific line of code, allowing the programmer to compare the values of variables against expected values</w:t>
            </w:r>
            <w:r w:rsidR="00D10798">
              <w:rPr>
                <w:lang w:eastAsia="en-GB"/>
              </w:rPr>
              <w:t xml:space="preserve">. </w:t>
            </w:r>
            <w:r w:rsidRPr="008215A9">
              <w:rPr>
                <w:lang w:eastAsia="en-GB"/>
              </w:rPr>
              <w:t>The program code can then usually be executed one line at a time</w:t>
            </w:r>
            <w:r w:rsidR="00D10798">
              <w:rPr>
                <w:lang w:eastAsia="en-GB"/>
              </w:rPr>
              <w:t xml:space="preserve">. </w:t>
            </w:r>
            <w:r w:rsidRPr="008215A9">
              <w:rPr>
                <w:lang w:eastAsia="en-GB"/>
              </w:rPr>
              <w:t xml:space="preserve">This is called </w:t>
            </w:r>
            <w:r w:rsidRPr="008215A9">
              <w:rPr>
                <w:i/>
                <w:iCs/>
                <w:lang w:eastAsia="en-GB"/>
              </w:rPr>
              <w:t>single-stepping</w:t>
            </w:r>
          </w:p>
        </w:tc>
      </w:tr>
      <w:tr w:rsidR="004B2D02" w14:paraId="6CA228E7" w14:textId="77777777" w:rsidTr="00AA746F">
        <w:trPr>
          <w:trHeight w:val="583"/>
          <w:jc w:val="center"/>
        </w:trPr>
        <w:tc>
          <w:tcPr>
            <w:tcW w:w="2096" w:type="dxa"/>
            <w:shd w:val="clear" w:color="auto" w:fill="D5DCE4" w:themeFill="text2" w:themeFillTint="33"/>
            <w:vAlign w:val="center"/>
          </w:tcPr>
          <w:p w14:paraId="3E014358" w14:textId="77777777" w:rsidR="002B1921" w:rsidRPr="008215A9" w:rsidRDefault="00211AE8" w:rsidP="002B1921">
            <w:pPr>
              <w:rPr>
                <w:b/>
                <w:sz w:val="24"/>
                <w:szCs w:val="24"/>
                <w:lang w:eastAsia="en-GB"/>
              </w:rPr>
            </w:pPr>
            <w:r w:rsidRPr="008215A9">
              <w:rPr>
                <w:b/>
                <w:bCs/>
                <w:sz w:val="24"/>
                <w:szCs w:val="24"/>
                <w:lang w:eastAsia="en-GB"/>
              </w:rPr>
              <w:t xml:space="preserve">Variable watch </w:t>
            </w:r>
          </w:p>
        </w:tc>
        <w:tc>
          <w:tcPr>
            <w:tcW w:w="7844" w:type="dxa"/>
          </w:tcPr>
          <w:p w14:paraId="518168E6" w14:textId="2E6632BC" w:rsidR="002B1921" w:rsidRPr="008215A9" w:rsidRDefault="00211AE8" w:rsidP="002B1921">
            <w:pPr>
              <w:rPr>
                <w:lang w:eastAsia="en-GB"/>
              </w:rPr>
            </w:pPr>
            <w:r w:rsidRPr="008215A9">
              <w:rPr>
                <w:lang w:eastAsia="en-GB"/>
              </w:rPr>
              <w:t>A facility that displays the current value of any variable</w:t>
            </w:r>
            <w:r w:rsidR="00D10798">
              <w:rPr>
                <w:lang w:eastAsia="en-GB"/>
              </w:rPr>
              <w:t xml:space="preserve">. </w:t>
            </w:r>
            <w:r w:rsidRPr="008215A9">
              <w:rPr>
                <w:lang w:eastAsia="en-GB"/>
              </w:rPr>
              <w:t>The value can be 'watched' as the program code is single-stepped to see the effects of the code on the variable</w:t>
            </w:r>
            <w:r w:rsidR="00D10798">
              <w:rPr>
                <w:lang w:eastAsia="en-GB"/>
              </w:rPr>
              <w:t xml:space="preserve">. </w:t>
            </w:r>
            <w:r w:rsidRPr="008215A9">
              <w:rPr>
                <w:lang w:eastAsia="en-GB"/>
              </w:rPr>
              <w:t>Alternatively a variable watch may be set, which will interrupt the program flow if the watched variable reaches a specified value.</w:t>
            </w:r>
          </w:p>
        </w:tc>
      </w:tr>
      <w:tr w:rsidR="004B2D02" w14:paraId="6E255C6A" w14:textId="77777777" w:rsidTr="00AA746F">
        <w:trPr>
          <w:trHeight w:val="583"/>
          <w:jc w:val="center"/>
        </w:trPr>
        <w:tc>
          <w:tcPr>
            <w:tcW w:w="2096" w:type="dxa"/>
            <w:shd w:val="clear" w:color="auto" w:fill="D5DCE4" w:themeFill="text2" w:themeFillTint="33"/>
            <w:vAlign w:val="center"/>
          </w:tcPr>
          <w:p w14:paraId="24080E98" w14:textId="77777777" w:rsidR="002B1921" w:rsidRPr="008215A9" w:rsidRDefault="00211AE8" w:rsidP="002B1921">
            <w:pPr>
              <w:rPr>
                <w:b/>
                <w:sz w:val="24"/>
                <w:szCs w:val="24"/>
                <w:lang w:eastAsia="en-GB"/>
              </w:rPr>
            </w:pPr>
            <w:r w:rsidRPr="008215A9">
              <w:rPr>
                <w:b/>
                <w:bCs/>
                <w:sz w:val="24"/>
                <w:szCs w:val="24"/>
                <w:lang w:eastAsia="en-GB"/>
              </w:rPr>
              <w:t>Memory inspector</w:t>
            </w:r>
          </w:p>
        </w:tc>
        <w:tc>
          <w:tcPr>
            <w:tcW w:w="7844" w:type="dxa"/>
          </w:tcPr>
          <w:p w14:paraId="6424AD9D" w14:textId="77777777" w:rsidR="002B1921" w:rsidRPr="008215A9" w:rsidRDefault="00211AE8" w:rsidP="002B1921">
            <w:pPr>
              <w:rPr>
                <w:lang w:eastAsia="en-GB"/>
              </w:rPr>
            </w:pPr>
            <w:r w:rsidRPr="008215A9">
              <w:rPr>
                <w:lang w:eastAsia="en-GB"/>
              </w:rPr>
              <w:t>A facility which will display the contents of a section of memory.</w:t>
            </w:r>
          </w:p>
        </w:tc>
      </w:tr>
      <w:tr w:rsidR="004B2D02" w14:paraId="362DAA52" w14:textId="77777777" w:rsidTr="00AA746F">
        <w:trPr>
          <w:trHeight w:val="583"/>
          <w:jc w:val="center"/>
        </w:trPr>
        <w:tc>
          <w:tcPr>
            <w:tcW w:w="2096" w:type="dxa"/>
            <w:shd w:val="clear" w:color="auto" w:fill="D5DCE4" w:themeFill="text2" w:themeFillTint="33"/>
            <w:vAlign w:val="center"/>
          </w:tcPr>
          <w:p w14:paraId="2A573C6E" w14:textId="77777777" w:rsidR="002B1921" w:rsidRPr="008215A9" w:rsidRDefault="00211AE8" w:rsidP="002B1921">
            <w:pPr>
              <w:rPr>
                <w:b/>
                <w:sz w:val="24"/>
                <w:szCs w:val="24"/>
                <w:lang w:eastAsia="en-GB"/>
              </w:rPr>
            </w:pPr>
            <w:r w:rsidRPr="008215A9">
              <w:rPr>
                <w:b/>
                <w:bCs/>
                <w:sz w:val="24"/>
                <w:szCs w:val="24"/>
                <w:lang w:eastAsia="en-GB"/>
              </w:rPr>
              <w:t>Error diagnostics</w:t>
            </w:r>
          </w:p>
        </w:tc>
        <w:tc>
          <w:tcPr>
            <w:tcW w:w="7844" w:type="dxa"/>
          </w:tcPr>
          <w:p w14:paraId="6FB60D6B" w14:textId="3AB1D22E" w:rsidR="002B1921" w:rsidRPr="008215A9" w:rsidRDefault="00211AE8" w:rsidP="002B1921">
            <w:pPr>
              <w:rPr>
                <w:lang w:eastAsia="en-GB"/>
              </w:rPr>
            </w:pPr>
            <w:r w:rsidRPr="008215A9">
              <w:rPr>
                <w:lang w:eastAsia="en-GB"/>
              </w:rPr>
              <w:t>Used when a program fails to compile or to run</w:t>
            </w:r>
            <w:r w:rsidR="00D10798">
              <w:rPr>
                <w:lang w:eastAsia="en-GB"/>
              </w:rPr>
              <w:t xml:space="preserve">. </w:t>
            </w:r>
            <w:r w:rsidRPr="008215A9">
              <w:rPr>
                <w:lang w:eastAsia="en-GB"/>
              </w:rPr>
              <w:t xml:space="preserve">Error messages are displayed to help the programmer diagnose what has gone wrong. </w:t>
            </w:r>
          </w:p>
        </w:tc>
      </w:tr>
    </w:tbl>
    <w:p w14:paraId="5D74EF4D" w14:textId="6A0D493E" w:rsidR="004B3CCB" w:rsidRDefault="004B3CCB">
      <w:pPr>
        <w:spacing w:after="160" w:line="259" w:lineRule="auto"/>
        <w:rPr>
          <w:b/>
          <w:bCs/>
          <w:sz w:val="24"/>
          <w:szCs w:val="24"/>
          <w:lang w:eastAsia="en-GB"/>
        </w:rPr>
      </w:pPr>
    </w:p>
    <w:p w14:paraId="460B9531" w14:textId="1ABFBB6C" w:rsidR="002B1921" w:rsidRPr="004B3CCB" w:rsidRDefault="00211AE8" w:rsidP="004B3CCB">
      <w:pPr>
        <w:rPr>
          <w:sz w:val="28"/>
          <w:szCs w:val="24"/>
          <w:lang w:eastAsia="en-GB"/>
        </w:rPr>
      </w:pPr>
      <w:r w:rsidRPr="004B3CCB">
        <w:rPr>
          <w:b/>
          <w:bCs/>
          <w:sz w:val="28"/>
          <w:szCs w:val="24"/>
          <w:lang w:eastAsia="en-GB"/>
        </w:rPr>
        <w:lastRenderedPageBreak/>
        <w:t>Libraries</w:t>
      </w:r>
    </w:p>
    <w:p w14:paraId="4567617A" w14:textId="44AA6AEF" w:rsidR="002B1921" w:rsidRPr="008215A9" w:rsidRDefault="00211AE8" w:rsidP="002B1921">
      <w:pPr>
        <w:spacing w:after="0"/>
        <w:rPr>
          <w:sz w:val="24"/>
          <w:szCs w:val="24"/>
          <w:lang w:eastAsia="en-GB"/>
        </w:rPr>
      </w:pPr>
      <w:r w:rsidRPr="008215A9">
        <w:rPr>
          <w:sz w:val="24"/>
          <w:szCs w:val="24"/>
          <w:lang w:eastAsia="en-GB"/>
        </w:rPr>
        <w:t>A library is a collection of commonly used private functions and subprograms</w:t>
      </w:r>
      <w:r w:rsidR="00D10798">
        <w:rPr>
          <w:sz w:val="24"/>
          <w:szCs w:val="24"/>
          <w:lang w:eastAsia="en-GB"/>
        </w:rPr>
        <w:t xml:space="preserve">. </w:t>
      </w:r>
      <w:r w:rsidRPr="008215A9">
        <w:rPr>
          <w:sz w:val="24"/>
          <w:szCs w:val="24"/>
          <w:lang w:eastAsia="en-GB"/>
        </w:rPr>
        <w:t>Examples of private functions include standard mathematical operations such as square root and random number generators</w:t>
      </w:r>
      <w:r w:rsidR="00D10798">
        <w:rPr>
          <w:sz w:val="24"/>
          <w:szCs w:val="24"/>
          <w:lang w:eastAsia="en-GB"/>
        </w:rPr>
        <w:t xml:space="preserve">. </w:t>
      </w:r>
      <w:r w:rsidRPr="008215A9">
        <w:rPr>
          <w:sz w:val="24"/>
          <w:szCs w:val="24"/>
          <w:lang w:eastAsia="en-GB"/>
        </w:rPr>
        <w:t>Examples of subprograms include standard input/output routines, such as saving data to disk</w:t>
      </w:r>
      <w:r w:rsidR="00D10798">
        <w:rPr>
          <w:sz w:val="24"/>
          <w:szCs w:val="24"/>
          <w:lang w:eastAsia="en-GB"/>
        </w:rPr>
        <w:t xml:space="preserve">. </w:t>
      </w:r>
      <w:r w:rsidRPr="008215A9">
        <w:rPr>
          <w:sz w:val="24"/>
          <w:szCs w:val="24"/>
          <w:lang w:eastAsia="en-GB"/>
        </w:rPr>
        <w:t>These functions and subprograms can be called from within your program at any stage, but only when the appropriate library has been linked</w:t>
      </w:r>
      <w:r w:rsidR="00D10798">
        <w:rPr>
          <w:sz w:val="24"/>
          <w:szCs w:val="24"/>
          <w:lang w:eastAsia="en-GB"/>
        </w:rPr>
        <w:t xml:space="preserve">. </w:t>
      </w:r>
    </w:p>
    <w:p w14:paraId="2A1355A5" w14:textId="77777777" w:rsidR="002B1921" w:rsidRPr="008215A9" w:rsidRDefault="002B1921" w:rsidP="002B1921">
      <w:pPr>
        <w:spacing w:after="0"/>
      </w:pPr>
    </w:p>
    <w:p w14:paraId="42C969FE" w14:textId="77777777" w:rsidR="002B1921" w:rsidRPr="008215A9" w:rsidRDefault="00211AE8" w:rsidP="002B1921">
      <w:pPr>
        <w:spacing w:after="0"/>
        <w:rPr>
          <w:sz w:val="24"/>
          <w:szCs w:val="24"/>
          <w:lang w:eastAsia="en-GB"/>
        </w:rPr>
      </w:pPr>
      <w:r w:rsidRPr="008215A9">
        <w:rPr>
          <w:sz w:val="24"/>
          <w:szCs w:val="24"/>
          <w:lang w:eastAsia="en-GB"/>
        </w:rPr>
        <w:t>Here are the advantages of using standard libraries:</w:t>
      </w:r>
    </w:p>
    <w:p w14:paraId="43F400F3" w14:textId="77777777" w:rsidR="002B1921" w:rsidRPr="008215A9" w:rsidRDefault="002B1921" w:rsidP="002B1921">
      <w:pPr>
        <w:spacing w:after="0"/>
        <w:rPr>
          <w:sz w:val="24"/>
          <w:szCs w:val="24"/>
          <w:lang w:eastAsia="en-GB"/>
        </w:rPr>
      </w:pPr>
    </w:p>
    <w:p w14:paraId="02D555A7" w14:textId="77777777" w:rsidR="002B1921" w:rsidRPr="008215A9" w:rsidRDefault="00211AE8" w:rsidP="002B1921">
      <w:pPr>
        <w:pStyle w:val="ListParagraph"/>
        <w:numPr>
          <w:ilvl w:val="0"/>
          <w:numId w:val="2"/>
        </w:numPr>
        <w:spacing w:after="0"/>
        <w:rPr>
          <w:sz w:val="24"/>
          <w:szCs w:val="24"/>
          <w:lang w:eastAsia="en-GB"/>
        </w:rPr>
      </w:pPr>
      <w:r w:rsidRPr="008215A9">
        <w:rPr>
          <w:sz w:val="24"/>
          <w:szCs w:val="24"/>
          <w:lang w:eastAsia="en-GB"/>
        </w:rPr>
        <w:t>related private functions and subprograms are stored in the same location</w:t>
      </w:r>
    </w:p>
    <w:p w14:paraId="4D43A64F" w14:textId="77777777" w:rsidR="002B1921" w:rsidRPr="008215A9" w:rsidRDefault="00211AE8" w:rsidP="002B1921">
      <w:pPr>
        <w:pStyle w:val="ListParagraph"/>
        <w:numPr>
          <w:ilvl w:val="0"/>
          <w:numId w:val="2"/>
        </w:numPr>
        <w:spacing w:after="0"/>
        <w:rPr>
          <w:sz w:val="24"/>
          <w:szCs w:val="24"/>
          <w:lang w:eastAsia="en-GB"/>
        </w:rPr>
      </w:pPr>
      <w:r w:rsidRPr="008215A9">
        <w:rPr>
          <w:sz w:val="24"/>
          <w:szCs w:val="24"/>
          <w:lang w:eastAsia="en-GB"/>
        </w:rPr>
        <w:t>time is saved as the programmer can simply use the private functions and programs stored in a library</w:t>
      </w:r>
    </w:p>
    <w:p w14:paraId="374FF8D9" w14:textId="77777777" w:rsidR="002B1921" w:rsidRPr="008215A9" w:rsidRDefault="00211AE8" w:rsidP="002B1921">
      <w:pPr>
        <w:pStyle w:val="ListParagraph"/>
        <w:numPr>
          <w:ilvl w:val="0"/>
          <w:numId w:val="2"/>
        </w:numPr>
        <w:spacing w:after="0"/>
        <w:rPr>
          <w:sz w:val="24"/>
          <w:szCs w:val="24"/>
          <w:lang w:eastAsia="en-GB"/>
        </w:rPr>
      </w:pPr>
      <w:r w:rsidRPr="008215A9">
        <w:rPr>
          <w:sz w:val="24"/>
          <w:szCs w:val="24"/>
          <w:lang w:eastAsia="en-GB"/>
        </w:rPr>
        <w:t>subroutines contained in a library have already been tested, so they should work reliably and not need further testing</w:t>
      </w:r>
    </w:p>
    <w:p w14:paraId="120A66A4" w14:textId="77777777" w:rsidR="002B1921" w:rsidRPr="008215A9" w:rsidRDefault="00211AE8" w:rsidP="002B1921">
      <w:pPr>
        <w:pStyle w:val="ListParagraph"/>
        <w:numPr>
          <w:ilvl w:val="0"/>
          <w:numId w:val="2"/>
        </w:numPr>
        <w:spacing w:after="0"/>
        <w:rPr>
          <w:sz w:val="24"/>
          <w:szCs w:val="24"/>
          <w:lang w:eastAsia="en-GB"/>
        </w:rPr>
      </w:pPr>
      <w:r w:rsidRPr="008215A9">
        <w:rPr>
          <w:sz w:val="24"/>
          <w:szCs w:val="24"/>
          <w:lang w:eastAsia="en-GB"/>
        </w:rPr>
        <w:t>programs will contain less code and will therefore be easier to maintain.</w:t>
      </w:r>
    </w:p>
    <w:p w14:paraId="341051D5" w14:textId="77777777" w:rsidR="002B1921" w:rsidRPr="008215A9" w:rsidRDefault="002B1921" w:rsidP="002B1921">
      <w:pPr>
        <w:spacing w:after="0"/>
        <w:rPr>
          <w:sz w:val="24"/>
          <w:szCs w:val="24"/>
          <w:lang w:eastAsia="en-GB"/>
        </w:rPr>
      </w:pPr>
    </w:p>
    <w:p w14:paraId="71203151" w14:textId="77777777" w:rsidR="002B1921" w:rsidRPr="008215A9" w:rsidRDefault="00211AE8" w:rsidP="002B1921">
      <w:pPr>
        <w:spacing w:after="0"/>
        <w:rPr>
          <w:sz w:val="24"/>
          <w:szCs w:val="24"/>
          <w:lang w:eastAsia="en-GB"/>
        </w:rPr>
      </w:pPr>
      <w:r w:rsidRPr="008215A9">
        <w:rPr>
          <w:sz w:val="24"/>
          <w:szCs w:val="24"/>
          <w:lang w:eastAsia="en-GB"/>
        </w:rPr>
        <w:t>Most computer languages use standard libraries, although it is also possible to create your own custom libraries.</w:t>
      </w:r>
    </w:p>
    <w:p w14:paraId="7B10E190" w14:textId="77777777" w:rsidR="002B1921" w:rsidRDefault="00211AE8" w:rsidP="002B1921">
      <w:pPr>
        <w:spacing w:after="0" w:line="240" w:lineRule="auto"/>
        <w:rPr>
          <w:rFonts w:asciiTheme="majorHAnsi" w:hAnsiTheme="majorHAnsi"/>
          <w:sz w:val="24"/>
          <w:szCs w:val="24"/>
          <w:lang w:eastAsia="en-GB"/>
        </w:rPr>
      </w:pPr>
      <w:r>
        <w:rPr>
          <w:rFonts w:asciiTheme="majorHAnsi" w:hAnsiTheme="majorHAnsi"/>
          <w:sz w:val="24"/>
          <w:szCs w:val="24"/>
          <w:lang w:eastAsia="en-GB"/>
        </w:rPr>
        <w:br w:type="page"/>
      </w:r>
    </w:p>
    <w:p w14:paraId="51AA5C4E" w14:textId="59679FB9" w:rsidR="002B1921" w:rsidRDefault="00211AE8" w:rsidP="002B1921">
      <w:pPr>
        <w:spacing w:after="0"/>
        <w:rPr>
          <w:b/>
          <w:color w:val="44546A" w:themeColor="text2"/>
          <w:sz w:val="64"/>
          <w:szCs w:val="64"/>
          <w:lang w:eastAsia="en-GB"/>
        </w:rPr>
      </w:pPr>
      <w:r>
        <w:rPr>
          <w:b/>
          <w:bCs/>
          <w:color w:val="44546A" w:themeColor="text2"/>
          <w:sz w:val="64"/>
          <w:szCs w:val="64"/>
          <w:lang w:eastAsia="en-GB"/>
        </w:rPr>
        <w:lastRenderedPageBreak/>
        <w:t xml:space="preserve">8. </w:t>
      </w:r>
      <w:r>
        <w:rPr>
          <w:b/>
          <w:bCs/>
          <w:sz w:val="48"/>
          <w:szCs w:val="48"/>
          <w:lang w:eastAsia="en-GB"/>
        </w:rPr>
        <w:t>Program construction</w:t>
      </w:r>
    </w:p>
    <w:p w14:paraId="1FD771A5" w14:textId="4DF09D9B" w:rsidR="004D2EB8" w:rsidRPr="004B3CCB" w:rsidRDefault="00211AE8" w:rsidP="004B3CCB">
      <w:pPr>
        <w:rPr>
          <w:b/>
          <w:bCs/>
          <w:sz w:val="28"/>
          <w:szCs w:val="28"/>
          <w:lang w:val="cy-GB" w:eastAsia="en-GB"/>
        </w:rPr>
      </w:pPr>
      <w:r w:rsidRPr="004B3CCB">
        <w:rPr>
          <w:b/>
          <w:bCs/>
          <w:sz w:val="28"/>
          <w:szCs w:val="28"/>
          <w:lang w:eastAsia="en-GB"/>
        </w:rPr>
        <w:t>Assemblers</w:t>
      </w:r>
    </w:p>
    <w:p w14:paraId="272F7A45" w14:textId="691B3A5E" w:rsidR="002B1921" w:rsidRPr="008215A9" w:rsidRDefault="00211AE8" w:rsidP="002B1921">
      <w:pPr>
        <w:spacing w:after="0"/>
        <w:rPr>
          <w:sz w:val="24"/>
          <w:szCs w:val="28"/>
          <w:lang w:eastAsia="en-GB"/>
        </w:rPr>
      </w:pPr>
      <w:r w:rsidRPr="008215A9">
        <w:rPr>
          <w:sz w:val="24"/>
          <w:szCs w:val="28"/>
          <w:lang w:eastAsia="en-GB"/>
        </w:rPr>
        <w:t>An assembler is a program which converts the low-level assembly programming language into machine code</w:t>
      </w:r>
      <w:r w:rsidR="00D10798">
        <w:rPr>
          <w:sz w:val="24"/>
          <w:szCs w:val="28"/>
          <w:lang w:eastAsia="en-GB"/>
        </w:rPr>
        <w:t xml:space="preserve">. </w:t>
      </w:r>
      <w:r w:rsidRPr="008215A9">
        <w:rPr>
          <w:sz w:val="24"/>
          <w:szCs w:val="28"/>
          <w:lang w:eastAsia="en-GB"/>
        </w:rPr>
        <w:t>The assembler does this by converting the one-word assembly instructions into an opcode, e.g. converting AND to 0010</w:t>
      </w:r>
      <w:r w:rsidR="00D10798">
        <w:rPr>
          <w:sz w:val="24"/>
          <w:szCs w:val="28"/>
          <w:lang w:eastAsia="en-GB"/>
        </w:rPr>
        <w:t xml:space="preserve">. </w:t>
      </w:r>
      <w:r w:rsidRPr="008215A9">
        <w:rPr>
          <w:sz w:val="24"/>
          <w:szCs w:val="28"/>
          <w:lang w:eastAsia="en-GB"/>
        </w:rPr>
        <w:t>It also allocates memory to variables, often resulting in an operand.</w:t>
      </w:r>
    </w:p>
    <w:p w14:paraId="63726CCD" w14:textId="77777777" w:rsidR="002B1921" w:rsidRPr="00477999" w:rsidRDefault="002B1921" w:rsidP="002B1921">
      <w:pPr>
        <w:spacing w:after="0"/>
        <w:rPr>
          <w:rFonts w:asciiTheme="majorHAnsi" w:hAnsiTheme="majorHAnsi"/>
          <w:sz w:val="24"/>
          <w:szCs w:val="28"/>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2528"/>
        <w:gridCol w:w="1157"/>
        <w:gridCol w:w="1158"/>
      </w:tblGrid>
      <w:tr w:rsidR="004B2D02" w14:paraId="7A5A6C62" w14:textId="77777777" w:rsidTr="00E45197">
        <w:trPr>
          <w:jc w:val="center"/>
        </w:trPr>
        <w:tc>
          <w:tcPr>
            <w:tcW w:w="1824" w:type="dxa"/>
            <w:shd w:val="clear" w:color="auto" w:fill="44546A" w:themeFill="text2"/>
          </w:tcPr>
          <w:p w14:paraId="37C4D61B" w14:textId="77777777" w:rsidR="002B1921" w:rsidRPr="00477999" w:rsidRDefault="00211AE8" w:rsidP="002B1921">
            <w:pPr>
              <w:rPr>
                <w:rFonts w:asciiTheme="majorHAnsi" w:hAnsiTheme="majorHAnsi"/>
                <w:b/>
                <w:color w:val="FFFFFF" w:themeColor="background1"/>
                <w:sz w:val="24"/>
                <w:szCs w:val="28"/>
                <w:lang w:eastAsia="en-GB"/>
              </w:rPr>
            </w:pPr>
            <w:r w:rsidRPr="00477999">
              <w:rPr>
                <w:rFonts w:ascii="Calibri Light" w:hAnsi="Calibri Light"/>
                <w:b/>
                <w:bCs/>
                <w:color w:val="FFFFFF" w:themeColor="background1"/>
                <w:sz w:val="24"/>
                <w:szCs w:val="28"/>
                <w:lang w:eastAsia="en-GB"/>
              </w:rPr>
              <w:t>Assembly code</w:t>
            </w:r>
          </w:p>
        </w:tc>
        <w:tc>
          <w:tcPr>
            <w:tcW w:w="2528" w:type="dxa"/>
            <w:shd w:val="clear" w:color="auto" w:fill="ED7D31" w:themeFill="accent2"/>
          </w:tcPr>
          <w:p w14:paraId="1556974A" w14:textId="77777777" w:rsidR="002B1921" w:rsidRPr="00477999" w:rsidRDefault="00211AE8" w:rsidP="002B1921">
            <w:pPr>
              <w:rPr>
                <w:rFonts w:asciiTheme="majorHAnsi" w:hAnsiTheme="majorHAnsi"/>
                <w:b/>
                <w:color w:val="FFFFFF" w:themeColor="background1"/>
                <w:sz w:val="24"/>
                <w:szCs w:val="28"/>
                <w:lang w:eastAsia="en-GB"/>
              </w:rPr>
            </w:pPr>
            <w:r w:rsidRPr="00477999">
              <w:rPr>
                <w:rFonts w:ascii="Calibri Light" w:hAnsi="Calibri Light"/>
                <w:b/>
                <w:bCs/>
                <w:color w:val="FFFFFF" w:themeColor="background1"/>
                <w:sz w:val="24"/>
                <w:szCs w:val="28"/>
                <w:lang w:eastAsia="en-GB"/>
              </w:rPr>
              <w:t>Assembler conversion</w:t>
            </w:r>
          </w:p>
        </w:tc>
        <w:tc>
          <w:tcPr>
            <w:tcW w:w="1157" w:type="dxa"/>
            <w:shd w:val="clear" w:color="auto" w:fill="44546A" w:themeFill="text2"/>
          </w:tcPr>
          <w:p w14:paraId="35F69E51" w14:textId="77777777" w:rsidR="002B1921" w:rsidRPr="00477999" w:rsidRDefault="00211AE8" w:rsidP="002B1921">
            <w:pPr>
              <w:rPr>
                <w:rFonts w:asciiTheme="majorHAnsi" w:hAnsiTheme="majorHAnsi"/>
                <w:b/>
                <w:color w:val="FFFFFF" w:themeColor="background1"/>
                <w:sz w:val="24"/>
                <w:szCs w:val="28"/>
                <w:lang w:eastAsia="en-GB"/>
              </w:rPr>
            </w:pPr>
            <w:r w:rsidRPr="00477999">
              <w:rPr>
                <w:rFonts w:ascii="Calibri Light" w:hAnsi="Calibri Light"/>
                <w:b/>
                <w:bCs/>
                <w:color w:val="FFFFFF" w:themeColor="background1"/>
                <w:sz w:val="24"/>
                <w:szCs w:val="28"/>
                <w:lang w:eastAsia="en-GB"/>
              </w:rPr>
              <w:t>Opcode</w:t>
            </w:r>
          </w:p>
        </w:tc>
        <w:tc>
          <w:tcPr>
            <w:tcW w:w="1158" w:type="dxa"/>
            <w:shd w:val="clear" w:color="auto" w:fill="44546A" w:themeFill="text2"/>
          </w:tcPr>
          <w:p w14:paraId="51245840" w14:textId="77777777" w:rsidR="002B1921" w:rsidRPr="00477999" w:rsidRDefault="00211AE8" w:rsidP="002B1921">
            <w:pPr>
              <w:rPr>
                <w:rFonts w:asciiTheme="majorHAnsi" w:hAnsiTheme="majorHAnsi"/>
                <w:b/>
                <w:color w:val="FFFFFF" w:themeColor="background1"/>
                <w:sz w:val="24"/>
                <w:szCs w:val="28"/>
                <w:lang w:eastAsia="en-GB"/>
              </w:rPr>
            </w:pPr>
            <w:r w:rsidRPr="00477999">
              <w:rPr>
                <w:rFonts w:ascii="Calibri Light" w:hAnsi="Calibri Light"/>
                <w:b/>
                <w:bCs/>
                <w:color w:val="FFFFFF" w:themeColor="background1"/>
                <w:sz w:val="24"/>
                <w:szCs w:val="28"/>
                <w:lang w:eastAsia="en-GB"/>
              </w:rPr>
              <w:t>Operand</w:t>
            </w:r>
          </w:p>
        </w:tc>
      </w:tr>
      <w:tr w:rsidR="004B2D02" w14:paraId="33538D59" w14:textId="77777777" w:rsidTr="00E45197">
        <w:trPr>
          <w:jc w:val="center"/>
        </w:trPr>
        <w:tc>
          <w:tcPr>
            <w:tcW w:w="1824" w:type="dxa"/>
          </w:tcPr>
          <w:p w14:paraId="79FCE355" w14:textId="77777777" w:rsidR="002B1921" w:rsidRPr="00477999" w:rsidRDefault="00211AE8" w:rsidP="002B1921">
            <w:pPr>
              <w:rPr>
                <w:rFonts w:asciiTheme="majorHAnsi" w:hAnsiTheme="majorHAnsi"/>
                <w:sz w:val="24"/>
                <w:szCs w:val="28"/>
                <w:lang w:eastAsia="en-GB"/>
              </w:rPr>
            </w:pPr>
            <w:r w:rsidRPr="00477999">
              <w:rPr>
                <w:rFonts w:asciiTheme="majorHAnsi" w:hAnsiTheme="majorHAnsi"/>
                <w:color w:val="00B050"/>
                <w:sz w:val="24"/>
                <w:szCs w:val="28"/>
                <w:lang w:eastAsia="en-GB"/>
              </w:rPr>
              <w:t>AND</w:t>
            </w:r>
            <w:r w:rsidRPr="00477999">
              <w:rPr>
                <w:rFonts w:asciiTheme="majorHAnsi" w:hAnsiTheme="majorHAnsi"/>
                <w:sz w:val="24"/>
                <w:szCs w:val="28"/>
                <w:lang w:eastAsia="en-GB"/>
              </w:rPr>
              <w:t xml:space="preserve"> </w:t>
            </w:r>
            <w:r w:rsidRPr="00477999">
              <w:rPr>
                <w:rFonts w:asciiTheme="majorHAnsi" w:hAnsiTheme="majorHAnsi"/>
                <w:color w:val="FF0000"/>
                <w:sz w:val="24"/>
                <w:szCs w:val="28"/>
                <w:lang w:eastAsia="en-GB"/>
              </w:rPr>
              <w:t>A</w:t>
            </w:r>
          </w:p>
        </w:tc>
        <w:tc>
          <w:tcPr>
            <w:tcW w:w="2528" w:type="dxa"/>
            <w:shd w:val="clear" w:color="auto" w:fill="FBE4D5" w:themeFill="accent2" w:themeFillTint="33"/>
          </w:tcPr>
          <w:p w14:paraId="75AA3E45" w14:textId="77777777" w:rsidR="002B1921" w:rsidRPr="00477999" w:rsidRDefault="00211AE8" w:rsidP="002B1921">
            <w:pPr>
              <w:rPr>
                <w:rFonts w:asciiTheme="majorHAnsi" w:hAnsiTheme="majorHAnsi"/>
                <w:sz w:val="24"/>
                <w:szCs w:val="28"/>
                <w:lang w:eastAsia="en-GB"/>
              </w:rPr>
            </w:pPr>
            <w:r w:rsidRPr="00477999">
              <w:rPr>
                <w:rFonts w:asciiTheme="majorHAnsi" w:hAnsiTheme="majorHAnsi"/>
                <w:sz w:val="24"/>
                <w:szCs w:val="28"/>
                <w:lang w:eastAsia="en-GB"/>
              </w:rPr>
              <w:t>→</w:t>
            </w:r>
          </w:p>
        </w:tc>
        <w:tc>
          <w:tcPr>
            <w:tcW w:w="1157" w:type="dxa"/>
          </w:tcPr>
          <w:p w14:paraId="1F23C9CA" w14:textId="77777777" w:rsidR="002B1921" w:rsidRPr="00477999" w:rsidRDefault="00211AE8" w:rsidP="002B1921">
            <w:pPr>
              <w:rPr>
                <w:rFonts w:asciiTheme="majorHAnsi" w:hAnsiTheme="majorHAnsi"/>
                <w:sz w:val="24"/>
                <w:szCs w:val="28"/>
                <w:lang w:eastAsia="en-GB"/>
              </w:rPr>
            </w:pPr>
            <w:r w:rsidRPr="00477999">
              <w:rPr>
                <w:rFonts w:asciiTheme="majorHAnsi" w:hAnsiTheme="majorHAnsi"/>
                <w:color w:val="00B050"/>
                <w:sz w:val="24"/>
                <w:szCs w:val="28"/>
                <w:lang w:eastAsia="en-GB"/>
              </w:rPr>
              <w:t>0010</w:t>
            </w:r>
          </w:p>
        </w:tc>
        <w:tc>
          <w:tcPr>
            <w:tcW w:w="1158" w:type="dxa"/>
          </w:tcPr>
          <w:p w14:paraId="3B011370" w14:textId="77777777" w:rsidR="002B1921" w:rsidRPr="00477999" w:rsidRDefault="00211AE8" w:rsidP="002B1921">
            <w:pPr>
              <w:rPr>
                <w:rFonts w:asciiTheme="majorHAnsi" w:hAnsiTheme="majorHAnsi"/>
                <w:sz w:val="24"/>
                <w:szCs w:val="28"/>
                <w:lang w:eastAsia="en-GB"/>
              </w:rPr>
            </w:pPr>
            <w:r w:rsidRPr="00477999">
              <w:rPr>
                <w:rFonts w:asciiTheme="majorHAnsi" w:hAnsiTheme="majorHAnsi"/>
                <w:color w:val="FF0000"/>
                <w:sz w:val="24"/>
                <w:szCs w:val="28"/>
                <w:lang w:eastAsia="en-GB"/>
              </w:rPr>
              <w:t>0001</w:t>
            </w:r>
          </w:p>
        </w:tc>
      </w:tr>
      <w:tr w:rsidR="004B2D02" w14:paraId="67D2BF5D" w14:textId="77777777" w:rsidTr="00E45197">
        <w:trPr>
          <w:jc w:val="center"/>
        </w:trPr>
        <w:tc>
          <w:tcPr>
            <w:tcW w:w="1824" w:type="dxa"/>
          </w:tcPr>
          <w:p w14:paraId="27626B1F" w14:textId="77777777" w:rsidR="002B1921" w:rsidRPr="00477999" w:rsidRDefault="00211AE8" w:rsidP="002B1921">
            <w:pPr>
              <w:rPr>
                <w:rFonts w:asciiTheme="majorHAnsi" w:hAnsiTheme="majorHAnsi"/>
                <w:color w:val="00B050"/>
                <w:sz w:val="24"/>
                <w:szCs w:val="28"/>
                <w:lang w:eastAsia="en-GB"/>
              </w:rPr>
            </w:pPr>
            <w:r w:rsidRPr="00477999">
              <w:rPr>
                <w:rFonts w:asciiTheme="majorHAnsi" w:hAnsiTheme="majorHAnsi"/>
                <w:color w:val="00B050"/>
                <w:sz w:val="24"/>
                <w:szCs w:val="28"/>
                <w:lang w:eastAsia="en-GB"/>
              </w:rPr>
              <w:t xml:space="preserve">LOD </w:t>
            </w:r>
            <w:r w:rsidRPr="00477999">
              <w:rPr>
                <w:rFonts w:asciiTheme="majorHAnsi" w:hAnsiTheme="majorHAnsi"/>
                <w:color w:val="FF0000"/>
                <w:sz w:val="24"/>
                <w:szCs w:val="28"/>
                <w:lang w:eastAsia="en-GB"/>
              </w:rPr>
              <w:t>B</w:t>
            </w:r>
          </w:p>
        </w:tc>
        <w:tc>
          <w:tcPr>
            <w:tcW w:w="2528" w:type="dxa"/>
            <w:shd w:val="clear" w:color="auto" w:fill="FBE4D5" w:themeFill="accent2" w:themeFillTint="33"/>
          </w:tcPr>
          <w:p w14:paraId="05B44B4C" w14:textId="77777777" w:rsidR="002B1921" w:rsidRPr="00477999" w:rsidRDefault="00211AE8" w:rsidP="002B1921">
            <w:pPr>
              <w:rPr>
                <w:rFonts w:asciiTheme="majorHAnsi" w:hAnsiTheme="majorHAnsi"/>
                <w:sz w:val="24"/>
                <w:szCs w:val="28"/>
                <w:lang w:eastAsia="en-GB"/>
              </w:rPr>
            </w:pPr>
            <w:r w:rsidRPr="00477999">
              <w:rPr>
                <w:rFonts w:asciiTheme="majorHAnsi" w:hAnsiTheme="majorHAnsi"/>
                <w:sz w:val="24"/>
                <w:szCs w:val="28"/>
                <w:lang w:eastAsia="en-GB"/>
              </w:rPr>
              <w:t>→</w:t>
            </w:r>
          </w:p>
        </w:tc>
        <w:tc>
          <w:tcPr>
            <w:tcW w:w="1157" w:type="dxa"/>
          </w:tcPr>
          <w:p w14:paraId="70B95D93" w14:textId="77777777" w:rsidR="002B1921" w:rsidRPr="00477999" w:rsidRDefault="00211AE8" w:rsidP="002B1921">
            <w:pPr>
              <w:rPr>
                <w:rFonts w:asciiTheme="majorHAnsi" w:hAnsiTheme="majorHAnsi"/>
                <w:color w:val="00B050"/>
                <w:sz w:val="24"/>
                <w:szCs w:val="28"/>
                <w:lang w:eastAsia="en-GB"/>
              </w:rPr>
            </w:pPr>
            <w:r w:rsidRPr="00477999">
              <w:rPr>
                <w:rFonts w:asciiTheme="majorHAnsi" w:hAnsiTheme="majorHAnsi"/>
                <w:color w:val="00B050"/>
                <w:sz w:val="24"/>
                <w:szCs w:val="28"/>
                <w:lang w:eastAsia="en-GB"/>
              </w:rPr>
              <w:t>0110</w:t>
            </w:r>
          </w:p>
        </w:tc>
        <w:tc>
          <w:tcPr>
            <w:tcW w:w="1158" w:type="dxa"/>
          </w:tcPr>
          <w:p w14:paraId="1247CEBC" w14:textId="77777777" w:rsidR="002B1921" w:rsidRPr="00477999" w:rsidRDefault="00211AE8" w:rsidP="002B1921">
            <w:pPr>
              <w:rPr>
                <w:rFonts w:asciiTheme="majorHAnsi" w:hAnsiTheme="majorHAnsi"/>
                <w:color w:val="FF0000"/>
                <w:sz w:val="24"/>
                <w:szCs w:val="28"/>
                <w:lang w:eastAsia="en-GB"/>
              </w:rPr>
            </w:pPr>
            <w:r w:rsidRPr="00477999">
              <w:rPr>
                <w:rFonts w:asciiTheme="majorHAnsi" w:hAnsiTheme="majorHAnsi"/>
                <w:color w:val="FF0000"/>
                <w:sz w:val="24"/>
                <w:szCs w:val="28"/>
                <w:lang w:eastAsia="en-GB"/>
              </w:rPr>
              <w:t>0010</w:t>
            </w:r>
          </w:p>
        </w:tc>
      </w:tr>
    </w:tbl>
    <w:p w14:paraId="1B042E0D" w14:textId="77777777" w:rsidR="002B1921" w:rsidRPr="00477999" w:rsidRDefault="002B1921" w:rsidP="002B1921">
      <w:pPr>
        <w:spacing w:after="0"/>
        <w:rPr>
          <w:rFonts w:asciiTheme="majorHAnsi" w:hAnsiTheme="majorHAnsi"/>
          <w:b/>
          <w:sz w:val="24"/>
          <w:szCs w:val="28"/>
          <w:lang w:eastAsia="en-GB"/>
        </w:rPr>
      </w:pPr>
    </w:p>
    <w:p w14:paraId="3BA7926C" w14:textId="22DB1D3A" w:rsidR="002B1921" w:rsidRPr="004B3CCB" w:rsidRDefault="00211AE8" w:rsidP="004B3CCB">
      <w:pPr>
        <w:rPr>
          <w:b/>
          <w:sz w:val="28"/>
          <w:szCs w:val="28"/>
          <w:lang w:eastAsia="en-GB"/>
        </w:rPr>
      </w:pPr>
      <w:r w:rsidRPr="004B3CCB">
        <w:rPr>
          <w:b/>
          <w:bCs/>
          <w:sz w:val="28"/>
          <w:szCs w:val="28"/>
          <w:lang w:eastAsia="en-GB"/>
        </w:rPr>
        <w:t>Interpreters</w:t>
      </w:r>
    </w:p>
    <w:p w14:paraId="26A90E94" w14:textId="5A884E7E" w:rsidR="002B1921" w:rsidRPr="008215A9" w:rsidRDefault="00211AE8" w:rsidP="002B1921">
      <w:pPr>
        <w:spacing w:after="0"/>
        <w:rPr>
          <w:sz w:val="24"/>
          <w:szCs w:val="28"/>
          <w:lang w:eastAsia="en-GB"/>
        </w:rPr>
      </w:pPr>
      <w:r w:rsidRPr="008215A9">
        <w:rPr>
          <w:sz w:val="24"/>
          <w:szCs w:val="28"/>
          <w:lang w:eastAsia="en-GB"/>
        </w:rPr>
        <w:t>Before high-level programming languages can be run, code is converted by an interpreter, one line at a time, into machine code, which is then executed by the CPU</w:t>
      </w:r>
      <w:r w:rsidR="00D10798">
        <w:rPr>
          <w:sz w:val="24"/>
          <w:szCs w:val="28"/>
          <w:lang w:eastAsia="en-GB"/>
        </w:rPr>
        <w:t xml:space="preserve">. </w:t>
      </w:r>
    </w:p>
    <w:p w14:paraId="3EA11956" w14:textId="77777777" w:rsidR="002B1921" w:rsidRPr="008215A9" w:rsidRDefault="002B1921" w:rsidP="002B1921">
      <w:pPr>
        <w:spacing w:after="0"/>
        <w:rPr>
          <w:sz w:val="24"/>
          <w:szCs w:val="28"/>
          <w:lang w:eastAsia="en-GB"/>
        </w:rPr>
      </w:pPr>
    </w:p>
    <w:p w14:paraId="0527A6CF" w14:textId="4AFCEC59" w:rsidR="002B1921" w:rsidRPr="004B3CCB" w:rsidRDefault="00211AE8" w:rsidP="004B3CCB">
      <w:pPr>
        <w:rPr>
          <w:b/>
          <w:sz w:val="28"/>
          <w:szCs w:val="28"/>
          <w:lang w:eastAsia="en-GB"/>
        </w:rPr>
      </w:pPr>
      <w:r w:rsidRPr="004B3CCB">
        <w:rPr>
          <w:b/>
          <w:bCs/>
          <w:sz w:val="28"/>
          <w:szCs w:val="28"/>
          <w:lang w:eastAsia="en-GB"/>
        </w:rPr>
        <w:t>Compilers</w:t>
      </w:r>
    </w:p>
    <w:p w14:paraId="5D370C11" w14:textId="17895D5C" w:rsidR="002B1921" w:rsidRPr="008215A9" w:rsidRDefault="00211AE8" w:rsidP="002B1921">
      <w:pPr>
        <w:spacing w:after="0"/>
        <w:rPr>
          <w:sz w:val="24"/>
          <w:szCs w:val="28"/>
          <w:lang w:eastAsia="en-GB"/>
        </w:rPr>
      </w:pPr>
      <w:r w:rsidRPr="008215A9">
        <w:rPr>
          <w:sz w:val="24"/>
          <w:szCs w:val="28"/>
          <w:lang w:eastAsia="en-GB"/>
        </w:rPr>
        <w:t>A compiler is used when high-level programming languages are converted into machine code, ready to be executed by the CPU</w:t>
      </w:r>
      <w:r w:rsidR="00D10798">
        <w:rPr>
          <w:sz w:val="24"/>
          <w:szCs w:val="28"/>
          <w:lang w:eastAsia="en-GB"/>
        </w:rPr>
        <w:t xml:space="preserve">. </w:t>
      </w:r>
      <w:r w:rsidRPr="008215A9">
        <w:rPr>
          <w:sz w:val="24"/>
          <w:szCs w:val="28"/>
          <w:lang w:eastAsia="en-GB"/>
        </w:rPr>
        <w:t>There are four main stages of compilation:</w:t>
      </w:r>
    </w:p>
    <w:p w14:paraId="23D6E336" w14:textId="77777777" w:rsidR="002B1921" w:rsidRPr="008215A9" w:rsidRDefault="002B1921" w:rsidP="002B1921">
      <w:pPr>
        <w:spacing w:after="0"/>
        <w:rPr>
          <w:sz w:val="24"/>
          <w:szCs w:val="28"/>
          <w:lang w:eastAsia="en-GB"/>
        </w:rPr>
      </w:pPr>
    </w:p>
    <w:p w14:paraId="05D74BD6" w14:textId="77777777" w:rsidR="002B1921" w:rsidRPr="008215A9" w:rsidRDefault="00211AE8" w:rsidP="004B3CCB">
      <w:pPr>
        <w:spacing w:after="0"/>
        <w:rPr>
          <w:sz w:val="24"/>
          <w:szCs w:val="28"/>
          <w:lang w:eastAsia="en-GB"/>
        </w:rPr>
      </w:pPr>
      <w:r w:rsidRPr="008215A9">
        <w:rPr>
          <w:b/>
          <w:bCs/>
          <w:sz w:val="24"/>
          <w:szCs w:val="28"/>
          <w:lang w:eastAsia="en-GB"/>
        </w:rPr>
        <w:t>Lexical analysis</w:t>
      </w:r>
    </w:p>
    <w:p w14:paraId="2F851394" w14:textId="77777777" w:rsidR="002B1921" w:rsidRPr="008215A9" w:rsidRDefault="00211AE8" w:rsidP="004D6742">
      <w:pPr>
        <w:pStyle w:val="ListParagraph"/>
        <w:numPr>
          <w:ilvl w:val="0"/>
          <w:numId w:val="20"/>
        </w:numPr>
        <w:spacing w:after="0"/>
        <w:ind w:left="851" w:hanging="284"/>
        <w:rPr>
          <w:sz w:val="24"/>
          <w:szCs w:val="28"/>
          <w:lang w:eastAsia="en-GB"/>
        </w:rPr>
      </w:pPr>
      <w:r w:rsidRPr="008215A9">
        <w:rPr>
          <w:sz w:val="24"/>
          <w:szCs w:val="28"/>
          <w:lang w:eastAsia="en-GB"/>
        </w:rPr>
        <w:t>comments and unneeded spaces are removed</w:t>
      </w:r>
    </w:p>
    <w:p w14:paraId="1F4CEF82" w14:textId="77777777" w:rsidR="002B1921" w:rsidRPr="008215A9" w:rsidRDefault="00211AE8" w:rsidP="004D6742">
      <w:pPr>
        <w:pStyle w:val="ListParagraph"/>
        <w:numPr>
          <w:ilvl w:val="0"/>
          <w:numId w:val="20"/>
        </w:numPr>
        <w:spacing w:after="0"/>
        <w:ind w:left="851" w:hanging="284"/>
        <w:rPr>
          <w:sz w:val="24"/>
          <w:szCs w:val="28"/>
          <w:lang w:eastAsia="en-GB"/>
        </w:rPr>
      </w:pPr>
      <w:r w:rsidRPr="008215A9">
        <w:rPr>
          <w:sz w:val="24"/>
          <w:szCs w:val="28"/>
          <w:lang w:eastAsia="en-GB"/>
        </w:rPr>
        <w:t>keywords, constants and identifiers are replaced by 'tokens'</w:t>
      </w:r>
    </w:p>
    <w:p w14:paraId="658D006D" w14:textId="77777777" w:rsidR="002B1921" w:rsidRPr="008215A9" w:rsidRDefault="00211AE8" w:rsidP="004D6742">
      <w:pPr>
        <w:pStyle w:val="ListParagraph"/>
        <w:numPr>
          <w:ilvl w:val="0"/>
          <w:numId w:val="20"/>
        </w:numPr>
        <w:spacing w:after="0"/>
        <w:ind w:left="851" w:hanging="284"/>
        <w:rPr>
          <w:sz w:val="24"/>
          <w:szCs w:val="28"/>
          <w:lang w:eastAsia="en-GB"/>
        </w:rPr>
      </w:pPr>
      <w:r w:rsidRPr="008215A9">
        <w:rPr>
          <w:sz w:val="24"/>
          <w:szCs w:val="28"/>
          <w:lang w:eastAsia="en-GB"/>
        </w:rPr>
        <w:t>a symbol table is created which holds the addresses of variables, labels and subroutines</w:t>
      </w:r>
    </w:p>
    <w:p w14:paraId="6D564A42" w14:textId="77777777" w:rsidR="002B1921" w:rsidRPr="00477999" w:rsidRDefault="002B1921" w:rsidP="002B1921">
      <w:pPr>
        <w:spacing w:after="0"/>
        <w:ind w:left="851" w:hanging="284"/>
        <w:rPr>
          <w:rFonts w:asciiTheme="majorHAnsi" w:hAnsiTheme="majorHAnsi"/>
          <w:sz w:val="24"/>
          <w:szCs w:val="28"/>
          <w:lang w:eastAsia="en-GB"/>
        </w:rPr>
      </w:pPr>
    </w:p>
    <w:p w14:paraId="226BBF10" w14:textId="77777777" w:rsidR="002B1921" w:rsidRPr="008215A9" w:rsidRDefault="00211AE8" w:rsidP="004B3CCB">
      <w:pPr>
        <w:spacing w:after="0"/>
        <w:rPr>
          <w:sz w:val="24"/>
          <w:szCs w:val="28"/>
          <w:lang w:eastAsia="en-GB"/>
        </w:rPr>
      </w:pPr>
      <w:r w:rsidRPr="008215A9">
        <w:rPr>
          <w:b/>
          <w:bCs/>
          <w:sz w:val="24"/>
          <w:szCs w:val="28"/>
          <w:lang w:eastAsia="en-GB"/>
        </w:rPr>
        <w:t>Syntax analysis</w:t>
      </w:r>
    </w:p>
    <w:p w14:paraId="1A8D90AC" w14:textId="464C7571" w:rsidR="002B1921" w:rsidRPr="008215A9" w:rsidRDefault="00211AE8" w:rsidP="004D6742">
      <w:pPr>
        <w:pStyle w:val="ListParagraph"/>
        <w:numPr>
          <w:ilvl w:val="0"/>
          <w:numId w:val="20"/>
        </w:numPr>
        <w:spacing w:after="0"/>
        <w:ind w:left="851" w:hanging="284"/>
        <w:rPr>
          <w:sz w:val="24"/>
          <w:szCs w:val="28"/>
          <w:lang w:eastAsia="en-GB"/>
        </w:rPr>
      </w:pPr>
      <w:r w:rsidRPr="008215A9">
        <w:rPr>
          <w:sz w:val="24"/>
          <w:szCs w:val="28"/>
          <w:lang w:eastAsia="en-GB"/>
        </w:rPr>
        <w:t>tokens are checked to see if they match the spelling and grammar expected, using standard language definitions</w:t>
      </w:r>
      <w:r w:rsidR="0062798B">
        <w:rPr>
          <w:sz w:val="24"/>
          <w:szCs w:val="28"/>
          <w:lang w:eastAsia="en-GB"/>
        </w:rPr>
        <w:t>.</w:t>
      </w:r>
      <w:r w:rsidRPr="008215A9">
        <w:rPr>
          <w:sz w:val="24"/>
          <w:szCs w:val="28"/>
          <w:lang w:eastAsia="en-GB"/>
        </w:rPr>
        <w:t xml:space="preserve"> This is done by parsing each token to determine if it uses the correct syntax for the programming language</w:t>
      </w:r>
    </w:p>
    <w:p w14:paraId="43F3D161" w14:textId="7B6511C9" w:rsidR="002B1921" w:rsidRDefault="00211AE8" w:rsidP="004D6742">
      <w:pPr>
        <w:pStyle w:val="ListParagraph"/>
        <w:numPr>
          <w:ilvl w:val="0"/>
          <w:numId w:val="20"/>
        </w:numPr>
        <w:spacing w:after="0"/>
        <w:ind w:left="851" w:hanging="284"/>
        <w:rPr>
          <w:sz w:val="24"/>
          <w:szCs w:val="28"/>
          <w:lang w:eastAsia="en-GB"/>
        </w:rPr>
      </w:pPr>
      <w:r w:rsidRPr="008215A9">
        <w:rPr>
          <w:sz w:val="24"/>
          <w:szCs w:val="28"/>
          <w:lang w:eastAsia="en-GB"/>
        </w:rPr>
        <w:t>if syntax errors are found, error messages are produced</w:t>
      </w:r>
    </w:p>
    <w:p w14:paraId="6F6846C0" w14:textId="77777777" w:rsidR="007E36C4" w:rsidRPr="008215A9" w:rsidRDefault="007E36C4" w:rsidP="007E36C4">
      <w:pPr>
        <w:pStyle w:val="ListParagraph"/>
        <w:spacing w:after="0"/>
        <w:ind w:left="851"/>
        <w:rPr>
          <w:sz w:val="24"/>
          <w:szCs w:val="28"/>
          <w:lang w:eastAsia="en-GB"/>
        </w:rPr>
      </w:pPr>
    </w:p>
    <w:p w14:paraId="7BB4473C" w14:textId="77777777" w:rsidR="002B1921" w:rsidRPr="008215A9" w:rsidRDefault="00211AE8" w:rsidP="004B3CCB">
      <w:pPr>
        <w:spacing w:after="0"/>
        <w:rPr>
          <w:sz w:val="24"/>
          <w:szCs w:val="28"/>
          <w:lang w:eastAsia="en-GB"/>
        </w:rPr>
      </w:pPr>
      <w:r w:rsidRPr="008215A9">
        <w:rPr>
          <w:b/>
          <w:bCs/>
          <w:sz w:val="24"/>
          <w:szCs w:val="28"/>
          <w:lang w:eastAsia="en-GB"/>
        </w:rPr>
        <w:t>Semantic analysis</w:t>
      </w:r>
    </w:p>
    <w:p w14:paraId="4E1DB033" w14:textId="77777777" w:rsidR="002B1921" w:rsidRPr="008215A9" w:rsidRDefault="00211AE8" w:rsidP="004D6742">
      <w:pPr>
        <w:pStyle w:val="ListParagraph"/>
        <w:numPr>
          <w:ilvl w:val="0"/>
          <w:numId w:val="22"/>
        </w:numPr>
        <w:spacing w:after="0"/>
        <w:ind w:left="851" w:hanging="284"/>
        <w:rPr>
          <w:sz w:val="24"/>
          <w:szCs w:val="28"/>
          <w:lang w:eastAsia="en-GB"/>
        </w:rPr>
      </w:pPr>
      <w:r w:rsidRPr="008215A9">
        <w:rPr>
          <w:sz w:val="24"/>
          <w:szCs w:val="28"/>
          <w:lang w:eastAsia="en-GB"/>
        </w:rPr>
        <w:t>variables are checked to ensure they have been properly declared and used</w:t>
      </w:r>
    </w:p>
    <w:p w14:paraId="63FD617A" w14:textId="77777777" w:rsidR="002B1921" w:rsidRPr="008215A9" w:rsidRDefault="00211AE8" w:rsidP="004D6742">
      <w:pPr>
        <w:pStyle w:val="ListParagraph"/>
        <w:numPr>
          <w:ilvl w:val="0"/>
          <w:numId w:val="22"/>
        </w:numPr>
        <w:spacing w:after="0"/>
        <w:ind w:left="851" w:hanging="284"/>
        <w:rPr>
          <w:sz w:val="24"/>
          <w:szCs w:val="28"/>
          <w:lang w:eastAsia="en-GB"/>
        </w:rPr>
      </w:pPr>
      <w:r w:rsidRPr="008215A9">
        <w:rPr>
          <w:sz w:val="24"/>
          <w:szCs w:val="28"/>
          <w:lang w:eastAsia="en-GB"/>
        </w:rPr>
        <w:t>variables are checked to ensure they are of the correct data type, e.g. real values are not being assigned to integers</w:t>
      </w:r>
    </w:p>
    <w:p w14:paraId="0A917411" w14:textId="77777777" w:rsidR="002B1921" w:rsidRPr="008215A9" w:rsidRDefault="00211AE8" w:rsidP="004D6742">
      <w:pPr>
        <w:pStyle w:val="ListParagraph"/>
        <w:numPr>
          <w:ilvl w:val="0"/>
          <w:numId w:val="22"/>
        </w:numPr>
        <w:spacing w:after="0"/>
        <w:ind w:left="851" w:hanging="284"/>
        <w:rPr>
          <w:sz w:val="24"/>
          <w:szCs w:val="28"/>
          <w:lang w:eastAsia="en-GB"/>
        </w:rPr>
      </w:pPr>
      <w:r w:rsidRPr="008215A9">
        <w:rPr>
          <w:sz w:val="24"/>
          <w:szCs w:val="28"/>
          <w:lang w:eastAsia="en-GB"/>
        </w:rPr>
        <w:lastRenderedPageBreak/>
        <w:t>operations are checked to ensure they are legal for the type of variable being used, e.g. you would not try to store the result of a division operation as an integer</w:t>
      </w:r>
    </w:p>
    <w:p w14:paraId="091E757D" w14:textId="77777777" w:rsidR="002B1921" w:rsidRPr="008215A9" w:rsidRDefault="002B1921" w:rsidP="002B1921">
      <w:pPr>
        <w:spacing w:after="0"/>
        <w:ind w:left="851" w:hanging="284"/>
        <w:rPr>
          <w:sz w:val="24"/>
          <w:szCs w:val="28"/>
          <w:lang w:eastAsia="en-GB"/>
        </w:rPr>
      </w:pPr>
    </w:p>
    <w:p w14:paraId="708DF08F" w14:textId="77777777" w:rsidR="002B1921" w:rsidRPr="008215A9" w:rsidRDefault="00211AE8" w:rsidP="007E36C4">
      <w:pPr>
        <w:spacing w:after="0"/>
        <w:rPr>
          <w:sz w:val="24"/>
          <w:szCs w:val="28"/>
          <w:lang w:eastAsia="en-GB"/>
        </w:rPr>
      </w:pPr>
      <w:r w:rsidRPr="008215A9">
        <w:rPr>
          <w:b/>
          <w:bCs/>
          <w:sz w:val="24"/>
          <w:szCs w:val="28"/>
          <w:lang w:eastAsia="en-GB"/>
        </w:rPr>
        <w:t>Code generation</w:t>
      </w:r>
    </w:p>
    <w:p w14:paraId="105287FA" w14:textId="77777777" w:rsidR="002B1921" w:rsidRPr="008215A9" w:rsidRDefault="00211AE8" w:rsidP="004D6742">
      <w:pPr>
        <w:pStyle w:val="ListParagraph"/>
        <w:numPr>
          <w:ilvl w:val="0"/>
          <w:numId w:val="23"/>
        </w:numPr>
        <w:spacing w:after="0"/>
        <w:ind w:left="851" w:hanging="284"/>
        <w:rPr>
          <w:sz w:val="24"/>
          <w:szCs w:val="28"/>
          <w:lang w:eastAsia="en-GB"/>
        </w:rPr>
      </w:pPr>
      <w:r w:rsidRPr="008215A9">
        <w:rPr>
          <w:sz w:val="24"/>
          <w:szCs w:val="28"/>
          <w:lang w:eastAsia="en-GB"/>
        </w:rPr>
        <w:t>machine code is generated</w:t>
      </w:r>
    </w:p>
    <w:p w14:paraId="49373632" w14:textId="7D52D1A5" w:rsidR="002B1921" w:rsidRPr="008215A9" w:rsidRDefault="00211AE8" w:rsidP="004D6742">
      <w:pPr>
        <w:pStyle w:val="ListParagraph"/>
        <w:numPr>
          <w:ilvl w:val="0"/>
          <w:numId w:val="23"/>
        </w:numPr>
        <w:spacing w:after="0"/>
        <w:ind w:left="851" w:hanging="284"/>
        <w:rPr>
          <w:sz w:val="24"/>
          <w:szCs w:val="28"/>
          <w:lang w:eastAsia="en-GB"/>
        </w:rPr>
      </w:pPr>
      <w:r w:rsidRPr="008215A9">
        <w:rPr>
          <w:sz w:val="24"/>
          <w:szCs w:val="28"/>
          <w:lang w:eastAsia="en-GB"/>
        </w:rPr>
        <w:t>code optimisation may be employed to make it more efficient/faster/less resource intense.</w:t>
      </w:r>
    </w:p>
    <w:p w14:paraId="6626F4BA" w14:textId="77777777" w:rsidR="002B1921" w:rsidRPr="008215A9" w:rsidRDefault="002B1921" w:rsidP="002B1921">
      <w:pPr>
        <w:spacing w:after="0"/>
        <w:rPr>
          <w:sz w:val="24"/>
          <w:szCs w:val="28"/>
          <w:lang w:eastAsia="en-GB"/>
        </w:rPr>
      </w:pPr>
    </w:p>
    <w:p w14:paraId="0B1C6885" w14:textId="637AC28D" w:rsidR="002B1921" w:rsidRPr="008215A9" w:rsidRDefault="00211AE8" w:rsidP="007E36C4">
      <w:pPr>
        <w:rPr>
          <w:b/>
          <w:sz w:val="24"/>
          <w:szCs w:val="28"/>
          <w:lang w:eastAsia="en-GB"/>
        </w:rPr>
      </w:pPr>
      <w:r w:rsidRPr="007E36C4">
        <w:rPr>
          <w:b/>
          <w:bCs/>
          <w:sz w:val="28"/>
          <w:szCs w:val="28"/>
          <w:lang w:eastAsia="en-GB"/>
        </w:rPr>
        <w:t>Translators</w:t>
      </w:r>
    </w:p>
    <w:p w14:paraId="5BE27E2C" w14:textId="2C70FAEE" w:rsidR="002B1921" w:rsidRPr="008215A9" w:rsidRDefault="00211AE8" w:rsidP="002B1921">
      <w:pPr>
        <w:spacing w:after="0"/>
        <w:rPr>
          <w:color w:val="000000" w:themeColor="text1"/>
          <w:sz w:val="24"/>
          <w:szCs w:val="24"/>
          <w:lang w:eastAsia="en-GB"/>
        </w:rPr>
      </w:pPr>
      <w:r w:rsidRPr="008215A9">
        <w:rPr>
          <w:color w:val="000000" w:themeColor="text1"/>
          <w:sz w:val="24"/>
          <w:szCs w:val="24"/>
          <w:lang w:eastAsia="en-GB"/>
        </w:rPr>
        <w:t>A translator changes (translates) a program written in one language into an equivalent program written in a different language</w:t>
      </w:r>
      <w:r w:rsidR="00D10798">
        <w:rPr>
          <w:color w:val="000000" w:themeColor="text1"/>
          <w:sz w:val="24"/>
          <w:szCs w:val="24"/>
          <w:lang w:eastAsia="en-GB"/>
        </w:rPr>
        <w:t xml:space="preserve">. </w:t>
      </w:r>
      <w:r w:rsidRPr="008215A9">
        <w:rPr>
          <w:color w:val="000000" w:themeColor="text1"/>
          <w:sz w:val="24"/>
          <w:szCs w:val="24"/>
          <w:lang w:eastAsia="en-GB"/>
        </w:rPr>
        <w:t xml:space="preserve">For example, a program written using the PASCAL programming language may be translated into a program written in one of the </w:t>
      </w:r>
      <w:r w:rsidR="007E36C4">
        <w:rPr>
          <w:color w:val="000000" w:themeColor="text1"/>
          <w:sz w:val="24"/>
          <w:szCs w:val="24"/>
          <w:lang w:eastAsia="en-GB"/>
        </w:rPr>
        <w:t xml:space="preserve">                      </w:t>
      </w:r>
      <w:r w:rsidRPr="008215A9">
        <w:rPr>
          <w:color w:val="000000" w:themeColor="text1"/>
          <w:sz w:val="24"/>
          <w:szCs w:val="24"/>
          <w:lang w:eastAsia="en-GB"/>
        </w:rPr>
        <w:t>C programming languages, using a translator.</w:t>
      </w:r>
    </w:p>
    <w:p w14:paraId="1B0F3F3E" w14:textId="77777777" w:rsidR="002B1921" w:rsidRPr="00477999" w:rsidRDefault="002B1921" w:rsidP="002B1921">
      <w:pPr>
        <w:spacing w:after="0"/>
        <w:rPr>
          <w:rFonts w:asciiTheme="majorHAnsi" w:hAnsiTheme="majorHAnsi"/>
          <w:color w:val="44546A" w:themeColor="text2"/>
          <w:sz w:val="24"/>
          <w:szCs w:val="24"/>
          <w:lang w:eastAsia="en-GB"/>
        </w:rPr>
      </w:pPr>
    </w:p>
    <w:p w14:paraId="32F9FE86" w14:textId="77777777" w:rsidR="002B1921" w:rsidRDefault="00211AE8" w:rsidP="002B1921">
      <w:pPr>
        <w:spacing w:after="0" w:line="240" w:lineRule="auto"/>
        <w:rPr>
          <w:rFonts w:asciiTheme="majorHAnsi" w:hAnsiTheme="majorHAnsi"/>
          <w:b/>
          <w:sz w:val="28"/>
          <w:szCs w:val="28"/>
          <w:lang w:eastAsia="en-GB"/>
        </w:rPr>
      </w:pPr>
      <w:r>
        <w:rPr>
          <w:rFonts w:ascii="Calibri Light" w:hAnsi="Calibri Light"/>
          <w:b/>
          <w:bCs/>
          <w:sz w:val="28"/>
          <w:szCs w:val="28"/>
          <w:lang w:eastAsia="en-GB"/>
        </w:rPr>
        <w:br w:type="page"/>
      </w:r>
    </w:p>
    <w:p w14:paraId="3BA61BB8" w14:textId="77777777" w:rsidR="002B1921" w:rsidRPr="008215A9" w:rsidRDefault="00211AE8" w:rsidP="002B1921">
      <w:pPr>
        <w:spacing w:after="0"/>
        <w:rPr>
          <w:b/>
          <w:sz w:val="28"/>
          <w:szCs w:val="28"/>
          <w:lang w:eastAsia="en-GB"/>
        </w:rPr>
      </w:pPr>
      <w:r w:rsidRPr="008215A9">
        <w:rPr>
          <w:b/>
          <w:bCs/>
          <w:sz w:val="28"/>
          <w:szCs w:val="28"/>
          <w:lang w:eastAsia="en-GB"/>
        </w:rPr>
        <w:lastRenderedPageBreak/>
        <w:t>Types of error that may occur in programming code</w:t>
      </w:r>
    </w:p>
    <w:p w14:paraId="6E822ECB" w14:textId="77777777" w:rsidR="002B1921" w:rsidRPr="008215A9" w:rsidRDefault="002B1921" w:rsidP="002B1921">
      <w:pPr>
        <w:spacing w:after="0"/>
        <w:rPr>
          <w:sz w:val="24"/>
          <w:szCs w:val="28"/>
          <w:lang w:eastAsia="en-GB"/>
        </w:rPr>
      </w:pPr>
    </w:p>
    <w:p w14:paraId="134A107E" w14:textId="77777777" w:rsidR="002B1921" w:rsidRPr="008215A9" w:rsidRDefault="002B1921" w:rsidP="002B1921">
      <w:pPr>
        <w:spacing w:after="0"/>
        <w:rPr>
          <w:sz w:val="24"/>
          <w:szCs w:val="28"/>
          <w:lang w:eastAsia="en-GB"/>
        </w:rPr>
      </w:pPr>
    </w:p>
    <w:tbl>
      <w:tblPr>
        <w:tblW w:w="10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5451"/>
        <w:gridCol w:w="3134"/>
      </w:tblGrid>
      <w:tr w:rsidR="004B2D02" w14:paraId="31976697" w14:textId="77777777" w:rsidTr="00E45197">
        <w:trPr>
          <w:jc w:val="center"/>
        </w:trPr>
        <w:tc>
          <w:tcPr>
            <w:tcW w:w="1548" w:type="dxa"/>
            <w:shd w:val="clear" w:color="auto" w:fill="44546A" w:themeFill="text2"/>
          </w:tcPr>
          <w:p w14:paraId="1B67773C" w14:textId="77777777" w:rsidR="002B1921" w:rsidRPr="008215A9" w:rsidRDefault="00211AE8" w:rsidP="008106C1">
            <w:pPr>
              <w:jc w:val="center"/>
              <w:rPr>
                <w:b/>
                <w:color w:val="FFFFFF" w:themeColor="background1"/>
                <w:sz w:val="24"/>
                <w:szCs w:val="24"/>
                <w:lang w:eastAsia="en-GB"/>
              </w:rPr>
            </w:pPr>
            <w:r w:rsidRPr="008215A9">
              <w:rPr>
                <w:b/>
                <w:bCs/>
                <w:color w:val="FFFFFF" w:themeColor="background1"/>
                <w:sz w:val="24"/>
                <w:szCs w:val="24"/>
                <w:lang w:eastAsia="en-GB"/>
              </w:rPr>
              <w:t>Error</w:t>
            </w:r>
          </w:p>
        </w:tc>
        <w:tc>
          <w:tcPr>
            <w:tcW w:w="5794" w:type="dxa"/>
            <w:shd w:val="clear" w:color="auto" w:fill="44546A" w:themeFill="text2"/>
          </w:tcPr>
          <w:p w14:paraId="6B55FAE2" w14:textId="77777777" w:rsidR="002B1921" w:rsidRPr="008215A9" w:rsidRDefault="00211AE8" w:rsidP="008106C1">
            <w:pPr>
              <w:jc w:val="center"/>
              <w:rPr>
                <w:b/>
                <w:color w:val="FFFFFF" w:themeColor="background1"/>
                <w:sz w:val="24"/>
                <w:szCs w:val="24"/>
                <w:lang w:eastAsia="en-GB"/>
              </w:rPr>
            </w:pPr>
            <w:r w:rsidRPr="008215A9">
              <w:rPr>
                <w:b/>
                <w:bCs/>
                <w:color w:val="FFFFFF" w:themeColor="background1"/>
                <w:sz w:val="24"/>
                <w:szCs w:val="24"/>
                <w:lang w:eastAsia="en-GB"/>
              </w:rPr>
              <w:t>Description</w:t>
            </w:r>
          </w:p>
        </w:tc>
        <w:tc>
          <w:tcPr>
            <w:tcW w:w="3340" w:type="dxa"/>
            <w:shd w:val="clear" w:color="auto" w:fill="44546A" w:themeFill="text2"/>
          </w:tcPr>
          <w:p w14:paraId="5C8691E2" w14:textId="77777777" w:rsidR="002B1921" w:rsidRPr="008215A9" w:rsidRDefault="00211AE8" w:rsidP="008106C1">
            <w:pPr>
              <w:jc w:val="center"/>
              <w:rPr>
                <w:b/>
                <w:color w:val="FFFFFF" w:themeColor="background1"/>
                <w:sz w:val="24"/>
                <w:szCs w:val="24"/>
                <w:lang w:eastAsia="en-GB"/>
              </w:rPr>
            </w:pPr>
            <w:r w:rsidRPr="008215A9">
              <w:rPr>
                <w:b/>
                <w:bCs/>
                <w:color w:val="FFFFFF" w:themeColor="background1"/>
                <w:sz w:val="24"/>
                <w:szCs w:val="24"/>
                <w:lang w:eastAsia="en-GB"/>
              </w:rPr>
              <w:t>Example</w:t>
            </w:r>
          </w:p>
        </w:tc>
      </w:tr>
      <w:tr w:rsidR="004B2D02" w14:paraId="7A3D240E" w14:textId="77777777" w:rsidTr="00E45197">
        <w:trPr>
          <w:trHeight w:val="454"/>
          <w:jc w:val="center"/>
        </w:trPr>
        <w:tc>
          <w:tcPr>
            <w:tcW w:w="1548" w:type="dxa"/>
            <w:shd w:val="clear" w:color="auto" w:fill="D5DCE4" w:themeFill="text2" w:themeFillTint="33"/>
            <w:vAlign w:val="center"/>
          </w:tcPr>
          <w:p w14:paraId="18478061" w14:textId="77777777" w:rsidR="002B1921" w:rsidRPr="008215A9" w:rsidRDefault="00211AE8" w:rsidP="002B1921">
            <w:pPr>
              <w:spacing w:before="240"/>
              <w:rPr>
                <w:color w:val="000000" w:themeColor="text1"/>
                <w:sz w:val="24"/>
                <w:szCs w:val="24"/>
                <w:lang w:eastAsia="en-GB"/>
              </w:rPr>
            </w:pPr>
            <w:r w:rsidRPr="008215A9">
              <w:rPr>
                <w:color w:val="000000" w:themeColor="text1"/>
                <w:sz w:val="24"/>
                <w:szCs w:val="24"/>
                <w:lang w:eastAsia="en-GB"/>
              </w:rPr>
              <w:t>Syntax</w:t>
            </w:r>
          </w:p>
        </w:tc>
        <w:tc>
          <w:tcPr>
            <w:tcW w:w="5794" w:type="dxa"/>
            <w:vAlign w:val="center"/>
          </w:tcPr>
          <w:p w14:paraId="0A14D4B2" w14:textId="77777777" w:rsidR="002B1921" w:rsidRPr="008215A9" w:rsidRDefault="00211AE8" w:rsidP="002B1921">
            <w:pPr>
              <w:spacing w:before="240"/>
              <w:rPr>
                <w:sz w:val="24"/>
                <w:szCs w:val="24"/>
                <w:lang w:eastAsia="en-GB"/>
              </w:rPr>
            </w:pPr>
            <w:r w:rsidRPr="008215A9">
              <w:rPr>
                <w:sz w:val="24"/>
                <w:szCs w:val="24"/>
                <w:lang w:eastAsia="en-GB"/>
              </w:rPr>
              <w:t>An error that occurs when a command does not follow the expected syntax of the language, e.g. when a keyword is incorrectly spelt.</w:t>
            </w:r>
          </w:p>
        </w:tc>
        <w:tc>
          <w:tcPr>
            <w:tcW w:w="3340" w:type="dxa"/>
            <w:vAlign w:val="center"/>
          </w:tcPr>
          <w:p w14:paraId="5C3060C4" w14:textId="77777777" w:rsidR="002B1921" w:rsidRPr="008215A9" w:rsidRDefault="00211AE8" w:rsidP="007E36C4">
            <w:pPr>
              <w:pStyle w:val="ListParagraph"/>
              <w:spacing w:before="240" w:line="240" w:lineRule="auto"/>
              <w:ind w:left="360"/>
              <w:rPr>
                <w:sz w:val="24"/>
                <w:szCs w:val="24"/>
                <w:lang w:eastAsia="en-GB"/>
              </w:rPr>
            </w:pPr>
            <w:r w:rsidRPr="008215A9">
              <w:rPr>
                <w:b/>
                <w:bCs/>
                <w:sz w:val="24"/>
                <w:szCs w:val="24"/>
                <w:lang w:eastAsia="en-GB"/>
              </w:rPr>
              <w:t xml:space="preserve">Incorrect: </w:t>
            </w:r>
            <w:r w:rsidRPr="008215A9">
              <w:rPr>
                <w:sz w:val="24"/>
                <w:szCs w:val="24"/>
                <w:lang w:eastAsia="en-GB"/>
              </w:rPr>
              <w:t xml:space="preserve">IF A </w:t>
            </w:r>
            <w:r w:rsidRPr="008215A9">
              <w:rPr>
                <w:color w:val="FF0000"/>
                <w:sz w:val="24"/>
                <w:szCs w:val="24"/>
                <w:lang w:eastAsia="en-GB"/>
              </w:rPr>
              <w:t>ADN</w:t>
            </w:r>
            <w:r w:rsidRPr="008215A9">
              <w:rPr>
                <w:sz w:val="24"/>
                <w:szCs w:val="24"/>
                <w:lang w:eastAsia="en-GB"/>
              </w:rPr>
              <w:t xml:space="preserve"> B Then</w:t>
            </w:r>
          </w:p>
          <w:p w14:paraId="46FD3092" w14:textId="77777777" w:rsidR="002B1921" w:rsidRPr="008215A9" w:rsidRDefault="00211AE8" w:rsidP="007E36C4">
            <w:pPr>
              <w:pStyle w:val="ListParagraph"/>
              <w:spacing w:before="240" w:line="240" w:lineRule="auto"/>
              <w:ind w:left="360"/>
              <w:rPr>
                <w:sz w:val="24"/>
                <w:szCs w:val="24"/>
                <w:lang w:eastAsia="en-GB"/>
              </w:rPr>
            </w:pPr>
            <w:r w:rsidRPr="008215A9">
              <w:rPr>
                <w:b/>
                <w:bCs/>
                <w:sz w:val="24"/>
                <w:szCs w:val="24"/>
                <w:lang w:eastAsia="en-GB"/>
              </w:rPr>
              <w:t xml:space="preserve">Correct: </w:t>
            </w:r>
            <w:r w:rsidRPr="008215A9">
              <w:rPr>
                <w:sz w:val="24"/>
                <w:szCs w:val="24"/>
                <w:lang w:eastAsia="en-GB"/>
              </w:rPr>
              <w:t xml:space="preserve">IF A </w:t>
            </w:r>
            <w:r w:rsidRPr="008215A9">
              <w:rPr>
                <w:color w:val="00B050"/>
                <w:sz w:val="24"/>
                <w:szCs w:val="24"/>
                <w:lang w:eastAsia="en-GB"/>
              </w:rPr>
              <w:t>AND</w:t>
            </w:r>
            <w:r w:rsidRPr="008215A9">
              <w:rPr>
                <w:sz w:val="24"/>
                <w:szCs w:val="24"/>
                <w:lang w:eastAsia="en-GB"/>
              </w:rPr>
              <w:t xml:space="preserve"> B Then</w:t>
            </w:r>
          </w:p>
        </w:tc>
      </w:tr>
      <w:tr w:rsidR="004B2D02" w14:paraId="003EB2B5" w14:textId="77777777" w:rsidTr="00E45197">
        <w:trPr>
          <w:trHeight w:val="454"/>
          <w:jc w:val="center"/>
        </w:trPr>
        <w:tc>
          <w:tcPr>
            <w:tcW w:w="1548" w:type="dxa"/>
            <w:shd w:val="clear" w:color="auto" w:fill="D5DCE4" w:themeFill="text2" w:themeFillTint="33"/>
            <w:vAlign w:val="center"/>
          </w:tcPr>
          <w:p w14:paraId="169D372E" w14:textId="0C2E9753" w:rsidR="002B1921" w:rsidRPr="008215A9" w:rsidRDefault="00211AE8" w:rsidP="002B1921">
            <w:pPr>
              <w:spacing w:before="240"/>
              <w:rPr>
                <w:color w:val="000000" w:themeColor="text1"/>
                <w:sz w:val="24"/>
                <w:szCs w:val="24"/>
                <w:lang w:eastAsia="en-GB"/>
              </w:rPr>
            </w:pPr>
            <w:r w:rsidRPr="008215A9">
              <w:rPr>
                <w:color w:val="000000" w:themeColor="text1"/>
                <w:sz w:val="24"/>
                <w:szCs w:val="24"/>
                <w:lang w:eastAsia="en-GB"/>
              </w:rPr>
              <w:t>Runtime/execution</w:t>
            </w:r>
          </w:p>
        </w:tc>
        <w:tc>
          <w:tcPr>
            <w:tcW w:w="5794" w:type="dxa"/>
            <w:vAlign w:val="center"/>
          </w:tcPr>
          <w:p w14:paraId="285AB08F" w14:textId="77777777" w:rsidR="002B1921" w:rsidRPr="008215A9" w:rsidRDefault="00211AE8" w:rsidP="002B1921">
            <w:pPr>
              <w:spacing w:before="240"/>
              <w:rPr>
                <w:color w:val="000000" w:themeColor="text1"/>
                <w:sz w:val="24"/>
                <w:szCs w:val="24"/>
                <w:lang w:eastAsia="en-GB"/>
              </w:rPr>
            </w:pPr>
            <w:r w:rsidRPr="008215A9">
              <w:rPr>
                <w:color w:val="000000" w:themeColor="text1"/>
                <w:sz w:val="24"/>
                <w:szCs w:val="24"/>
                <w:lang w:eastAsia="en-GB"/>
              </w:rPr>
              <w:t>An error that only occurs when the program is running and is difficult to foresee before a program is compiled and run.</w:t>
            </w:r>
          </w:p>
        </w:tc>
        <w:tc>
          <w:tcPr>
            <w:tcW w:w="3340" w:type="dxa"/>
            <w:vAlign w:val="center"/>
          </w:tcPr>
          <w:p w14:paraId="3A34376A" w14:textId="77777777" w:rsidR="002B1921" w:rsidRPr="008215A9" w:rsidRDefault="00211AE8" w:rsidP="007E36C4">
            <w:pPr>
              <w:pStyle w:val="ListParagraph"/>
              <w:spacing w:before="240" w:line="240" w:lineRule="auto"/>
              <w:ind w:left="360"/>
              <w:rPr>
                <w:color w:val="000000" w:themeColor="text1"/>
                <w:sz w:val="24"/>
                <w:szCs w:val="24"/>
                <w:lang w:eastAsia="en-GB"/>
              </w:rPr>
            </w:pPr>
            <w:r w:rsidRPr="008215A9">
              <w:rPr>
                <w:color w:val="000000" w:themeColor="text1"/>
                <w:sz w:val="24"/>
                <w:szCs w:val="24"/>
                <w:lang w:eastAsia="en-GB"/>
              </w:rPr>
              <w:t xml:space="preserve">Program requests more memory when none is available, so the program </w:t>
            </w:r>
            <w:r w:rsidRPr="008215A9">
              <w:rPr>
                <w:i/>
                <w:iCs/>
                <w:color w:val="000000" w:themeColor="text1"/>
                <w:sz w:val="24"/>
                <w:szCs w:val="24"/>
                <w:lang w:eastAsia="en-GB"/>
              </w:rPr>
              <w:t>crashes</w:t>
            </w:r>
            <w:r w:rsidRPr="008215A9">
              <w:rPr>
                <w:color w:val="000000" w:themeColor="text1"/>
                <w:sz w:val="24"/>
                <w:szCs w:val="24"/>
                <w:lang w:eastAsia="en-GB"/>
              </w:rPr>
              <w:t>.</w:t>
            </w:r>
          </w:p>
        </w:tc>
      </w:tr>
      <w:tr w:rsidR="004B2D02" w14:paraId="662012E7" w14:textId="77777777" w:rsidTr="00E45197">
        <w:trPr>
          <w:trHeight w:val="454"/>
          <w:jc w:val="center"/>
        </w:trPr>
        <w:tc>
          <w:tcPr>
            <w:tcW w:w="1548" w:type="dxa"/>
            <w:shd w:val="clear" w:color="auto" w:fill="D5DCE4" w:themeFill="text2" w:themeFillTint="33"/>
            <w:vAlign w:val="center"/>
          </w:tcPr>
          <w:p w14:paraId="005A6B07" w14:textId="77777777" w:rsidR="002B1921" w:rsidRPr="008215A9" w:rsidRDefault="00211AE8" w:rsidP="002B1921">
            <w:pPr>
              <w:spacing w:before="240"/>
              <w:rPr>
                <w:color w:val="000000" w:themeColor="text1"/>
                <w:sz w:val="24"/>
                <w:szCs w:val="24"/>
                <w:lang w:eastAsia="en-GB"/>
              </w:rPr>
            </w:pPr>
            <w:r w:rsidRPr="008215A9">
              <w:rPr>
                <w:color w:val="000000" w:themeColor="text1"/>
                <w:sz w:val="24"/>
                <w:szCs w:val="24"/>
                <w:lang w:eastAsia="en-GB"/>
              </w:rPr>
              <w:t>Logical</w:t>
            </w:r>
          </w:p>
        </w:tc>
        <w:tc>
          <w:tcPr>
            <w:tcW w:w="5794" w:type="dxa"/>
            <w:vAlign w:val="center"/>
          </w:tcPr>
          <w:p w14:paraId="27C89189" w14:textId="77777777" w:rsidR="002B1921" w:rsidRPr="008215A9" w:rsidRDefault="00211AE8" w:rsidP="002B1921">
            <w:pPr>
              <w:spacing w:before="240"/>
              <w:rPr>
                <w:color w:val="000000" w:themeColor="text1"/>
                <w:sz w:val="24"/>
                <w:szCs w:val="24"/>
                <w:lang w:eastAsia="en-GB"/>
              </w:rPr>
            </w:pPr>
            <w:r w:rsidRPr="008215A9">
              <w:rPr>
                <w:color w:val="000000" w:themeColor="text1"/>
                <w:sz w:val="24"/>
                <w:szCs w:val="24"/>
                <w:lang w:eastAsia="en-GB"/>
              </w:rPr>
              <w:t>An error that causes a program to output an incorrect answer (that does not necessarily crash the program).</w:t>
            </w:r>
          </w:p>
        </w:tc>
        <w:tc>
          <w:tcPr>
            <w:tcW w:w="3340" w:type="dxa"/>
            <w:vAlign w:val="center"/>
          </w:tcPr>
          <w:p w14:paraId="5483FA24" w14:textId="77777777" w:rsidR="002B1921" w:rsidRPr="008215A9" w:rsidRDefault="00211AE8" w:rsidP="007E36C4">
            <w:pPr>
              <w:pStyle w:val="ListParagraph"/>
              <w:spacing w:before="240" w:line="240" w:lineRule="auto"/>
              <w:ind w:left="360"/>
              <w:rPr>
                <w:color w:val="000000" w:themeColor="text1"/>
                <w:sz w:val="24"/>
                <w:szCs w:val="24"/>
                <w:lang w:eastAsia="en-GB"/>
              </w:rPr>
            </w:pPr>
            <w:r w:rsidRPr="008215A9">
              <w:rPr>
                <w:color w:val="000000" w:themeColor="text1"/>
                <w:sz w:val="24"/>
                <w:szCs w:val="24"/>
                <w:lang w:eastAsia="en-GB"/>
              </w:rPr>
              <w:t>An algorithm that calculates a person’s age from their date of birth, but ends up giving negative numbers.</w:t>
            </w:r>
          </w:p>
        </w:tc>
      </w:tr>
      <w:tr w:rsidR="004B2D02" w14:paraId="7033AE99" w14:textId="77777777" w:rsidTr="00E45197">
        <w:trPr>
          <w:trHeight w:val="454"/>
          <w:jc w:val="center"/>
        </w:trPr>
        <w:tc>
          <w:tcPr>
            <w:tcW w:w="1548" w:type="dxa"/>
            <w:shd w:val="clear" w:color="auto" w:fill="D5DCE4" w:themeFill="text2" w:themeFillTint="33"/>
            <w:vAlign w:val="center"/>
          </w:tcPr>
          <w:p w14:paraId="77820593" w14:textId="77777777" w:rsidR="002B1921" w:rsidRPr="008215A9" w:rsidRDefault="00211AE8" w:rsidP="002B1921">
            <w:pPr>
              <w:spacing w:before="240"/>
              <w:rPr>
                <w:color w:val="000000" w:themeColor="text1"/>
                <w:sz w:val="24"/>
                <w:szCs w:val="24"/>
                <w:lang w:eastAsia="en-GB"/>
              </w:rPr>
            </w:pPr>
            <w:r w:rsidRPr="008215A9">
              <w:rPr>
                <w:color w:val="000000" w:themeColor="text1"/>
                <w:sz w:val="24"/>
                <w:szCs w:val="24"/>
                <w:lang w:eastAsia="en-GB"/>
              </w:rPr>
              <w:t>Linking</w:t>
            </w:r>
          </w:p>
        </w:tc>
        <w:tc>
          <w:tcPr>
            <w:tcW w:w="5794" w:type="dxa"/>
            <w:vAlign w:val="center"/>
          </w:tcPr>
          <w:p w14:paraId="521CDA8D" w14:textId="77777777" w:rsidR="002B1921" w:rsidRPr="008215A9" w:rsidRDefault="00211AE8" w:rsidP="002B1921">
            <w:pPr>
              <w:spacing w:before="240"/>
              <w:rPr>
                <w:color w:val="000000" w:themeColor="text1"/>
                <w:sz w:val="24"/>
                <w:szCs w:val="24"/>
                <w:lang w:eastAsia="en-GB"/>
              </w:rPr>
            </w:pPr>
            <w:r w:rsidRPr="008215A9">
              <w:rPr>
                <w:color w:val="000000" w:themeColor="text1"/>
                <w:sz w:val="24"/>
                <w:szCs w:val="24"/>
                <w:lang w:eastAsia="en-GB"/>
              </w:rPr>
              <w:t>An error that occurs when a programmer calls a function within a program and the correct library has not been linked to that program.</w:t>
            </w:r>
          </w:p>
        </w:tc>
        <w:tc>
          <w:tcPr>
            <w:tcW w:w="3340" w:type="dxa"/>
            <w:vAlign w:val="center"/>
          </w:tcPr>
          <w:p w14:paraId="37F940B2" w14:textId="77777777" w:rsidR="002B1921" w:rsidRPr="008215A9" w:rsidRDefault="00211AE8" w:rsidP="007E36C4">
            <w:pPr>
              <w:pStyle w:val="ListParagraph"/>
              <w:spacing w:before="240" w:line="240" w:lineRule="auto"/>
              <w:ind w:left="360"/>
              <w:rPr>
                <w:color w:val="000000" w:themeColor="text1"/>
                <w:sz w:val="24"/>
                <w:szCs w:val="24"/>
                <w:lang w:eastAsia="en-GB"/>
              </w:rPr>
            </w:pPr>
            <w:r w:rsidRPr="008215A9">
              <w:rPr>
                <w:color w:val="000000" w:themeColor="text1"/>
                <w:sz w:val="24"/>
                <w:szCs w:val="24"/>
                <w:lang w:eastAsia="en-GB"/>
              </w:rPr>
              <w:t>When the square root function is used and the library that calculates the square root has not been linked to the program.</w:t>
            </w:r>
          </w:p>
        </w:tc>
      </w:tr>
      <w:tr w:rsidR="004B2D02" w14:paraId="63F15032" w14:textId="77777777" w:rsidTr="00E45197">
        <w:trPr>
          <w:trHeight w:val="454"/>
          <w:jc w:val="center"/>
        </w:trPr>
        <w:tc>
          <w:tcPr>
            <w:tcW w:w="1548" w:type="dxa"/>
            <w:shd w:val="clear" w:color="auto" w:fill="D5DCE4" w:themeFill="text2" w:themeFillTint="33"/>
            <w:vAlign w:val="center"/>
          </w:tcPr>
          <w:p w14:paraId="09BE1DCB" w14:textId="77777777" w:rsidR="002B1921" w:rsidRPr="008215A9" w:rsidRDefault="00211AE8" w:rsidP="002B1921">
            <w:pPr>
              <w:spacing w:before="240"/>
              <w:rPr>
                <w:color w:val="000000" w:themeColor="text1"/>
                <w:sz w:val="24"/>
                <w:szCs w:val="24"/>
                <w:lang w:eastAsia="en-GB"/>
              </w:rPr>
            </w:pPr>
            <w:r w:rsidRPr="008215A9">
              <w:rPr>
                <w:color w:val="000000" w:themeColor="text1"/>
                <w:sz w:val="24"/>
                <w:szCs w:val="24"/>
                <w:lang w:eastAsia="en-GB"/>
              </w:rPr>
              <w:t>Rounding</w:t>
            </w:r>
          </w:p>
        </w:tc>
        <w:tc>
          <w:tcPr>
            <w:tcW w:w="5794" w:type="dxa"/>
            <w:vAlign w:val="center"/>
          </w:tcPr>
          <w:p w14:paraId="5D89B21C" w14:textId="56F0D9AF" w:rsidR="002B1921" w:rsidRPr="008215A9" w:rsidRDefault="00211AE8" w:rsidP="002B1921">
            <w:pPr>
              <w:spacing w:before="240"/>
              <w:rPr>
                <w:color w:val="000000" w:themeColor="text1"/>
                <w:sz w:val="24"/>
                <w:szCs w:val="24"/>
                <w:lang w:eastAsia="en-GB"/>
              </w:rPr>
            </w:pPr>
            <w:r w:rsidRPr="008215A9">
              <w:rPr>
                <w:color w:val="000000" w:themeColor="text1"/>
                <w:sz w:val="24"/>
                <w:szCs w:val="24"/>
                <w:lang w:eastAsia="en-GB"/>
              </w:rPr>
              <w:t>Rounding is when a number is approximated to nearest whole number/tenth/hundredth, etc.</w:t>
            </w:r>
          </w:p>
        </w:tc>
        <w:tc>
          <w:tcPr>
            <w:tcW w:w="3340" w:type="dxa"/>
            <w:vAlign w:val="center"/>
          </w:tcPr>
          <w:p w14:paraId="0682D350" w14:textId="77777777" w:rsidR="002B1921" w:rsidRPr="008215A9" w:rsidRDefault="00211AE8" w:rsidP="007E36C4">
            <w:pPr>
              <w:pStyle w:val="ListParagraph"/>
              <w:spacing w:before="240" w:line="240" w:lineRule="auto"/>
              <w:ind w:left="360"/>
              <w:rPr>
                <w:color w:val="000000" w:themeColor="text1"/>
                <w:sz w:val="24"/>
                <w:szCs w:val="24"/>
                <w:lang w:eastAsia="en-GB"/>
              </w:rPr>
            </w:pPr>
            <w:r w:rsidRPr="008215A9">
              <w:rPr>
                <w:color w:val="000000" w:themeColor="text1"/>
                <w:sz w:val="24"/>
                <w:szCs w:val="24"/>
                <w:lang w:eastAsia="en-GB"/>
              </w:rPr>
              <w:t>34.5 rounded to nearest whole number is 35, an error of +0.5.</w:t>
            </w:r>
          </w:p>
        </w:tc>
      </w:tr>
      <w:tr w:rsidR="004B2D02" w14:paraId="72B9BAEE" w14:textId="77777777" w:rsidTr="00E45197">
        <w:trPr>
          <w:trHeight w:val="1501"/>
          <w:jc w:val="center"/>
        </w:trPr>
        <w:tc>
          <w:tcPr>
            <w:tcW w:w="1548" w:type="dxa"/>
            <w:shd w:val="clear" w:color="auto" w:fill="D5DCE4" w:themeFill="text2" w:themeFillTint="33"/>
            <w:vAlign w:val="center"/>
          </w:tcPr>
          <w:p w14:paraId="3B9E677B" w14:textId="77777777" w:rsidR="002B1921" w:rsidRPr="008215A9" w:rsidRDefault="00211AE8" w:rsidP="002B1921">
            <w:pPr>
              <w:spacing w:before="240"/>
              <w:rPr>
                <w:color w:val="000000" w:themeColor="text1"/>
                <w:sz w:val="24"/>
                <w:szCs w:val="24"/>
                <w:lang w:eastAsia="en-GB"/>
              </w:rPr>
            </w:pPr>
            <w:r w:rsidRPr="008215A9">
              <w:rPr>
                <w:color w:val="000000" w:themeColor="text1"/>
                <w:sz w:val="24"/>
                <w:szCs w:val="24"/>
                <w:lang w:eastAsia="en-GB"/>
              </w:rPr>
              <w:t>Truncation</w:t>
            </w:r>
          </w:p>
        </w:tc>
        <w:tc>
          <w:tcPr>
            <w:tcW w:w="5794" w:type="dxa"/>
            <w:vAlign w:val="center"/>
          </w:tcPr>
          <w:p w14:paraId="46F4A0F1" w14:textId="2FD18A5B" w:rsidR="002B1921" w:rsidRPr="008215A9" w:rsidRDefault="00211AE8" w:rsidP="002B1921">
            <w:pPr>
              <w:spacing w:before="240"/>
              <w:rPr>
                <w:color w:val="000000" w:themeColor="text1"/>
                <w:sz w:val="24"/>
                <w:szCs w:val="24"/>
                <w:lang w:eastAsia="en-GB"/>
              </w:rPr>
            </w:pPr>
            <w:r w:rsidRPr="008215A9">
              <w:rPr>
                <w:color w:val="000000" w:themeColor="text1"/>
                <w:sz w:val="24"/>
                <w:szCs w:val="24"/>
                <w:lang w:eastAsia="en-GB"/>
              </w:rPr>
              <w:t>Truncating is when a number is approximated to a whole number/tenth/hundredth, etc. nearer zero.</w:t>
            </w:r>
          </w:p>
        </w:tc>
        <w:tc>
          <w:tcPr>
            <w:tcW w:w="3340" w:type="dxa"/>
            <w:vAlign w:val="center"/>
          </w:tcPr>
          <w:p w14:paraId="31CF0D6D" w14:textId="77777777" w:rsidR="002B1921" w:rsidRPr="008215A9" w:rsidRDefault="00211AE8" w:rsidP="007E36C4">
            <w:pPr>
              <w:pStyle w:val="ListParagraph"/>
              <w:spacing w:before="240" w:line="240" w:lineRule="auto"/>
              <w:ind w:left="360"/>
              <w:rPr>
                <w:color w:val="000000" w:themeColor="text1"/>
                <w:sz w:val="24"/>
                <w:szCs w:val="24"/>
                <w:u w:val="single"/>
                <w:lang w:eastAsia="en-GB"/>
              </w:rPr>
            </w:pPr>
            <w:r w:rsidRPr="008215A9">
              <w:rPr>
                <w:color w:val="000000" w:themeColor="text1"/>
                <w:sz w:val="24"/>
                <w:szCs w:val="24"/>
                <w:lang w:eastAsia="en-GB"/>
              </w:rPr>
              <w:t>34.9 truncated to whole number is 34, an error of</w:t>
            </w:r>
          </w:p>
          <w:p w14:paraId="6F42DA33" w14:textId="77777777" w:rsidR="002B1921" w:rsidRPr="008215A9" w:rsidRDefault="00211AE8" w:rsidP="002B1921">
            <w:pPr>
              <w:pStyle w:val="ListParagraph"/>
              <w:spacing w:before="240"/>
              <w:ind w:left="360"/>
              <w:rPr>
                <w:color w:val="000000" w:themeColor="text1"/>
                <w:sz w:val="24"/>
                <w:szCs w:val="24"/>
                <w:u w:val="single"/>
                <w:lang w:eastAsia="en-GB"/>
              </w:rPr>
            </w:pPr>
            <w:r w:rsidRPr="008215A9">
              <w:rPr>
                <w:color w:val="000000" w:themeColor="text1"/>
                <w:sz w:val="24"/>
                <w:szCs w:val="24"/>
                <w:lang w:eastAsia="en-GB"/>
              </w:rPr>
              <w:t>–0.9.</w:t>
            </w:r>
          </w:p>
        </w:tc>
      </w:tr>
    </w:tbl>
    <w:p w14:paraId="5A452596" w14:textId="77777777" w:rsidR="002B1921" w:rsidRPr="008215A9" w:rsidRDefault="00211AE8" w:rsidP="002B1921">
      <w:pPr>
        <w:rPr>
          <w:b/>
          <w:sz w:val="36"/>
          <w:lang w:eastAsia="en-GB"/>
        </w:rPr>
      </w:pPr>
      <w:r w:rsidRPr="00500BD0">
        <w:rPr>
          <w:b/>
          <w:noProof/>
          <w:sz w:val="28"/>
          <w:szCs w:val="28"/>
          <w:lang w:eastAsia="en-GB"/>
        </w:rPr>
        <mc:AlternateContent>
          <mc:Choice Requires="wps">
            <w:drawing>
              <wp:anchor distT="0" distB="0" distL="114300" distR="114300" simplePos="0" relativeHeight="251724288" behindDoc="1" locked="0" layoutInCell="1" allowOverlap="1" wp14:anchorId="531930A7" wp14:editId="39E728CA">
                <wp:simplePos x="0" y="0"/>
                <wp:positionH relativeFrom="column">
                  <wp:posOffset>2872105</wp:posOffset>
                </wp:positionH>
                <wp:positionV relativeFrom="paragraph">
                  <wp:posOffset>209550</wp:posOffset>
                </wp:positionV>
                <wp:extent cx="3405505" cy="1114425"/>
                <wp:effectExtent l="57150" t="38100" r="80645" b="104775"/>
                <wp:wrapTight wrapText="bothSides">
                  <wp:wrapPolygon edited="0">
                    <wp:start x="-362" y="-738"/>
                    <wp:lineTo x="-242" y="23262"/>
                    <wp:lineTo x="21870" y="23262"/>
                    <wp:lineTo x="21991" y="-738"/>
                    <wp:lineTo x="-362" y="-738"/>
                  </wp:wrapPolygon>
                </wp:wrapTight>
                <wp:docPr id="207" name="Rectangle 207"/>
                <wp:cNvGraphicFramePr/>
                <a:graphic xmlns:a="http://schemas.openxmlformats.org/drawingml/2006/main">
                  <a:graphicData uri="http://schemas.microsoft.com/office/word/2010/wordprocessingShape">
                    <wps:wsp>
                      <wps:cNvSpPr/>
                      <wps:spPr>
                        <a:xfrm>
                          <a:off x="0" y="0"/>
                          <a:ext cx="3405505" cy="111442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a:solidFill>
                            <a:srgbClr val="C0504D">
                              <a:shade val="95000"/>
                              <a:satMod val="105000"/>
                            </a:srgbClr>
                          </a:solidFill>
                        </a:ln>
                        <a:effectLst>
                          <a:outerShdw blurRad="40000" dist="20000" dir="5400000" rotWithShape="0">
                            <a:srgbClr val="000000">
                              <a:alpha val="38000"/>
                            </a:srgbClr>
                          </a:outerShdw>
                        </a:effectLst>
                      </wps:spPr>
                      <wps:txbx>
                        <w:txbxContent>
                          <w:p w14:paraId="379F4614" w14:textId="77777777" w:rsidR="0062798B" w:rsidRDefault="0062798B" w:rsidP="002B1921">
                            <w:pPr>
                              <w:spacing w:after="0"/>
                              <w:jc w:val="center"/>
                              <w:rPr>
                                <w:b/>
                                <w:color w:val="000000" w:themeColor="text1"/>
                              </w:rPr>
                            </w:pPr>
                            <w:r>
                              <w:rPr>
                                <w:b/>
                                <w:bCs/>
                                <w:color w:val="000000" w:themeColor="text1"/>
                              </w:rPr>
                              <w:t>INTERESTING FACT</w:t>
                            </w:r>
                          </w:p>
                          <w:p w14:paraId="74503040" w14:textId="77777777" w:rsidR="0062798B" w:rsidRDefault="0062798B">
                            <w:pPr>
                              <w:spacing w:after="0"/>
                              <w:rPr>
                                <w:color w:val="000000" w:themeColor="text1"/>
                              </w:rPr>
                            </w:pPr>
                            <w:r>
                              <w:rPr>
                                <w:color w:val="000000" w:themeColor="text1"/>
                              </w:rPr>
                              <w:t>In 1947, Grace Murray Hopper, an admiral in the US Navy and a computer programming pioneer, documented the first actual computer bug when a moth got trapped in a computer.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rect w14:anchorId="531930A7" id="Rectangle 207" o:spid="_x0000_s1105" style="position:absolute;margin-left:226.15pt;margin-top:16.5pt;width:268.15pt;height:87.75pt;z-index:-25159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" fillcolor="#ffa2a1" strokecolor="#be4b48">
                <v:fill color2="#ffe5e5" rotate="t" angle="180" colors="0 #ffa2a1;22938f #ffbebd;1 #ffe5e5" focus="100%" type="gradient"/>
                <v:shadow on="t" color="black" opacity="24903f" origin=",.5" offset="0,.55556mm"/>
                <v:textbox inset="1mm,1mm,1mm,1mm">
                  <w:txbxContent>
                    <w:p w14:paraId="379F4614" w14:textId="77777777" w:rsidR="0062798B" w:rsidRDefault="0062798B" w:rsidP="002B1921">
                      <w:pPr>
                        <w:spacing w:after="0"/>
                        <w:jc w:val="center"/>
                        <w:rPr>
                          <w:b/>
                          <w:color w:val="000000" w:themeColor="text1"/>
                        </w:rPr>
                      </w:pPr>
                      <w:r>
                        <w:rPr>
                          <w:b/>
                          <w:bCs/>
                          <w:color w:val="000000" w:themeColor="text1"/>
                        </w:rPr>
                        <w:t>INTERESTING FACT</w:t>
                      </w:r>
                    </w:p>
                    <w:p w14:paraId="74503040" w14:textId="77777777" w:rsidR="0062798B" w:rsidRDefault="0062798B">
                      <w:pPr>
                        <w:spacing w:after="0"/>
                        <w:rPr>
                          <w:color w:val="000000" w:themeColor="text1"/>
                        </w:rPr>
                      </w:pPr>
                      <w:r>
                        <w:rPr>
                          <w:color w:val="000000" w:themeColor="text1"/>
                        </w:rPr>
                        <w:t>In 1947, Grace Murray Hopper, an admiral in the US Navy and a computer programming pioneer, documented the first actual computer bug when a moth got trapped in a computer.</w:t>
                      </w:r>
                    </w:p>
                  </w:txbxContent>
                </v:textbox>
                <w10:wrap type="tight"/>
              </v:rect>
            </w:pict>
          </mc:Fallback>
        </mc:AlternateContent>
      </w:r>
    </w:p>
    <w:p w14:paraId="29BFBF57" w14:textId="77777777" w:rsidR="002B1921" w:rsidRPr="008215A9" w:rsidRDefault="00211AE8">
      <w:pPr>
        <w:spacing w:after="160" w:line="259" w:lineRule="auto"/>
        <w:rPr>
          <w:b/>
          <w:color w:val="44546A" w:themeColor="text2"/>
          <w:sz w:val="64"/>
          <w:szCs w:val="64"/>
          <w:lang w:eastAsia="en-GB"/>
        </w:rPr>
      </w:pPr>
      <w:r w:rsidRPr="008215A9">
        <w:rPr>
          <w:b/>
          <w:bCs/>
          <w:color w:val="44546A" w:themeColor="text2"/>
          <w:sz w:val="64"/>
          <w:szCs w:val="64"/>
          <w:lang w:eastAsia="en-GB"/>
        </w:rPr>
        <w:br w:type="page"/>
      </w:r>
    </w:p>
    <w:p w14:paraId="3C1C29E6" w14:textId="77676388" w:rsidR="002B1921" w:rsidRDefault="00211AE8" w:rsidP="00C70019">
      <w:pPr>
        <w:rPr>
          <w:b/>
          <w:color w:val="44546A" w:themeColor="text2"/>
          <w:sz w:val="64"/>
          <w:szCs w:val="64"/>
          <w:lang w:eastAsia="en-GB"/>
        </w:rPr>
      </w:pPr>
      <w:r>
        <w:rPr>
          <w:b/>
          <w:bCs/>
          <w:color w:val="44546A" w:themeColor="text2"/>
          <w:sz w:val="64"/>
          <w:szCs w:val="64"/>
          <w:lang w:eastAsia="en-GB"/>
        </w:rPr>
        <w:lastRenderedPageBreak/>
        <w:t xml:space="preserve">9. </w:t>
      </w:r>
      <w:r>
        <w:rPr>
          <w:b/>
          <w:bCs/>
          <w:sz w:val="48"/>
          <w:szCs w:val="48"/>
          <w:lang w:eastAsia="en-GB"/>
        </w:rPr>
        <w:t>Security and data management</w:t>
      </w:r>
    </w:p>
    <w:p w14:paraId="1F80265D" w14:textId="77777777" w:rsidR="002B1921" w:rsidRPr="009B5233" w:rsidRDefault="00211AE8" w:rsidP="002B1921">
      <w:pPr>
        <w:spacing w:after="0"/>
        <w:rPr>
          <w:color w:val="000000" w:themeColor="text1"/>
          <w:sz w:val="24"/>
          <w:szCs w:val="24"/>
          <w:lang w:eastAsia="en-GB"/>
        </w:rPr>
      </w:pPr>
      <w:r w:rsidRPr="009B5233">
        <w:rPr>
          <w:color w:val="000000" w:themeColor="text1"/>
          <w:sz w:val="24"/>
          <w:szCs w:val="24"/>
          <w:lang w:eastAsia="en-GB"/>
        </w:rPr>
        <w:t>Information stored on computers can be sensitive and needs to be looked after very carefully. This means restricting access to the information. Inappropriate and unauthorised access to this information is likely to have serious consequences and could result in legal penalties, identity theft, financial loss, fraud and invasion of privacy.</w:t>
      </w:r>
    </w:p>
    <w:p w14:paraId="124C6E0B" w14:textId="77777777" w:rsidR="002B1921" w:rsidRPr="009B5233" w:rsidRDefault="002B1921" w:rsidP="002B1921">
      <w:pPr>
        <w:spacing w:after="0"/>
        <w:rPr>
          <w:color w:val="000000" w:themeColor="text1"/>
          <w:sz w:val="24"/>
          <w:szCs w:val="24"/>
          <w:lang w:eastAsia="en-GB"/>
        </w:rPr>
      </w:pPr>
    </w:p>
    <w:p w14:paraId="19264E93" w14:textId="77777777" w:rsidR="002B1921" w:rsidRPr="009B5233" w:rsidRDefault="00211AE8" w:rsidP="002B1921">
      <w:pPr>
        <w:spacing w:after="0"/>
        <w:rPr>
          <w:color w:val="000000" w:themeColor="text1"/>
          <w:sz w:val="24"/>
          <w:szCs w:val="24"/>
          <w:lang w:eastAsia="en-GB"/>
        </w:rPr>
      </w:pPr>
      <w:r w:rsidRPr="009B5233">
        <w:rPr>
          <w:color w:val="000000" w:themeColor="text1"/>
          <w:sz w:val="24"/>
          <w:szCs w:val="24"/>
          <w:lang w:eastAsia="en-GB"/>
        </w:rPr>
        <w:t xml:space="preserve">Other risks to information stored on computers include loss due to accidental deletion or overwriting parts of files in error; mechanical damage to hard disks, which are the most fragile parts of a computer; power failure whilst work is in progress; accidental damage to hardware, such as fire or damage caused by spilling a drink. </w:t>
      </w:r>
    </w:p>
    <w:p w14:paraId="6DA1282E" w14:textId="77777777" w:rsidR="002B1921" w:rsidRPr="009B5233" w:rsidRDefault="002B1921" w:rsidP="002B1921">
      <w:pPr>
        <w:spacing w:after="0"/>
        <w:rPr>
          <w:color w:val="000000" w:themeColor="text1"/>
          <w:sz w:val="24"/>
          <w:szCs w:val="24"/>
          <w:lang w:eastAsia="en-GB"/>
        </w:rPr>
      </w:pPr>
    </w:p>
    <w:p w14:paraId="5A8F5130" w14:textId="77777777" w:rsidR="002B1921" w:rsidRPr="009B5233" w:rsidRDefault="00211AE8" w:rsidP="002B1921">
      <w:pPr>
        <w:spacing w:after="0"/>
        <w:rPr>
          <w:color w:val="000000" w:themeColor="text1"/>
          <w:sz w:val="24"/>
          <w:szCs w:val="24"/>
          <w:lang w:eastAsia="en-GB"/>
        </w:rPr>
      </w:pPr>
      <w:r w:rsidRPr="009B5233">
        <w:rPr>
          <w:color w:val="000000" w:themeColor="text1"/>
          <w:sz w:val="24"/>
          <w:szCs w:val="24"/>
          <w:lang w:eastAsia="en-GB"/>
        </w:rPr>
        <w:t xml:space="preserve">Most of these risks can be managed by adopting efficient procedures for saving work and making regular backups. </w:t>
      </w:r>
    </w:p>
    <w:p w14:paraId="472A8E9B" w14:textId="77777777" w:rsidR="002B1921" w:rsidRPr="00FE1250" w:rsidRDefault="002B1921" w:rsidP="002B1921">
      <w:pPr>
        <w:spacing w:after="0"/>
        <w:rPr>
          <w:rFonts w:asciiTheme="majorHAnsi" w:hAnsiTheme="majorHAnsi"/>
          <w:color w:val="000000" w:themeColor="text1"/>
          <w:sz w:val="24"/>
          <w:szCs w:val="24"/>
          <w:lang w:eastAsia="en-GB"/>
        </w:rPr>
      </w:pPr>
    </w:p>
    <w:p w14:paraId="0EE9AB0A" w14:textId="713A7F65" w:rsidR="002B1921" w:rsidRPr="009B5233" w:rsidRDefault="00211AE8" w:rsidP="00C70019">
      <w:pPr>
        <w:rPr>
          <w:b/>
          <w:sz w:val="28"/>
          <w:szCs w:val="28"/>
          <w:lang w:eastAsia="en-GB"/>
        </w:rPr>
      </w:pPr>
      <w:r w:rsidRPr="009B5233">
        <w:rPr>
          <w:b/>
          <w:bCs/>
          <w:sz w:val="28"/>
          <w:szCs w:val="28"/>
          <w:lang w:eastAsia="en-GB"/>
        </w:rPr>
        <w:t>Network security</w:t>
      </w:r>
    </w:p>
    <w:p w14:paraId="3553696A" w14:textId="77777777" w:rsidR="002B1921" w:rsidRPr="009B5233" w:rsidRDefault="00211AE8" w:rsidP="002B1921">
      <w:pPr>
        <w:spacing w:after="0"/>
        <w:rPr>
          <w:color w:val="000000" w:themeColor="text1"/>
          <w:sz w:val="24"/>
          <w:szCs w:val="24"/>
          <w:lang w:eastAsia="en-GB"/>
        </w:rPr>
      </w:pPr>
      <w:r w:rsidRPr="009B5233">
        <w:rPr>
          <w:color w:val="000000" w:themeColor="text1"/>
          <w:sz w:val="24"/>
          <w:szCs w:val="24"/>
          <w:lang w:eastAsia="en-GB"/>
        </w:rPr>
        <w:t xml:space="preserve">Security is of paramount importance to any network as the loss of data, personal or confidential data in particular, can have many serious consequences. Risks to data become greater as it is shared across a network. </w:t>
      </w:r>
    </w:p>
    <w:p w14:paraId="5BFFC59F" w14:textId="77777777" w:rsidR="002B1921" w:rsidRPr="009B5233" w:rsidRDefault="002B1921" w:rsidP="002B1921">
      <w:pPr>
        <w:spacing w:after="0"/>
        <w:rPr>
          <w:color w:val="000000" w:themeColor="text1"/>
          <w:sz w:val="24"/>
          <w:szCs w:val="24"/>
          <w:lang w:eastAsia="en-GB"/>
        </w:rPr>
      </w:pPr>
    </w:p>
    <w:p w14:paraId="77BD2534" w14:textId="6C36472A" w:rsidR="002B1921" w:rsidRPr="009B5233" w:rsidRDefault="00211AE8" w:rsidP="00C70019">
      <w:pPr>
        <w:rPr>
          <w:b/>
          <w:color w:val="000000" w:themeColor="text1"/>
          <w:sz w:val="24"/>
          <w:szCs w:val="24"/>
          <w:lang w:eastAsia="en-GB"/>
        </w:rPr>
      </w:pPr>
      <w:r w:rsidRPr="009B5233">
        <w:rPr>
          <w:b/>
          <w:bCs/>
          <w:color w:val="000000" w:themeColor="text1"/>
          <w:sz w:val="24"/>
          <w:szCs w:val="24"/>
          <w:lang w:eastAsia="en-GB"/>
        </w:rPr>
        <w:t>User access levels</w:t>
      </w:r>
    </w:p>
    <w:p w14:paraId="2E493F64" w14:textId="01817F49" w:rsidR="002B1921" w:rsidRPr="009B5233" w:rsidRDefault="00211AE8" w:rsidP="002B1921">
      <w:pPr>
        <w:spacing w:after="0"/>
        <w:rPr>
          <w:color w:val="000000" w:themeColor="text1"/>
          <w:sz w:val="24"/>
          <w:szCs w:val="24"/>
          <w:lang w:eastAsia="en-GB"/>
        </w:rPr>
      </w:pPr>
      <w:r w:rsidRPr="009B5233">
        <w:rPr>
          <w:color w:val="000000" w:themeColor="text1"/>
          <w:sz w:val="24"/>
          <w:szCs w:val="24"/>
          <w:lang w:eastAsia="en-GB"/>
        </w:rPr>
        <w:t>It is not desirable that every user should be able to access all the data on a computer system</w:t>
      </w:r>
      <w:r w:rsidR="00D10798">
        <w:rPr>
          <w:color w:val="000000" w:themeColor="text1"/>
          <w:sz w:val="24"/>
          <w:szCs w:val="24"/>
          <w:lang w:eastAsia="en-GB"/>
        </w:rPr>
        <w:t xml:space="preserve">. </w:t>
      </w:r>
      <w:r w:rsidRPr="009B5233">
        <w:rPr>
          <w:color w:val="000000" w:themeColor="text1"/>
          <w:sz w:val="24"/>
          <w:szCs w:val="24"/>
          <w:lang w:eastAsia="en-GB"/>
        </w:rPr>
        <w:t>User access levels are one method used to allow certain users read and/or write access to data on a computer system</w:t>
      </w:r>
      <w:r w:rsidR="00D10798">
        <w:rPr>
          <w:color w:val="000000" w:themeColor="text1"/>
          <w:sz w:val="24"/>
          <w:szCs w:val="24"/>
          <w:lang w:eastAsia="en-GB"/>
        </w:rPr>
        <w:t xml:space="preserve">. </w:t>
      </w:r>
      <w:r w:rsidRPr="009B5233">
        <w:rPr>
          <w:color w:val="000000" w:themeColor="text1"/>
          <w:sz w:val="24"/>
          <w:szCs w:val="24"/>
          <w:lang w:eastAsia="en-GB"/>
        </w:rPr>
        <w:t>For example, in a program used within a company, an administrator, possibly the owner, will have read and write access to all data on the system</w:t>
      </w:r>
      <w:r w:rsidR="00D10798">
        <w:rPr>
          <w:color w:val="000000" w:themeColor="text1"/>
          <w:sz w:val="24"/>
          <w:szCs w:val="24"/>
          <w:lang w:eastAsia="en-GB"/>
        </w:rPr>
        <w:t xml:space="preserve">. </w:t>
      </w:r>
      <w:r w:rsidRPr="009B5233">
        <w:rPr>
          <w:color w:val="000000" w:themeColor="text1"/>
          <w:sz w:val="24"/>
          <w:szCs w:val="24"/>
          <w:lang w:eastAsia="en-GB"/>
        </w:rPr>
        <w:t>An assistant however, will not have access to confidential data such as employees’ salaries</w:t>
      </w:r>
      <w:r w:rsidR="00D10798">
        <w:rPr>
          <w:color w:val="000000" w:themeColor="text1"/>
          <w:sz w:val="24"/>
          <w:szCs w:val="24"/>
          <w:lang w:eastAsia="en-GB"/>
        </w:rPr>
        <w:t xml:space="preserve">. </w:t>
      </w:r>
      <w:r w:rsidRPr="009B5233">
        <w:rPr>
          <w:color w:val="000000" w:themeColor="text1"/>
          <w:sz w:val="24"/>
          <w:szCs w:val="24"/>
          <w:lang w:eastAsia="en-GB"/>
        </w:rPr>
        <w:t>User access levels will define which users can change and view, view but not change, or not view stored data.</w:t>
      </w:r>
    </w:p>
    <w:p w14:paraId="4B11B0C6" w14:textId="77777777" w:rsidR="002B1921" w:rsidRPr="009B5233" w:rsidRDefault="002B1921" w:rsidP="002B1921">
      <w:pPr>
        <w:spacing w:after="0"/>
        <w:rPr>
          <w:b/>
          <w:color w:val="000000" w:themeColor="text1"/>
          <w:sz w:val="24"/>
          <w:szCs w:val="24"/>
          <w:lang w:eastAsia="en-GB"/>
        </w:rPr>
      </w:pPr>
    </w:p>
    <w:p w14:paraId="1BBA5AE2" w14:textId="795511A9" w:rsidR="002B1921" w:rsidRPr="009B5233" w:rsidRDefault="00211AE8" w:rsidP="00C70019">
      <w:pPr>
        <w:rPr>
          <w:b/>
          <w:color w:val="000000" w:themeColor="text1"/>
          <w:sz w:val="24"/>
          <w:szCs w:val="24"/>
          <w:lang w:eastAsia="en-GB"/>
        </w:rPr>
      </w:pPr>
      <w:r w:rsidRPr="009B5233">
        <w:rPr>
          <w:b/>
          <w:bCs/>
          <w:color w:val="000000" w:themeColor="text1"/>
          <w:sz w:val="24"/>
          <w:szCs w:val="24"/>
          <w:lang w:eastAsia="en-GB"/>
        </w:rPr>
        <w:t>Suitable passwords</w:t>
      </w:r>
      <w:r w:rsidRPr="00500BD0">
        <w:rPr>
          <w:b/>
          <w:noProof/>
          <w:sz w:val="28"/>
          <w:szCs w:val="28"/>
          <w:lang w:eastAsia="en-GB"/>
        </w:rPr>
        <mc:AlternateContent>
          <mc:Choice Requires="wps">
            <w:drawing>
              <wp:anchor distT="0" distB="0" distL="114300" distR="114300" simplePos="0" relativeHeight="251672064" behindDoc="1" locked="0" layoutInCell="1" allowOverlap="1" wp14:anchorId="086C6784" wp14:editId="7414B0E2">
                <wp:simplePos x="0" y="0"/>
                <wp:positionH relativeFrom="column">
                  <wp:posOffset>3467735</wp:posOffset>
                </wp:positionH>
                <wp:positionV relativeFrom="paragraph">
                  <wp:posOffset>113030</wp:posOffset>
                </wp:positionV>
                <wp:extent cx="2596515" cy="1069340"/>
                <wp:effectExtent l="57150" t="38100" r="70485" b="92710"/>
                <wp:wrapTight wrapText="bothSides">
                  <wp:wrapPolygon edited="0">
                    <wp:start x="-475" y="-770"/>
                    <wp:lineTo x="-317" y="23088"/>
                    <wp:lineTo x="21869" y="23088"/>
                    <wp:lineTo x="22028" y="-770"/>
                    <wp:lineTo x="-475" y="-770"/>
                  </wp:wrapPolygon>
                </wp:wrapTight>
                <wp:docPr id="208" name="Rectangle 208"/>
                <wp:cNvGraphicFramePr/>
                <a:graphic xmlns:a="http://schemas.openxmlformats.org/drawingml/2006/main">
                  <a:graphicData uri="http://schemas.microsoft.com/office/word/2010/wordprocessingShape">
                    <wps:wsp>
                      <wps:cNvSpPr/>
                      <wps:spPr>
                        <a:xfrm>
                          <a:off x="0" y="0"/>
                          <a:ext cx="2596515" cy="106934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a:solidFill>
                            <a:srgbClr val="C0504D">
                              <a:shade val="95000"/>
                              <a:satMod val="105000"/>
                            </a:srgbClr>
                          </a:solidFill>
                        </a:ln>
                        <a:effectLst>
                          <a:outerShdw blurRad="40000" dist="20000" dir="5400000" rotWithShape="0">
                            <a:srgbClr val="000000">
                              <a:alpha val="38000"/>
                            </a:srgbClr>
                          </a:outerShdw>
                        </a:effectLst>
                      </wps:spPr>
                      <wps:txbx>
                        <w:txbxContent>
                          <w:p w14:paraId="44A40928" w14:textId="77777777" w:rsidR="0062798B" w:rsidRDefault="0062798B" w:rsidP="002B1921">
                            <w:pPr>
                              <w:spacing w:after="0"/>
                              <w:jc w:val="center"/>
                              <w:rPr>
                                <w:b/>
                                <w:color w:val="000000" w:themeColor="text1"/>
                              </w:rPr>
                            </w:pPr>
                            <w:r>
                              <w:rPr>
                                <w:b/>
                                <w:bCs/>
                                <w:color w:val="000000" w:themeColor="text1"/>
                              </w:rPr>
                              <w:t>INTERESTING FACT</w:t>
                            </w:r>
                          </w:p>
                          <w:p w14:paraId="64000B16" w14:textId="77777777" w:rsidR="0062798B" w:rsidRDefault="0062798B">
                            <w:pPr>
                              <w:spacing w:after="0"/>
                              <w:rPr>
                                <w:color w:val="000000" w:themeColor="text1"/>
                              </w:rPr>
                            </w:pPr>
                            <w:r>
                              <w:rPr>
                                <w:color w:val="000000" w:themeColor="text1"/>
                              </w:rPr>
                              <w:t>The average internet user has 25 online accounts, 6.5 passwords and waits an average of 3.1 months before changing passwords.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86C6784" id="Rectangle 208" o:spid="_x0000_s1106" style="position:absolute;margin-left:273.05pt;margin-top:8.9pt;width:204.45pt;height:84.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" fillcolor="#ffa2a1" strokecolor="#be4b48">
                <v:fill color2="#ffe5e5" rotate="t" angle="180" colors="0 #ffa2a1;22938f #ffbebd;1 #ffe5e5" focus="100%" type="gradient"/>
                <v:shadow on="t" color="black" opacity="24903f" origin=",.5" offset="0,.55556mm"/>
                <v:textbox inset="1mm,1mm,1mm,1mm">
                  <w:txbxContent>
                    <w:p w14:paraId="44A40928" w14:textId="77777777" w:rsidR="0062798B" w:rsidRDefault="0062798B" w:rsidP="002B1921">
                      <w:pPr>
                        <w:spacing w:after="0"/>
                        <w:jc w:val="center"/>
                        <w:rPr>
                          <w:b/>
                          <w:color w:val="000000" w:themeColor="text1"/>
                        </w:rPr>
                      </w:pPr>
                      <w:r>
                        <w:rPr>
                          <w:b/>
                          <w:bCs/>
                          <w:color w:val="000000" w:themeColor="text1"/>
                        </w:rPr>
                        <w:t>INTERESTING FACT</w:t>
                      </w:r>
                    </w:p>
                    <w:p w14:paraId="64000B16" w14:textId="77777777" w:rsidR="0062798B" w:rsidRDefault="0062798B">
                      <w:pPr>
                        <w:spacing w:after="0"/>
                        <w:rPr>
                          <w:color w:val="000000" w:themeColor="text1"/>
                        </w:rPr>
                      </w:pPr>
                      <w:r>
                        <w:rPr>
                          <w:color w:val="000000" w:themeColor="text1"/>
                        </w:rPr>
                        <w:t>The average internet user has 25 online accounts, 6.5 passwords and waits an average of 3.1 months before changing passwords.</w:t>
                      </w:r>
                    </w:p>
                  </w:txbxContent>
                </v:textbox>
                <w10:wrap type="tight"/>
              </v:rect>
            </w:pict>
          </mc:Fallback>
        </mc:AlternateContent>
      </w:r>
    </w:p>
    <w:p w14:paraId="573D5ABB" w14:textId="77777777" w:rsidR="002B1921" w:rsidRPr="009B5233" w:rsidRDefault="00211AE8" w:rsidP="002B1921">
      <w:pPr>
        <w:spacing w:after="0"/>
        <w:rPr>
          <w:color w:val="000000" w:themeColor="text1"/>
          <w:sz w:val="24"/>
          <w:szCs w:val="24"/>
          <w:lang w:eastAsia="en-GB"/>
        </w:rPr>
      </w:pPr>
      <w:r w:rsidRPr="009B5233">
        <w:rPr>
          <w:color w:val="000000" w:themeColor="text1"/>
          <w:sz w:val="24"/>
          <w:szCs w:val="24"/>
          <w:lang w:eastAsia="en-GB"/>
        </w:rPr>
        <w:t>Passwords are commonly used to prove a person’s identity to a computer system, thus allowing them access to relevant data.</w:t>
      </w:r>
      <w:r w:rsidRPr="00550931">
        <w:rPr>
          <w:b/>
          <w:bCs/>
          <w:noProof/>
          <w:sz w:val="28"/>
          <w:szCs w:val="28"/>
        </w:rPr>
        <w:t xml:space="preserve"> </w:t>
      </w:r>
    </w:p>
    <w:p w14:paraId="67CE99FA" w14:textId="77777777" w:rsidR="002B1921" w:rsidRPr="009B5233" w:rsidRDefault="002B1921" w:rsidP="002B1921">
      <w:pPr>
        <w:spacing w:after="0"/>
        <w:rPr>
          <w:color w:val="000000" w:themeColor="text1"/>
          <w:sz w:val="24"/>
          <w:szCs w:val="24"/>
          <w:lang w:eastAsia="en-GB"/>
        </w:rPr>
      </w:pPr>
    </w:p>
    <w:p w14:paraId="7BF5EC79" w14:textId="4B785B48" w:rsidR="002B1921" w:rsidRPr="009B5233" w:rsidRDefault="00211AE8" w:rsidP="002B1921">
      <w:pPr>
        <w:spacing w:after="0"/>
        <w:rPr>
          <w:color w:val="000000" w:themeColor="text1"/>
          <w:sz w:val="24"/>
          <w:szCs w:val="24"/>
          <w:lang w:eastAsia="en-GB"/>
        </w:rPr>
      </w:pPr>
      <w:r w:rsidRPr="009B5233">
        <w:rPr>
          <w:color w:val="000000" w:themeColor="text1"/>
          <w:sz w:val="24"/>
          <w:szCs w:val="24"/>
          <w:lang w:eastAsia="en-GB"/>
        </w:rPr>
        <w:t>Different programs may require a user to use different complexities of password, as well as different character lengths</w:t>
      </w:r>
      <w:r w:rsidR="00D10798">
        <w:rPr>
          <w:color w:val="000000" w:themeColor="text1"/>
          <w:sz w:val="24"/>
          <w:szCs w:val="24"/>
          <w:lang w:eastAsia="en-GB"/>
        </w:rPr>
        <w:t xml:space="preserve">. </w:t>
      </w:r>
      <w:r w:rsidRPr="009B5233">
        <w:rPr>
          <w:color w:val="000000" w:themeColor="text1"/>
          <w:sz w:val="24"/>
          <w:szCs w:val="24"/>
          <w:lang w:eastAsia="en-GB"/>
        </w:rPr>
        <w:t>An example of a simple password may be the user’s town of birth, or the word ‘password’</w:t>
      </w:r>
      <w:r w:rsidR="00D10798">
        <w:rPr>
          <w:color w:val="000000" w:themeColor="text1"/>
          <w:sz w:val="24"/>
          <w:szCs w:val="24"/>
          <w:lang w:eastAsia="en-GB"/>
        </w:rPr>
        <w:t xml:space="preserve">. </w:t>
      </w:r>
      <w:r w:rsidRPr="009B5233">
        <w:rPr>
          <w:color w:val="000000" w:themeColor="text1"/>
          <w:sz w:val="24"/>
          <w:szCs w:val="24"/>
          <w:lang w:eastAsia="en-GB"/>
        </w:rPr>
        <w:t xml:space="preserve">A more complex password may require the user to use a combination of upper and lower case alphanumeric </w:t>
      </w:r>
      <w:r w:rsidRPr="009B5233">
        <w:rPr>
          <w:color w:val="000000" w:themeColor="text1"/>
          <w:sz w:val="24"/>
          <w:szCs w:val="24"/>
          <w:lang w:eastAsia="en-GB"/>
        </w:rPr>
        <w:lastRenderedPageBreak/>
        <w:t>characters, for example ‘Pa55word1234’</w:t>
      </w:r>
      <w:r w:rsidR="00D10798">
        <w:rPr>
          <w:color w:val="000000" w:themeColor="text1"/>
          <w:sz w:val="24"/>
          <w:szCs w:val="24"/>
          <w:lang w:eastAsia="en-GB"/>
        </w:rPr>
        <w:t xml:space="preserve">. </w:t>
      </w:r>
      <w:r w:rsidRPr="009B5233">
        <w:rPr>
          <w:color w:val="000000" w:themeColor="text1"/>
          <w:sz w:val="24"/>
          <w:szCs w:val="24"/>
          <w:lang w:eastAsia="en-GB"/>
        </w:rPr>
        <w:t xml:space="preserve">Increasingly, computer programs require users to use a combination of upper and lower case alphanumeric characters as well as other </w:t>
      </w:r>
      <w:r w:rsidR="00C70019">
        <w:rPr>
          <w:color w:val="000000" w:themeColor="text1"/>
          <w:sz w:val="24"/>
          <w:szCs w:val="24"/>
          <w:lang w:eastAsia="en-GB"/>
        </w:rPr>
        <w:t xml:space="preserve">      </w:t>
      </w:r>
      <w:r w:rsidRPr="009B5233">
        <w:rPr>
          <w:color w:val="000000" w:themeColor="text1"/>
          <w:sz w:val="24"/>
          <w:szCs w:val="24"/>
          <w:lang w:eastAsia="en-GB"/>
        </w:rPr>
        <w:t>non-alphanumeric characters such as @ ! ~ - / \ %, for example ‘P@55word/1234!’.</w:t>
      </w:r>
    </w:p>
    <w:p w14:paraId="247DEA4D" w14:textId="77777777" w:rsidR="002B1921" w:rsidRPr="009B5233" w:rsidRDefault="002B1921" w:rsidP="002B1921">
      <w:pPr>
        <w:spacing w:after="0"/>
        <w:rPr>
          <w:color w:val="000000" w:themeColor="text1"/>
          <w:sz w:val="24"/>
          <w:szCs w:val="24"/>
          <w:lang w:eastAsia="en-GB"/>
        </w:rPr>
      </w:pPr>
    </w:p>
    <w:p w14:paraId="0D9247B2" w14:textId="791F35FC" w:rsidR="002B1921" w:rsidRPr="009B5233" w:rsidRDefault="00211AE8" w:rsidP="002B1921">
      <w:pPr>
        <w:spacing w:after="0"/>
        <w:rPr>
          <w:color w:val="000000" w:themeColor="text1"/>
          <w:sz w:val="24"/>
          <w:szCs w:val="24"/>
          <w:lang w:eastAsia="en-GB"/>
        </w:rPr>
      </w:pPr>
      <w:r w:rsidRPr="009B5233">
        <w:rPr>
          <w:color w:val="000000" w:themeColor="text1"/>
          <w:sz w:val="24"/>
          <w:szCs w:val="24"/>
          <w:lang w:eastAsia="en-GB"/>
        </w:rPr>
        <w:t xml:space="preserve">Another user can guess short simple passwords, or a hacker may have access to programs that have the ability to try multiple guesses in quick succession. This is known as a </w:t>
      </w:r>
      <w:r w:rsidRPr="009B5233">
        <w:rPr>
          <w:i/>
          <w:iCs/>
          <w:color w:val="000000" w:themeColor="text1"/>
          <w:sz w:val="24"/>
          <w:szCs w:val="24"/>
          <w:lang w:eastAsia="en-GB"/>
        </w:rPr>
        <w:t>brute force attack</w:t>
      </w:r>
      <w:r w:rsidRPr="009B5233">
        <w:rPr>
          <w:color w:val="000000" w:themeColor="text1"/>
          <w:sz w:val="24"/>
          <w:szCs w:val="24"/>
          <w:lang w:eastAsia="en-GB"/>
        </w:rPr>
        <w:t>. Passwords that use a combination of upper and lower case alphanumeric characters as well as other non-alphanumeric character, will be much harder to guess and will take longer to ‘brute force’</w:t>
      </w:r>
      <w:r w:rsidR="00D10798">
        <w:rPr>
          <w:color w:val="000000" w:themeColor="text1"/>
          <w:sz w:val="24"/>
          <w:szCs w:val="24"/>
          <w:lang w:eastAsia="en-GB"/>
        </w:rPr>
        <w:t xml:space="preserve">. </w:t>
      </w:r>
    </w:p>
    <w:p w14:paraId="3FD52239" w14:textId="77777777" w:rsidR="002B1921" w:rsidRPr="009B5233" w:rsidRDefault="002B1921" w:rsidP="002B1921">
      <w:pPr>
        <w:spacing w:after="0"/>
        <w:rPr>
          <w:color w:val="000000" w:themeColor="text1"/>
          <w:sz w:val="24"/>
          <w:szCs w:val="24"/>
        </w:rPr>
      </w:pPr>
    </w:p>
    <w:p w14:paraId="6E8EC523" w14:textId="77777777" w:rsidR="002B1921" w:rsidRPr="009B5233" w:rsidRDefault="00211AE8" w:rsidP="002B1921">
      <w:pPr>
        <w:spacing w:after="0"/>
        <w:rPr>
          <w:color w:val="000000" w:themeColor="text1"/>
          <w:sz w:val="24"/>
          <w:szCs w:val="24"/>
        </w:rPr>
      </w:pPr>
      <w:r w:rsidRPr="009B5233">
        <w:rPr>
          <w:color w:val="000000" w:themeColor="text1"/>
          <w:sz w:val="24"/>
          <w:szCs w:val="24"/>
        </w:rPr>
        <w:t>As a rule of thumb, the following formula can be used to determine the number of attempts it would take to brute force a password.</w:t>
      </w:r>
    </w:p>
    <w:p w14:paraId="762DC726" w14:textId="77777777" w:rsidR="002B1921" w:rsidRPr="00FE1250" w:rsidRDefault="002B1921" w:rsidP="002B1921">
      <w:pPr>
        <w:spacing w:after="0"/>
        <w:rPr>
          <w:rFonts w:asciiTheme="majorHAnsi" w:eastAsiaTheme="minorEastAsia" w:hAnsiTheme="majorHAnsi"/>
          <w:color w:val="000000" w:themeColor="text1"/>
          <w:sz w:val="24"/>
          <w:szCs w:val="24"/>
        </w:rPr>
      </w:pPr>
    </w:p>
    <w:p w14:paraId="553DEB53" w14:textId="77777777" w:rsidR="002B1921" w:rsidRPr="00FE1250" w:rsidRDefault="00211AE8" w:rsidP="002B1921">
      <w:pPr>
        <w:spacing w:after="0"/>
        <w:rPr>
          <w:rFonts w:asciiTheme="majorHAnsi" w:hAnsiTheme="majorHAnsi"/>
          <w:color w:val="000000" w:themeColor="text1"/>
          <w:sz w:val="24"/>
          <w:szCs w:val="24"/>
        </w:rPr>
      </w:pPr>
      <m:oMathPara>
        <m:oMath>
          <m:r>
            <w:rPr>
              <w:rFonts w:ascii="Cambria Math" w:hAnsi="Cambria Math"/>
              <w:color w:val="000000" w:themeColor="text1"/>
              <w:sz w:val="24"/>
              <w:szCs w:val="24"/>
            </w:rPr>
            <m:t xml:space="preserve">Attempts= </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Number of characters</m:t>
              </m:r>
            </m:e>
            <m:sup>
              <m:r>
                <w:rPr>
                  <w:rFonts w:ascii="Cambria Math" w:hAnsi="Cambria Math"/>
                  <w:color w:val="000000" w:themeColor="text1"/>
                  <w:sz w:val="24"/>
                  <w:szCs w:val="24"/>
                </w:rPr>
                <m:t>Password length</m:t>
              </m:r>
            </m:sup>
          </m:sSup>
        </m:oMath>
      </m:oMathPara>
    </w:p>
    <w:p w14:paraId="4379A5FF" w14:textId="77777777" w:rsidR="002B1921" w:rsidRPr="00FE1250" w:rsidRDefault="002B1921" w:rsidP="002B1921">
      <w:pPr>
        <w:spacing w:after="0"/>
        <w:rPr>
          <w:rFonts w:asciiTheme="majorHAnsi" w:hAnsiTheme="majorHAnsi"/>
          <w:color w:val="000000" w:themeColor="text1"/>
          <w:sz w:val="24"/>
          <w:szCs w:val="24"/>
        </w:rPr>
      </w:pPr>
    </w:p>
    <w:p w14:paraId="2CE1EF1F" w14:textId="77777777" w:rsidR="002B1921" w:rsidRPr="009B5233" w:rsidRDefault="00211AE8" w:rsidP="002B1921">
      <w:pPr>
        <w:spacing w:after="0"/>
        <w:rPr>
          <w:color w:val="000000" w:themeColor="text1"/>
          <w:sz w:val="24"/>
          <w:szCs w:val="24"/>
        </w:rPr>
      </w:pPr>
      <w:r w:rsidRPr="009B5233">
        <w:rPr>
          <w:color w:val="000000" w:themeColor="text1"/>
          <w:sz w:val="24"/>
          <w:szCs w:val="24"/>
        </w:rPr>
        <w:t>So a password such as ‘computer’ (8 characters), which only contains lower case characters from the 26 letter English alphabet will take:</w:t>
      </w:r>
    </w:p>
    <w:p w14:paraId="729F36AD" w14:textId="77777777" w:rsidR="002B1921" w:rsidRPr="00FE1250" w:rsidRDefault="002B1921" w:rsidP="002B1921">
      <w:pPr>
        <w:spacing w:after="0"/>
        <w:rPr>
          <w:rFonts w:asciiTheme="majorHAnsi" w:hAnsiTheme="majorHAnsi"/>
          <w:color w:val="000000" w:themeColor="text1"/>
          <w:sz w:val="24"/>
          <w:szCs w:val="24"/>
        </w:rPr>
      </w:pPr>
    </w:p>
    <w:p w14:paraId="61017073" w14:textId="77777777" w:rsidR="002B1921" w:rsidRPr="00FE1250" w:rsidRDefault="00211AE8" w:rsidP="002B1921">
      <w:pPr>
        <w:spacing w:after="0"/>
        <w:rPr>
          <w:rFonts w:asciiTheme="majorHAnsi" w:eastAsiaTheme="minorEastAsia" w:hAnsiTheme="majorHAnsi"/>
          <w:color w:val="000000" w:themeColor="text1"/>
          <w:sz w:val="24"/>
          <w:szCs w:val="24"/>
        </w:rPr>
      </w:pPr>
      <m:oMathPara>
        <m:oMath>
          <m:r>
            <w:rPr>
              <w:rFonts w:ascii="Cambria Math" w:hAnsi="Cambria Math"/>
              <w:color w:val="000000" w:themeColor="text1"/>
              <w:sz w:val="24"/>
              <w:szCs w:val="24"/>
            </w:rPr>
            <m:t xml:space="preserve">Attempts= </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26</m:t>
              </m:r>
            </m:e>
            <m:sup>
              <m:r>
                <w:rPr>
                  <w:rFonts w:ascii="Cambria Math" w:hAnsi="Cambria Math"/>
                  <w:color w:val="000000" w:themeColor="text1"/>
                  <w:sz w:val="24"/>
                  <w:szCs w:val="24"/>
                </w:rPr>
                <m:t>8</m:t>
              </m:r>
            </m:sup>
          </m:sSup>
          <m:r>
            <w:rPr>
              <w:rFonts w:ascii="Cambria Math" w:hAnsi="Cambria Math"/>
              <w:color w:val="000000" w:themeColor="text1"/>
              <w:sz w:val="24"/>
              <w:szCs w:val="24"/>
            </w:rPr>
            <m:t>=208,827,064,576</m:t>
          </m:r>
        </m:oMath>
      </m:oMathPara>
    </w:p>
    <w:p w14:paraId="0F43D14F" w14:textId="77777777" w:rsidR="002B1921" w:rsidRPr="009B5233" w:rsidRDefault="00211AE8" w:rsidP="002B1921">
      <w:pPr>
        <w:spacing w:after="0"/>
        <w:jc w:val="center"/>
        <w:rPr>
          <w:color w:val="44546A" w:themeColor="text2"/>
          <w:sz w:val="24"/>
          <w:szCs w:val="24"/>
        </w:rPr>
      </w:pPr>
      <w:r w:rsidRPr="009B5233">
        <w:rPr>
          <w:rFonts w:eastAsiaTheme="minorEastAsia"/>
          <w:color w:val="44546A" w:themeColor="text2"/>
          <w:sz w:val="24"/>
          <w:szCs w:val="24"/>
        </w:rPr>
        <w:t>(on a typical 3.5 GHz computer, this would take less than 6 seconds to brute force)*</w:t>
      </w:r>
    </w:p>
    <w:p w14:paraId="37C17BE5" w14:textId="77777777" w:rsidR="002B1921" w:rsidRPr="009B5233" w:rsidRDefault="002B1921" w:rsidP="002B1921">
      <w:pPr>
        <w:spacing w:after="0"/>
        <w:rPr>
          <w:color w:val="000000" w:themeColor="text1"/>
          <w:sz w:val="24"/>
          <w:szCs w:val="24"/>
          <w:lang w:eastAsia="en-GB"/>
        </w:rPr>
      </w:pPr>
    </w:p>
    <w:p w14:paraId="14BAE2E0" w14:textId="7E4245B1" w:rsidR="002B1921" w:rsidRPr="009B5233" w:rsidRDefault="00211AE8" w:rsidP="002B1921">
      <w:pPr>
        <w:spacing w:after="0"/>
        <w:rPr>
          <w:color w:val="000000" w:themeColor="text1"/>
          <w:sz w:val="24"/>
          <w:szCs w:val="24"/>
          <w:lang w:eastAsia="en-GB"/>
        </w:rPr>
      </w:pPr>
      <w:r w:rsidRPr="009B5233">
        <w:rPr>
          <w:color w:val="000000" w:themeColor="text1"/>
          <w:sz w:val="24"/>
          <w:szCs w:val="24"/>
          <w:lang w:eastAsia="en-GB"/>
        </w:rPr>
        <w:t>Whereas a password that contains upper and lower case alphanumeric characters, such as ‘Computer1’ (9 characters), has 26 + 26 + 10 = 62 possible characters</w:t>
      </w:r>
      <w:r w:rsidR="00D10798">
        <w:rPr>
          <w:color w:val="000000" w:themeColor="text1"/>
          <w:sz w:val="24"/>
          <w:szCs w:val="24"/>
          <w:lang w:eastAsia="en-GB"/>
        </w:rPr>
        <w:t xml:space="preserve">. </w:t>
      </w:r>
      <w:r w:rsidRPr="009B5233">
        <w:rPr>
          <w:color w:val="000000" w:themeColor="text1"/>
          <w:sz w:val="24"/>
          <w:szCs w:val="24"/>
          <w:lang w:eastAsia="en-GB"/>
        </w:rPr>
        <w:t>This will take:</w:t>
      </w:r>
    </w:p>
    <w:p w14:paraId="609E6751" w14:textId="77777777" w:rsidR="002B1921" w:rsidRPr="00FE1250" w:rsidRDefault="002B1921" w:rsidP="002B1921">
      <w:pPr>
        <w:spacing w:after="0"/>
        <w:rPr>
          <w:rFonts w:asciiTheme="majorHAnsi" w:hAnsiTheme="majorHAnsi"/>
          <w:color w:val="FF0000"/>
          <w:sz w:val="24"/>
          <w:szCs w:val="24"/>
          <w:lang w:eastAsia="en-GB"/>
        </w:rPr>
      </w:pPr>
    </w:p>
    <w:p w14:paraId="37EE7441" w14:textId="77777777" w:rsidR="002B1921" w:rsidRPr="00FE1250" w:rsidRDefault="00211AE8" w:rsidP="002B1921">
      <w:pPr>
        <w:spacing w:after="0"/>
        <w:rPr>
          <w:rFonts w:asciiTheme="majorHAnsi" w:eastAsiaTheme="minorEastAsia" w:hAnsiTheme="majorHAnsi"/>
          <w:color w:val="000000" w:themeColor="text1"/>
          <w:sz w:val="24"/>
          <w:szCs w:val="24"/>
        </w:rPr>
      </w:pPr>
      <m:oMathPara>
        <m:oMath>
          <m:r>
            <w:rPr>
              <w:rFonts w:ascii="Cambria Math" w:hAnsi="Cambria Math"/>
              <w:color w:val="000000" w:themeColor="text1"/>
              <w:sz w:val="24"/>
              <w:szCs w:val="24"/>
            </w:rPr>
            <m:t xml:space="preserve">Attempts= </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62</m:t>
              </m:r>
            </m:e>
            <m:sup>
              <m:r>
                <w:rPr>
                  <w:rFonts w:ascii="Cambria Math" w:hAnsi="Cambria Math"/>
                  <w:color w:val="000000" w:themeColor="text1"/>
                  <w:sz w:val="24"/>
                  <w:szCs w:val="24"/>
                </w:rPr>
                <m:t>9</m:t>
              </m:r>
            </m:sup>
          </m:sSup>
          <m:r>
            <w:rPr>
              <w:rFonts w:ascii="Cambria Math" w:hAnsi="Cambria Math"/>
              <w:color w:val="000000" w:themeColor="text1"/>
              <w:sz w:val="24"/>
              <w:szCs w:val="24"/>
            </w:rPr>
            <m:t>=13,537,086,546,263,552</m:t>
          </m:r>
        </m:oMath>
      </m:oMathPara>
    </w:p>
    <w:p w14:paraId="51EEB5AF" w14:textId="77777777" w:rsidR="002B1921" w:rsidRPr="009B5233" w:rsidRDefault="00211AE8" w:rsidP="002B1921">
      <w:pPr>
        <w:spacing w:after="0"/>
        <w:jc w:val="center"/>
        <w:rPr>
          <w:color w:val="44546A" w:themeColor="text2"/>
          <w:sz w:val="24"/>
          <w:szCs w:val="24"/>
        </w:rPr>
      </w:pPr>
      <w:r w:rsidRPr="009B5233">
        <w:rPr>
          <w:rFonts w:eastAsiaTheme="minorEastAsia"/>
          <w:color w:val="44546A" w:themeColor="text2"/>
          <w:sz w:val="24"/>
          <w:szCs w:val="24"/>
        </w:rPr>
        <w:t>(on a typical 3.5GHz computer, this would take just over 1 hour to brute force)*</w:t>
      </w:r>
    </w:p>
    <w:p w14:paraId="4DBCCCC5" w14:textId="77777777" w:rsidR="002B1921" w:rsidRPr="009B5233" w:rsidRDefault="002B1921" w:rsidP="002B1921">
      <w:pPr>
        <w:spacing w:after="0"/>
        <w:rPr>
          <w:rFonts w:eastAsiaTheme="minorEastAsia"/>
          <w:color w:val="44546A" w:themeColor="text2"/>
          <w:sz w:val="24"/>
          <w:szCs w:val="24"/>
        </w:rPr>
      </w:pPr>
    </w:p>
    <w:p w14:paraId="5F08855F" w14:textId="77777777" w:rsidR="002B1921" w:rsidRPr="009B5233" w:rsidRDefault="00211AE8" w:rsidP="002B1921">
      <w:pPr>
        <w:spacing w:after="0"/>
        <w:rPr>
          <w:rFonts w:eastAsiaTheme="minorEastAsia"/>
          <w:color w:val="000000" w:themeColor="text1"/>
          <w:sz w:val="24"/>
          <w:szCs w:val="24"/>
        </w:rPr>
      </w:pPr>
      <w:r w:rsidRPr="009B5233">
        <w:rPr>
          <w:rFonts w:eastAsiaTheme="minorEastAsia"/>
          <w:color w:val="44546A" w:themeColor="text2"/>
          <w:sz w:val="24"/>
          <w:szCs w:val="24"/>
        </w:rPr>
        <w:t>*assuming one attempt per clock-tick</w:t>
      </w:r>
    </w:p>
    <w:p w14:paraId="64F16540" w14:textId="77777777" w:rsidR="002B1921" w:rsidRPr="009B5233" w:rsidRDefault="002B1921" w:rsidP="002B1921">
      <w:pPr>
        <w:spacing w:after="0"/>
        <w:rPr>
          <w:b/>
          <w:color w:val="000000" w:themeColor="text1"/>
          <w:sz w:val="24"/>
          <w:szCs w:val="24"/>
          <w:lang w:eastAsia="en-GB"/>
        </w:rPr>
      </w:pPr>
    </w:p>
    <w:p w14:paraId="1BC63CFE" w14:textId="77777777" w:rsidR="004D2EB8" w:rsidRDefault="004D2EB8" w:rsidP="002B1921">
      <w:pPr>
        <w:spacing w:after="0"/>
        <w:rPr>
          <w:b/>
          <w:bCs/>
          <w:color w:val="000000" w:themeColor="text1"/>
          <w:sz w:val="24"/>
          <w:szCs w:val="24"/>
          <w:lang w:val="cy-GB" w:eastAsia="en-GB"/>
        </w:rPr>
      </w:pPr>
    </w:p>
    <w:p w14:paraId="1F1E8F9A" w14:textId="77777777" w:rsidR="004D2EB8" w:rsidRDefault="004D2EB8" w:rsidP="002B1921">
      <w:pPr>
        <w:spacing w:after="0"/>
        <w:rPr>
          <w:b/>
          <w:bCs/>
          <w:color w:val="000000" w:themeColor="text1"/>
          <w:sz w:val="24"/>
          <w:szCs w:val="24"/>
          <w:lang w:val="cy-GB" w:eastAsia="en-GB"/>
        </w:rPr>
      </w:pPr>
    </w:p>
    <w:p w14:paraId="7277CAAE" w14:textId="77777777" w:rsidR="004D2EB8" w:rsidRDefault="004D2EB8" w:rsidP="002B1921">
      <w:pPr>
        <w:spacing w:after="0"/>
        <w:rPr>
          <w:b/>
          <w:bCs/>
          <w:color w:val="000000" w:themeColor="text1"/>
          <w:sz w:val="24"/>
          <w:szCs w:val="24"/>
          <w:lang w:val="cy-GB" w:eastAsia="en-GB"/>
        </w:rPr>
      </w:pPr>
    </w:p>
    <w:p w14:paraId="78A756D7" w14:textId="77777777" w:rsidR="004D2EB8" w:rsidRDefault="004D2EB8" w:rsidP="002B1921">
      <w:pPr>
        <w:spacing w:after="0"/>
        <w:rPr>
          <w:b/>
          <w:bCs/>
          <w:color w:val="000000" w:themeColor="text1"/>
          <w:sz w:val="24"/>
          <w:szCs w:val="24"/>
          <w:lang w:val="cy-GB" w:eastAsia="en-GB"/>
        </w:rPr>
      </w:pPr>
    </w:p>
    <w:p w14:paraId="46BB6A05" w14:textId="77777777" w:rsidR="004D2EB8" w:rsidRDefault="004D2EB8" w:rsidP="002B1921">
      <w:pPr>
        <w:spacing w:after="0"/>
        <w:rPr>
          <w:b/>
          <w:bCs/>
          <w:color w:val="000000" w:themeColor="text1"/>
          <w:sz w:val="24"/>
          <w:szCs w:val="24"/>
          <w:lang w:val="cy-GB" w:eastAsia="en-GB"/>
        </w:rPr>
      </w:pPr>
    </w:p>
    <w:p w14:paraId="1EDF1BA8" w14:textId="77777777" w:rsidR="004D2EB8" w:rsidRDefault="004D2EB8" w:rsidP="002B1921">
      <w:pPr>
        <w:spacing w:after="0"/>
        <w:rPr>
          <w:b/>
          <w:bCs/>
          <w:color w:val="000000" w:themeColor="text1"/>
          <w:sz w:val="24"/>
          <w:szCs w:val="24"/>
          <w:lang w:val="cy-GB" w:eastAsia="en-GB"/>
        </w:rPr>
      </w:pPr>
    </w:p>
    <w:p w14:paraId="778E407B" w14:textId="77777777" w:rsidR="00C70019" w:rsidRDefault="00C70019">
      <w:pPr>
        <w:spacing w:after="160" w:line="259" w:lineRule="auto"/>
        <w:rPr>
          <w:b/>
          <w:bCs/>
          <w:color w:val="000000" w:themeColor="text1"/>
          <w:sz w:val="24"/>
          <w:szCs w:val="24"/>
          <w:lang w:eastAsia="en-GB"/>
        </w:rPr>
      </w:pPr>
      <w:r>
        <w:rPr>
          <w:b/>
          <w:bCs/>
          <w:color w:val="000000" w:themeColor="text1"/>
          <w:sz w:val="24"/>
          <w:szCs w:val="24"/>
          <w:lang w:eastAsia="en-GB"/>
        </w:rPr>
        <w:br w:type="page"/>
      </w:r>
    </w:p>
    <w:p w14:paraId="34C44BC8" w14:textId="5AA547C1" w:rsidR="002B1921" w:rsidRPr="0006454C" w:rsidRDefault="00211AE8" w:rsidP="0006454C">
      <w:pPr>
        <w:rPr>
          <w:b/>
          <w:color w:val="000000" w:themeColor="text1"/>
          <w:sz w:val="24"/>
          <w:szCs w:val="24"/>
          <w:lang w:eastAsia="en-GB"/>
        </w:rPr>
      </w:pPr>
      <w:r w:rsidRPr="009B5233">
        <w:rPr>
          <w:b/>
          <w:bCs/>
          <w:color w:val="000000" w:themeColor="text1"/>
          <w:sz w:val="24"/>
          <w:szCs w:val="24"/>
          <w:lang w:eastAsia="en-GB"/>
        </w:rPr>
        <w:lastRenderedPageBreak/>
        <w:t>Encryption techniques</w:t>
      </w:r>
    </w:p>
    <w:p w14:paraId="699C05F4" w14:textId="77777777" w:rsidR="002B1921" w:rsidRPr="009B5233" w:rsidRDefault="00211AE8" w:rsidP="002B1921">
      <w:pPr>
        <w:spacing w:after="0"/>
        <w:rPr>
          <w:sz w:val="24"/>
          <w:szCs w:val="28"/>
          <w:lang w:eastAsia="en-GB"/>
        </w:rPr>
      </w:pPr>
      <w:r w:rsidRPr="009B5233">
        <w:rPr>
          <w:sz w:val="24"/>
          <w:szCs w:val="28"/>
          <w:lang w:eastAsia="en-GB"/>
        </w:rPr>
        <w:t>Encryption is the conversion of data, using an algorithm, into a form called cyphertext, that cannot be easily understood by people without the decryption key.</w:t>
      </w:r>
    </w:p>
    <w:p w14:paraId="219D5ABA" w14:textId="77777777" w:rsidR="002B1921" w:rsidRPr="009B5233" w:rsidRDefault="002B1921" w:rsidP="002B1921">
      <w:pPr>
        <w:spacing w:after="0"/>
        <w:rPr>
          <w:sz w:val="24"/>
          <w:szCs w:val="28"/>
          <w:lang w:eastAsia="en-GB"/>
        </w:rPr>
      </w:pPr>
    </w:p>
    <w:p w14:paraId="2CAE596E" w14:textId="77777777" w:rsidR="002B1921" w:rsidRDefault="00211AE8" w:rsidP="002B1921">
      <w:pPr>
        <w:spacing w:after="0"/>
        <w:rPr>
          <w:sz w:val="24"/>
          <w:szCs w:val="28"/>
          <w:lang w:val="cy-GB" w:eastAsia="en-GB"/>
        </w:rPr>
      </w:pPr>
      <w:r w:rsidRPr="009B5233">
        <w:rPr>
          <w:sz w:val="24"/>
          <w:szCs w:val="28"/>
          <w:lang w:eastAsia="en-GB"/>
        </w:rPr>
        <w:t>When data is encrypted, a logical operator is sometimes used, called the XOR logical operator.</w:t>
      </w:r>
    </w:p>
    <w:p w14:paraId="37A98BDB" w14:textId="77777777" w:rsidR="004D2EB8" w:rsidRPr="009B5233" w:rsidRDefault="004D2EB8" w:rsidP="002B1921">
      <w:pPr>
        <w:spacing w:after="0"/>
        <w:rPr>
          <w:sz w:val="24"/>
          <w:szCs w:val="28"/>
          <w:lang w:eastAsia="en-GB"/>
        </w:rPr>
      </w:pPr>
    </w:p>
    <w:tbl>
      <w:tblPr>
        <w:tblW w:w="9086" w:type="dxa"/>
        <w:jc w:val="center"/>
        <w:tblCellSpacing w:w="0" w:type="dxa"/>
        <w:tblCellMar>
          <w:top w:w="30" w:type="dxa"/>
          <w:left w:w="30" w:type="dxa"/>
          <w:bottom w:w="30" w:type="dxa"/>
          <w:right w:w="30" w:type="dxa"/>
        </w:tblCellMar>
        <w:tblLook w:val="04A0" w:firstRow="1" w:lastRow="0" w:firstColumn="1" w:lastColumn="0" w:noHBand="0" w:noVBand="1"/>
      </w:tblPr>
      <w:tblGrid>
        <w:gridCol w:w="4154"/>
        <w:gridCol w:w="4932"/>
      </w:tblGrid>
      <w:tr w:rsidR="004B2D02" w14:paraId="756A6FEF" w14:textId="77777777" w:rsidTr="0006454C">
        <w:trPr>
          <w:trHeight w:val="360"/>
          <w:tblCellSpacing w:w="0" w:type="dxa"/>
          <w:jc w:val="center"/>
        </w:trPr>
        <w:tc>
          <w:tcPr>
            <w:tcW w:w="2286" w:type="pct"/>
            <w:shd w:val="clear" w:color="auto" w:fill="auto"/>
            <w:hideMark/>
          </w:tcPr>
          <w:p w14:paraId="7E67218D" w14:textId="77777777" w:rsidR="002B1921" w:rsidRPr="009B5233" w:rsidRDefault="00211AE8" w:rsidP="002B1921">
            <w:pPr>
              <w:spacing w:after="0"/>
              <w:rPr>
                <w:sz w:val="24"/>
                <w:szCs w:val="24"/>
                <w:lang w:eastAsia="en-GB"/>
              </w:rPr>
            </w:pPr>
            <w:r w:rsidRPr="009B5233">
              <w:rPr>
                <w:sz w:val="24"/>
                <w:szCs w:val="24"/>
                <w:lang w:eastAsia="en-GB"/>
              </w:rPr>
              <w:br w:type="page"/>
            </w:r>
            <w:r w:rsidRPr="009B5233">
              <w:rPr>
                <w:b/>
                <w:bCs/>
                <w:sz w:val="24"/>
                <w:szCs w:val="24"/>
                <w:lang w:eastAsia="en-GB"/>
              </w:rPr>
              <w:t xml:space="preserve">XOR </w:t>
            </w:r>
          </w:p>
          <w:p w14:paraId="557F2BFC" w14:textId="642C2B96" w:rsidR="002B1921" w:rsidRPr="009B5233" w:rsidRDefault="00211AE8" w:rsidP="002B1921">
            <w:pPr>
              <w:spacing w:after="0"/>
              <w:rPr>
                <w:sz w:val="24"/>
                <w:szCs w:val="24"/>
                <w:lang w:eastAsia="en-GB"/>
              </w:rPr>
            </w:pPr>
            <w:r w:rsidRPr="009B5233">
              <w:rPr>
                <w:sz w:val="24"/>
                <w:szCs w:val="24"/>
                <w:lang w:eastAsia="en-GB"/>
              </w:rPr>
              <w:t>The XOR logical operator has two inputs and one output</w:t>
            </w:r>
            <w:r w:rsidR="00D10798">
              <w:rPr>
                <w:sz w:val="24"/>
                <w:szCs w:val="24"/>
                <w:lang w:eastAsia="en-GB"/>
              </w:rPr>
              <w:t xml:space="preserve">. </w:t>
            </w:r>
            <w:r w:rsidRPr="009B5233">
              <w:rPr>
                <w:sz w:val="24"/>
                <w:szCs w:val="24"/>
                <w:lang w:eastAsia="en-GB"/>
              </w:rPr>
              <w:t>The output is 1 only if A and B are different.</w:t>
            </w:r>
          </w:p>
        </w:tc>
        <w:tc>
          <w:tcPr>
            <w:tcW w:w="2714" w:type="pct"/>
            <w:shd w:val="clear" w:color="auto" w:fill="auto"/>
            <w:hideMark/>
          </w:tcPr>
          <w:tbl>
            <w:tblPr>
              <w:tblW w:w="4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1395"/>
              <w:gridCol w:w="2132"/>
            </w:tblGrid>
            <w:tr w:rsidR="004B2D02" w14:paraId="7E324679" w14:textId="77777777" w:rsidTr="002B1921">
              <w:tc>
                <w:tcPr>
                  <w:tcW w:w="1335" w:type="dxa"/>
                  <w:shd w:val="clear" w:color="auto" w:fill="44546A" w:themeFill="text2"/>
                  <w:hideMark/>
                </w:tcPr>
                <w:p w14:paraId="0AC755DD" w14:textId="77777777" w:rsidR="002B1921" w:rsidRPr="009B5233" w:rsidRDefault="00211AE8" w:rsidP="008106C1">
                  <w:pPr>
                    <w:spacing w:after="0"/>
                    <w:jc w:val="center"/>
                    <w:rPr>
                      <w:b/>
                      <w:bCs/>
                      <w:color w:val="FFFFFF" w:themeColor="background1"/>
                      <w:sz w:val="24"/>
                      <w:szCs w:val="24"/>
                      <w:lang w:eastAsia="en-GB"/>
                    </w:rPr>
                  </w:pPr>
                  <w:r w:rsidRPr="009B5233">
                    <w:rPr>
                      <w:b/>
                      <w:bCs/>
                      <w:color w:val="FFFFFF" w:themeColor="background1"/>
                      <w:sz w:val="24"/>
                      <w:szCs w:val="24"/>
                      <w:lang w:eastAsia="en-GB"/>
                    </w:rPr>
                    <w:t>Input (A)</w:t>
                  </w:r>
                </w:p>
              </w:tc>
              <w:tc>
                <w:tcPr>
                  <w:tcW w:w="0" w:type="auto"/>
                  <w:shd w:val="clear" w:color="auto" w:fill="44546A" w:themeFill="text2"/>
                  <w:hideMark/>
                </w:tcPr>
                <w:p w14:paraId="1C35C7AB" w14:textId="77777777" w:rsidR="002B1921" w:rsidRPr="009B5233" w:rsidRDefault="00211AE8" w:rsidP="008106C1">
                  <w:pPr>
                    <w:spacing w:after="0"/>
                    <w:jc w:val="center"/>
                    <w:rPr>
                      <w:b/>
                      <w:bCs/>
                      <w:color w:val="FFFFFF" w:themeColor="background1"/>
                      <w:sz w:val="24"/>
                      <w:szCs w:val="24"/>
                      <w:lang w:eastAsia="en-GB"/>
                    </w:rPr>
                  </w:pPr>
                  <w:r w:rsidRPr="009B5233">
                    <w:rPr>
                      <w:b/>
                      <w:bCs/>
                      <w:color w:val="FFFFFF" w:themeColor="background1"/>
                      <w:sz w:val="24"/>
                      <w:szCs w:val="24"/>
                      <w:lang w:eastAsia="en-GB"/>
                    </w:rPr>
                    <w:t>Input (B)</w:t>
                  </w:r>
                </w:p>
              </w:tc>
              <w:tc>
                <w:tcPr>
                  <w:tcW w:w="2132" w:type="dxa"/>
                  <w:shd w:val="clear" w:color="auto" w:fill="44546A" w:themeFill="text2"/>
                  <w:hideMark/>
                </w:tcPr>
                <w:p w14:paraId="5639B06E" w14:textId="77777777" w:rsidR="002B1921" w:rsidRPr="009B5233" w:rsidRDefault="00211AE8" w:rsidP="008106C1">
                  <w:pPr>
                    <w:spacing w:after="0"/>
                    <w:jc w:val="center"/>
                    <w:rPr>
                      <w:b/>
                      <w:bCs/>
                      <w:color w:val="FFFFFF" w:themeColor="background1"/>
                      <w:sz w:val="24"/>
                      <w:szCs w:val="24"/>
                      <w:lang w:eastAsia="en-GB"/>
                    </w:rPr>
                  </w:pPr>
                  <w:r w:rsidRPr="009B5233">
                    <w:rPr>
                      <w:b/>
                      <w:bCs/>
                      <w:color w:val="FFFFFF" w:themeColor="background1"/>
                      <w:sz w:val="24"/>
                      <w:szCs w:val="24"/>
                      <w:lang w:eastAsia="en-GB"/>
                    </w:rPr>
                    <w:t>Output (A XOR B)</w:t>
                  </w:r>
                </w:p>
              </w:tc>
            </w:tr>
            <w:tr w:rsidR="004B2D02" w14:paraId="6382C26C" w14:textId="77777777" w:rsidTr="002B1921">
              <w:tc>
                <w:tcPr>
                  <w:tcW w:w="1335" w:type="dxa"/>
                  <w:hideMark/>
                </w:tcPr>
                <w:p w14:paraId="69C679FA" w14:textId="77777777" w:rsidR="002B1921" w:rsidRPr="009B5233" w:rsidRDefault="00211AE8" w:rsidP="008106C1">
                  <w:pPr>
                    <w:spacing w:after="0"/>
                    <w:jc w:val="center"/>
                    <w:rPr>
                      <w:bCs/>
                      <w:sz w:val="24"/>
                      <w:szCs w:val="24"/>
                      <w:lang w:eastAsia="en-GB"/>
                    </w:rPr>
                  </w:pPr>
                  <w:r w:rsidRPr="009B5233">
                    <w:rPr>
                      <w:bCs/>
                      <w:sz w:val="24"/>
                      <w:szCs w:val="24"/>
                      <w:lang w:eastAsia="en-GB"/>
                    </w:rPr>
                    <w:t>0</w:t>
                  </w:r>
                </w:p>
              </w:tc>
              <w:tc>
                <w:tcPr>
                  <w:tcW w:w="0" w:type="auto"/>
                  <w:hideMark/>
                </w:tcPr>
                <w:p w14:paraId="7E426CEB" w14:textId="77777777" w:rsidR="002B1921" w:rsidRPr="009B5233" w:rsidRDefault="00211AE8" w:rsidP="008106C1">
                  <w:pPr>
                    <w:spacing w:after="0"/>
                    <w:jc w:val="center"/>
                    <w:rPr>
                      <w:sz w:val="24"/>
                      <w:szCs w:val="24"/>
                      <w:lang w:eastAsia="en-GB"/>
                    </w:rPr>
                  </w:pPr>
                  <w:r w:rsidRPr="009B5233">
                    <w:rPr>
                      <w:sz w:val="24"/>
                      <w:szCs w:val="24"/>
                      <w:lang w:eastAsia="en-GB"/>
                    </w:rPr>
                    <w:t>0</w:t>
                  </w:r>
                </w:p>
              </w:tc>
              <w:tc>
                <w:tcPr>
                  <w:tcW w:w="2132" w:type="dxa"/>
                  <w:hideMark/>
                </w:tcPr>
                <w:p w14:paraId="5559724C" w14:textId="77777777" w:rsidR="002B1921" w:rsidRPr="009B5233" w:rsidRDefault="00211AE8" w:rsidP="008106C1">
                  <w:pPr>
                    <w:spacing w:after="0"/>
                    <w:jc w:val="center"/>
                    <w:rPr>
                      <w:b/>
                      <w:sz w:val="24"/>
                      <w:szCs w:val="24"/>
                      <w:lang w:eastAsia="en-GB"/>
                    </w:rPr>
                  </w:pPr>
                  <w:r w:rsidRPr="009B5233">
                    <w:rPr>
                      <w:b/>
                      <w:bCs/>
                      <w:sz w:val="24"/>
                      <w:szCs w:val="24"/>
                      <w:lang w:eastAsia="en-GB"/>
                    </w:rPr>
                    <w:t>0</w:t>
                  </w:r>
                </w:p>
              </w:tc>
            </w:tr>
            <w:tr w:rsidR="004B2D02" w14:paraId="316D256D" w14:textId="77777777" w:rsidTr="002B1921">
              <w:tc>
                <w:tcPr>
                  <w:tcW w:w="1335" w:type="dxa"/>
                  <w:hideMark/>
                </w:tcPr>
                <w:p w14:paraId="2A6989E5" w14:textId="77777777" w:rsidR="002B1921" w:rsidRPr="009B5233" w:rsidRDefault="00211AE8" w:rsidP="008106C1">
                  <w:pPr>
                    <w:spacing w:after="0"/>
                    <w:jc w:val="center"/>
                    <w:rPr>
                      <w:bCs/>
                      <w:sz w:val="24"/>
                      <w:szCs w:val="24"/>
                      <w:lang w:eastAsia="en-GB"/>
                    </w:rPr>
                  </w:pPr>
                  <w:r w:rsidRPr="009B5233">
                    <w:rPr>
                      <w:bCs/>
                      <w:sz w:val="24"/>
                      <w:szCs w:val="24"/>
                      <w:lang w:eastAsia="en-GB"/>
                    </w:rPr>
                    <w:t>0</w:t>
                  </w:r>
                </w:p>
              </w:tc>
              <w:tc>
                <w:tcPr>
                  <w:tcW w:w="0" w:type="auto"/>
                  <w:hideMark/>
                </w:tcPr>
                <w:p w14:paraId="2DDBD5CF" w14:textId="77777777" w:rsidR="002B1921" w:rsidRPr="009B5233" w:rsidRDefault="00211AE8" w:rsidP="008106C1">
                  <w:pPr>
                    <w:spacing w:after="0"/>
                    <w:jc w:val="center"/>
                    <w:rPr>
                      <w:sz w:val="24"/>
                      <w:szCs w:val="24"/>
                      <w:lang w:eastAsia="en-GB"/>
                    </w:rPr>
                  </w:pPr>
                  <w:r w:rsidRPr="009B5233">
                    <w:rPr>
                      <w:sz w:val="24"/>
                      <w:szCs w:val="24"/>
                      <w:lang w:eastAsia="en-GB"/>
                    </w:rPr>
                    <w:t>1</w:t>
                  </w:r>
                </w:p>
              </w:tc>
              <w:tc>
                <w:tcPr>
                  <w:tcW w:w="2132" w:type="dxa"/>
                  <w:hideMark/>
                </w:tcPr>
                <w:p w14:paraId="65A621D7" w14:textId="77777777" w:rsidR="002B1921" w:rsidRPr="009B5233" w:rsidRDefault="00211AE8" w:rsidP="008106C1">
                  <w:pPr>
                    <w:spacing w:after="0"/>
                    <w:jc w:val="center"/>
                    <w:rPr>
                      <w:b/>
                      <w:sz w:val="24"/>
                      <w:szCs w:val="24"/>
                      <w:lang w:eastAsia="en-GB"/>
                    </w:rPr>
                  </w:pPr>
                  <w:r w:rsidRPr="009B5233">
                    <w:rPr>
                      <w:b/>
                      <w:bCs/>
                      <w:sz w:val="24"/>
                      <w:szCs w:val="24"/>
                      <w:lang w:eastAsia="en-GB"/>
                    </w:rPr>
                    <w:t>1</w:t>
                  </w:r>
                </w:p>
              </w:tc>
            </w:tr>
            <w:tr w:rsidR="004B2D02" w14:paraId="271D42F8" w14:textId="77777777" w:rsidTr="002B1921">
              <w:tc>
                <w:tcPr>
                  <w:tcW w:w="1335" w:type="dxa"/>
                  <w:hideMark/>
                </w:tcPr>
                <w:p w14:paraId="434184CA" w14:textId="77777777" w:rsidR="002B1921" w:rsidRPr="009B5233" w:rsidRDefault="00211AE8" w:rsidP="008106C1">
                  <w:pPr>
                    <w:spacing w:after="0"/>
                    <w:jc w:val="center"/>
                    <w:rPr>
                      <w:bCs/>
                      <w:sz w:val="24"/>
                      <w:szCs w:val="24"/>
                      <w:lang w:eastAsia="en-GB"/>
                    </w:rPr>
                  </w:pPr>
                  <w:r w:rsidRPr="009B5233">
                    <w:rPr>
                      <w:bCs/>
                      <w:sz w:val="24"/>
                      <w:szCs w:val="24"/>
                      <w:lang w:eastAsia="en-GB"/>
                    </w:rPr>
                    <w:t>1</w:t>
                  </w:r>
                </w:p>
              </w:tc>
              <w:tc>
                <w:tcPr>
                  <w:tcW w:w="0" w:type="auto"/>
                  <w:hideMark/>
                </w:tcPr>
                <w:p w14:paraId="43900A15" w14:textId="77777777" w:rsidR="002B1921" w:rsidRPr="009B5233" w:rsidRDefault="00211AE8" w:rsidP="008106C1">
                  <w:pPr>
                    <w:spacing w:after="0"/>
                    <w:jc w:val="center"/>
                    <w:rPr>
                      <w:sz w:val="24"/>
                      <w:szCs w:val="24"/>
                      <w:lang w:eastAsia="en-GB"/>
                    </w:rPr>
                  </w:pPr>
                  <w:r w:rsidRPr="009B5233">
                    <w:rPr>
                      <w:sz w:val="24"/>
                      <w:szCs w:val="24"/>
                      <w:lang w:eastAsia="en-GB"/>
                    </w:rPr>
                    <w:t>0</w:t>
                  </w:r>
                </w:p>
              </w:tc>
              <w:tc>
                <w:tcPr>
                  <w:tcW w:w="2132" w:type="dxa"/>
                  <w:hideMark/>
                </w:tcPr>
                <w:p w14:paraId="07DF9329" w14:textId="77777777" w:rsidR="002B1921" w:rsidRPr="009B5233" w:rsidRDefault="00211AE8" w:rsidP="008106C1">
                  <w:pPr>
                    <w:spacing w:after="0"/>
                    <w:jc w:val="center"/>
                    <w:rPr>
                      <w:b/>
                      <w:sz w:val="24"/>
                      <w:szCs w:val="24"/>
                      <w:lang w:eastAsia="en-GB"/>
                    </w:rPr>
                  </w:pPr>
                  <w:r w:rsidRPr="009B5233">
                    <w:rPr>
                      <w:b/>
                      <w:bCs/>
                      <w:sz w:val="24"/>
                      <w:szCs w:val="24"/>
                      <w:lang w:eastAsia="en-GB"/>
                    </w:rPr>
                    <w:t>1</w:t>
                  </w:r>
                </w:p>
              </w:tc>
            </w:tr>
            <w:tr w:rsidR="004B2D02" w14:paraId="153CA5F9" w14:textId="77777777" w:rsidTr="002B1921">
              <w:tc>
                <w:tcPr>
                  <w:tcW w:w="1335" w:type="dxa"/>
                  <w:hideMark/>
                </w:tcPr>
                <w:p w14:paraId="289EEAFA" w14:textId="77777777" w:rsidR="002B1921" w:rsidRPr="009B5233" w:rsidRDefault="00211AE8" w:rsidP="008106C1">
                  <w:pPr>
                    <w:spacing w:after="0"/>
                    <w:jc w:val="center"/>
                    <w:rPr>
                      <w:bCs/>
                      <w:sz w:val="24"/>
                      <w:szCs w:val="24"/>
                      <w:lang w:eastAsia="en-GB"/>
                    </w:rPr>
                  </w:pPr>
                  <w:r w:rsidRPr="009B5233">
                    <w:rPr>
                      <w:bCs/>
                      <w:sz w:val="24"/>
                      <w:szCs w:val="24"/>
                      <w:lang w:eastAsia="en-GB"/>
                    </w:rPr>
                    <w:t>1</w:t>
                  </w:r>
                </w:p>
              </w:tc>
              <w:tc>
                <w:tcPr>
                  <w:tcW w:w="0" w:type="auto"/>
                  <w:hideMark/>
                </w:tcPr>
                <w:p w14:paraId="73A94C36" w14:textId="77777777" w:rsidR="002B1921" w:rsidRPr="009B5233" w:rsidRDefault="00211AE8" w:rsidP="008106C1">
                  <w:pPr>
                    <w:spacing w:after="0"/>
                    <w:jc w:val="center"/>
                    <w:rPr>
                      <w:sz w:val="24"/>
                      <w:szCs w:val="24"/>
                      <w:lang w:eastAsia="en-GB"/>
                    </w:rPr>
                  </w:pPr>
                  <w:r w:rsidRPr="009B5233">
                    <w:rPr>
                      <w:sz w:val="24"/>
                      <w:szCs w:val="24"/>
                      <w:lang w:eastAsia="en-GB"/>
                    </w:rPr>
                    <w:t>1</w:t>
                  </w:r>
                </w:p>
              </w:tc>
              <w:tc>
                <w:tcPr>
                  <w:tcW w:w="2132" w:type="dxa"/>
                  <w:hideMark/>
                </w:tcPr>
                <w:p w14:paraId="40DDBA30" w14:textId="77777777" w:rsidR="002B1921" w:rsidRPr="009B5233" w:rsidRDefault="00211AE8" w:rsidP="008106C1">
                  <w:pPr>
                    <w:spacing w:after="0"/>
                    <w:jc w:val="center"/>
                    <w:rPr>
                      <w:b/>
                      <w:sz w:val="24"/>
                      <w:szCs w:val="24"/>
                      <w:lang w:eastAsia="en-GB"/>
                    </w:rPr>
                  </w:pPr>
                  <w:r w:rsidRPr="009B5233">
                    <w:rPr>
                      <w:b/>
                      <w:bCs/>
                      <w:sz w:val="24"/>
                      <w:szCs w:val="24"/>
                      <w:lang w:eastAsia="en-GB"/>
                    </w:rPr>
                    <w:t>0</w:t>
                  </w:r>
                </w:p>
              </w:tc>
            </w:tr>
          </w:tbl>
          <w:p w14:paraId="52B7EF76" w14:textId="77777777" w:rsidR="002B1921" w:rsidRPr="009B5233" w:rsidRDefault="002B1921" w:rsidP="002B1921">
            <w:pPr>
              <w:spacing w:after="0"/>
              <w:rPr>
                <w:sz w:val="24"/>
                <w:szCs w:val="24"/>
                <w:lang w:eastAsia="en-GB"/>
              </w:rPr>
            </w:pPr>
          </w:p>
        </w:tc>
      </w:tr>
    </w:tbl>
    <w:p w14:paraId="0F551D83" w14:textId="77777777" w:rsidR="002B1921" w:rsidRPr="009B5233" w:rsidRDefault="002B1921" w:rsidP="002B1921">
      <w:pPr>
        <w:spacing w:after="0"/>
        <w:rPr>
          <w:sz w:val="24"/>
          <w:szCs w:val="24"/>
          <w:lang w:eastAsia="en-GB"/>
        </w:rPr>
      </w:pPr>
    </w:p>
    <w:p w14:paraId="4F59DD77" w14:textId="11E15B5B" w:rsidR="002B1921" w:rsidRPr="009B5233" w:rsidRDefault="00211AE8" w:rsidP="002B1921">
      <w:pPr>
        <w:spacing w:after="0"/>
        <w:rPr>
          <w:sz w:val="24"/>
          <w:szCs w:val="24"/>
          <w:lang w:eastAsia="en-GB"/>
        </w:rPr>
      </w:pPr>
      <w:r w:rsidRPr="009B5233">
        <w:rPr>
          <w:sz w:val="24"/>
          <w:szCs w:val="24"/>
          <w:lang w:eastAsia="en-GB"/>
        </w:rPr>
        <w:t xml:space="preserve">When encrypting data, the XOR logical operator is performed on the original data and a </w:t>
      </w:r>
      <w:r w:rsidRPr="009B5233">
        <w:rPr>
          <w:i/>
          <w:iCs/>
          <w:sz w:val="24"/>
          <w:szCs w:val="24"/>
          <w:lang w:eastAsia="en-GB"/>
        </w:rPr>
        <w:t>key</w:t>
      </w:r>
      <w:r w:rsidR="00D10798">
        <w:rPr>
          <w:sz w:val="24"/>
          <w:szCs w:val="24"/>
          <w:lang w:eastAsia="en-GB"/>
        </w:rPr>
        <w:t xml:space="preserve">. </w:t>
      </w:r>
      <w:r w:rsidRPr="009B5233">
        <w:rPr>
          <w:sz w:val="24"/>
          <w:szCs w:val="24"/>
          <w:lang w:eastAsia="en-GB"/>
        </w:rPr>
        <w:t>The key is a secure binary number, known only to the sender and recipient.</w:t>
      </w:r>
    </w:p>
    <w:p w14:paraId="459204E2" w14:textId="77777777" w:rsidR="002B1921" w:rsidRPr="009B5233" w:rsidRDefault="002B1921" w:rsidP="002B1921">
      <w:pPr>
        <w:spacing w:after="0"/>
        <w:rPr>
          <w:sz w:val="24"/>
          <w:szCs w:val="24"/>
          <w:lang w:eastAsia="en-GB"/>
        </w:rPr>
      </w:pPr>
    </w:p>
    <w:p w14:paraId="0DD22619" w14:textId="77777777" w:rsidR="002B1921" w:rsidRPr="009B5233" w:rsidRDefault="00211AE8" w:rsidP="002B1921">
      <w:pPr>
        <w:spacing w:after="0"/>
        <w:rPr>
          <w:sz w:val="24"/>
          <w:szCs w:val="24"/>
          <w:lang w:eastAsia="en-GB"/>
        </w:rPr>
      </w:pPr>
      <w:r w:rsidRPr="009B5233">
        <w:rPr>
          <w:sz w:val="24"/>
          <w:szCs w:val="24"/>
          <w:lang w:eastAsia="en-GB"/>
        </w:rPr>
        <w:t>In this example, we will encrypt the data 10101010, using the key 11110000.</w:t>
      </w:r>
    </w:p>
    <w:p w14:paraId="520C584F" w14:textId="77777777" w:rsidR="002B1921" w:rsidRPr="009B5233" w:rsidRDefault="002B1921" w:rsidP="002B1921">
      <w:pPr>
        <w:spacing w:after="0"/>
        <w:rPr>
          <w:sz w:val="24"/>
          <w:szCs w:val="24"/>
          <w:lang w:eastAsia="en-GB"/>
        </w:rPr>
      </w:pPr>
    </w:p>
    <w:tbl>
      <w:tblPr>
        <w:tblW w:w="0" w:type="auto"/>
        <w:jc w:val="center"/>
        <w:tblBorders>
          <w:top w:val="nil"/>
          <w:left w:val="nil"/>
          <w:bottom w:val="nil"/>
          <w:right w:val="nil"/>
          <w:insideH w:val="nil"/>
          <w:insideV w:val="nil"/>
        </w:tblBorders>
        <w:tblLook w:val="04A0" w:firstRow="1" w:lastRow="0" w:firstColumn="1" w:lastColumn="0" w:noHBand="0" w:noVBand="1"/>
      </w:tblPr>
      <w:tblGrid>
        <w:gridCol w:w="1610"/>
        <w:gridCol w:w="1309"/>
        <w:gridCol w:w="750"/>
      </w:tblGrid>
      <w:tr w:rsidR="004B2D02" w14:paraId="00D93C6B" w14:textId="77777777" w:rsidTr="002B1921">
        <w:trPr>
          <w:jc w:val="center"/>
        </w:trPr>
        <w:tc>
          <w:tcPr>
            <w:tcW w:w="1610" w:type="dxa"/>
          </w:tcPr>
          <w:p w14:paraId="3EA4B6A0" w14:textId="77777777" w:rsidR="002B1921" w:rsidRPr="009B5233" w:rsidRDefault="00211AE8" w:rsidP="002B1921">
            <w:pPr>
              <w:rPr>
                <w:b/>
                <w:color w:val="44546A" w:themeColor="text2"/>
                <w:sz w:val="24"/>
                <w:szCs w:val="24"/>
                <w:lang w:eastAsia="en-GB"/>
              </w:rPr>
            </w:pPr>
            <w:r w:rsidRPr="009B5233">
              <w:rPr>
                <w:b/>
                <w:bCs/>
                <w:color w:val="44546A" w:themeColor="text2"/>
                <w:sz w:val="24"/>
                <w:szCs w:val="24"/>
                <w:lang w:eastAsia="en-GB"/>
              </w:rPr>
              <w:t>Original Data</w:t>
            </w:r>
          </w:p>
        </w:tc>
        <w:tc>
          <w:tcPr>
            <w:tcW w:w="1309" w:type="dxa"/>
          </w:tcPr>
          <w:p w14:paraId="4FFEEF7E" w14:textId="77777777" w:rsidR="002B1921" w:rsidRPr="009B5233" w:rsidRDefault="00211AE8" w:rsidP="002B1921">
            <w:pPr>
              <w:jc w:val="right"/>
              <w:rPr>
                <w:b/>
                <w:color w:val="44546A" w:themeColor="text2"/>
                <w:sz w:val="24"/>
                <w:szCs w:val="24"/>
                <w:lang w:eastAsia="en-GB"/>
              </w:rPr>
            </w:pPr>
            <w:r w:rsidRPr="009B5233">
              <w:rPr>
                <w:b/>
                <w:bCs/>
                <w:color w:val="44546A" w:themeColor="text2"/>
                <w:sz w:val="24"/>
                <w:szCs w:val="24"/>
                <w:lang w:eastAsia="en-GB"/>
              </w:rPr>
              <w:t>10101010</w:t>
            </w:r>
          </w:p>
        </w:tc>
        <w:tc>
          <w:tcPr>
            <w:tcW w:w="750" w:type="dxa"/>
          </w:tcPr>
          <w:p w14:paraId="023686AD" w14:textId="77777777" w:rsidR="002B1921" w:rsidRPr="009B5233" w:rsidRDefault="002B1921" w:rsidP="002B1921">
            <w:pPr>
              <w:jc w:val="right"/>
              <w:rPr>
                <w:b/>
                <w:color w:val="44546A" w:themeColor="text2"/>
                <w:sz w:val="24"/>
                <w:szCs w:val="24"/>
                <w:lang w:eastAsia="en-GB"/>
              </w:rPr>
            </w:pPr>
          </w:p>
        </w:tc>
      </w:tr>
      <w:tr w:rsidR="004B2D02" w14:paraId="01CA63F7" w14:textId="77777777" w:rsidTr="002B1921">
        <w:trPr>
          <w:jc w:val="center"/>
        </w:trPr>
        <w:tc>
          <w:tcPr>
            <w:tcW w:w="1610" w:type="dxa"/>
            <w:tcBorders>
              <w:bottom w:val="single" w:sz="4" w:space="0" w:color="auto"/>
            </w:tcBorders>
          </w:tcPr>
          <w:p w14:paraId="28EF96BD" w14:textId="77777777" w:rsidR="002B1921" w:rsidRPr="009B5233" w:rsidRDefault="00211AE8" w:rsidP="002B1921">
            <w:pPr>
              <w:rPr>
                <w:b/>
                <w:color w:val="00B050"/>
                <w:sz w:val="24"/>
                <w:szCs w:val="24"/>
                <w:lang w:eastAsia="en-GB"/>
              </w:rPr>
            </w:pPr>
            <w:r w:rsidRPr="009B5233">
              <w:rPr>
                <w:b/>
                <w:bCs/>
                <w:color w:val="00B050"/>
                <w:sz w:val="24"/>
                <w:szCs w:val="24"/>
                <w:lang w:eastAsia="en-GB"/>
              </w:rPr>
              <w:t>Key</w:t>
            </w:r>
          </w:p>
        </w:tc>
        <w:tc>
          <w:tcPr>
            <w:tcW w:w="1309" w:type="dxa"/>
            <w:tcBorders>
              <w:bottom w:val="single" w:sz="4" w:space="0" w:color="auto"/>
            </w:tcBorders>
          </w:tcPr>
          <w:p w14:paraId="0A768E2D" w14:textId="77777777" w:rsidR="002B1921" w:rsidRPr="009B5233" w:rsidRDefault="00211AE8" w:rsidP="002B1921">
            <w:pPr>
              <w:jc w:val="right"/>
              <w:rPr>
                <w:b/>
                <w:color w:val="00B050"/>
                <w:sz w:val="24"/>
                <w:szCs w:val="24"/>
                <w:lang w:eastAsia="en-GB"/>
              </w:rPr>
            </w:pPr>
            <w:r w:rsidRPr="009B5233">
              <w:rPr>
                <w:b/>
                <w:bCs/>
                <w:color w:val="00B050"/>
                <w:sz w:val="24"/>
                <w:szCs w:val="24"/>
                <w:lang w:eastAsia="en-GB"/>
              </w:rPr>
              <w:t>11110000</w:t>
            </w:r>
          </w:p>
        </w:tc>
        <w:tc>
          <w:tcPr>
            <w:tcW w:w="750" w:type="dxa"/>
            <w:tcBorders>
              <w:bottom w:val="single" w:sz="4" w:space="0" w:color="auto"/>
            </w:tcBorders>
          </w:tcPr>
          <w:p w14:paraId="0138F98E" w14:textId="77777777" w:rsidR="002B1921" w:rsidRPr="009B5233" w:rsidRDefault="00211AE8" w:rsidP="002B1921">
            <w:pPr>
              <w:rPr>
                <w:color w:val="000000" w:themeColor="text1"/>
                <w:sz w:val="24"/>
                <w:szCs w:val="24"/>
                <w:lang w:eastAsia="en-GB"/>
              </w:rPr>
            </w:pPr>
            <w:r w:rsidRPr="009B5233">
              <w:rPr>
                <w:color w:val="000000" w:themeColor="text1"/>
                <w:sz w:val="24"/>
                <w:szCs w:val="24"/>
                <w:lang w:eastAsia="en-GB"/>
              </w:rPr>
              <w:t>XOR</w:t>
            </w:r>
          </w:p>
        </w:tc>
      </w:tr>
      <w:tr w:rsidR="004B2D02" w14:paraId="00FE6397" w14:textId="77777777" w:rsidTr="002B1921">
        <w:trPr>
          <w:jc w:val="center"/>
        </w:trPr>
        <w:tc>
          <w:tcPr>
            <w:tcW w:w="1610" w:type="dxa"/>
            <w:tcBorders>
              <w:top w:val="single" w:sz="4" w:space="0" w:color="auto"/>
            </w:tcBorders>
          </w:tcPr>
          <w:p w14:paraId="4C69AC5F" w14:textId="77777777" w:rsidR="002B1921" w:rsidRPr="009B5233" w:rsidRDefault="00211AE8" w:rsidP="002B1921">
            <w:pPr>
              <w:rPr>
                <w:b/>
                <w:color w:val="FF0000"/>
                <w:sz w:val="24"/>
                <w:szCs w:val="24"/>
                <w:lang w:eastAsia="en-GB"/>
              </w:rPr>
            </w:pPr>
            <w:r w:rsidRPr="009B5233">
              <w:rPr>
                <w:b/>
                <w:bCs/>
                <w:color w:val="FF0000"/>
                <w:sz w:val="24"/>
                <w:szCs w:val="24"/>
                <w:lang w:eastAsia="en-GB"/>
              </w:rPr>
              <w:t>Cyphertext</w:t>
            </w:r>
          </w:p>
        </w:tc>
        <w:tc>
          <w:tcPr>
            <w:tcW w:w="1309" w:type="dxa"/>
            <w:tcBorders>
              <w:top w:val="single" w:sz="4" w:space="0" w:color="auto"/>
            </w:tcBorders>
          </w:tcPr>
          <w:p w14:paraId="0D069799" w14:textId="77777777" w:rsidR="002B1921" w:rsidRPr="009B5233" w:rsidRDefault="00211AE8" w:rsidP="002B1921">
            <w:pPr>
              <w:jc w:val="right"/>
              <w:rPr>
                <w:b/>
                <w:color w:val="FF0000"/>
                <w:sz w:val="24"/>
                <w:szCs w:val="24"/>
                <w:lang w:eastAsia="en-GB"/>
              </w:rPr>
            </w:pPr>
            <w:r w:rsidRPr="009B5233">
              <w:rPr>
                <w:b/>
                <w:bCs/>
                <w:color w:val="FF0000"/>
                <w:sz w:val="24"/>
                <w:szCs w:val="24"/>
                <w:lang w:eastAsia="en-GB"/>
              </w:rPr>
              <w:t>01011010</w:t>
            </w:r>
          </w:p>
        </w:tc>
        <w:tc>
          <w:tcPr>
            <w:tcW w:w="750" w:type="dxa"/>
            <w:tcBorders>
              <w:top w:val="single" w:sz="4" w:space="0" w:color="auto"/>
            </w:tcBorders>
          </w:tcPr>
          <w:p w14:paraId="50F27850" w14:textId="77777777" w:rsidR="002B1921" w:rsidRPr="009B5233" w:rsidRDefault="002B1921" w:rsidP="002B1921">
            <w:pPr>
              <w:jc w:val="right"/>
              <w:rPr>
                <w:b/>
                <w:color w:val="FF0000"/>
                <w:sz w:val="24"/>
                <w:szCs w:val="24"/>
                <w:lang w:eastAsia="en-GB"/>
              </w:rPr>
            </w:pPr>
          </w:p>
        </w:tc>
      </w:tr>
    </w:tbl>
    <w:p w14:paraId="3A3F591E" w14:textId="77777777" w:rsidR="002B1921" w:rsidRPr="009B5233" w:rsidRDefault="002B1921" w:rsidP="002B1921">
      <w:pPr>
        <w:spacing w:after="0"/>
        <w:rPr>
          <w:sz w:val="24"/>
          <w:szCs w:val="24"/>
          <w:lang w:eastAsia="en-GB"/>
        </w:rPr>
      </w:pPr>
    </w:p>
    <w:p w14:paraId="2B4AB5C2" w14:textId="77777777" w:rsidR="002B1921" w:rsidRPr="009B5233" w:rsidRDefault="00211AE8" w:rsidP="002B1921">
      <w:pPr>
        <w:spacing w:after="0"/>
        <w:rPr>
          <w:sz w:val="24"/>
          <w:szCs w:val="24"/>
          <w:lang w:eastAsia="en-GB"/>
        </w:rPr>
      </w:pPr>
      <w:r w:rsidRPr="009B5233">
        <w:rPr>
          <w:sz w:val="24"/>
          <w:szCs w:val="24"/>
          <w:lang w:eastAsia="en-GB"/>
        </w:rPr>
        <w:t>The original data, 10101010, is now encrypted and can be transmitted as 01011010.</w:t>
      </w:r>
    </w:p>
    <w:p w14:paraId="6C2B9AF5" w14:textId="77777777" w:rsidR="002B1921" w:rsidRPr="009B5233" w:rsidRDefault="002B1921" w:rsidP="002B1921">
      <w:pPr>
        <w:spacing w:after="0"/>
        <w:rPr>
          <w:sz w:val="24"/>
          <w:szCs w:val="24"/>
          <w:lang w:eastAsia="en-GB"/>
        </w:rPr>
      </w:pPr>
    </w:p>
    <w:p w14:paraId="5FE48DC8" w14:textId="77777777" w:rsidR="002B1921" w:rsidRPr="009B5233" w:rsidRDefault="00211AE8" w:rsidP="002B1921">
      <w:pPr>
        <w:spacing w:after="0"/>
        <w:rPr>
          <w:sz w:val="24"/>
          <w:szCs w:val="24"/>
          <w:lang w:eastAsia="en-GB"/>
        </w:rPr>
      </w:pPr>
      <w:r w:rsidRPr="009B5233">
        <w:rPr>
          <w:sz w:val="24"/>
          <w:szCs w:val="24"/>
          <w:lang w:eastAsia="en-GB"/>
        </w:rPr>
        <w:t xml:space="preserve">To recover the original data, the cyphertext is </w:t>
      </w:r>
      <w:r w:rsidRPr="009B5233">
        <w:rPr>
          <w:i/>
          <w:iCs/>
          <w:sz w:val="24"/>
          <w:szCs w:val="24"/>
          <w:lang w:eastAsia="en-GB"/>
        </w:rPr>
        <w:t xml:space="preserve">XOR’ed </w:t>
      </w:r>
      <w:r w:rsidRPr="009B5233">
        <w:rPr>
          <w:sz w:val="24"/>
          <w:szCs w:val="24"/>
          <w:lang w:eastAsia="en-GB"/>
        </w:rPr>
        <w:t>with the key.</w:t>
      </w:r>
    </w:p>
    <w:p w14:paraId="5E201755" w14:textId="77777777" w:rsidR="002B1921" w:rsidRPr="009B5233" w:rsidRDefault="002B1921" w:rsidP="002B1921">
      <w:pPr>
        <w:spacing w:after="0"/>
        <w:rPr>
          <w:sz w:val="24"/>
          <w:szCs w:val="24"/>
          <w:lang w:eastAsia="en-GB"/>
        </w:rPr>
      </w:pPr>
    </w:p>
    <w:tbl>
      <w:tblPr>
        <w:tblW w:w="0" w:type="auto"/>
        <w:jc w:val="center"/>
        <w:tblBorders>
          <w:top w:val="nil"/>
          <w:left w:val="nil"/>
          <w:bottom w:val="nil"/>
          <w:right w:val="nil"/>
          <w:insideH w:val="nil"/>
          <w:insideV w:val="nil"/>
        </w:tblBorders>
        <w:tblLook w:val="04A0" w:firstRow="1" w:lastRow="0" w:firstColumn="1" w:lastColumn="0" w:noHBand="0" w:noVBand="1"/>
      </w:tblPr>
      <w:tblGrid>
        <w:gridCol w:w="1610"/>
        <w:gridCol w:w="1309"/>
        <w:gridCol w:w="750"/>
      </w:tblGrid>
      <w:tr w:rsidR="004B2D02" w14:paraId="0BC2B6B0" w14:textId="77777777" w:rsidTr="002B1921">
        <w:trPr>
          <w:jc w:val="center"/>
        </w:trPr>
        <w:tc>
          <w:tcPr>
            <w:tcW w:w="1610" w:type="dxa"/>
          </w:tcPr>
          <w:p w14:paraId="102C0461" w14:textId="77777777" w:rsidR="002B1921" w:rsidRPr="009B5233" w:rsidRDefault="00211AE8" w:rsidP="002B1921">
            <w:pPr>
              <w:rPr>
                <w:b/>
                <w:color w:val="FF0000"/>
                <w:sz w:val="24"/>
                <w:szCs w:val="24"/>
                <w:lang w:eastAsia="en-GB"/>
              </w:rPr>
            </w:pPr>
            <w:r w:rsidRPr="009B5233">
              <w:rPr>
                <w:b/>
                <w:bCs/>
                <w:color w:val="FF0000"/>
                <w:sz w:val="24"/>
                <w:szCs w:val="24"/>
                <w:lang w:eastAsia="en-GB"/>
              </w:rPr>
              <w:t>Cyphertext</w:t>
            </w:r>
          </w:p>
        </w:tc>
        <w:tc>
          <w:tcPr>
            <w:tcW w:w="1309" w:type="dxa"/>
          </w:tcPr>
          <w:p w14:paraId="03B0B151" w14:textId="77777777" w:rsidR="002B1921" w:rsidRPr="009B5233" w:rsidRDefault="00211AE8" w:rsidP="002B1921">
            <w:pPr>
              <w:jc w:val="right"/>
              <w:rPr>
                <w:b/>
                <w:color w:val="FF0000"/>
                <w:sz w:val="24"/>
                <w:szCs w:val="24"/>
                <w:lang w:eastAsia="en-GB"/>
              </w:rPr>
            </w:pPr>
            <w:r w:rsidRPr="009B5233">
              <w:rPr>
                <w:b/>
                <w:bCs/>
                <w:color w:val="FF0000"/>
                <w:sz w:val="24"/>
                <w:szCs w:val="24"/>
                <w:lang w:eastAsia="en-GB"/>
              </w:rPr>
              <w:t>01011010</w:t>
            </w:r>
          </w:p>
        </w:tc>
        <w:tc>
          <w:tcPr>
            <w:tcW w:w="750" w:type="dxa"/>
          </w:tcPr>
          <w:p w14:paraId="2C8F2D1F" w14:textId="77777777" w:rsidR="002B1921" w:rsidRPr="009B5233" w:rsidRDefault="002B1921" w:rsidP="002B1921">
            <w:pPr>
              <w:jc w:val="right"/>
              <w:rPr>
                <w:b/>
                <w:color w:val="FF0000"/>
                <w:sz w:val="24"/>
                <w:szCs w:val="24"/>
                <w:lang w:eastAsia="en-GB"/>
              </w:rPr>
            </w:pPr>
          </w:p>
        </w:tc>
      </w:tr>
      <w:tr w:rsidR="004B2D02" w14:paraId="1361FB5B" w14:textId="77777777" w:rsidTr="002B1921">
        <w:trPr>
          <w:jc w:val="center"/>
        </w:trPr>
        <w:tc>
          <w:tcPr>
            <w:tcW w:w="1610" w:type="dxa"/>
            <w:tcBorders>
              <w:bottom w:val="single" w:sz="4" w:space="0" w:color="auto"/>
            </w:tcBorders>
          </w:tcPr>
          <w:p w14:paraId="47E728CC" w14:textId="77777777" w:rsidR="002B1921" w:rsidRPr="009B5233" w:rsidRDefault="00211AE8" w:rsidP="002B1921">
            <w:pPr>
              <w:rPr>
                <w:b/>
                <w:color w:val="00B050"/>
                <w:sz w:val="24"/>
                <w:szCs w:val="24"/>
                <w:lang w:eastAsia="en-GB"/>
              </w:rPr>
            </w:pPr>
            <w:r w:rsidRPr="009B5233">
              <w:rPr>
                <w:b/>
                <w:bCs/>
                <w:color w:val="00B050"/>
                <w:sz w:val="24"/>
                <w:szCs w:val="24"/>
                <w:lang w:eastAsia="en-GB"/>
              </w:rPr>
              <w:t>Key</w:t>
            </w:r>
          </w:p>
        </w:tc>
        <w:tc>
          <w:tcPr>
            <w:tcW w:w="1309" w:type="dxa"/>
            <w:tcBorders>
              <w:bottom w:val="single" w:sz="4" w:space="0" w:color="auto"/>
            </w:tcBorders>
          </w:tcPr>
          <w:p w14:paraId="0A14F00E" w14:textId="77777777" w:rsidR="002B1921" w:rsidRPr="009B5233" w:rsidRDefault="00211AE8" w:rsidP="002B1921">
            <w:pPr>
              <w:jc w:val="right"/>
              <w:rPr>
                <w:b/>
                <w:color w:val="00B050"/>
                <w:sz w:val="24"/>
                <w:szCs w:val="24"/>
                <w:lang w:eastAsia="en-GB"/>
              </w:rPr>
            </w:pPr>
            <w:r w:rsidRPr="009B5233">
              <w:rPr>
                <w:b/>
                <w:bCs/>
                <w:color w:val="00B050"/>
                <w:sz w:val="24"/>
                <w:szCs w:val="24"/>
                <w:lang w:eastAsia="en-GB"/>
              </w:rPr>
              <w:t>11110000</w:t>
            </w:r>
          </w:p>
        </w:tc>
        <w:tc>
          <w:tcPr>
            <w:tcW w:w="750" w:type="dxa"/>
            <w:tcBorders>
              <w:bottom w:val="single" w:sz="4" w:space="0" w:color="auto"/>
            </w:tcBorders>
          </w:tcPr>
          <w:p w14:paraId="604A09AC" w14:textId="77777777" w:rsidR="002B1921" w:rsidRPr="009B5233" w:rsidRDefault="00211AE8" w:rsidP="002B1921">
            <w:pPr>
              <w:rPr>
                <w:b/>
                <w:color w:val="00B050"/>
                <w:sz w:val="24"/>
                <w:szCs w:val="24"/>
                <w:lang w:eastAsia="en-GB"/>
              </w:rPr>
            </w:pPr>
            <w:r w:rsidRPr="009B5233">
              <w:rPr>
                <w:color w:val="000000" w:themeColor="text1"/>
                <w:sz w:val="24"/>
                <w:szCs w:val="24"/>
                <w:lang w:eastAsia="en-GB"/>
              </w:rPr>
              <w:t>XOR</w:t>
            </w:r>
          </w:p>
        </w:tc>
      </w:tr>
      <w:tr w:rsidR="004B2D02" w14:paraId="0F1C42F3" w14:textId="77777777" w:rsidTr="002B1921">
        <w:trPr>
          <w:jc w:val="center"/>
        </w:trPr>
        <w:tc>
          <w:tcPr>
            <w:tcW w:w="1610" w:type="dxa"/>
            <w:tcBorders>
              <w:top w:val="single" w:sz="4" w:space="0" w:color="auto"/>
            </w:tcBorders>
          </w:tcPr>
          <w:p w14:paraId="30F48CCE" w14:textId="77777777" w:rsidR="002B1921" w:rsidRPr="009B5233" w:rsidRDefault="00211AE8" w:rsidP="002B1921">
            <w:pPr>
              <w:rPr>
                <w:b/>
                <w:color w:val="44546A" w:themeColor="text2"/>
                <w:sz w:val="24"/>
                <w:szCs w:val="24"/>
                <w:lang w:eastAsia="en-GB"/>
              </w:rPr>
            </w:pPr>
            <w:r w:rsidRPr="009B5233">
              <w:rPr>
                <w:b/>
                <w:bCs/>
                <w:color w:val="44546A" w:themeColor="text2"/>
                <w:sz w:val="24"/>
                <w:szCs w:val="24"/>
                <w:lang w:eastAsia="en-GB"/>
              </w:rPr>
              <w:t>Original Data</w:t>
            </w:r>
          </w:p>
        </w:tc>
        <w:tc>
          <w:tcPr>
            <w:tcW w:w="1309" w:type="dxa"/>
            <w:tcBorders>
              <w:top w:val="single" w:sz="4" w:space="0" w:color="auto"/>
            </w:tcBorders>
          </w:tcPr>
          <w:p w14:paraId="30CA7DE6" w14:textId="77777777" w:rsidR="002B1921" w:rsidRPr="009B5233" w:rsidRDefault="00211AE8" w:rsidP="002B1921">
            <w:pPr>
              <w:jc w:val="right"/>
              <w:rPr>
                <w:b/>
                <w:color w:val="44546A" w:themeColor="text2"/>
                <w:sz w:val="24"/>
                <w:szCs w:val="24"/>
                <w:lang w:eastAsia="en-GB"/>
              </w:rPr>
            </w:pPr>
            <w:r w:rsidRPr="009B5233">
              <w:rPr>
                <w:b/>
                <w:bCs/>
                <w:color w:val="44546A" w:themeColor="text2"/>
                <w:sz w:val="24"/>
                <w:szCs w:val="24"/>
                <w:lang w:eastAsia="en-GB"/>
              </w:rPr>
              <w:t>10101010</w:t>
            </w:r>
          </w:p>
        </w:tc>
        <w:tc>
          <w:tcPr>
            <w:tcW w:w="750" w:type="dxa"/>
            <w:tcBorders>
              <w:top w:val="single" w:sz="4" w:space="0" w:color="auto"/>
            </w:tcBorders>
          </w:tcPr>
          <w:p w14:paraId="634CA9D5" w14:textId="77777777" w:rsidR="002B1921" w:rsidRPr="009B5233" w:rsidRDefault="002B1921" w:rsidP="002B1921">
            <w:pPr>
              <w:jc w:val="right"/>
              <w:rPr>
                <w:b/>
                <w:color w:val="44546A" w:themeColor="text2"/>
                <w:sz w:val="24"/>
                <w:szCs w:val="24"/>
                <w:lang w:eastAsia="en-GB"/>
              </w:rPr>
            </w:pPr>
          </w:p>
        </w:tc>
      </w:tr>
    </w:tbl>
    <w:p w14:paraId="4A410D56" w14:textId="77777777" w:rsidR="002B1921" w:rsidRPr="009B5233" w:rsidRDefault="002B1921" w:rsidP="002B1921">
      <w:pPr>
        <w:spacing w:after="0"/>
        <w:rPr>
          <w:sz w:val="24"/>
          <w:szCs w:val="24"/>
          <w:lang w:eastAsia="en-GB"/>
        </w:rPr>
      </w:pPr>
    </w:p>
    <w:p w14:paraId="3CA98AC3" w14:textId="56527188" w:rsidR="002B1921" w:rsidRPr="009B5233" w:rsidRDefault="00211AE8" w:rsidP="002B1921">
      <w:pPr>
        <w:spacing w:after="0"/>
        <w:rPr>
          <w:sz w:val="24"/>
          <w:szCs w:val="24"/>
          <w:lang w:eastAsia="en-GB"/>
        </w:rPr>
      </w:pPr>
      <w:r w:rsidRPr="009B5233">
        <w:rPr>
          <w:sz w:val="24"/>
          <w:szCs w:val="24"/>
          <w:lang w:eastAsia="en-GB"/>
        </w:rPr>
        <w:t>Other more complex techniques are also used to encrypt data, e.g. SHA256 and Blowfish.</w:t>
      </w:r>
    </w:p>
    <w:p w14:paraId="4F3D319B" w14:textId="77777777" w:rsidR="002B1921" w:rsidRPr="009B5233" w:rsidRDefault="002B1921" w:rsidP="002B1921">
      <w:pPr>
        <w:spacing w:after="0"/>
        <w:rPr>
          <w:sz w:val="24"/>
          <w:szCs w:val="24"/>
          <w:lang w:eastAsia="en-GB"/>
        </w:rPr>
      </w:pPr>
    </w:p>
    <w:p w14:paraId="579F6FBB" w14:textId="77777777" w:rsidR="0006454C" w:rsidRDefault="0006454C">
      <w:pPr>
        <w:spacing w:after="160" w:line="259" w:lineRule="auto"/>
        <w:rPr>
          <w:b/>
          <w:bCs/>
          <w:sz w:val="28"/>
          <w:szCs w:val="28"/>
          <w:lang w:eastAsia="en-GB"/>
        </w:rPr>
      </w:pPr>
      <w:r>
        <w:rPr>
          <w:b/>
          <w:bCs/>
          <w:sz w:val="28"/>
          <w:szCs w:val="28"/>
          <w:lang w:eastAsia="en-GB"/>
        </w:rPr>
        <w:br w:type="page"/>
      </w:r>
    </w:p>
    <w:p w14:paraId="475269F9" w14:textId="08505351" w:rsidR="002B1921" w:rsidRPr="0006454C" w:rsidRDefault="00211AE8" w:rsidP="0006454C">
      <w:pPr>
        <w:rPr>
          <w:b/>
          <w:sz w:val="28"/>
          <w:szCs w:val="28"/>
          <w:lang w:eastAsia="en-GB"/>
        </w:rPr>
      </w:pPr>
      <w:r w:rsidRPr="009B5233">
        <w:rPr>
          <w:b/>
          <w:bCs/>
          <w:sz w:val="28"/>
          <w:szCs w:val="28"/>
          <w:lang w:eastAsia="en-GB"/>
        </w:rPr>
        <w:lastRenderedPageBreak/>
        <w:t xml:space="preserve">Compression and compression types </w:t>
      </w:r>
      <w:r w:rsidRPr="009B5233">
        <w:rPr>
          <w:bCs/>
          <w:sz w:val="28"/>
          <w:szCs w:val="28"/>
          <w:lang w:eastAsia="en-GB"/>
        </w:rPr>
        <w:t xml:space="preserve"> </w:t>
      </w:r>
    </w:p>
    <w:p w14:paraId="3FB85AAF" w14:textId="1BC74299" w:rsidR="002B1921" w:rsidRPr="009B5233" w:rsidRDefault="00211AE8" w:rsidP="002B1921">
      <w:pPr>
        <w:spacing w:after="0"/>
        <w:rPr>
          <w:sz w:val="24"/>
          <w:szCs w:val="24"/>
          <w:lang w:eastAsia="en-GB"/>
        </w:rPr>
      </w:pPr>
      <w:r w:rsidRPr="009B5233">
        <w:rPr>
          <w:sz w:val="24"/>
          <w:szCs w:val="24"/>
          <w:lang w:eastAsia="en-GB"/>
        </w:rPr>
        <w:t>Compression is the process of making a file size smaller</w:t>
      </w:r>
      <w:r w:rsidR="00D10798">
        <w:rPr>
          <w:sz w:val="24"/>
          <w:szCs w:val="24"/>
          <w:lang w:eastAsia="en-GB"/>
        </w:rPr>
        <w:t xml:space="preserve">. </w:t>
      </w:r>
      <w:r w:rsidRPr="009B5233">
        <w:rPr>
          <w:sz w:val="24"/>
          <w:szCs w:val="24"/>
          <w:lang w:eastAsia="en-GB"/>
        </w:rPr>
        <w:t>This may be advantageous as it allows more data to be stored on the disk, and files may also be transferred more quickly</w:t>
      </w:r>
      <w:r w:rsidR="00D10798">
        <w:rPr>
          <w:sz w:val="24"/>
          <w:szCs w:val="24"/>
          <w:lang w:eastAsia="en-GB"/>
        </w:rPr>
        <w:t xml:space="preserve">. </w:t>
      </w:r>
      <w:r w:rsidRPr="009B5233">
        <w:rPr>
          <w:sz w:val="24"/>
          <w:szCs w:val="24"/>
          <w:lang w:eastAsia="en-GB"/>
        </w:rPr>
        <w:t xml:space="preserve">There are two primary methods that are used to compress files stored on a computer system; these are </w:t>
      </w:r>
      <w:r w:rsidRPr="009B5233">
        <w:rPr>
          <w:i/>
          <w:iCs/>
          <w:sz w:val="24"/>
          <w:szCs w:val="24"/>
          <w:lang w:eastAsia="en-GB"/>
        </w:rPr>
        <w:t>lossy</w:t>
      </w:r>
      <w:r w:rsidRPr="009B5233">
        <w:rPr>
          <w:sz w:val="24"/>
          <w:szCs w:val="24"/>
          <w:lang w:eastAsia="en-GB"/>
        </w:rPr>
        <w:t xml:space="preserve"> and </w:t>
      </w:r>
      <w:r w:rsidRPr="009B5233">
        <w:rPr>
          <w:i/>
          <w:iCs/>
          <w:sz w:val="24"/>
          <w:szCs w:val="24"/>
          <w:lang w:eastAsia="en-GB"/>
        </w:rPr>
        <w:t>lossless</w:t>
      </w:r>
      <w:r w:rsidRPr="009B5233">
        <w:rPr>
          <w:sz w:val="24"/>
          <w:szCs w:val="24"/>
          <w:lang w:eastAsia="en-GB"/>
        </w:rPr>
        <w:t>.</w:t>
      </w:r>
    </w:p>
    <w:p w14:paraId="1E7BD4A0" w14:textId="77777777" w:rsidR="002B1921" w:rsidRPr="009B5233" w:rsidRDefault="002B1921" w:rsidP="002B1921">
      <w:pPr>
        <w:spacing w:after="0"/>
        <w:rPr>
          <w:sz w:val="24"/>
          <w:szCs w:val="24"/>
          <w:lang w:eastAsia="en-GB"/>
        </w:rPr>
      </w:pPr>
    </w:p>
    <w:p w14:paraId="73ADC6E7" w14:textId="0C98FB5C" w:rsidR="002B1921" w:rsidRPr="0006454C" w:rsidRDefault="00211AE8" w:rsidP="0006454C">
      <w:pPr>
        <w:rPr>
          <w:b/>
          <w:color w:val="000000" w:themeColor="text1"/>
          <w:sz w:val="24"/>
          <w:szCs w:val="24"/>
          <w:lang w:eastAsia="en-GB"/>
        </w:rPr>
      </w:pPr>
      <w:r w:rsidRPr="009B5233">
        <w:rPr>
          <w:b/>
          <w:bCs/>
          <w:color w:val="000000" w:themeColor="text1"/>
          <w:sz w:val="24"/>
          <w:szCs w:val="24"/>
          <w:lang w:eastAsia="en-GB"/>
        </w:rPr>
        <w:t>Lossless compression</w:t>
      </w:r>
    </w:p>
    <w:p w14:paraId="6CB47FD4" w14:textId="6AF955C6" w:rsidR="002B1921" w:rsidRPr="009B5233" w:rsidRDefault="00211AE8" w:rsidP="002B1921">
      <w:pPr>
        <w:spacing w:after="0"/>
        <w:rPr>
          <w:color w:val="000000" w:themeColor="text1"/>
          <w:sz w:val="24"/>
          <w:szCs w:val="24"/>
          <w:lang w:eastAsia="en-GB"/>
        </w:rPr>
      </w:pPr>
      <w:r w:rsidRPr="009B5233">
        <w:rPr>
          <w:color w:val="000000" w:themeColor="text1"/>
          <w:sz w:val="24"/>
          <w:szCs w:val="24"/>
          <w:lang w:eastAsia="en-GB"/>
        </w:rPr>
        <w:t>Lossless compression uses an algorithm that compresses data into a form that may be decompressed at a later time without any loss of data, returning the file to its exact original form</w:t>
      </w:r>
      <w:r w:rsidR="00D10798">
        <w:rPr>
          <w:color w:val="000000" w:themeColor="text1"/>
          <w:sz w:val="24"/>
          <w:szCs w:val="24"/>
          <w:lang w:eastAsia="en-GB"/>
        </w:rPr>
        <w:t xml:space="preserve">. </w:t>
      </w:r>
      <w:r w:rsidRPr="009B5233">
        <w:rPr>
          <w:color w:val="000000" w:themeColor="text1"/>
          <w:sz w:val="24"/>
          <w:szCs w:val="24"/>
          <w:lang w:eastAsia="en-GB"/>
        </w:rPr>
        <w:t>It is preferred to lossy compression, when the loss of any detail, for example in a computer program or a word-processed document, could have a detrimental effect.</w:t>
      </w:r>
    </w:p>
    <w:p w14:paraId="6398E837" w14:textId="77777777" w:rsidR="002B1921" w:rsidRPr="009B5233" w:rsidRDefault="002B1921" w:rsidP="002B1921">
      <w:pPr>
        <w:spacing w:after="0"/>
        <w:rPr>
          <w:color w:val="000000" w:themeColor="text1"/>
          <w:sz w:val="24"/>
          <w:szCs w:val="24"/>
          <w:lang w:eastAsia="en-GB"/>
        </w:rPr>
      </w:pPr>
    </w:p>
    <w:p w14:paraId="7C117E16" w14:textId="48240B30" w:rsidR="002B1921" w:rsidRPr="009B5233" w:rsidRDefault="00211AE8" w:rsidP="002B1921">
      <w:pPr>
        <w:spacing w:after="0"/>
        <w:rPr>
          <w:color w:val="000000" w:themeColor="text1"/>
          <w:sz w:val="24"/>
          <w:szCs w:val="24"/>
          <w:lang w:eastAsia="en-GB"/>
        </w:rPr>
      </w:pPr>
      <w:r w:rsidRPr="009B5233">
        <w:rPr>
          <w:color w:val="000000" w:themeColor="text1"/>
          <w:sz w:val="24"/>
          <w:szCs w:val="24"/>
          <w:lang w:eastAsia="en-GB"/>
        </w:rPr>
        <w:t>A simplified version of lossless compression on a word-processed document may to be to replace a common string, such as ‘the’, with a token such as the symbol @</w:t>
      </w:r>
      <w:r w:rsidR="00D10798">
        <w:rPr>
          <w:color w:val="000000" w:themeColor="text1"/>
          <w:sz w:val="24"/>
          <w:szCs w:val="24"/>
          <w:lang w:eastAsia="en-GB"/>
        </w:rPr>
        <w:t xml:space="preserve">. </w:t>
      </w:r>
      <w:r w:rsidRPr="009B5233">
        <w:rPr>
          <w:color w:val="000000" w:themeColor="text1"/>
          <w:sz w:val="24"/>
          <w:szCs w:val="24"/>
          <w:lang w:eastAsia="en-GB"/>
        </w:rPr>
        <w:t>One character takes 1 byte of memory. Therefore, the string ‘the’ would take 3 bytes, and the symbol @ would only take 1 byte.</w:t>
      </w:r>
    </w:p>
    <w:p w14:paraId="461F18B7" w14:textId="77777777" w:rsidR="002B1921" w:rsidRPr="009B5233" w:rsidRDefault="002B1921" w:rsidP="002B1921">
      <w:pPr>
        <w:spacing w:after="0"/>
        <w:rPr>
          <w:sz w:val="24"/>
          <w:szCs w:val="24"/>
          <w:lang w:eastAsia="en-GB"/>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4962"/>
        <w:gridCol w:w="1559"/>
      </w:tblGrid>
      <w:tr w:rsidR="004B2D02" w14:paraId="36861907" w14:textId="77777777" w:rsidTr="0006454C">
        <w:tc>
          <w:tcPr>
            <w:tcW w:w="2268" w:type="dxa"/>
            <w:shd w:val="clear" w:color="auto" w:fill="44546A" w:themeFill="text2"/>
            <w:vAlign w:val="center"/>
          </w:tcPr>
          <w:p w14:paraId="3203EEBC" w14:textId="77777777" w:rsidR="002B1921" w:rsidRPr="009B5233" w:rsidRDefault="00211AE8" w:rsidP="002B1921">
            <w:pPr>
              <w:rPr>
                <w:b/>
                <w:color w:val="FFFFFF" w:themeColor="background1"/>
                <w:sz w:val="24"/>
                <w:szCs w:val="24"/>
                <w:lang w:eastAsia="en-GB"/>
              </w:rPr>
            </w:pPr>
            <w:r w:rsidRPr="009B5233">
              <w:rPr>
                <w:b/>
                <w:bCs/>
                <w:color w:val="FFFFFF" w:themeColor="background1"/>
                <w:sz w:val="24"/>
                <w:szCs w:val="24"/>
                <w:lang w:eastAsia="en-GB"/>
              </w:rPr>
              <w:t>Original uncompressed text</w:t>
            </w:r>
          </w:p>
        </w:tc>
        <w:tc>
          <w:tcPr>
            <w:tcW w:w="4962" w:type="dxa"/>
          </w:tcPr>
          <w:p w14:paraId="5BEA7C5C" w14:textId="77777777" w:rsidR="002B1921" w:rsidRPr="009B5233" w:rsidRDefault="00211AE8" w:rsidP="002B1921">
            <w:pPr>
              <w:rPr>
                <w:b/>
                <w:color w:val="000000" w:themeColor="text1"/>
                <w:sz w:val="24"/>
                <w:szCs w:val="24"/>
                <w:lang w:eastAsia="en-GB"/>
              </w:rPr>
            </w:pPr>
            <w:r w:rsidRPr="009B5233">
              <w:rPr>
                <w:color w:val="FF0000"/>
                <w:sz w:val="24"/>
                <w:szCs w:val="24"/>
                <w:lang w:eastAsia="en-GB"/>
              </w:rPr>
              <w:t>The</w:t>
            </w:r>
            <w:r w:rsidRPr="009B5233">
              <w:rPr>
                <w:color w:val="44546A" w:themeColor="text2"/>
                <w:sz w:val="24"/>
                <w:szCs w:val="24"/>
                <w:lang w:eastAsia="en-GB"/>
              </w:rPr>
              <w:t xml:space="preserve"> word the, is the most frequently used word in the English language.</w:t>
            </w:r>
          </w:p>
        </w:tc>
        <w:tc>
          <w:tcPr>
            <w:tcW w:w="1559" w:type="dxa"/>
            <w:shd w:val="clear" w:color="auto" w:fill="D5DCE4" w:themeFill="text2" w:themeFillTint="33"/>
            <w:vAlign w:val="center"/>
          </w:tcPr>
          <w:p w14:paraId="4DB1BC00" w14:textId="77777777" w:rsidR="002B1921" w:rsidRPr="009B5233" w:rsidRDefault="00211AE8" w:rsidP="002B1921">
            <w:pPr>
              <w:jc w:val="center"/>
              <w:rPr>
                <w:b/>
                <w:color w:val="000000" w:themeColor="text1"/>
                <w:sz w:val="24"/>
                <w:szCs w:val="24"/>
                <w:lang w:eastAsia="en-GB"/>
              </w:rPr>
            </w:pPr>
            <w:r w:rsidRPr="009B5233">
              <w:rPr>
                <w:color w:val="000000" w:themeColor="text1"/>
                <w:sz w:val="24"/>
                <w:szCs w:val="24"/>
                <w:lang w:eastAsia="en-GB"/>
              </w:rPr>
              <w:t>71 characters (bytes)</w:t>
            </w:r>
          </w:p>
        </w:tc>
      </w:tr>
      <w:tr w:rsidR="004B2D02" w14:paraId="7E02D833" w14:textId="77777777" w:rsidTr="0006454C">
        <w:tc>
          <w:tcPr>
            <w:tcW w:w="2268" w:type="dxa"/>
            <w:shd w:val="clear" w:color="auto" w:fill="44546A" w:themeFill="text2"/>
            <w:vAlign w:val="center"/>
          </w:tcPr>
          <w:p w14:paraId="517AF0E4" w14:textId="77777777" w:rsidR="002B1921" w:rsidRPr="009B5233" w:rsidRDefault="00211AE8" w:rsidP="002B1921">
            <w:pPr>
              <w:rPr>
                <w:b/>
                <w:color w:val="FFFFFF" w:themeColor="background1"/>
                <w:sz w:val="24"/>
                <w:szCs w:val="24"/>
                <w:lang w:eastAsia="en-GB"/>
              </w:rPr>
            </w:pPr>
            <w:r w:rsidRPr="009B5233">
              <w:rPr>
                <w:b/>
                <w:bCs/>
                <w:color w:val="FFFFFF" w:themeColor="background1"/>
                <w:sz w:val="24"/>
                <w:szCs w:val="24"/>
                <w:lang w:eastAsia="en-GB"/>
              </w:rPr>
              <w:t>Compressed text</w:t>
            </w:r>
          </w:p>
        </w:tc>
        <w:tc>
          <w:tcPr>
            <w:tcW w:w="4962" w:type="dxa"/>
          </w:tcPr>
          <w:p w14:paraId="74784260" w14:textId="77777777" w:rsidR="002B1921" w:rsidRPr="009B5233" w:rsidRDefault="00211AE8" w:rsidP="002B1921">
            <w:pPr>
              <w:rPr>
                <w:b/>
                <w:color w:val="000000" w:themeColor="text1"/>
                <w:sz w:val="24"/>
                <w:szCs w:val="24"/>
                <w:lang w:eastAsia="en-GB"/>
              </w:rPr>
            </w:pPr>
            <w:r w:rsidRPr="009B5233">
              <w:rPr>
                <w:color w:val="FF0000"/>
                <w:sz w:val="24"/>
                <w:szCs w:val="24"/>
                <w:lang w:eastAsia="en-GB"/>
              </w:rPr>
              <w:t>@</w:t>
            </w:r>
            <w:r w:rsidRPr="009B5233">
              <w:rPr>
                <w:color w:val="44546A" w:themeColor="text2"/>
                <w:sz w:val="24"/>
                <w:szCs w:val="24"/>
                <w:lang w:eastAsia="en-GB"/>
              </w:rPr>
              <w:t xml:space="preserve"> word @, is @ most frequently used word in @ English language.</w:t>
            </w:r>
          </w:p>
        </w:tc>
        <w:tc>
          <w:tcPr>
            <w:tcW w:w="1559" w:type="dxa"/>
            <w:shd w:val="clear" w:color="auto" w:fill="D5DCE4" w:themeFill="text2" w:themeFillTint="33"/>
            <w:vAlign w:val="center"/>
          </w:tcPr>
          <w:p w14:paraId="44975E20" w14:textId="77777777" w:rsidR="002B1921" w:rsidRPr="009B5233" w:rsidRDefault="00211AE8" w:rsidP="002B1921">
            <w:pPr>
              <w:jc w:val="center"/>
              <w:rPr>
                <w:b/>
                <w:color w:val="000000" w:themeColor="text1"/>
                <w:sz w:val="24"/>
                <w:szCs w:val="24"/>
                <w:lang w:eastAsia="en-GB"/>
              </w:rPr>
            </w:pPr>
            <w:r w:rsidRPr="009B5233">
              <w:rPr>
                <w:color w:val="000000" w:themeColor="text1"/>
                <w:sz w:val="24"/>
                <w:szCs w:val="24"/>
                <w:lang w:eastAsia="en-GB"/>
              </w:rPr>
              <w:t>63 characters (bytes)</w:t>
            </w:r>
          </w:p>
        </w:tc>
      </w:tr>
    </w:tbl>
    <w:p w14:paraId="4E2D0FEB" w14:textId="77777777" w:rsidR="004D2EB8" w:rsidRDefault="004D2EB8" w:rsidP="002B1921">
      <w:pPr>
        <w:spacing w:after="0"/>
        <w:rPr>
          <w:sz w:val="24"/>
          <w:szCs w:val="24"/>
          <w:lang w:eastAsia="en-GB"/>
        </w:rPr>
      </w:pPr>
    </w:p>
    <w:p w14:paraId="31C879B9" w14:textId="77777777" w:rsidR="002B1921" w:rsidRPr="009B5233" w:rsidRDefault="00211AE8" w:rsidP="002B1921">
      <w:pPr>
        <w:spacing w:after="0"/>
        <w:rPr>
          <w:sz w:val="24"/>
          <w:szCs w:val="24"/>
          <w:lang w:eastAsia="en-GB"/>
        </w:rPr>
      </w:pPr>
      <w:r w:rsidRPr="009B5233">
        <w:rPr>
          <w:sz w:val="24"/>
          <w:szCs w:val="24"/>
          <w:lang w:eastAsia="en-GB"/>
        </w:rPr>
        <w:t>This is an 11% reduction in the file size!</w:t>
      </w:r>
    </w:p>
    <w:p w14:paraId="72F26F64" w14:textId="77777777" w:rsidR="002B1921" w:rsidRPr="00FE1250" w:rsidRDefault="002B1921" w:rsidP="002B1921">
      <w:pPr>
        <w:spacing w:after="0"/>
        <w:rPr>
          <w:rFonts w:asciiTheme="majorHAnsi" w:hAnsiTheme="majorHAnsi"/>
          <w:sz w:val="24"/>
          <w:szCs w:val="24"/>
          <w:lang w:eastAsia="en-GB"/>
        </w:rPr>
      </w:pPr>
    </w:p>
    <w:p w14:paraId="29282458" w14:textId="724C0126" w:rsidR="002B1921" w:rsidRPr="0006454C" w:rsidRDefault="00211AE8" w:rsidP="0006454C">
      <w:pPr>
        <w:rPr>
          <w:b/>
          <w:color w:val="000000" w:themeColor="text1"/>
          <w:sz w:val="24"/>
          <w:szCs w:val="24"/>
          <w:lang w:eastAsia="en-GB"/>
        </w:rPr>
      </w:pPr>
      <w:r w:rsidRPr="009B5233">
        <w:rPr>
          <w:b/>
          <w:bCs/>
          <w:color w:val="000000" w:themeColor="text1"/>
          <w:sz w:val="24"/>
          <w:szCs w:val="24"/>
          <w:lang w:eastAsia="en-GB"/>
        </w:rPr>
        <w:t>Lossy compression</w:t>
      </w:r>
    </w:p>
    <w:p w14:paraId="04071100" w14:textId="6324B82B" w:rsidR="002B1921" w:rsidRPr="009B5233" w:rsidRDefault="00211AE8" w:rsidP="002B1921">
      <w:pPr>
        <w:spacing w:after="0"/>
        <w:rPr>
          <w:color w:val="000000" w:themeColor="text1"/>
          <w:sz w:val="24"/>
          <w:szCs w:val="24"/>
          <w:lang w:eastAsia="en-GB"/>
        </w:rPr>
      </w:pPr>
      <w:r w:rsidRPr="009B5233">
        <w:rPr>
          <w:color w:val="000000" w:themeColor="text1"/>
          <w:sz w:val="24"/>
          <w:szCs w:val="24"/>
          <w:lang w:eastAsia="en-GB"/>
        </w:rPr>
        <w:t>Lossy compression is a technique that compresses the file size by discarding some of the data</w:t>
      </w:r>
      <w:r w:rsidR="00D10798">
        <w:rPr>
          <w:color w:val="000000" w:themeColor="text1"/>
          <w:sz w:val="24"/>
          <w:szCs w:val="24"/>
          <w:lang w:eastAsia="en-GB"/>
        </w:rPr>
        <w:t xml:space="preserve">. </w:t>
      </w:r>
      <w:r w:rsidRPr="009B5233">
        <w:rPr>
          <w:color w:val="000000" w:themeColor="text1"/>
          <w:sz w:val="24"/>
          <w:szCs w:val="24"/>
          <w:lang w:eastAsia="en-GB"/>
        </w:rPr>
        <w:t>The technique aims to reduce the amount of data that needs to be stored.</w:t>
      </w:r>
    </w:p>
    <w:p w14:paraId="1E23D5FD" w14:textId="77777777" w:rsidR="002B1921" w:rsidRPr="009B5233" w:rsidRDefault="002B1921" w:rsidP="002B1921">
      <w:pPr>
        <w:spacing w:after="0"/>
        <w:rPr>
          <w:color w:val="000000" w:themeColor="text1"/>
          <w:sz w:val="24"/>
          <w:szCs w:val="24"/>
          <w:lang w:eastAsia="en-GB"/>
        </w:rPr>
      </w:pPr>
    </w:p>
    <w:p w14:paraId="5FD50C19" w14:textId="5494DC18" w:rsidR="004D2EB8" w:rsidRDefault="00211AE8" w:rsidP="004D2EB8">
      <w:pPr>
        <w:spacing w:after="0"/>
        <w:rPr>
          <w:color w:val="000000" w:themeColor="text1"/>
          <w:sz w:val="24"/>
          <w:szCs w:val="24"/>
          <w:lang w:eastAsia="en-GB"/>
        </w:rPr>
      </w:pPr>
      <w:r w:rsidRPr="009B5233">
        <w:rPr>
          <w:color w:val="000000" w:themeColor="text1"/>
          <w:sz w:val="24"/>
          <w:szCs w:val="24"/>
          <w:lang w:eastAsia="en-GB"/>
        </w:rPr>
        <w:t>The following versions of the WJEC logo show how much of the data can be discarded, and how the quality of the images deteriorate as the data that made up the original is discarded</w:t>
      </w:r>
      <w:r w:rsidR="00D10798">
        <w:rPr>
          <w:color w:val="000000" w:themeColor="text1"/>
          <w:sz w:val="24"/>
          <w:szCs w:val="24"/>
          <w:lang w:eastAsia="en-GB"/>
        </w:rPr>
        <w:t xml:space="preserve">. </w:t>
      </w:r>
      <w:r w:rsidRPr="009B5233">
        <w:rPr>
          <w:color w:val="000000" w:themeColor="text1"/>
          <w:sz w:val="24"/>
          <w:szCs w:val="24"/>
          <w:lang w:eastAsia="en-GB"/>
        </w:rPr>
        <w:t>Typically, a substantial amount of data can be discarded before the result is noticeable to the user</w:t>
      </w:r>
      <w:r w:rsidR="00D10798">
        <w:rPr>
          <w:color w:val="000000" w:themeColor="text1"/>
          <w:sz w:val="24"/>
          <w:szCs w:val="24"/>
          <w:lang w:eastAsia="en-GB"/>
        </w:rPr>
        <w:t xml:space="preserve">. </w:t>
      </w:r>
      <w:r w:rsidRPr="009B5233">
        <w:rPr>
          <w:color w:val="000000" w:themeColor="text1"/>
          <w:sz w:val="24"/>
          <w:szCs w:val="24"/>
          <w:lang w:eastAsia="en-GB"/>
        </w:rPr>
        <w:t>The compression ratio is calculated using the simple formula below:</w:t>
      </w:r>
    </w:p>
    <w:p w14:paraId="6C5442F7" w14:textId="77777777" w:rsidR="0006454C" w:rsidRDefault="0006454C" w:rsidP="004D2EB8">
      <w:pPr>
        <w:spacing w:after="0"/>
        <w:rPr>
          <w:color w:val="000000" w:themeColor="text1"/>
          <w:sz w:val="24"/>
          <w:szCs w:val="24"/>
          <w:lang w:val="cy-GB" w:eastAsia="en-GB"/>
        </w:rPr>
      </w:pPr>
    </w:p>
    <w:p w14:paraId="0B3DF5F9" w14:textId="5A13BD26" w:rsidR="002B1921" w:rsidRPr="00FE1250" w:rsidRDefault="0006454C" w:rsidP="004D2EB8">
      <w:pPr>
        <w:spacing w:after="0"/>
        <w:rPr>
          <w:rFonts w:asciiTheme="majorHAnsi" w:hAnsiTheme="majorHAnsi"/>
          <w:color w:val="000000" w:themeColor="text1"/>
          <w:sz w:val="24"/>
          <w:szCs w:val="24"/>
          <w:lang w:eastAsia="en-GB"/>
        </w:rPr>
      </w:pPr>
      <m:oMathPara>
        <m:oMath>
          <m:r>
            <w:rPr>
              <w:rFonts w:ascii="Cambria Math" w:hAnsi="Cambria Math"/>
              <w:color w:val="000000" w:themeColor="text1"/>
              <w:sz w:val="24"/>
              <w:szCs w:val="24"/>
              <w:lang w:eastAsia="en-GB"/>
            </w:rPr>
            <m:t>Compression ratio=</m:t>
          </m:r>
          <m:f>
            <m:fPr>
              <m:ctrlPr>
                <w:rPr>
                  <w:rFonts w:ascii="Cambria Math" w:hAnsi="Cambria Math"/>
                  <w:i/>
                  <w:color w:val="000000" w:themeColor="text1"/>
                  <w:sz w:val="24"/>
                  <w:szCs w:val="24"/>
                  <w:lang w:eastAsia="en-GB"/>
                </w:rPr>
              </m:ctrlPr>
            </m:fPr>
            <m:num>
              <m:r>
                <w:rPr>
                  <w:rFonts w:ascii="Cambria Math" w:hAnsi="Cambria Math"/>
                  <w:color w:val="000000" w:themeColor="text1"/>
                  <w:sz w:val="24"/>
                  <w:szCs w:val="24"/>
                  <w:lang w:eastAsia="en-GB"/>
                </w:rPr>
                <m:t>Original file size</m:t>
              </m:r>
            </m:num>
            <m:den>
              <m:r>
                <w:rPr>
                  <w:rFonts w:ascii="Cambria Math" w:hAnsi="Cambria Math"/>
                  <w:color w:val="000000" w:themeColor="text1"/>
                  <w:sz w:val="24"/>
                  <w:szCs w:val="24"/>
                  <w:lang w:eastAsia="en-GB"/>
                </w:rPr>
                <m:t>Compressed file size</m:t>
              </m:r>
            </m:den>
          </m:f>
        </m:oMath>
      </m:oMathPara>
    </w:p>
    <w:p w14:paraId="63121198" w14:textId="77777777" w:rsidR="002B1921" w:rsidRPr="00FE1250" w:rsidRDefault="002B1921" w:rsidP="002B1921">
      <w:pPr>
        <w:spacing w:after="0"/>
        <w:rPr>
          <w:rFonts w:asciiTheme="majorHAnsi" w:hAnsiTheme="majorHAnsi"/>
          <w:color w:val="000000" w:themeColor="text1"/>
          <w:sz w:val="24"/>
          <w:szCs w:val="24"/>
          <w:lang w:eastAsia="en-GB"/>
        </w:rPr>
      </w:pPr>
    </w:p>
    <w:p w14:paraId="4739E0A4" w14:textId="77777777" w:rsidR="002B1921" w:rsidRPr="00FE1250" w:rsidRDefault="002B1921" w:rsidP="002B1921">
      <w:pPr>
        <w:spacing w:after="0"/>
        <w:rPr>
          <w:rFonts w:asciiTheme="majorHAnsi" w:hAnsiTheme="majorHAnsi"/>
          <w:color w:val="000000" w:themeColor="text1"/>
          <w:sz w:val="24"/>
          <w:szCs w:val="24"/>
          <w:lang w:eastAsia="en-G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0"/>
        <w:gridCol w:w="3407"/>
        <w:gridCol w:w="3260"/>
      </w:tblGrid>
      <w:tr w:rsidR="004B2D02" w14:paraId="259E3575" w14:textId="77777777" w:rsidTr="008106C1">
        <w:tc>
          <w:tcPr>
            <w:tcW w:w="3080" w:type="dxa"/>
          </w:tcPr>
          <w:p w14:paraId="126BC70D" w14:textId="77777777" w:rsidR="002B1921" w:rsidRDefault="00211AE8" w:rsidP="002B1921">
            <w:pPr>
              <w:spacing w:after="0"/>
              <w:rPr>
                <w:color w:val="000000" w:themeColor="text1"/>
                <w:sz w:val="24"/>
                <w:szCs w:val="24"/>
                <w:lang w:eastAsia="en-GB"/>
              </w:rPr>
            </w:pPr>
            <w:r>
              <w:rPr>
                <w:noProof/>
                <w:color w:val="000000" w:themeColor="text1"/>
                <w:sz w:val="24"/>
                <w:szCs w:val="24"/>
                <w:lang w:eastAsia="en-GB"/>
              </w:rPr>
              <w:lastRenderedPageBreak/>
              <w:drawing>
                <wp:inline distT="0" distB="0" distL="0" distR="0" wp14:anchorId="41CBD532" wp14:editId="58D2D6B2">
                  <wp:extent cx="1910715" cy="1910715"/>
                  <wp:effectExtent l="0" t="0" r="0" b="0"/>
                  <wp:docPr id="9" name="Picture 9" descr="Y:\Work16-17\16-17_1-41\storyboard\edited\eng\WJEC100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61859" name="Picture 1" descr="Y:\Work16-17\16-17_1-41\storyboard\edited\eng\WJEC100kb.jpg"/>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1910715" cy="1910715"/>
                          </a:xfrm>
                          <a:prstGeom prst="rect">
                            <a:avLst/>
                          </a:prstGeom>
                          <a:noFill/>
                          <a:ln>
                            <a:noFill/>
                          </a:ln>
                        </pic:spPr>
                      </pic:pic>
                    </a:graphicData>
                  </a:graphic>
                </wp:inline>
              </w:drawing>
            </w:r>
          </w:p>
        </w:tc>
        <w:tc>
          <w:tcPr>
            <w:tcW w:w="3407" w:type="dxa"/>
          </w:tcPr>
          <w:p w14:paraId="4BBFFE89" w14:textId="77777777" w:rsidR="002B1921" w:rsidRDefault="00211AE8">
            <w:pPr>
              <w:spacing w:after="0"/>
              <w:rPr>
                <w:color w:val="000000" w:themeColor="text1"/>
                <w:sz w:val="24"/>
                <w:szCs w:val="24"/>
                <w:lang w:eastAsia="en-GB"/>
              </w:rPr>
            </w:pPr>
            <w:r>
              <w:rPr>
                <w:noProof/>
                <w:color w:val="000000" w:themeColor="text1"/>
                <w:sz w:val="24"/>
                <w:szCs w:val="24"/>
                <w:lang w:eastAsia="en-GB"/>
              </w:rPr>
              <w:drawing>
                <wp:inline distT="0" distB="0" distL="0" distR="0" wp14:anchorId="43BEB961" wp14:editId="2B83499A">
                  <wp:extent cx="1910715" cy="1910715"/>
                  <wp:effectExtent l="0" t="0" r="0" b="0"/>
                  <wp:docPr id="12" name="Picture 12" descr="Y:\Work16-17\16-17_1-41\storyboard\edited\eng\WJEC10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53720" name="Picture 2" descr="Y:\Work16-17\16-17_1-41\storyboard\edited\eng\WJEC10kb.jpg"/>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1910715" cy="1910715"/>
                          </a:xfrm>
                          <a:prstGeom prst="rect">
                            <a:avLst/>
                          </a:prstGeom>
                          <a:noFill/>
                          <a:ln>
                            <a:noFill/>
                          </a:ln>
                        </pic:spPr>
                      </pic:pic>
                    </a:graphicData>
                  </a:graphic>
                </wp:inline>
              </w:drawing>
            </w:r>
          </w:p>
        </w:tc>
        <w:tc>
          <w:tcPr>
            <w:tcW w:w="3260" w:type="dxa"/>
          </w:tcPr>
          <w:p w14:paraId="1F94AC2E" w14:textId="77777777" w:rsidR="002B1921" w:rsidRDefault="00211AE8" w:rsidP="002B1921">
            <w:pPr>
              <w:spacing w:after="0"/>
              <w:rPr>
                <w:color w:val="000000" w:themeColor="text1"/>
                <w:sz w:val="24"/>
                <w:szCs w:val="24"/>
                <w:lang w:eastAsia="en-GB"/>
              </w:rPr>
            </w:pPr>
            <w:r>
              <w:rPr>
                <w:noProof/>
                <w:color w:val="000000" w:themeColor="text1"/>
                <w:sz w:val="24"/>
                <w:szCs w:val="24"/>
                <w:lang w:eastAsia="en-GB"/>
              </w:rPr>
              <w:drawing>
                <wp:inline distT="0" distB="0" distL="0" distR="0" wp14:anchorId="06DA8C64" wp14:editId="66AB51BD">
                  <wp:extent cx="1910715" cy="1910715"/>
                  <wp:effectExtent l="0" t="0" r="0" b="0"/>
                  <wp:docPr id="13" name="Picture 13" descr="Y:\Work16-17\16-17_1-41\storyboard\edited\eng\WJEC5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913986" name="Picture 3" descr="Y:\Work16-17\16-17_1-41\storyboard\edited\eng\WJEC5kb.jpg"/>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1910715" cy="1910715"/>
                          </a:xfrm>
                          <a:prstGeom prst="rect">
                            <a:avLst/>
                          </a:prstGeom>
                          <a:noFill/>
                          <a:ln>
                            <a:noFill/>
                          </a:ln>
                        </pic:spPr>
                      </pic:pic>
                    </a:graphicData>
                  </a:graphic>
                </wp:inline>
              </w:drawing>
            </w:r>
          </w:p>
        </w:tc>
      </w:tr>
      <w:tr w:rsidR="004B2D02" w14:paraId="2F528F34" w14:textId="77777777" w:rsidTr="008106C1">
        <w:tc>
          <w:tcPr>
            <w:tcW w:w="3080" w:type="dxa"/>
            <w:shd w:val="clear" w:color="auto" w:fill="D5DCE4" w:themeFill="text2" w:themeFillTint="33"/>
          </w:tcPr>
          <w:p w14:paraId="41758DB0" w14:textId="15FEDE95" w:rsidR="002B1921" w:rsidRDefault="00211AE8" w:rsidP="002B1921">
            <w:pPr>
              <w:spacing w:after="0"/>
              <w:rPr>
                <w:color w:val="000000" w:themeColor="text1"/>
                <w:sz w:val="24"/>
                <w:szCs w:val="24"/>
                <w:lang w:eastAsia="en-GB"/>
              </w:rPr>
            </w:pPr>
            <w:r>
              <w:rPr>
                <w:sz w:val="24"/>
                <w:szCs w:val="24"/>
                <w:lang w:eastAsia="en-GB"/>
              </w:rPr>
              <w:t>Original image 100 kB</w:t>
            </w:r>
          </w:p>
        </w:tc>
        <w:tc>
          <w:tcPr>
            <w:tcW w:w="3407" w:type="dxa"/>
            <w:shd w:val="clear" w:color="auto" w:fill="D5DCE4" w:themeFill="text2" w:themeFillTint="33"/>
          </w:tcPr>
          <w:p w14:paraId="55C97E04" w14:textId="77777777" w:rsidR="002B1921" w:rsidRDefault="00211AE8" w:rsidP="002B1921">
            <w:pPr>
              <w:spacing w:after="0"/>
              <w:rPr>
                <w:color w:val="000000" w:themeColor="text1"/>
                <w:sz w:val="24"/>
                <w:szCs w:val="24"/>
                <w:lang w:eastAsia="en-GB"/>
              </w:rPr>
            </w:pPr>
            <w:r>
              <w:rPr>
                <w:color w:val="000000" w:themeColor="text1"/>
                <w:sz w:val="24"/>
                <w:szCs w:val="24"/>
                <w:lang w:eastAsia="en-GB"/>
              </w:rPr>
              <w:t>Compressed image 10 kB</w:t>
            </w:r>
          </w:p>
          <w:p w14:paraId="2DF43A91" w14:textId="77777777" w:rsidR="002B1921" w:rsidRDefault="002B1921" w:rsidP="002B1921">
            <w:pPr>
              <w:spacing w:after="0"/>
              <w:rPr>
                <w:color w:val="000000" w:themeColor="text1"/>
                <w:sz w:val="24"/>
                <w:szCs w:val="24"/>
                <w:lang w:eastAsia="en-GB"/>
              </w:rPr>
            </w:pPr>
          </w:p>
          <w:p w14:paraId="0D77A1B9" w14:textId="77777777" w:rsidR="002B1921" w:rsidRDefault="00211AE8" w:rsidP="002B1921">
            <w:pPr>
              <w:spacing w:after="0"/>
              <w:rPr>
                <w:color w:val="000000" w:themeColor="text1"/>
                <w:sz w:val="24"/>
                <w:szCs w:val="24"/>
                <w:lang w:eastAsia="en-GB"/>
              </w:rPr>
            </w:pPr>
            <w:r>
              <w:rPr>
                <w:color w:val="000000" w:themeColor="text1"/>
                <w:sz w:val="24"/>
                <w:szCs w:val="24"/>
                <w:lang w:eastAsia="en-GB"/>
              </w:rPr>
              <w:t xml:space="preserve">(compression ratio = </w:t>
            </w:r>
          </w:p>
          <w:p w14:paraId="4183EFE7" w14:textId="77777777" w:rsidR="002B1921" w:rsidRDefault="00211AE8" w:rsidP="002B1921">
            <w:pPr>
              <w:spacing w:after="0"/>
              <w:rPr>
                <w:color w:val="000000" w:themeColor="text1"/>
                <w:sz w:val="24"/>
                <w:szCs w:val="24"/>
                <w:lang w:eastAsia="en-GB"/>
              </w:rPr>
            </w:pPr>
            <w:r>
              <w:rPr>
                <w:color w:val="000000" w:themeColor="text1"/>
                <w:sz w:val="24"/>
                <w:szCs w:val="24"/>
                <w:lang w:eastAsia="en-GB"/>
              </w:rPr>
              <w:t>100/10 = 10 or 10:1)</w:t>
            </w:r>
          </w:p>
        </w:tc>
        <w:tc>
          <w:tcPr>
            <w:tcW w:w="3260" w:type="dxa"/>
            <w:shd w:val="clear" w:color="auto" w:fill="D5DCE4" w:themeFill="text2" w:themeFillTint="33"/>
          </w:tcPr>
          <w:p w14:paraId="7D974582" w14:textId="6DADB851" w:rsidR="002B1921" w:rsidRDefault="00211AE8" w:rsidP="002B1921">
            <w:pPr>
              <w:spacing w:after="0"/>
              <w:rPr>
                <w:color w:val="000000" w:themeColor="text1"/>
                <w:sz w:val="24"/>
                <w:szCs w:val="24"/>
                <w:lang w:eastAsia="en-GB"/>
              </w:rPr>
            </w:pPr>
            <w:r>
              <w:rPr>
                <w:color w:val="000000" w:themeColor="text1"/>
                <w:sz w:val="24"/>
                <w:szCs w:val="24"/>
                <w:lang w:eastAsia="en-GB"/>
              </w:rPr>
              <w:t>Original image 5 kB</w:t>
            </w:r>
          </w:p>
        </w:tc>
      </w:tr>
      <w:tr w:rsidR="004B2D02" w14:paraId="03385729" w14:textId="77777777" w:rsidTr="008106C1">
        <w:tc>
          <w:tcPr>
            <w:tcW w:w="3080" w:type="dxa"/>
            <w:shd w:val="clear" w:color="auto" w:fill="44546A" w:themeFill="text2"/>
          </w:tcPr>
          <w:p w14:paraId="0D4C84DA" w14:textId="77777777" w:rsidR="002B1921" w:rsidRPr="00083AD8" w:rsidRDefault="00211AE8" w:rsidP="002B1921">
            <w:pPr>
              <w:spacing w:after="0"/>
              <w:rPr>
                <w:b/>
                <w:color w:val="FFFFFF" w:themeColor="background1"/>
                <w:sz w:val="24"/>
                <w:szCs w:val="24"/>
                <w:lang w:eastAsia="en-GB"/>
              </w:rPr>
            </w:pPr>
            <w:r>
              <w:rPr>
                <w:b/>
                <w:bCs/>
                <w:color w:val="FFFFFF" w:themeColor="background1"/>
                <w:sz w:val="24"/>
                <w:szCs w:val="24"/>
                <w:lang w:eastAsia="en-GB"/>
              </w:rPr>
              <w:t>File size</w:t>
            </w:r>
          </w:p>
        </w:tc>
        <w:tc>
          <w:tcPr>
            <w:tcW w:w="3407" w:type="dxa"/>
            <w:shd w:val="clear" w:color="auto" w:fill="44546A" w:themeFill="text2"/>
          </w:tcPr>
          <w:p w14:paraId="4B915332" w14:textId="77777777" w:rsidR="002B1921" w:rsidRPr="00083AD8" w:rsidRDefault="00211AE8" w:rsidP="002B1921">
            <w:pPr>
              <w:spacing w:after="0"/>
              <w:rPr>
                <w:b/>
                <w:color w:val="FFFFFF" w:themeColor="background1"/>
                <w:sz w:val="24"/>
                <w:szCs w:val="24"/>
                <w:lang w:eastAsia="en-GB"/>
              </w:rPr>
            </w:pPr>
            <w:r>
              <w:rPr>
                <w:b/>
                <w:bCs/>
                <w:color w:val="FFFFFF" w:themeColor="background1"/>
                <w:sz w:val="24"/>
                <w:szCs w:val="24"/>
                <w:lang w:eastAsia="en-GB"/>
              </w:rPr>
              <w:t>File size</w:t>
            </w:r>
          </w:p>
        </w:tc>
        <w:tc>
          <w:tcPr>
            <w:tcW w:w="3260" w:type="dxa"/>
            <w:shd w:val="clear" w:color="auto" w:fill="44546A" w:themeFill="text2"/>
          </w:tcPr>
          <w:p w14:paraId="21318141" w14:textId="77777777" w:rsidR="002B1921" w:rsidRPr="00083AD8" w:rsidRDefault="00211AE8" w:rsidP="002B1921">
            <w:pPr>
              <w:spacing w:after="0"/>
              <w:rPr>
                <w:b/>
                <w:color w:val="FFFFFF" w:themeColor="background1"/>
                <w:sz w:val="24"/>
                <w:szCs w:val="24"/>
                <w:lang w:eastAsia="en-GB"/>
              </w:rPr>
            </w:pPr>
            <w:r>
              <w:rPr>
                <w:b/>
                <w:bCs/>
                <w:color w:val="FFFFFF" w:themeColor="background1"/>
                <w:sz w:val="24"/>
                <w:szCs w:val="24"/>
                <w:lang w:eastAsia="en-GB"/>
              </w:rPr>
              <w:t>File size</w:t>
            </w:r>
          </w:p>
        </w:tc>
      </w:tr>
    </w:tbl>
    <w:p w14:paraId="23746A62" w14:textId="77777777" w:rsidR="002B1921" w:rsidRPr="00FE1250" w:rsidRDefault="002B1921" w:rsidP="002B1921">
      <w:pPr>
        <w:spacing w:after="0"/>
        <w:rPr>
          <w:rFonts w:asciiTheme="majorHAnsi" w:hAnsiTheme="majorHAnsi"/>
          <w:color w:val="000000" w:themeColor="text1"/>
          <w:sz w:val="24"/>
          <w:szCs w:val="24"/>
          <w:lang w:eastAsia="en-GB"/>
        </w:rPr>
      </w:pPr>
    </w:p>
    <w:p w14:paraId="4421E4B4" w14:textId="1F1489AF" w:rsidR="002B1921" w:rsidRPr="009B5233" w:rsidRDefault="00211AE8" w:rsidP="002B1921">
      <w:pPr>
        <w:spacing w:after="0"/>
        <w:rPr>
          <w:color w:val="000000" w:themeColor="text1"/>
          <w:sz w:val="24"/>
          <w:szCs w:val="24"/>
          <w:lang w:eastAsia="en-GB"/>
        </w:rPr>
      </w:pPr>
      <w:r w:rsidRPr="009B5233">
        <w:rPr>
          <w:color w:val="000000" w:themeColor="text1"/>
          <w:sz w:val="24"/>
          <w:szCs w:val="24"/>
          <w:lang w:eastAsia="en-GB"/>
        </w:rPr>
        <w:t>Lossy compression is also used to compress multimedia data, such as sound and video, especially in applications that stream media over the internet.</w:t>
      </w:r>
    </w:p>
    <w:p w14:paraId="634FB996" w14:textId="77777777" w:rsidR="002B1921" w:rsidRPr="009B5233" w:rsidRDefault="002B1921" w:rsidP="002B1921">
      <w:pPr>
        <w:spacing w:after="0"/>
        <w:rPr>
          <w:b/>
          <w:sz w:val="28"/>
          <w:szCs w:val="28"/>
          <w:lang w:eastAsia="en-GB"/>
        </w:rPr>
      </w:pPr>
    </w:p>
    <w:p w14:paraId="0E9945C5" w14:textId="77777777" w:rsidR="0006454C" w:rsidRDefault="0006454C" w:rsidP="002B1921">
      <w:pPr>
        <w:spacing w:after="0"/>
        <w:rPr>
          <w:b/>
          <w:bCs/>
          <w:sz w:val="28"/>
          <w:szCs w:val="28"/>
          <w:lang w:eastAsia="en-GB"/>
        </w:rPr>
      </w:pPr>
    </w:p>
    <w:p w14:paraId="048F946D" w14:textId="23D71DA7" w:rsidR="002B1921" w:rsidRPr="009B5233" w:rsidRDefault="00211AE8" w:rsidP="002B1921">
      <w:pPr>
        <w:spacing w:after="0"/>
        <w:rPr>
          <w:b/>
          <w:sz w:val="28"/>
          <w:szCs w:val="28"/>
          <w:lang w:eastAsia="en-GB"/>
        </w:rPr>
      </w:pPr>
      <w:r w:rsidRPr="009B5233">
        <w:rPr>
          <w:b/>
          <w:bCs/>
          <w:sz w:val="28"/>
          <w:szCs w:val="28"/>
          <w:lang w:eastAsia="en-GB"/>
        </w:rPr>
        <w:t xml:space="preserve">Network policies </w:t>
      </w:r>
      <w:r w:rsidRPr="009B5233">
        <w:rPr>
          <w:bCs/>
          <w:sz w:val="28"/>
          <w:szCs w:val="28"/>
          <w:lang w:eastAsia="en-GB"/>
        </w:rPr>
        <w:t xml:space="preserve"> </w:t>
      </w:r>
    </w:p>
    <w:p w14:paraId="133DC06A" w14:textId="77777777" w:rsidR="002B1921" w:rsidRPr="009B5233" w:rsidRDefault="002B1921" w:rsidP="002B1921">
      <w:pPr>
        <w:spacing w:after="0"/>
        <w:rPr>
          <w:color w:val="000000" w:themeColor="text1"/>
          <w:sz w:val="24"/>
          <w:szCs w:val="24"/>
          <w:lang w:eastAsia="en-GB"/>
        </w:rPr>
      </w:pPr>
    </w:p>
    <w:p w14:paraId="2572B046" w14:textId="449081FD" w:rsidR="002B1921" w:rsidRPr="0006454C" w:rsidRDefault="00211AE8" w:rsidP="0006454C">
      <w:pPr>
        <w:rPr>
          <w:b/>
          <w:color w:val="000000" w:themeColor="text1"/>
          <w:sz w:val="24"/>
          <w:szCs w:val="24"/>
          <w:lang w:eastAsia="en-GB"/>
        </w:rPr>
      </w:pPr>
      <w:r w:rsidRPr="009B5233">
        <w:rPr>
          <w:b/>
          <w:bCs/>
          <w:color w:val="000000" w:themeColor="text1"/>
          <w:sz w:val="24"/>
          <w:szCs w:val="24"/>
          <w:lang w:eastAsia="en-GB"/>
        </w:rPr>
        <w:t>Acceptable use</w:t>
      </w:r>
    </w:p>
    <w:p w14:paraId="3BE122B4" w14:textId="2EF7147F" w:rsidR="002B1921" w:rsidRPr="009B5233" w:rsidRDefault="00211AE8" w:rsidP="002B1921">
      <w:pPr>
        <w:spacing w:after="0"/>
        <w:rPr>
          <w:color w:val="000000" w:themeColor="text1"/>
          <w:sz w:val="24"/>
          <w:szCs w:val="24"/>
          <w:lang w:eastAsia="en-GB"/>
        </w:rPr>
      </w:pPr>
      <w:r w:rsidRPr="009B5233">
        <w:rPr>
          <w:color w:val="000000" w:themeColor="text1"/>
          <w:sz w:val="24"/>
          <w:szCs w:val="24"/>
          <w:lang w:eastAsia="en-GB"/>
        </w:rPr>
        <w:t>Network policies are documents written to outline the rules that users are required to follow while using a computer network</w:t>
      </w:r>
      <w:r w:rsidR="00D10798">
        <w:rPr>
          <w:color w:val="000000" w:themeColor="text1"/>
          <w:sz w:val="24"/>
          <w:szCs w:val="24"/>
          <w:lang w:eastAsia="en-GB"/>
        </w:rPr>
        <w:t xml:space="preserve">. </w:t>
      </w:r>
      <w:r w:rsidRPr="009B5233">
        <w:rPr>
          <w:color w:val="000000" w:themeColor="text1"/>
          <w:sz w:val="24"/>
          <w:szCs w:val="24"/>
          <w:lang w:eastAsia="en-GB"/>
        </w:rPr>
        <w:t>Each document is often several pages long, written and agreed by a committee</w:t>
      </w:r>
      <w:r w:rsidR="00D10798">
        <w:rPr>
          <w:color w:val="000000" w:themeColor="text1"/>
          <w:sz w:val="24"/>
          <w:szCs w:val="24"/>
          <w:lang w:eastAsia="en-GB"/>
        </w:rPr>
        <w:t xml:space="preserve">. </w:t>
      </w:r>
      <w:r w:rsidRPr="009B5233">
        <w:rPr>
          <w:color w:val="000000" w:themeColor="text1"/>
          <w:sz w:val="24"/>
          <w:szCs w:val="24"/>
          <w:lang w:eastAsia="en-GB"/>
        </w:rPr>
        <w:t>Following its publication, network users will be expected to adhere to the rules.</w:t>
      </w:r>
    </w:p>
    <w:p w14:paraId="46FD32D9" w14:textId="77777777" w:rsidR="002B1921" w:rsidRPr="009B5233" w:rsidRDefault="002B1921" w:rsidP="002B1921">
      <w:pPr>
        <w:spacing w:after="0"/>
        <w:rPr>
          <w:color w:val="000000" w:themeColor="text1"/>
          <w:sz w:val="24"/>
          <w:szCs w:val="24"/>
          <w:lang w:eastAsia="en-GB"/>
        </w:rPr>
      </w:pPr>
    </w:p>
    <w:p w14:paraId="7A949867" w14:textId="77777777" w:rsidR="002B1921" w:rsidRPr="009B5233" w:rsidRDefault="00211AE8" w:rsidP="002B1921">
      <w:pPr>
        <w:spacing w:after="0"/>
        <w:rPr>
          <w:color w:val="000000" w:themeColor="text1"/>
          <w:sz w:val="24"/>
          <w:szCs w:val="24"/>
          <w:lang w:eastAsia="en-GB"/>
        </w:rPr>
      </w:pPr>
      <w:r w:rsidRPr="009B5233">
        <w:rPr>
          <w:color w:val="000000" w:themeColor="text1"/>
          <w:sz w:val="24"/>
          <w:szCs w:val="24"/>
          <w:lang w:eastAsia="en-GB"/>
        </w:rPr>
        <w:t>Typical rules set out in these policies include a list of unacceptable types of website that should not be visited and activities that are not allowed on the network, such as gambling and installation of unauthorised software.</w:t>
      </w:r>
    </w:p>
    <w:p w14:paraId="31A7A500" w14:textId="77777777" w:rsidR="002B1921" w:rsidRPr="009B5233" w:rsidRDefault="002B1921" w:rsidP="002B1921">
      <w:pPr>
        <w:spacing w:after="0"/>
        <w:rPr>
          <w:color w:val="000000" w:themeColor="text1"/>
          <w:sz w:val="24"/>
          <w:szCs w:val="24"/>
          <w:lang w:eastAsia="en-GB"/>
        </w:rPr>
      </w:pPr>
    </w:p>
    <w:p w14:paraId="7205C29B" w14:textId="5CAF6FFC" w:rsidR="002B1921" w:rsidRPr="0006454C" w:rsidRDefault="00211AE8" w:rsidP="0006454C">
      <w:pPr>
        <w:spacing w:line="240" w:lineRule="auto"/>
        <w:rPr>
          <w:rFonts w:asciiTheme="majorHAnsi" w:hAnsiTheme="majorHAnsi"/>
          <w:b/>
          <w:color w:val="000000" w:themeColor="text1"/>
          <w:sz w:val="24"/>
          <w:szCs w:val="24"/>
          <w:lang w:eastAsia="en-GB"/>
        </w:rPr>
      </w:pPr>
      <w:r w:rsidRPr="0006454C">
        <w:rPr>
          <w:b/>
          <w:bCs/>
          <w:color w:val="000000" w:themeColor="text1"/>
          <w:sz w:val="24"/>
          <w:szCs w:val="24"/>
          <w:lang w:eastAsia="en-GB"/>
        </w:rPr>
        <w:t>Disaster recovery</w:t>
      </w:r>
    </w:p>
    <w:p w14:paraId="6207AE97" w14:textId="77777777" w:rsidR="002B1921" w:rsidRPr="009B5233" w:rsidRDefault="00211AE8" w:rsidP="002B1921">
      <w:pPr>
        <w:spacing w:after="0"/>
        <w:rPr>
          <w:color w:val="000000" w:themeColor="text1"/>
          <w:sz w:val="24"/>
          <w:szCs w:val="24"/>
          <w:lang w:eastAsia="en-GB"/>
        </w:rPr>
      </w:pPr>
      <w:r w:rsidRPr="009B5233">
        <w:rPr>
          <w:color w:val="000000" w:themeColor="text1"/>
          <w:sz w:val="24"/>
          <w:szCs w:val="24"/>
          <w:lang w:eastAsia="en-GB"/>
        </w:rPr>
        <w:t>Given the amount of important data often stored on a computer network, it is essential that an effective disaster recovery policy be in place. Disasters include:</w:t>
      </w:r>
    </w:p>
    <w:p w14:paraId="5BC1C17A" w14:textId="77777777" w:rsidR="002B1921" w:rsidRPr="009B5233" w:rsidRDefault="002B1921" w:rsidP="002B1921">
      <w:pPr>
        <w:spacing w:after="0"/>
        <w:rPr>
          <w:color w:val="000000" w:themeColor="text1"/>
          <w:sz w:val="24"/>
          <w:szCs w:val="24"/>
          <w:lang w:eastAsia="en-GB"/>
        </w:rPr>
      </w:pPr>
    </w:p>
    <w:p w14:paraId="3328515E" w14:textId="77777777" w:rsidR="002B1921" w:rsidRPr="009B5233" w:rsidRDefault="00211AE8" w:rsidP="004D6742">
      <w:pPr>
        <w:numPr>
          <w:ilvl w:val="0"/>
          <w:numId w:val="26"/>
        </w:numPr>
        <w:spacing w:after="0"/>
        <w:rPr>
          <w:color w:val="000000" w:themeColor="text1"/>
          <w:sz w:val="24"/>
          <w:szCs w:val="24"/>
          <w:lang w:eastAsia="en-GB"/>
        </w:rPr>
      </w:pPr>
      <w:r w:rsidRPr="009B5233">
        <w:rPr>
          <w:color w:val="000000" w:themeColor="text1"/>
          <w:sz w:val="24"/>
          <w:szCs w:val="24"/>
          <w:lang w:eastAsia="en-GB"/>
        </w:rPr>
        <w:t>fire, flood, lightning, terrorist attacks etc.</w:t>
      </w:r>
    </w:p>
    <w:p w14:paraId="2CC65A24" w14:textId="77777777" w:rsidR="002B1921" w:rsidRPr="009B5233" w:rsidRDefault="00211AE8" w:rsidP="004D6742">
      <w:pPr>
        <w:numPr>
          <w:ilvl w:val="0"/>
          <w:numId w:val="26"/>
        </w:numPr>
        <w:spacing w:after="0"/>
        <w:rPr>
          <w:color w:val="000000" w:themeColor="text1"/>
          <w:sz w:val="24"/>
          <w:szCs w:val="24"/>
          <w:lang w:eastAsia="en-GB"/>
        </w:rPr>
      </w:pPr>
      <w:r w:rsidRPr="009B5233">
        <w:rPr>
          <w:color w:val="000000" w:themeColor="text1"/>
          <w:sz w:val="24"/>
          <w:szCs w:val="24"/>
          <w:lang w:eastAsia="en-GB"/>
        </w:rPr>
        <w:t>hardware failure, e.g. power supply unit failing</w:t>
      </w:r>
    </w:p>
    <w:p w14:paraId="507CEC7F" w14:textId="77777777" w:rsidR="002B1921" w:rsidRPr="009B5233" w:rsidRDefault="00211AE8" w:rsidP="004D6742">
      <w:pPr>
        <w:numPr>
          <w:ilvl w:val="0"/>
          <w:numId w:val="26"/>
        </w:numPr>
        <w:spacing w:after="0"/>
        <w:rPr>
          <w:color w:val="000000" w:themeColor="text1"/>
          <w:sz w:val="24"/>
          <w:szCs w:val="24"/>
          <w:lang w:eastAsia="en-GB"/>
        </w:rPr>
      </w:pPr>
      <w:r w:rsidRPr="009B5233">
        <w:rPr>
          <w:color w:val="000000" w:themeColor="text1"/>
          <w:sz w:val="24"/>
          <w:szCs w:val="24"/>
          <w:lang w:eastAsia="en-GB"/>
        </w:rPr>
        <w:t>software failure, e.g. virus damage</w:t>
      </w:r>
    </w:p>
    <w:p w14:paraId="6389A0AC" w14:textId="77777777" w:rsidR="002B1921" w:rsidRPr="009B5233" w:rsidRDefault="00211AE8" w:rsidP="004D6742">
      <w:pPr>
        <w:numPr>
          <w:ilvl w:val="0"/>
          <w:numId w:val="26"/>
        </w:numPr>
        <w:spacing w:after="0"/>
        <w:rPr>
          <w:color w:val="000000" w:themeColor="text1"/>
          <w:sz w:val="24"/>
          <w:szCs w:val="24"/>
          <w:lang w:eastAsia="en-GB"/>
        </w:rPr>
      </w:pPr>
      <w:r w:rsidRPr="009B5233">
        <w:rPr>
          <w:color w:val="000000" w:themeColor="text1"/>
          <w:sz w:val="24"/>
          <w:szCs w:val="24"/>
          <w:lang w:eastAsia="en-GB"/>
        </w:rPr>
        <w:t>accidental and malicious damage, e.g. hacking.</w:t>
      </w:r>
    </w:p>
    <w:p w14:paraId="31E5CCD6" w14:textId="77777777" w:rsidR="002B1921" w:rsidRPr="009B5233" w:rsidRDefault="002B1921" w:rsidP="002B1921">
      <w:pPr>
        <w:spacing w:after="0"/>
        <w:rPr>
          <w:color w:val="000000" w:themeColor="text1"/>
          <w:sz w:val="24"/>
          <w:szCs w:val="24"/>
          <w:lang w:eastAsia="en-GB"/>
        </w:rPr>
      </w:pPr>
    </w:p>
    <w:p w14:paraId="57F00C3A" w14:textId="77777777" w:rsidR="002B1921" w:rsidRPr="009B5233" w:rsidRDefault="00211AE8" w:rsidP="002B1921">
      <w:pPr>
        <w:spacing w:after="0"/>
        <w:rPr>
          <w:bCs/>
          <w:color w:val="000000" w:themeColor="text1"/>
          <w:sz w:val="24"/>
          <w:szCs w:val="24"/>
          <w:lang w:eastAsia="en-GB"/>
        </w:rPr>
      </w:pPr>
      <w:r w:rsidRPr="009B5233">
        <w:rPr>
          <w:bCs/>
          <w:color w:val="000000" w:themeColor="text1"/>
          <w:sz w:val="24"/>
          <w:szCs w:val="24"/>
          <w:lang w:eastAsia="en-GB"/>
        </w:rPr>
        <w:t>There are usually three parts to a disaster recovery policy:</w:t>
      </w:r>
    </w:p>
    <w:p w14:paraId="2F11E8C9" w14:textId="77777777" w:rsidR="002B1921" w:rsidRPr="009B5233" w:rsidRDefault="002B1921" w:rsidP="002B1921">
      <w:pPr>
        <w:spacing w:after="0"/>
        <w:rPr>
          <w:color w:val="000000" w:themeColor="text1"/>
          <w:sz w:val="24"/>
          <w:szCs w:val="24"/>
          <w:lang w:eastAsia="en-GB"/>
        </w:rPr>
      </w:pPr>
    </w:p>
    <w:p w14:paraId="5D1C2715" w14:textId="77777777" w:rsidR="002B1921" w:rsidRPr="009B5233" w:rsidRDefault="00211AE8" w:rsidP="004D6742">
      <w:pPr>
        <w:pStyle w:val="ListParagraph"/>
        <w:numPr>
          <w:ilvl w:val="0"/>
          <w:numId w:val="27"/>
        </w:numPr>
        <w:spacing w:after="0"/>
        <w:rPr>
          <w:color w:val="000000" w:themeColor="text1"/>
          <w:sz w:val="24"/>
          <w:szCs w:val="24"/>
          <w:lang w:eastAsia="en-GB"/>
        </w:rPr>
      </w:pPr>
      <w:r w:rsidRPr="009B5233">
        <w:rPr>
          <w:b/>
          <w:bCs/>
          <w:color w:val="000000" w:themeColor="text1"/>
          <w:sz w:val="24"/>
          <w:szCs w:val="24"/>
          <w:lang w:eastAsia="en-GB"/>
        </w:rPr>
        <w:t xml:space="preserve">before the disaster: </w:t>
      </w:r>
      <w:r w:rsidRPr="009B5233">
        <w:rPr>
          <w:color w:val="000000" w:themeColor="text1"/>
          <w:sz w:val="24"/>
          <w:szCs w:val="24"/>
          <w:lang w:eastAsia="en-GB"/>
        </w:rPr>
        <w:t>risk analysis, preventative measures and staff training</w:t>
      </w:r>
    </w:p>
    <w:p w14:paraId="1C143616" w14:textId="77777777" w:rsidR="002B1921" w:rsidRPr="009B5233" w:rsidRDefault="00211AE8" w:rsidP="004D6742">
      <w:pPr>
        <w:pStyle w:val="ListParagraph"/>
        <w:numPr>
          <w:ilvl w:val="0"/>
          <w:numId w:val="27"/>
        </w:numPr>
        <w:spacing w:after="0"/>
        <w:rPr>
          <w:color w:val="000000" w:themeColor="text1"/>
          <w:sz w:val="24"/>
          <w:szCs w:val="24"/>
          <w:lang w:eastAsia="en-GB"/>
        </w:rPr>
      </w:pPr>
      <w:r w:rsidRPr="009B5233">
        <w:rPr>
          <w:b/>
          <w:bCs/>
          <w:color w:val="000000" w:themeColor="text1"/>
          <w:sz w:val="24"/>
          <w:szCs w:val="24"/>
          <w:lang w:eastAsia="en-GB"/>
        </w:rPr>
        <w:t xml:space="preserve">during the disaster: </w:t>
      </w:r>
      <w:r w:rsidRPr="009B5233">
        <w:rPr>
          <w:color w:val="000000" w:themeColor="text1"/>
          <w:sz w:val="24"/>
          <w:szCs w:val="24"/>
          <w:lang w:eastAsia="en-GB"/>
        </w:rPr>
        <w:t>staff response – implementing contingency plans</w:t>
      </w:r>
    </w:p>
    <w:p w14:paraId="4E6B9B38" w14:textId="77777777" w:rsidR="002B1921" w:rsidRPr="009B5233" w:rsidRDefault="00211AE8" w:rsidP="004D6742">
      <w:pPr>
        <w:pStyle w:val="ListParagraph"/>
        <w:numPr>
          <w:ilvl w:val="0"/>
          <w:numId w:val="27"/>
        </w:numPr>
        <w:spacing w:after="0"/>
        <w:rPr>
          <w:color w:val="000000" w:themeColor="text1"/>
          <w:sz w:val="24"/>
          <w:szCs w:val="24"/>
          <w:lang w:eastAsia="en-GB"/>
        </w:rPr>
      </w:pPr>
      <w:r w:rsidRPr="009B5233">
        <w:rPr>
          <w:b/>
          <w:bCs/>
          <w:color w:val="000000" w:themeColor="text1"/>
          <w:sz w:val="24"/>
          <w:szCs w:val="24"/>
          <w:lang w:eastAsia="en-GB"/>
        </w:rPr>
        <w:t xml:space="preserve">after the disaster: </w:t>
      </w:r>
      <w:r w:rsidRPr="009B5233">
        <w:rPr>
          <w:color w:val="000000" w:themeColor="text1"/>
          <w:sz w:val="24"/>
          <w:szCs w:val="24"/>
          <w:lang w:eastAsia="en-GB"/>
        </w:rPr>
        <w:t>recovery measures, purchasing replacement hardware, reinstalling software, restoring data from backups.</w:t>
      </w:r>
    </w:p>
    <w:p w14:paraId="112E9A26" w14:textId="77777777" w:rsidR="002B1921" w:rsidRPr="009B5233" w:rsidRDefault="002B1921" w:rsidP="002B1921">
      <w:pPr>
        <w:spacing w:after="0"/>
        <w:rPr>
          <w:b/>
          <w:color w:val="000000" w:themeColor="text1"/>
          <w:sz w:val="24"/>
          <w:szCs w:val="24"/>
          <w:lang w:eastAsia="en-GB"/>
        </w:rPr>
      </w:pPr>
    </w:p>
    <w:p w14:paraId="7843A8DC" w14:textId="14A5A19F" w:rsidR="002B1921" w:rsidRPr="0006454C" w:rsidRDefault="00211AE8" w:rsidP="0006454C">
      <w:pPr>
        <w:rPr>
          <w:b/>
          <w:color w:val="000000" w:themeColor="text1"/>
          <w:sz w:val="28"/>
          <w:szCs w:val="24"/>
          <w:lang w:eastAsia="en-GB"/>
        </w:rPr>
      </w:pPr>
      <w:r w:rsidRPr="0006454C">
        <w:rPr>
          <w:b/>
          <w:bCs/>
          <w:color w:val="000000" w:themeColor="text1"/>
          <w:sz w:val="24"/>
          <w:szCs w:val="24"/>
          <w:lang w:eastAsia="en-GB"/>
        </w:rPr>
        <w:t>Backups</w:t>
      </w:r>
      <w:r w:rsidRPr="00500BD0">
        <w:rPr>
          <w:b/>
          <w:noProof/>
          <w:sz w:val="28"/>
          <w:szCs w:val="28"/>
          <w:lang w:eastAsia="en-GB"/>
        </w:rPr>
        <mc:AlternateContent>
          <mc:Choice Requires="wps">
            <w:drawing>
              <wp:anchor distT="0" distB="0" distL="114300" distR="114300" simplePos="0" relativeHeight="251674112" behindDoc="1" locked="0" layoutInCell="1" allowOverlap="1" wp14:anchorId="09489D1E" wp14:editId="556BB3B9">
                <wp:simplePos x="0" y="0"/>
                <wp:positionH relativeFrom="column">
                  <wp:posOffset>3727450</wp:posOffset>
                </wp:positionH>
                <wp:positionV relativeFrom="paragraph">
                  <wp:posOffset>177800</wp:posOffset>
                </wp:positionV>
                <wp:extent cx="2222500" cy="1492250"/>
                <wp:effectExtent l="57150" t="38100" r="82550" b="88900"/>
                <wp:wrapTight wrapText="bothSides">
                  <wp:wrapPolygon edited="0">
                    <wp:start x="-555" y="-551"/>
                    <wp:lineTo x="-370" y="22611"/>
                    <wp:lineTo x="22032" y="22611"/>
                    <wp:lineTo x="22217" y="-551"/>
                    <wp:lineTo x="-555" y="-551"/>
                  </wp:wrapPolygon>
                </wp:wrapTight>
                <wp:docPr id="209" name="Rectangle 209"/>
                <wp:cNvGraphicFramePr/>
                <a:graphic xmlns:a="http://schemas.openxmlformats.org/drawingml/2006/main">
                  <a:graphicData uri="http://schemas.microsoft.com/office/word/2010/wordprocessingShape">
                    <wps:wsp>
                      <wps:cNvSpPr/>
                      <wps:spPr>
                        <a:xfrm>
                          <a:off x="0" y="0"/>
                          <a:ext cx="2222500" cy="149225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a:solidFill>
                            <a:srgbClr val="C0504D">
                              <a:shade val="95000"/>
                              <a:satMod val="105000"/>
                            </a:srgbClr>
                          </a:solidFill>
                        </a:ln>
                        <a:effectLst>
                          <a:outerShdw blurRad="40000" dist="20000" dir="5400000" rotWithShape="0">
                            <a:srgbClr val="000000">
                              <a:alpha val="38000"/>
                            </a:srgbClr>
                          </a:outerShdw>
                        </a:effectLst>
                      </wps:spPr>
                      <wps:txbx>
                        <w:txbxContent>
                          <w:p w14:paraId="5702CA1F" w14:textId="77777777" w:rsidR="0062798B" w:rsidRDefault="0062798B" w:rsidP="002B1921">
                            <w:pPr>
                              <w:spacing w:after="0"/>
                              <w:jc w:val="center"/>
                              <w:rPr>
                                <w:b/>
                                <w:color w:val="000000" w:themeColor="text1"/>
                              </w:rPr>
                            </w:pPr>
                            <w:r>
                              <w:rPr>
                                <w:b/>
                                <w:bCs/>
                                <w:color w:val="000000" w:themeColor="text1"/>
                              </w:rPr>
                              <w:t>INTERESTING FACT</w:t>
                            </w:r>
                          </w:p>
                          <w:p w14:paraId="2110F209" w14:textId="77777777" w:rsidR="0062798B" w:rsidRDefault="0062798B" w:rsidP="002B1921">
                            <w:pPr>
                              <w:spacing w:after="0"/>
                              <w:rPr>
                                <w:color w:val="000000" w:themeColor="text1"/>
                              </w:rPr>
                            </w:pPr>
                            <w:r>
                              <w:rPr>
                                <w:color w:val="000000" w:themeColor="text1"/>
                              </w:rPr>
                              <w:t>Key causes of data loss are:</w:t>
                            </w:r>
                          </w:p>
                          <w:p w14:paraId="222216E4" w14:textId="77777777" w:rsidR="0062798B" w:rsidRDefault="0062798B" w:rsidP="004D6742">
                            <w:pPr>
                              <w:pStyle w:val="ListParagraph"/>
                              <w:numPr>
                                <w:ilvl w:val="0"/>
                                <w:numId w:val="49"/>
                              </w:numPr>
                              <w:spacing w:after="0" w:line="240" w:lineRule="auto"/>
                              <w:rPr>
                                <w:color w:val="000000" w:themeColor="text1"/>
                              </w:rPr>
                            </w:pPr>
                            <w:r>
                              <w:rPr>
                                <w:color w:val="000000" w:themeColor="text1"/>
                              </w:rPr>
                              <w:t>78% hardware failure</w:t>
                            </w:r>
                          </w:p>
                          <w:p w14:paraId="10D4F795" w14:textId="77777777" w:rsidR="0062798B" w:rsidRDefault="0062798B" w:rsidP="004D6742">
                            <w:pPr>
                              <w:pStyle w:val="ListParagraph"/>
                              <w:numPr>
                                <w:ilvl w:val="0"/>
                                <w:numId w:val="49"/>
                              </w:numPr>
                              <w:spacing w:after="0" w:line="240" w:lineRule="auto"/>
                              <w:rPr>
                                <w:color w:val="000000" w:themeColor="text1"/>
                              </w:rPr>
                            </w:pPr>
                            <w:r>
                              <w:rPr>
                                <w:color w:val="000000" w:themeColor="text1"/>
                              </w:rPr>
                              <w:t>11% human error</w:t>
                            </w:r>
                          </w:p>
                          <w:p w14:paraId="552ABEEF" w14:textId="77777777" w:rsidR="0062798B" w:rsidRDefault="0062798B" w:rsidP="004D6742">
                            <w:pPr>
                              <w:pStyle w:val="ListParagraph"/>
                              <w:numPr>
                                <w:ilvl w:val="0"/>
                                <w:numId w:val="49"/>
                              </w:numPr>
                              <w:spacing w:after="0" w:line="240" w:lineRule="auto"/>
                              <w:rPr>
                                <w:color w:val="000000" w:themeColor="text1"/>
                              </w:rPr>
                            </w:pPr>
                            <w:r>
                              <w:rPr>
                                <w:color w:val="000000" w:themeColor="text1"/>
                              </w:rPr>
                              <w:t>7% software failure</w:t>
                            </w:r>
                          </w:p>
                          <w:p w14:paraId="63EBAC51" w14:textId="77777777" w:rsidR="0062798B" w:rsidRDefault="0062798B" w:rsidP="004D6742">
                            <w:pPr>
                              <w:pStyle w:val="ListParagraph"/>
                              <w:numPr>
                                <w:ilvl w:val="0"/>
                                <w:numId w:val="49"/>
                              </w:numPr>
                              <w:spacing w:after="0" w:line="240" w:lineRule="auto"/>
                              <w:rPr>
                                <w:color w:val="000000" w:themeColor="text1"/>
                              </w:rPr>
                            </w:pPr>
                            <w:r>
                              <w:rPr>
                                <w:color w:val="000000" w:themeColor="text1"/>
                              </w:rPr>
                              <w:t>2% computer viruses</w:t>
                            </w:r>
                          </w:p>
                          <w:p w14:paraId="633E82EE" w14:textId="77777777" w:rsidR="0062798B" w:rsidRPr="000328DE" w:rsidRDefault="0062798B" w:rsidP="004D6742">
                            <w:pPr>
                              <w:pStyle w:val="ListParagraph"/>
                              <w:numPr>
                                <w:ilvl w:val="0"/>
                                <w:numId w:val="49"/>
                              </w:numPr>
                              <w:spacing w:after="0" w:line="240" w:lineRule="auto"/>
                              <w:rPr>
                                <w:color w:val="000000" w:themeColor="text1"/>
                              </w:rPr>
                            </w:pPr>
                            <w:r>
                              <w:rPr>
                                <w:color w:val="000000" w:themeColor="text1"/>
                              </w:rPr>
                              <w:t>1% other.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9489D1E" id="Rectangle 209" o:spid="_x0000_s1107" style="position:absolute;margin-left:293.5pt;margin-top:14pt;width:175pt;height:11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" fillcolor="#ffa2a1" strokecolor="#be4b48">
                <v:fill color2="#ffe5e5" rotate="t" angle="180" colors="0 #ffa2a1;22938f #ffbebd;1 #ffe5e5" focus="100%" type="gradient"/>
                <v:shadow on="t" color="black" opacity="24903f" origin=",.5" offset="0,.55556mm"/>
                <v:textbox inset="1mm,1mm,1mm,1mm">
                  <w:txbxContent>
                    <w:p w14:paraId="5702CA1F" w14:textId="77777777" w:rsidR="0062798B" w:rsidRDefault="0062798B" w:rsidP="002B1921">
                      <w:pPr>
                        <w:spacing w:after="0"/>
                        <w:jc w:val="center"/>
                        <w:rPr>
                          <w:b/>
                          <w:color w:val="000000" w:themeColor="text1"/>
                        </w:rPr>
                      </w:pPr>
                      <w:r>
                        <w:rPr>
                          <w:b/>
                          <w:bCs/>
                          <w:color w:val="000000" w:themeColor="text1"/>
                        </w:rPr>
                        <w:t>INTERESTING FACT</w:t>
                      </w:r>
                    </w:p>
                    <w:p w14:paraId="2110F209" w14:textId="77777777" w:rsidR="0062798B" w:rsidRDefault="0062798B" w:rsidP="002B1921">
                      <w:pPr>
                        <w:spacing w:after="0"/>
                        <w:rPr>
                          <w:color w:val="000000" w:themeColor="text1"/>
                        </w:rPr>
                      </w:pPr>
                      <w:r>
                        <w:rPr>
                          <w:color w:val="000000" w:themeColor="text1"/>
                        </w:rPr>
                        <w:t>Key causes of data loss are:</w:t>
                      </w:r>
                    </w:p>
                    <w:p w14:paraId="222216E4" w14:textId="77777777" w:rsidR="0062798B" w:rsidRDefault="0062798B" w:rsidP="004D6742">
                      <w:pPr>
                        <w:pStyle w:val="ListParagraph"/>
                        <w:numPr>
                          <w:ilvl w:val="0"/>
                          <w:numId w:val="49"/>
                        </w:numPr>
                        <w:spacing w:after="0" w:line="240" w:lineRule="auto"/>
                        <w:rPr>
                          <w:color w:val="000000" w:themeColor="text1"/>
                        </w:rPr>
                      </w:pPr>
                      <w:r>
                        <w:rPr>
                          <w:color w:val="000000" w:themeColor="text1"/>
                        </w:rPr>
                        <w:t>78% hardware failure</w:t>
                      </w:r>
                    </w:p>
                    <w:p w14:paraId="10D4F795" w14:textId="77777777" w:rsidR="0062798B" w:rsidRDefault="0062798B" w:rsidP="004D6742">
                      <w:pPr>
                        <w:pStyle w:val="ListParagraph"/>
                        <w:numPr>
                          <w:ilvl w:val="0"/>
                          <w:numId w:val="49"/>
                        </w:numPr>
                        <w:spacing w:after="0" w:line="240" w:lineRule="auto"/>
                        <w:rPr>
                          <w:color w:val="000000" w:themeColor="text1"/>
                        </w:rPr>
                      </w:pPr>
                      <w:r>
                        <w:rPr>
                          <w:color w:val="000000" w:themeColor="text1"/>
                        </w:rPr>
                        <w:t>11% human error</w:t>
                      </w:r>
                    </w:p>
                    <w:p w14:paraId="552ABEEF" w14:textId="77777777" w:rsidR="0062798B" w:rsidRDefault="0062798B" w:rsidP="004D6742">
                      <w:pPr>
                        <w:pStyle w:val="ListParagraph"/>
                        <w:numPr>
                          <w:ilvl w:val="0"/>
                          <w:numId w:val="49"/>
                        </w:numPr>
                        <w:spacing w:after="0" w:line="240" w:lineRule="auto"/>
                        <w:rPr>
                          <w:color w:val="000000" w:themeColor="text1"/>
                        </w:rPr>
                      </w:pPr>
                      <w:r>
                        <w:rPr>
                          <w:color w:val="000000" w:themeColor="text1"/>
                        </w:rPr>
                        <w:t>7% software failure</w:t>
                      </w:r>
                    </w:p>
                    <w:p w14:paraId="63EBAC51" w14:textId="77777777" w:rsidR="0062798B" w:rsidRDefault="0062798B" w:rsidP="004D6742">
                      <w:pPr>
                        <w:pStyle w:val="ListParagraph"/>
                        <w:numPr>
                          <w:ilvl w:val="0"/>
                          <w:numId w:val="49"/>
                        </w:numPr>
                        <w:spacing w:after="0" w:line="240" w:lineRule="auto"/>
                        <w:rPr>
                          <w:color w:val="000000" w:themeColor="text1"/>
                        </w:rPr>
                      </w:pPr>
                      <w:r>
                        <w:rPr>
                          <w:color w:val="000000" w:themeColor="text1"/>
                        </w:rPr>
                        <w:t>2% computer viruses</w:t>
                      </w:r>
                    </w:p>
                    <w:p w14:paraId="633E82EE" w14:textId="77777777" w:rsidR="0062798B" w:rsidRPr="000328DE" w:rsidRDefault="0062798B" w:rsidP="004D6742">
                      <w:pPr>
                        <w:pStyle w:val="ListParagraph"/>
                        <w:numPr>
                          <w:ilvl w:val="0"/>
                          <w:numId w:val="49"/>
                        </w:numPr>
                        <w:spacing w:after="0" w:line="240" w:lineRule="auto"/>
                        <w:rPr>
                          <w:color w:val="000000" w:themeColor="text1"/>
                        </w:rPr>
                      </w:pPr>
                      <w:r>
                        <w:rPr>
                          <w:color w:val="000000" w:themeColor="text1"/>
                        </w:rPr>
                        <w:t>1% other.</w:t>
                      </w:r>
                    </w:p>
                  </w:txbxContent>
                </v:textbox>
                <w10:wrap type="tight"/>
              </v:rect>
            </w:pict>
          </mc:Fallback>
        </mc:AlternateContent>
      </w:r>
    </w:p>
    <w:p w14:paraId="56B1E898" w14:textId="77777777" w:rsidR="002B1921" w:rsidRPr="009B5233" w:rsidRDefault="00211AE8" w:rsidP="002B1921">
      <w:pPr>
        <w:spacing w:after="0"/>
        <w:rPr>
          <w:bCs/>
          <w:color w:val="000000" w:themeColor="text1"/>
          <w:sz w:val="24"/>
          <w:szCs w:val="24"/>
          <w:lang w:eastAsia="en-GB"/>
        </w:rPr>
      </w:pPr>
      <w:r w:rsidRPr="009B5233">
        <w:rPr>
          <w:bCs/>
          <w:color w:val="000000" w:themeColor="text1"/>
          <w:sz w:val="24"/>
          <w:szCs w:val="24"/>
          <w:lang w:eastAsia="en-GB"/>
        </w:rPr>
        <w:t xml:space="preserve">A </w:t>
      </w:r>
      <w:r w:rsidRPr="009B5233">
        <w:rPr>
          <w:b/>
          <w:bCs/>
          <w:color w:val="000000" w:themeColor="text1"/>
          <w:sz w:val="24"/>
          <w:szCs w:val="24"/>
          <w:lang w:eastAsia="en-GB"/>
        </w:rPr>
        <w:t xml:space="preserve">backup </w:t>
      </w:r>
      <w:r w:rsidRPr="009B5233">
        <w:rPr>
          <w:bCs/>
          <w:color w:val="000000" w:themeColor="text1"/>
          <w:sz w:val="24"/>
          <w:szCs w:val="24"/>
          <w:lang w:eastAsia="en-GB"/>
        </w:rPr>
        <w:t xml:space="preserve">is a copy of data that can be used if the original data is lost. </w:t>
      </w:r>
    </w:p>
    <w:p w14:paraId="023505FC" w14:textId="77777777" w:rsidR="002B1921" w:rsidRPr="009B5233" w:rsidRDefault="002B1921" w:rsidP="002B1921">
      <w:pPr>
        <w:spacing w:after="0"/>
        <w:rPr>
          <w:b/>
          <w:bCs/>
          <w:color w:val="000000" w:themeColor="text1"/>
          <w:sz w:val="24"/>
          <w:szCs w:val="24"/>
          <w:lang w:eastAsia="en-GB"/>
        </w:rPr>
      </w:pPr>
    </w:p>
    <w:p w14:paraId="47334433" w14:textId="77777777" w:rsidR="002B1921" w:rsidRPr="009B5233" w:rsidRDefault="00211AE8" w:rsidP="002B1921">
      <w:pPr>
        <w:spacing w:after="0"/>
        <w:rPr>
          <w:color w:val="000000" w:themeColor="text1"/>
          <w:sz w:val="24"/>
          <w:szCs w:val="24"/>
          <w:lang w:eastAsia="en-GB"/>
        </w:rPr>
      </w:pPr>
      <w:r w:rsidRPr="009B5233">
        <w:rPr>
          <w:color w:val="000000" w:themeColor="text1"/>
          <w:sz w:val="24"/>
          <w:szCs w:val="24"/>
          <w:lang w:eastAsia="en-GB"/>
        </w:rPr>
        <w:t>Backups of all data should be made regularly as the older the backed up data becomes, the less likely it is to match any current data stored on a computer system.</w:t>
      </w:r>
    </w:p>
    <w:p w14:paraId="14CC4674" w14:textId="77777777" w:rsidR="002B1921" w:rsidRPr="009B5233" w:rsidRDefault="002B1921" w:rsidP="002B1921">
      <w:pPr>
        <w:spacing w:after="0"/>
        <w:rPr>
          <w:color w:val="000000" w:themeColor="text1"/>
          <w:sz w:val="24"/>
          <w:szCs w:val="24"/>
          <w:lang w:eastAsia="en-GB"/>
        </w:rPr>
      </w:pPr>
    </w:p>
    <w:p w14:paraId="7BB78629" w14:textId="1C22AC40" w:rsidR="002B1921" w:rsidRPr="009B5233" w:rsidRDefault="00211AE8" w:rsidP="002B1921">
      <w:pPr>
        <w:spacing w:after="0"/>
        <w:rPr>
          <w:color w:val="000000" w:themeColor="text1"/>
          <w:sz w:val="24"/>
          <w:szCs w:val="24"/>
          <w:lang w:eastAsia="en-GB"/>
        </w:rPr>
      </w:pPr>
      <w:r w:rsidRPr="009B5233">
        <w:rPr>
          <w:color w:val="000000" w:themeColor="text1"/>
          <w:sz w:val="24"/>
          <w:szCs w:val="24"/>
          <w:lang w:eastAsia="en-GB"/>
        </w:rPr>
        <w:t>A backup policy sets out how often and to what medium backups are made</w:t>
      </w:r>
      <w:r w:rsidR="00D10798">
        <w:rPr>
          <w:color w:val="000000" w:themeColor="text1"/>
          <w:sz w:val="24"/>
          <w:szCs w:val="24"/>
          <w:lang w:eastAsia="en-GB"/>
        </w:rPr>
        <w:t xml:space="preserve">. </w:t>
      </w:r>
      <w:r w:rsidRPr="009B5233">
        <w:rPr>
          <w:color w:val="000000" w:themeColor="text1"/>
          <w:sz w:val="24"/>
          <w:szCs w:val="24"/>
          <w:lang w:eastAsia="en-GB"/>
        </w:rPr>
        <w:t>The backup medium is generally different to the active storage medium</w:t>
      </w:r>
      <w:r w:rsidR="00D10798">
        <w:rPr>
          <w:color w:val="000000" w:themeColor="text1"/>
          <w:sz w:val="24"/>
          <w:szCs w:val="24"/>
          <w:lang w:eastAsia="en-GB"/>
        </w:rPr>
        <w:t xml:space="preserve">. </w:t>
      </w:r>
      <w:r w:rsidRPr="009B5233">
        <w:rPr>
          <w:color w:val="000000" w:themeColor="text1"/>
          <w:sz w:val="24"/>
          <w:szCs w:val="24"/>
          <w:lang w:eastAsia="en-GB"/>
        </w:rPr>
        <w:t>Historically, the medium used was magnetic tape backup.</w:t>
      </w:r>
    </w:p>
    <w:p w14:paraId="4AA2D1AC" w14:textId="77777777" w:rsidR="002B1921" w:rsidRPr="009B5233" w:rsidRDefault="002B1921" w:rsidP="002B1921">
      <w:pPr>
        <w:spacing w:after="0"/>
        <w:rPr>
          <w:color w:val="000000" w:themeColor="text1"/>
          <w:sz w:val="24"/>
          <w:szCs w:val="24"/>
          <w:lang w:eastAsia="en-GB"/>
        </w:rPr>
      </w:pPr>
    </w:p>
    <w:p w14:paraId="63529A36" w14:textId="2B873E64" w:rsidR="002B1921" w:rsidRPr="009B5233" w:rsidRDefault="00211AE8" w:rsidP="002B1921">
      <w:pPr>
        <w:spacing w:after="0"/>
        <w:rPr>
          <w:color w:val="000000" w:themeColor="text1"/>
          <w:sz w:val="24"/>
          <w:szCs w:val="24"/>
          <w:lang w:eastAsia="en-GB"/>
        </w:rPr>
      </w:pPr>
      <w:r w:rsidRPr="009B5233">
        <w:rPr>
          <w:color w:val="000000" w:themeColor="text1"/>
          <w:sz w:val="24"/>
          <w:szCs w:val="24"/>
          <w:lang w:eastAsia="en-GB"/>
        </w:rPr>
        <w:t>A typical backup policy would require that three different backups be kept at any given time, with one of these being stored off-site</w:t>
      </w:r>
      <w:r w:rsidR="00D10798">
        <w:rPr>
          <w:color w:val="000000" w:themeColor="text1"/>
          <w:sz w:val="24"/>
          <w:szCs w:val="24"/>
          <w:lang w:eastAsia="en-GB"/>
        </w:rPr>
        <w:t xml:space="preserve">. </w:t>
      </w:r>
      <w:r w:rsidRPr="009B5233">
        <w:rPr>
          <w:color w:val="000000" w:themeColor="text1"/>
          <w:sz w:val="24"/>
          <w:szCs w:val="24"/>
          <w:lang w:eastAsia="en-GB"/>
        </w:rPr>
        <w:t xml:space="preserve">The oldest backup copy would be named the </w:t>
      </w:r>
      <w:r w:rsidRPr="009B5233">
        <w:rPr>
          <w:i/>
          <w:iCs/>
          <w:color w:val="000000" w:themeColor="text1"/>
          <w:sz w:val="24"/>
          <w:szCs w:val="24"/>
          <w:lang w:eastAsia="en-GB"/>
        </w:rPr>
        <w:t>grandfather</w:t>
      </w:r>
      <w:r w:rsidRPr="009B5233">
        <w:rPr>
          <w:color w:val="000000" w:themeColor="text1"/>
          <w:sz w:val="24"/>
          <w:szCs w:val="24"/>
          <w:lang w:eastAsia="en-GB"/>
        </w:rPr>
        <w:t xml:space="preserve">, the second oldest backup being named the </w:t>
      </w:r>
      <w:r w:rsidRPr="009B5233">
        <w:rPr>
          <w:i/>
          <w:iCs/>
          <w:color w:val="000000" w:themeColor="text1"/>
          <w:sz w:val="24"/>
          <w:szCs w:val="24"/>
          <w:lang w:eastAsia="en-GB"/>
        </w:rPr>
        <w:t>father</w:t>
      </w:r>
      <w:r w:rsidRPr="009B5233">
        <w:rPr>
          <w:color w:val="000000" w:themeColor="text1"/>
          <w:sz w:val="24"/>
          <w:szCs w:val="24"/>
          <w:lang w:eastAsia="en-GB"/>
        </w:rPr>
        <w:t xml:space="preserve"> and the most recent backup being called the </w:t>
      </w:r>
      <w:r w:rsidRPr="009B5233">
        <w:rPr>
          <w:i/>
          <w:iCs/>
          <w:color w:val="000000" w:themeColor="text1"/>
          <w:sz w:val="24"/>
          <w:szCs w:val="24"/>
          <w:lang w:eastAsia="en-GB"/>
        </w:rPr>
        <w:t>son</w:t>
      </w:r>
      <w:r w:rsidR="00D10798">
        <w:rPr>
          <w:color w:val="000000" w:themeColor="text1"/>
          <w:sz w:val="24"/>
          <w:szCs w:val="24"/>
          <w:lang w:eastAsia="en-GB"/>
        </w:rPr>
        <w:t xml:space="preserve">. </w:t>
      </w:r>
      <w:r w:rsidRPr="009B5233">
        <w:rPr>
          <w:color w:val="000000" w:themeColor="text1"/>
          <w:sz w:val="24"/>
          <w:szCs w:val="24"/>
          <w:lang w:eastAsia="en-GB"/>
        </w:rPr>
        <w:t xml:space="preserve">When a new backup is made, the oldest backup, the </w:t>
      </w:r>
      <w:r w:rsidRPr="009B5233">
        <w:rPr>
          <w:i/>
          <w:iCs/>
          <w:color w:val="000000" w:themeColor="text1"/>
          <w:sz w:val="24"/>
          <w:szCs w:val="24"/>
          <w:lang w:eastAsia="en-GB"/>
        </w:rPr>
        <w:t>grandfather</w:t>
      </w:r>
      <w:r w:rsidRPr="009B5233">
        <w:rPr>
          <w:color w:val="000000" w:themeColor="text1"/>
          <w:sz w:val="24"/>
          <w:szCs w:val="24"/>
          <w:lang w:eastAsia="en-GB"/>
        </w:rPr>
        <w:t xml:space="preserve"> is overwritten and becomes the </w:t>
      </w:r>
      <w:r w:rsidRPr="009B5233">
        <w:rPr>
          <w:i/>
          <w:iCs/>
          <w:color w:val="000000" w:themeColor="text1"/>
          <w:sz w:val="24"/>
          <w:szCs w:val="24"/>
          <w:lang w:eastAsia="en-GB"/>
        </w:rPr>
        <w:t>son</w:t>
      </w:r>
      <w:r w:rsidRPr="009B5233">
        <w:rPr>
          <w:color w:val="000000" w:themeColor="text1"/>
          <w:sz w:val="24"/>
          <w:szCs w:val="24"/>
          <w:lang w:eastAsia="en-GB"/>
        </w:rPr>
        <w:t xml:space="preserve"> backup, with the original son becoming the</w:t>
      </w:r>
      <w:r w:rsidRPr="009B5233">
        <w:rPr>
          <w:i/>
          <w:iCs/>
          <w:color w:val="000000" w:themeColor="text1"/>
          <w:sz w:val="24"/>
          <w:szCs w:val="24"/>
          <w:lang w:eastAsia="en-GB"/>
        </w:rPr>
        <w:t xml:space="preserve"> father</w:t>
      </w:r>
      <w:r w:rsidRPr="009B5233">
        <w:rPr>
          <w:color w:val="000000" w:themeColor="text1"/>
          <w:sz w:val="24"/>
          <w:szCs w:val="24"/>
          <w:lang w:eastAsia="en-GB"/>
        </w:rPr>
        <w:t xml:space="preserve"> and the father becoming the </w:t>
      </w:r>
      <w:r w:rsidRPr="009B5233">
        <w:rPr>
          <w:i/>
          <w:iCs/>
          <w:color w:val="000000" w:themeColor="text1"/>
          <w:sz w:val="24"/>
          <w:szCs w:val="24"/>
          <w:lang w:eastAsia="en-GB"/>
        </w:rPr>
        <w:t>grandfather</w:t>
      </w:r>
      <w:r w:rsidR="00D10798">
        <w:rPr>
          <w:color w:val="000000" w:themeColor="text1"/>
          <w:sz w:val="24"/>
          <w:szCs w:val="24"/>
          <w:lang w:eastAsia="en-GB"/>
        </w:rPr>
        <w:t xml:space="preserve">. </w:t>
      </w:r>
      <w:r w:rsidRPr="009B5233">
        <w:rPr>
          <w:color w:val="000000" w:themeColor="text1"/>
          <w:sz w:val="24"/>
          <w:szCs w:val="24"/>
          <w:lang w:eastAsia="en-GB"/>
        </w:rPr>
        <w:t xml:space="preserve">This backup policy is called the </w:t>
      </w:r>
      <w:r w:rsidRPr="009B5233">
        <w:rPr>
          <w:i/>
          <w:iCs/>
          <w:color w:val="000000" w:themeColor="text1"/>
          <w:sz w:val="24"/>
          <w:szCs w:val="24"/>
          <w:lang w:eastAsia="en-GB"/>
        </w:rPr>
        <w:t>grandfather-father-son</w:t>
      </w:r>
      <w:r w:rsidRPr="009B5233">
        <w:rPr>
          <w:color w:val="000000" w:themeColor="text1"/>
          <w:sz w:val="24"/>
          <w:szCs w:val="24"/>
          <w:lang w:eastAsia="en-GB"/>
        </w:rPr>
        <w:t xml:space="preserve"> method.</w:t>
      </w:r>
    </w:p>
    <w:p w14:paraId="72F2E494" w14:textId="77777777" w:rsidR="002B1921" w:rsidRPr="009B5233" w:rsidRDefault="002B1921" w:rsidP="002B1921">
      <w:pPr>
        <w:spacing w:after="0"/>
        <w:rPr>
          <w:b/>
          <w:color w:val="000000" w:themeColor="text1"/>
          <w:sz w:val="24"/>
          <w:szCs w:val="24"/>
          <w:lang w:eastAsia="en-GB"/>
        </w:rPr>
      </w:pPr>
    </w:p>
    <w:p w14:paraId="5BE1B92C" w14:textId="442D3920" w:rsidR="002B1921" w:rsidRPr="0006454C" w:rsidRDefault="00211AE8" w:rsidP="0006454C">
      <w:pPr>
        <w:rPr>
          <w:b/>
          <w:color w:val="000000" w:themeColor="text1"/>
          <w:sz w:val="24"/>
          <w:szCs w:val="24"/>
          <w:lang w:eastAsia="en-GB"/>
        </w:rPr>
      </w:pPr>
      <w:r>
        <w:rPr>
          <w:b/>
          <w:bCs/>
          <w:color w:val="000000" w:themeColor="text1"/>
          <w:sz w:val="24"/>
          <w:szCs w:val="24"/>
          <w:lang w:eastAsia="en-GB"/>
        </w:rPr>
        <w:t>Archiving</w:t>
      </w:r>
    </w:p>
    <w:p w14:paraId="7D89A7DE" w14:textId="5DD2B053" w:rsidR="002B1921" w:rsidRPr="009B5233" w:rsidRDefault="00211AE8" w:rsidP="002B1921">
      <w:pPr>
        <w:spacing w:after="0"/>
        <w:rPr>
          <w:color w:val="000000" w:themeColor="text1"/>
          <w:sz w:val="24"/>
          <w:szCs w:val="24"/>
          <w:lang w:eastAsia="en-GB"/>
        </w:rPr>
      </w:pPr>
      <w:r w:rsidRPr="009B5233">
        <w:rPr>
          <w:color w:val="000000" w:themeColor="text1"/>
          <w:sz w:val="24"/>
          <w:szCs w:val="24"/>
          <w:lang w:eastAsia="en-GB"/>
        </w:rPr>
        <w:t xml:space="preserve">Data held on computer systems is often </w:t>
      </w:r>
      <w:r w:rsidRPr="009B5233">
        <w:rPr>
          <w:b/>
          <w:bCs/>
          <w:color w:val="000000" w:themeColor="text1"/>
          <w:sz w:val="24"/>
          <w:szCs w:val="24"/>
          <w:lang w:eastAsia="en-GB"/>
        </w:rPr>
        <w:t>archived</w:t>
      </w:r>
      <w:r w:rsidR="00D10798">
        <w:rPr>
          <w:color w:val="000000" w:themeColor="text1"/>
          <w:sz w:val="24"/>
          <w:szCs w:val="24"/>
          <w:lang w:eastAsia="en-GB"/>
        </w:rPr>
        <w:t xml:space="preserve">. </w:t>
      </w:r>
      <w:r w:rsidRPr="009B5233">
        <w:rPr>
          <w:color w:val="000000" w:themeColor="text1"/>
          <w:sz w:val="24"/>
          <w:szCs w:val="24"/>
          <w:lang w:eastAsia="en-GB"/>
        </w:rPr>
        <w:t>Archiving is the process of storing data that is no longer in current or frequent use. It is held for security, legal or historical reasons. The process of archiving data frees up resources on the main computer system and allows faster access to data that is in use.</w:t>
      </w:r>
    </w:p>
    <w:p w14:paraId="24F9FC84" w14:textId="77777777" w:rsidR="002B1921" w:rsidRPr="009B5233" w:rsidRDefault="002B1921" w:rsidP="002B1921">
      <w:pPr>
        <w:spacing w:after="0"/>
        <w:rPr>
          <w:color w:val="000000" w:themeColor="text1"/>
          <w:sz w:val="24"/>
          <w:szCs w:val="24"/>
          <w:lang w:eastAsia="en-GB"/>
        </w:rPr>
      </w:pPr>
    </w:p>
    <w:p w14:paraId="47C9CB9A" w14:textId="77777777" w:rsidR="0006454C" w:rsidRDefault="0006454C">
      <w:pPr>
        <w:spacing w:after="160" w:line="259" w:lineRule="auto"/>
        <w:rPr>
          <w:b/>
          <w:bCs/>
          <w:sz w:val="28"/>
          <w:szCs w:val="28"/>
          <w:lang w:eastAsia="en-GB"/>
        </w:rPr>
      </w:pPr>
      <w:r>
        <w:rPr>
          <w:b/>
          <w:bCs/>
          <w:sz w:val="28"/>
          <w:szCs w:val="28"/>
          <w:lang w:eastAsia="en-GB"/>
        </w:rPr>
        <w:br w:type="page"/>
      </w:r>
    </w:p>
    <w:p w14:paraId="6647B88F" w14:textId="2394B268" w:rsidR="002B1921" w:rsidRPr="0006454C" w:rsidRDefault="00211AE8" w:rsidP="0006454C">
      <w:pPr>
        <w:rPr>
          <w:b/>
          <w:sz w:val="28"/>
          <w:szCs w:val="28"/>
          <w:lang w:eastAsia="en-GB"/>
        </w:rPr>
      </w:pPr>
      <w:r w:rsidRPr="009B5233">
        <w:rPr>
          <w:b/>
          <w:bCs/>
          <w:sz w:val="28"/>
          <w:szCs w:val="28"/>
          <w:lang w:eastAsia="en-GB"/>
        </w:rPr>
        <w:lastRenderedPageBreak/>
        <w:t>Cybersecurity</w:t>
      </w:r>
    </w:p>
    <w:p w14:paraId="68802D20" w14:textId="77777777" w:rsidR="002B1921" w:rsidRPr="0060136A" w:rsidRDefault="00211AE8" w:rsidP="002B1921">
      <w:r w:rsidRPr="00500BD0">
        <w:rPr>
          <w:b/>
          <w:noProof/>
          <w:sz w:val="28"/>
          <w:szCs w:val="28"/>
          <w:lang w:eastAsia="en-GB"/>
        </w:rPr>
        <mc:AlternateContent>
          <mc:Choice Requires="wps">
            <w:drawing>
              <wp:anchor distT="0" distB="0" distL="114300" distR="114300" simplePos="0" relativeHeight="251725312" behindDoc="1" locked="0" layoutInCell="1" allowOverlap="1" wp14:anchorId="053CF45D" wp14:editId="2268581C">
                <wp:simplePos x="0" y="0"/>
                <wp:positionH relativeFrom="column">
                  <wp:posOffset>3068955</wp:posOffset>
                </wp:positionH>
                <wp:positionV relativeFrom="paragraph">
                  <wp:posOffset>93345</wp:posOffset>
                </wp:positionV>
                <wp:extent cx="2836545" cy="1098550"/>
                <wp:effectExtent l="57150" t="38100" r="78105" b="101600"/>
                <wp:wrapTight wrapText="bothSides">
                  <wp:wrapPolygon edited="0">
                    <wp:start x="-435" y="-749"/>
                    <wp:lineTo x="-290" y="23223"/>
                    <wp:lineTo x="21905" y="23223"/>
                    <wp:lineTo x="22050" y="-749"/>
                    <wp:lineTo x="-435" y="-749"/>
                  </wp:wrapPolygon>
                </wp:wrapTight>
                <wp:docPr id="210" name="Rectangle 210"/>
                <wp:cNvGraphicFramePr/>
                <a:graphic xmlns:a="http://schemas.openxmlformats.org/drawingml/2006/main">
                  <a:graphicData uri="http://schemas.microsoft.com/office/word/2010/wordprocessingShape">
                    <wps:wsp>
                      <wps:cNvSpPr/>
                      <wps:spPr>
                        <a:xfrm>
                          <a:off x="0" y="0"/>
                          <a:ext cx="2836545" cy="109855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a:solidFill>
                            <a:srgbClr val="C0504D">
                              <a:shade val="95000"/>
                              <a:satMod val="105000"/>
                            </a:srgbClr>
                          </a:solidFill>
                        </a:ln>
                        <a:effectLst>
                          <a:outerShdw blurRad="40000" dist="20000" dir="5400000" rotWithShape="0">
                            <a:srgbClr val="000000">
                              <a:alpha val="38000"/>
                            </a:srgbClr>
                          </a:outerShdw>
                        </a:effectLst>
                      </wps:spPr>
                      <wps:txbx>
                        <w:txbxContent>
                          <w:p w14:paraId="5BD59437" w14:textId="77777777" w:rsidR="0062798B" w:rsidRDefault="0062798B" w:rsidP="002B1921">
                            <w:pPr>
                              <w:spacing w:after="0"/>
                              <w:jc w:val="center"/>
                              <w:rPr>
                                <w:b/>
                                <w:color w:val="000000" w:themeColor="text1"/>
                              </w:rPr>
                            </w:pPr>
                            <w:r>
                              <w:rPr>
                                <w:b/>
                                <w:bCs/>
                                <w:color w:val="000000" w:themeColor="text1"/>
                              </w:rPr>
                              <w:t>INTERESTING FACT</w:t>
                            </w:r>
                          </w:p>
                          <w:p w14:paraId="2BA3EDCE" w14:textId="77777777" w:rsidR="0062798B" w:rsidRPr="009B5233" w:rsidRDefault="0062798B" w:rsidP="002B1921">
                            <w:r w:rsidRPr="009B5233">
                              <w:t>In October 2013, the email addresses and passwords of 150 million users, and credit card data for 2.9 million users, were stolen from Adobe’s network.</w:t>
                            </w:r>
                          </w:p>
                          <w:p w14:paraId="4AE6B9EC" w14:textId="77777777" w:rsidR="0062798B" w:rsidRDefault="0062798B" w:rsidP="002B1921">
                            <w:pPr>
                              <w:spacing w:after="0"/>
                              <w:jc w:val="center"/>
                              <w:rPr>
                                <w:color w:val="000000" w:themeColor="text1"/>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ect w14:anchorId="053CF45D" id="Rectangle 210" o:spid="_x0000_s1108" style="position:absolute;margin-left:241.65pt;margin-top:7.35pt;width:223.35pt;height:86.5pt;z-index:-25159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" fillcolor="#ffa2a1" strokecolor="#be4b48">
                <v:fill color2="#ffe5e5" rotate="t" angle="180" colors="0 #ffa2a1;22938f #ffbebd;1 #ffe5e5" focus="100%" type="gradient"/>
                <v:shadow on="t" color="black" opacity="24903f" origin=",.5" offset="0,.55556mm"/>
                <v:textbox inset="1mm,1mm,1mm,1mm">
                  <w:txbxContent>
                    <w:p w14:paraId="5BD59437" w14:textId="77777777" w:rsidR="0062798B" w:rsidRDefault="0062798B" w:rsidP="002B1921">
                      <w:pPr>
                        <w:spacing w:after="0"/>
                        <w:jc w:val="center"/>
                        <w:rPr>
                          <w:b/>
                          <w:color w:val="000000" w:themeColor="text1"/>
                        </w:rPr>
                      </w:pPr>
                      <w:r>
                        <w:rPr>
                          <w:b/>
                          <w:bCs/>
                          <w:color w:val="000000" w:themeColor="text1"/>
                        </w:rPr>
                        <w:t>INTERESTING FACT</w:t>
                      </w:r>
                    </w:p>
                    <w:p w14:paraId="2BA3EDCE" w14:textId="77777777" w:rsidR="0062798B" w:rsidRPr="009B5233" w:rsidRDefault="0062798B" w:rsidP="002B1921">
                      <w:r w:rsidRPr="009B5233">
                        <w:t>In October 2013, the email addresses and passwords of 150 million users, and credit card data for 2.9 million users, were stolen from Adobe’s network.</w:t>
                      </w:r>
                    </w:p>
                    <w:p w14:paraId="4AE6B9EC" w14:textId="77777777" w:rsidR="0062798B" w:rsidRDefault="0062798B" w:rsidP="002B1921">
                      <w:pPr>
                        <w:spacing w:after="0"/>
                        <w:jc w:val="center"/>
                        <w:rPr>
                          <w:color w:val="000000" w:themeColor="text1"/>
                        </w:rPr>
                      </w:pPr>
                    </w:p>
                  </w:txbxContent>
                </v:textbox>
                <w10:wrap type="tight"/>
              </v:rect>
            </w:pict>
          </mc:Fallback>
        </mc:AlternateContent>
      </w:r>
      <w:r w:rsidRPr="009B5233">
        <w:rPr>
          <w:color w:val="000000" w:themeColor="text1"/>
          <w:sz w:val="24"/>
          <w:szCs w:val="24"/>
          <w:lang w:eastAsia="en-GB"/>
        </w:rPr>
        <w:t>Online networks are vital to many business operations, but they are liable to attacks targeted to access confidential data, such as customers’ details or technical information about products, etc. This level of data is very expensive to gather and its loss could result in loss of reputation and even business failure.</w:t>
      </w:r>
    </w:p>
    <w:p w14:paraId="1850030A" w14:textId="3F79DE8F" w:rsidR="002B1921" w:rsidRPr="00FC0A7B" w:rsidRDefault="00211AE8" w:rsidP="002B1921">
      <w:pPr>
        <w:rPr>
          <w:color w:val="000000" w:themeColor="text1"/>
          <w:sz w:val="24"/>
          <w:szCs w:val="24"/>
          <w:lang w:eastAsia="en-GB"/>
        </w:rPr>
      </w:pPr>
      <w:r w:rsidRPr="00500BD0">
        <w:rPr>
          <w:b/>
          <w:noProof/>
          <w:sz w:val="28"/>
          <w:szCs w:val="28"/>
          <w:lang w:eastAsia="en-GB"/>
        </w:rPr>
        <mc:AlternateContent>
          <mc:Choice Requires="wps">
            <w:drawing>
              <wp:anchor distT="0" distB="0" distL="114300" distR="114300" simplePos="0" relativeHeight="251726336" behindDoc="1" locked="0" layoutInCell="1" allowOverlap="1" wp14:anchorId="0E774577" wp14:editId="1808E212">
                <wp:simplePos x="0" y="0"/>
                <wp:positionH relativeFrom="column">
                  <wp:posOffset>0</wp:posOffset>
                </wp:positionH>
                <wp:positionV relativeFrom="paragraph">
                  <wp:posOffset>154940</wp:posOffset>
                </wp:positionV>
                <wp:extent cx="2432050" cy="1257300"/>
                <wp:effectExtent l="57150" t="38100" r="82550" b="95250"/>
                <wp:wrapTight wrapText="bothSides">
                  <wp:wrapPolygon edited="0">
                    <wp:start x="-508" y="-655"/>
                    <wp:lineTo x="-338" y="22909"/>
                    <wp:lineTo x="21995" y="22909"/>
                    <wp:lineTo x="22164" y="-655"/>
                    <wp:lineTo x="-508" y="-655"/>
                  </wp:wrapPolygon>
                </wp:wrapTight>
                <wp:docPr id="211" name="Rectangle 211"/>
                <wp:cNvGraphicFramePr/>
                <a:graphic xmlns:a="http://schemas.openxmlformats.org/drawingml/2006/main">
                  <a:graphicData uri="http://schemas.microsoft.com/office/word/2010/wordprocessingShape">
                    <wps:wsp>
                      <wps:cNvSpPr/>
                      <wps:spPr>
                        <a:xfrm>
                          <a:off x="0" y="0"/>
                          <a:ext cx="2432050" cy="12573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a:solidFill>
                            <a:srgbClr val="C0504D">
                              <a:shade val="95000"/>
                              <a:satMod val="105000"/>
                            </a:srgbClr>
                          </a:solidFill>
                        </a:ln>
                        <a:effectLst>
                          <a:outerShdw blurRad="40000" dist="20000" dir="5400000" rotWithShape="0">
                            <a:srgbClr val="000000">
                              <a:alpha val="38000"/>
                            </a:srgbClr>
                          </a:outerShdw>
                        </a:effectLst>
                      </wps:spPr>
                      <wps:txbx>
                        <w:txbxContent>
                          <w:p w14:paraId="78962BB3" w14:textId="77777777" w:rsidR="0062798B" w:rsidRDefault="0062798B" w:rsidP="002B1921">
                            <w:pPr>
                              <w:spacing w:after="0"/>
                              <w:jc w:val="center"/>
                              <w:rPr>
                                <w:b/>
                                <w:color w:val="000000" w:themeColor="text1"/>
                              </w:rPr>
                            </w:pPr>
                            <w:r>
                              <w:rPr>
                                <w:b/>
                                <w:bCs/>
                                <w:color w:val="000000" w:themeColor="text1"/>
                              </w:rPr>
                              <w:t>INTERESTING FACT</w:t>
                            </w:r>
                          </w:p>
                          <w:p w14:paraId="341767F7" w14:textId="77777777" w:rsidR="0062798B" w:rsidRPr="009B5233" w:rsidRDefault="0062798B" w:rsidP="002B1921">
                            <w:r w:rsidRPr="009B5233">
                              <w:t>The usernames, encrypted passwords and email addresses of 145 million users were stolen from eBay. No payment information was taken.</w:t>
                            </w:r>
                          </w:p>
                          <w:p w14:paraId="00FC44FA" w14:textId="77777777" w:rsidR="0062798B" w:rsidRDefault="0062798B" w:rsidP="002B1921">
                            <w:pPr>
                              <w:spacing w:after="0"/>
                              <w:jc w:val="center"/>
                              <w:rPr>
                                <w:color w:val="000000" w:themeColor="text1"/>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E774577" id="Rectangle 211" o:spid="_x0000_s1109" style="position:absolute;margin-left:0;margin-top:12.2pt;width:191.5pt;height:99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" fillcolor="#ffa2a1" strokecolor="#be4b48">
                <v:fill color2="#ffe5e5" rotate="t" angle="180" colors="0 #ffa2a1;22938f #ffbebd;1 #ffe5e5" focus="100%" type="gradient"/>
                <v:shadow on="t" color="black" opacity="24903f" origin=",.5" offset="0,.55556mm"/>
                <v:textbox inset="1mm,1mm,1mm,1mm">
                  <w:txbxContent>
                    <w:p w14:paraId="78962BB3" w14:textId="77777777" w:rsidR="0062798B" w:rsidRDefault="0062798B" w:rsidP="002B1921">
                      <w:pPr>
                        <w:spacing w:after="0"/>
                        <w:jc w:val="center"/>
                        <w:rPr>
                          <w:b/>
                          <w:color w:val="000000" w:themeColor="text1"/>
                        </w:rPr>
                      </w:pPr>
                      <w:r>
                        <w:rPr>
                          <w:b/>
                          <w:bCs/>
                          <w:color w:val="000000" w:themeColor="text1"/>
                        </w:rPr>
                        <w:t>INTERESTING FACT</w:t>
                      </w:r>
                    </w:p>
                    <w:p w14:paraId="341767F7" w14:textId="77777777" w:rsidR="0062798B" w:rsidRPr="009B5233" w:rsidRDefault="0062798B" w:rsidP="002B1921">
                      <w:r w:rsidRPr="009B5233">
                        <w:t>The usernames, encrypted passwords and email addresses of 145 million users were stolen from eBay. No payment information was taken.</w:t>
                      </w:r>
                    </w:p>
                    <w:p w14:paraId="00FC44FA" w14:textId="77777777" w:rsidR="0062798B" w:rsidRDefault="0062798B" w:rsidP="002B1921">
                      <w:pPr>
                        <w:spacing w:after="0"/>
                        <w:jc w:val="center"/>
                        <w:rPr>
                          <w:color w:val="000000" w:themeColor="text1"/>
                        </w:rPr>
                      </w:pPr>
                    </w:p>
                  </w:txbxContent>
                </v:textbox>
                <w10:wrap type="tight"/>
              </v:rect>
            </w:pict>
          </mc:Fallback>
        </mc:AlternateContent>
      </w:r>
      <w:r w:rsidR="009111B9" w:rsidRPr="009B5233">
        <w:rPr>
          <w:sz w:val="24"/>
          <w:szCs w:val="24"/>
          <w:lang w:eastAsia="en-GB"/>
        </w:rPr>
        <w:t>Cybersecurity refers to the range of measures that can be taken to protect computer systems, networks and data from unauthorised access or cyberattack</w:t>
      </w:r>
      <w:r w:rsidR="00D10798">
        <w:rPr>
          <w:sz w:val="24"/>
          <w:szCs w:val="24"/>
          <w:lang w:eastAsia="en-GB"/>
        </w:rPr>
        <w:t xml:space="preserve">. </w:t>
      </w:r>
      <w:r w:rsidR="009111B9" w:rsidRPr="009B5233">
        <w:rPr>
          <w:sz w:val="24"/>
          <w:szCs w:val="24"/>
          <w:lang w:eastAsia="en-GB"/>
        </w:rPr>
        <w:t xml:space="preserve">Cyberattacks are carried out using various types of </w:t>
      </w:r>
      <w:r w:rsidR="009111B9" w:rsidRPr="009B5233">
        <w:rPr>
          <w:b/>
          <w:bCs/>
          <w:sz w:val="24"/>
          <w:szCs w:val="24"/>
          <w:lang w:eastAsia="en-GB"/>
        </w:rPr>
        <w:t xml:space="preserve">malware </w:t>
      </w:r>
      <w:r w:rsidR="009111B9" w:rsidRPr="009B5233">
        <w:rPr>
          <w:sz w:val="24"/>
          <w:szCs w:val="24"/>
          <w:lang w:eastAsia="en-GB"/>
        </w:rPr>
        <w:t>(malicious software), including:</w:t>
      </w:r>
    </w:p>
    <w:p w14:paraId="50914503" w14:textId="77777777" w:rsidR="002B1921" w:rsidRPr="009B5233" w:rsidRDefault="00211AE8" w:rsidP="002B1921">
      <w:pPr>
        <w:spacing w:after="0"/>
        <w:rPr>
          <w:sz w:val="24"/>
          <w:szCs w:val="24"/>
          <w:lang w:eastAsia="en-GB"/>
        </w:rPr>
      </w:pPr>
      <w:r w:rsidRPr="009B5233">
        <w:rPr>
          <w:b/>
          <w:bCs/>
          <w:sz w:val="24"/>
          <w:szCs w:val="24"/>
          <w:lang w:eastAsia="en-GB"/>
        </w:rPr>
        <w:t xml:space="preserve">Viruses </w:t>
      </w:r>
      <w:r w:rsidRPr="009B5233">
        <w:rPr>
          <w:sz w:val="24"/>
          <w:szCs w:val="24"/>
          <w:lang w:eastAsia="en-GB"/>
        </w:rPr>
        <w:t>– programs that can replicate themselves and be spread from one system to another by attaching themselves to host files. They are used to modify or corrupt information on a targeted computer system.</w:t>
      </w:r>
    </w:p>
    <w:p w14:paraId="70116EA3" w14:textId="77777777" w:rsidR="002B1921" w:rsidRPr="009B5233" w:rsidRDefault="002B1921" w:rsidP="002B1921">
      <w:pPr>
        <w:spacing w:after="0"/>
        <w:rPr>
          <w:sz w:val="24"/>
          <w:szCs w:val="24"/>
          <w:lang w:eastAsia="en-GB"/>
        </w:rPr>
      </w:pPr>
    </w:p>
    <w:p w14:paraId="67CE484A" w14:textId="77777777" w:rsidR="002B1921" w:rsidRPr="009B5233" w:rsidRDefault="00211AE8" w:rsidP="002B1921">
      <w:pPr>
        <w:spacing w:after="0"/>
        <w:rPr>
          <w:sz w:val="24"/>
          <w:szCs w:val="24"/>
          <w:lang w:eastAsia="en-GB"/>
        </w:rPr>
      </w:pPr>
      <w:r w:rsidRPr="009B5233">
        <w:rPr>
          <w:b/>
          <w:bCs/>
          <w:sz w:val="24"/>
          <w:szCs w:val="24"/>
          <w:lang w:eastAsia="en-GB"/>
        </w:rPr>
        <w:t xml:space="preserve">Worms </w:t>
      </w:r>
      <w:r w:rsidRPr="009B5233">
        <w:rPr>
          <w:sz w:val="24"/>
          <w:szCs w:val="24"/>
          <w:lang w:eastAsia="en-GB"/>
        </w:rPr>
        <w:t>– self-replicating programs that identify vulnerabilities in operating systems and enable remote control of the infected computer.</w:t>
      </w:r>
    </w:p>
    <w:p w14:paraId="6FB8406E" w14:textId="77777777" w:rsidR="002B1921" w:rsidRPr="009B5233" w:rsidRDefault="00211AE8" w:rsidP="002B1921">
      <w:pPr>
        <w:spacing w:after="0"/>
        <w:rPr>
          <w:sz w:val="24"/>
          <w:szCs w:val="24"/>
          <w:lang w:eastAsia="en-GB"/>
        </w:rPr>
      </w:pPr>
      <w:r w:rsidRPr="009B5233">
        <w:rPr>
          <w:noProof/>
          <w:sz w:val="24"/>
          <w:szCs w:val="24"/>
          <w:lang w:eastAsia="en-GB"/>
        </w:rPr>
        <mc:AlternateContent>
          <mc:Choice Requires="wps">
            <w:drawing>
              <wp:anchor distT="45720" distB="45720" distL="114300" distR="114300" simplePos="0" relativeHeight="251707904" behindDoc="0" locked="0" layoutInCell="1" allowOverlap="1" wp14:anchorId="10B0AA1E" wp14:editId="27D59359">
                <wp:simplePos x="0" y="0"/>
                <wp:positionH relativeFrom="column">
                  <wp:posOffset>3117850</wp:posOffset>
                </wp:positionH>
                <wp:positionV relativeFrom="paragraph">
                  <wp:posOffset>97790</wp:posOffset>
                </wp:positionV>
                <wp:extent cx="2787650" cy="1778000"/>
                <wp:effectExtent l="0" t="0" r="12700" b="1270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0" cy="1778000"/>
                        </a:xfrm>
                        <a:prstGeom prst="rect">
                          <a:avLst/>
                        </a:prstGeom>
                        <a:solidFill>
                          <a:srgbClr val="FFFFFF"/>
                        </a:solidFill>
                        <a:ln w="9525">
                          <a:solidFill>
                            <a:srgbClr val="000000"/>
                          </a:solidFill>
                          <a:miter lim="800000"/>
                          <a:headEnd/>
                          <a:tailEnd/>
                        </a:ln>
                      </wps:spPr>
                      <wps:txbx>
                        <w:txbxContent>
                          <w:p w14:paraId="7DD3B82E" w14:textId="50A3F75E" w:rsidR="0062798B" w:rsidRDefault="0062798B" w:rsidP="002B1921">
                            <w:pPr>
                              <w:spacing w:after="0"/>
                              <w:rPr>
                                <w:sz w:val="24"/>
                                <w:szCs w:val="24"/>
                                <w:lang w:eastAsia="en-GB"/>
                              </w:rPr>
                            </w:pPr>
                            <w:r w:rsidRPr="000328DE">
                              <w:rPr>
                                <w:sz w:val="24"/>
                                <w:szCs w:val="24"/>
                                <w:lang w:eastAsia="en-GB"/>
                              </w:rPr>
                              <w:t xml:space="preserve">Keyloggers are a type of spyware that can be used to track keystrokes and capture passwords and account numbers for fraudulent use. </w:t>
                            </w:r>
                          </w:p>
                          <w:p w14:paraId="3D55A704" w14:textId="77777777" w:rsidR="0062798B" w:rsidRPr="000328DE" w:rsidRDefault="0062798B" w:rsidP="002B1921">
                            <w:pPr>
                              <w:spacing w:after="0"/>
                              <w:rPr>
                                <w:sz w:val="24"/>
                                <w:szCs w:val="24"/>
                                <w:lang w:eastAsia="en-GB"/>
                              </w:rPr>
                            </w:pPr>
                          </w:p>
                          <w:p w14:paraId="3E4DB665" w14:textId="77777777" w:rsidR="0062798B" w:rsidRPr="000328DE" w:rsidRDefault="0062798B" w:rsidP="002B1921">
                            <w:pPr>
                              <w:spacing w:after="0"/>
                              <w:rPr>
                                <w:sz w:val="24"/>
                                <w:szCs w:val="24"/>
                                <w:lang w:eastAsia="en-GB"/>
                              </w:rPr>
                            </w:pPr>
                            <w:r w:rsidRPr="000328DE">
                              <w:rPr>
                                <w:sz w:val="24"/>
                                <w:szCs w:val="24"/>
                                <w:lang w:eastAsia="en-GB"/>
                              </w:rPr>
                              <w:t>Parents can use keylogger software to monitor their children’s online activity.</w:t>
                            </w:r>
                          </w:p>
                          <w:p w14:paraId="465B19EE" w14:textId="77777777" w:rsidR="0062798B" w:rsidRDefault="0062798B" w:rsidP="002B1921"/>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0B0AA1E" id="_x0000_s1110" type="#_x0000_t202" style="position:absolute;margin-left:245.5pt;margin-top:7.7pt;width:219.5pt;height:140pt;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">
                <v:textbox>
                  <w:txbxContent>
                    <w:p w14:paraId="7DD3B82E" w14:textId="50A3F75E" w:rsidR="0062798B" w:rsidRDefault="0062798B" w:rsidP="002B1921">
                      <w:pPr>
                        <w:spacing w:after="0"/>
                        <w:rPr>
                          <w:sz w:val="24"/>
                          <w:szCs w:val="24"/>
                          <w:lang w:eastAsia="en-GB"/>
                        </w:rPr>
                      </w:pPr>
                      <w:r w:rsidRPr="000328DE">
                        <w:rPr>
                          <w:sz w:val="24"/>
                          <w:szCs w:val="24"/>
                          <w:lang w:eastAsia="en-GB"/>
                        </w:rPr>
                        <w:t xml:space="preserve">Keyloggers are a type of spyware that can be used to track keystrokes and capture passwords and account numbers for fraudulent use. </w:t>
                      </w:r>
                    </w:p>
                    <w:p w14:paraId="3D55A704" w14:textId="77777777" w:rsidR="0062798B" w:rsidRPr="000328DE" w:rsidRDefault="0062798B" w:rsidP="002B1921">
                      <w:pPr>
                        <w:spacing w:after="0"/>
                        <w:rPr>
                          <w:sz w:val="24"/>
                          <w:szCs w:val="24"/>
                          <w:lang w:eastAsia="en-GB"/>
                        </w:rPr>
                      </w:pPr>
                    </w:p>
                    <w:p w14:paraId="3E4DB665" w14:textId="77777777" w:rsidR="0062798B" w:rsidRPr="000328DE" w:rsidRDefault="0062798B" w:rsidP="002B1921">
                      <w:pPr>
                        <w:spacing w:after="0"/>
                        <w:rPr>
                          <w:sz w:val="24"/>
                          <w:szCs w:val="24"/>
                          <w:lang w:eastAsia="en-GB"/>
                        </w:rPr>
                      </w:pPr>
                      <w:r w:rsidRPr="000328DE">
                        <w:rPr>
                          <w:sz w:val="24"/>
                          <w:szCs w:val="24"/>
                          <w:lang w:eastAsia="en-GB"/>
                        </w:rPr>
                        <w:t>Parents can use keylogger software to monitor their children’s online activity.</w:t>
                      </w:r>
                    </w:p>
                    <w:p w14:paraId="465B19EE" w14:textId="77777777" w:rsidR="0062798B" w:rsidRDefault="0062798B" w:rsidP="002B1921"/>
                  </w:txbxContent>
                </v:textbox>
                <w10:wrap type="square"/>
              </v:shape>
            </w:pict>
          </mc:Fallback>
        </mc:AlternateContent>
      </w:r>
    </w:p>
    <w:p w14:paraId="0A8CBE57" w14:textId="77777777" w:rsidR="002B1921" w:rsidRPr="009B5233" w:rsidRDefault="00211AE8" w:rsidP="002B1921">
      <w:pPr>
        <w:spacing w:after="0"/>
        <w:rPr>
          <w:sz w:val="24"/>
          <w:szCs w:val="24"/>
          <w:lang w:eastAsia="en-GB"/>
        </w:rPr>
      </w:pPr>
      <w:r w:rsidRPr="009B5233">
        <w:rPr>
          <w:b/>
          <w:bCs/>
          <w:sz w:val="24"/>
          <w:szCs w:val="24"/>
          <w:lang w:eastAsia="en-GB"/>
        </w:rPr>
        <w:t>Spyware</w:t>
      </w:r>
      <w:r w:rsidRPr="009B5233">
        <w:rPr>
          <w:sz w:val="24"/>
          <w:szCs w:val="24"/>
          <w:lang w:eastAsia="en-GB"/>
        </w:rPr>
        <w:t xml:space="preserve"> </w:t>
      </w:r>
      <w:r w:rsidRPr="009B5233">
        <w:rPr>
          <w:b/>
          <w:bCs/>
          <w:sz w:val="24"/>
          <w:szCs w:val="24"/>
          <w:lang w:eastAsia="en-GB"/>
        </w:rPr>
        <w:t>–</w:t>
      </w:r>
      <w:r w:rsidRPr="009B5233">
        <w:rPr>
          <w:sz w:val="24"/>
          <w:szCs w:val="24"/>
          <w:lang w:eastAsia="en-GB"/>
        </w:rPr>
        <w:t xml:space="preserve"> installed by opening attachments or downloading infected software. Spyware can be used to collect stored data without the user’s knowledge. </w:t>
      </w:r>
    </w:p>
    <w:p w14:paraId="546EC52E" w14:textId="77777777" w:rsidR="002B1921" w:rsidRPr="009B5233" w:rsidRDefault="002B1921" w:rsidP="002B1921">
      <w:pPr>
        <w:spacing w:after="0"/>
        <w:rPr>
          <w:sz w:val="24"/>
          <w:szCs w:val="24"/>
          <w:lang w:eastAsia="en-GB"/>
        </w:rPr>
      </w:pPr>
    </w:p>
    <w:p w14:paraId="388F4AAE" w14:textId="77777777" w:rsidR="002B1921" w:rsidRPr="009B5233" w:rsidRDefault="00211AE8" w:rsidP="002B1921">
      <w:pPr>
        <w:spacing w:after="0"/>
        <w:rPr>
          <w:sz w:val="24"/>
          <w:szCs w:val="24"/>
          <w:lang w:eastAsia="en-GB"/>
        </w:rPr>
      </w:pPr>
      <w:r w:rsidRPr="009B5233">
        <w:rPr>
          <w:b/>
          <w:bCs/>
          <w:sz w:val="24"/>
          <w:szCs w:val="24"/>
          <w:lang w:eastAsia="en-GB"/>
        </w:rPr>
        <w:t>Trojans</w:t>
      </w:r>
      <w:r w:rsidRPr="009B5233">
        <w:rPr>
          <w:sz w:val="24"/>
          <w:szCs w:val="24"/>
          <w:lang w:eastAsia="en-GB"/>
        </w:rPr>
        <w:t xml:space="preserve"> – programs that appears to perform a useful function, but also provide a ‘backdoor’ that enables data to be stolen.</w:t>
      </w:r>
    </w:p>
    <w:p w14:paraId="61C6C390" w14:textId="77777777" w:rsidR="0006454C" w:rsidRDefault="0006454C">
      <w:pPr>
        <w:spacing w:after="160" w:line="259" w:lineRule="auto"/>
        <w:rPr>
          <w:b/>
          <w:bCs/>
          <w:sz w:val="24"/>
          <w:szCs w:val="24"/>
          <w:lang w:eastAsia="en-GB"/>
        </w:rPr>
      </w:pPr>
      <w:r>
        <w:rPr>
          <w:b/>
          <w:bCs/>
          <w:sz w:val="24"/>
          <w:szCs w:val="24"/>
          <w:lang w:eastAsia="en-GB"/>
        </w:rPr>
        <w:br w:type="page"/>
      </w:r>
    </w:p>
    <w:p w14:paraId="6C30CE4C" w14:textId="1D264F8E" w:rsidR="002B1921" w:rsidRPr="009B5233" w:rsidRDefault="00211AE8" w:rsidP="002B1921">
      <w:pPr>
        <w:spacing w:after="0"/>
        <w:rPr>
          <w:b/>
          <w:sz w:val="24"/>
          <w:szCs w:val="24"/>
          <w:lang w:eastAsia="en-GB"/>
        </w:rPr>
      </w:pPr>
      <w:r w:rsidRPr="009B5233">
        <w:rPr>
          <w:b/>
          <w:bCs/>
          <w:sz w:val="24"/>
          <w:szCs w:val="24"/>
          <w:lang w:eastAsia="en-GB"/>
        </w:rPr>
        <w:lastRenderedPageBreak/>
        <w:t>Protection against malware</w:t>
      </w:r>
    </w:p>
    <w:p w14:paraId="276738B1" w14:textId="77777777" w:rsidR="002B1921" w:rsidRPr="009B5233" w:rsidRDefault="00211AE8" w:rsidP="002B1921">
      <w:pPr>
        <w:spacing w:after="0"/>
        <w:rPr>
          <w:sz w:val="24"/>
          <w:szCs w:val="24"/>
          <w:lang w:eastAsia="en-GB"/>
        </w:rPr>
      </w:pPr>
      <w:r w:rsidRPr="009B5233">
        <w:rPr>
          <w:b/>
          <w:noProof/>
          <w:sz w:val="28"/>
          <w:szCs w:val="28"/>
          <w:lang w:eastAsia="en-GB"/>
        </w:rPr>
        <mc:AlternateContent>
          <mc:Choice Requires="wps">
            <w:drawing>
              <wp:anchor distT="0" distB="0" distL="114300" distR="114300" simplePos="0" relativeHeight="251708928" behindDoc="1" locked="0" layoutInCell="1" allowOverlap="1" wp14:anchorId="647B0A1A" wp14:editId="478289C2">
                <wp:simplePos x="0" y="0"/>
                <wp:positionH relativeFrom="column">
                  <wp:posOffset>2689860</wp:posOffset>
                </wp:positionH>
                <wp:positionV relativeFrom="paragraph">
                  <wp:posOffset>70485</wp:posOffset>
                </wp:positionV>
                <wp:extent cx="3133725" cy="1260475"/>
                <wp:effectExtent l="57150" t="38100" r="85725" b="92075"/>
                <wp:wrapTight wrapText="bothSides">
                  <wp:wrapPolygon edited="0">
                    <wp:start x="-394" y="-653"/>
                    <wp:lineTo x="-263" y="22851"/>
                    <wp:lineTo x="21928" y="22851"/>
                    <wp:lineTo x="22060" y="-653"/>
                    <wp:lineTo x="-394" y="-653"/>
                  </wp:wrapPolygon>
                </wp:wrapTight>
                <wp:docPr id="458" name="Rectangle 458"/>
                <wp:cNvGraphicFramePr/>
                <a:graphic xmlns:a="http://schemas.openxmlformats.org/drawingml/2006/main">
                  <a:graphicData uri="http://schemas.microsoft.com/office/word/2010/wordprocessingShape">
                    <wps:wsp>
                      <wps:cNvSpPr/>
                      <wps:spPr>
                        <a:xfrm>
                          <a:off x="0" y="0"/>
                          <a:ext cx="3133725" cy="126047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a:solidFill>
                            <a:srgbClr val="C0504D">
                              <a:shade val="95000"/>
                              <a:satMod val="105000"/>
                            </a:srgbClr>
                          </a:solidFill>
                        </a:ln>
                        <a:effectLst>
                          <a:outerShdw blurRad="40000" dist="20000" dir="5400000" rotWithShape="0">
                            <a:srgbClr val="000000">
                              <a:alpha val="38000"/>
                            </a:srgbClr>
                          </a:outerShdw>
                        </a:effectLst>
                      </wps:spPr>
                      <wps:txbx>
                        <w:txbxContent>
                          <w:p w14:paraId="06647EA3" w14:textId="77777777" w:rsidR="0062798B" w:rsidRPr="009B5233" w:rsidRDefault="0062798B" w:rsidP="002B1921">
                            <w:pPr>
                              <w:spacing w:after="0"/>
                              <w:jc w:val="center"/>
                              <w:rPr>
                                <w:b/>
                                <w:color w:val="000000" w:themeColor="text1"/>
                              </w:rPr>
                            </w:pPr>
                            <w:r w:rsidRPr="009B5233">
                              <w:rPr>
                                <w:b/>
                                <w:bCs/>
                                <w:color w:val="000000" w:themeColor="text1"/>
                              </w:rPr>
                              <w:t>INTERESTING FACT</w:t>
                            </w:r>
                          </w:p>
                          <w:p w14:paraId="585AF4C7" w14:textId="77777777" w:rsidR="0062798B" w:rsidRPr="009B5233" w:rsidRDefault="0062798B">
                            <w:pPr>
                              <w:spacing w:after="0"/>
                              <w:rPr>
                                <w:color w:val="000000" w:themeColor="text1"/>
                              </w:rPr>
                            </w:pPr>
                            <w:r w:rsidRPr="009B5233">
                              <w:rPr>
                                <w:color w:val="000000" w:themeColor="text1"/>
                              </w:rPr>
                              <w:t>Some advanced viruses attempt to evade the virus protection software by changing their own code so they no longer match the “signature” in the virus signature database.</w:t>
                            </w:r>
                          </w:p>
                          <w:p w14:paraId="346D4DA9" w14:textId="77777777" w:rsidR="0062798B" w:rsidRPr="009B5233" w:rsidRDefault="0062798B">
                            <w:pPr>
                              <w:spacing w:after="0"/>
                              <w:rPr>
                                <w:color w:val="000000" w:themeColor="text1"/>
                              </w:rPr>
                            </w:pPr>
                            <w:r w:rsidRPr="009B5233">
                              <w:rPr>
                                <w:color w:val="000000" w:themeColor="text1"/>
                              </w:rPr>
                              <w:t xml:space="preserve">These are known as </w:t>
                            </w:r>
                            <w:r w:rsidRPr="009B5233">
                              <w:rPr>
                                <w:i/>
                                <w:iCs/>
                                <w:color w:val="000000" w:themeColor="text1"/>
                              </w:rPr>
                              <w:t>polymorphic viruses</w:t>
                            </w:r>
                            <w:r w:rsidRPr="009B5233">
                              <w:rPr>
                                <w:color w:val="000000" w:themeColor="text1"/>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a:graphicData>
                </a:graphic>
              </wp:anchor>
            </w:drawing>
          </mc:Choice>
          <mc:Fallback>
            <w:pict>
              <v:rect w14:anchorId="647B0A1A" id="Rectangle 458" o:spid="_x0000_s1111" style="position:absolute;margin-left:211.8pt;margin-top:5.55pt;width:246.75pt;height:99.25pt;z-index:-25160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" fillcolor="#ffa2a1" strokecolor="#be4b48">
                <v:fill color2="#ffe5e5" rotate="t" angle="180" colors="0 #ffa2a1;22938f #ffbebd;1 #ffe5e5" focus="100%" type="gradient"/>
                <v:shadow on="t" color="black" opacity="24903f" origin=",.5" offset="0,.55556mm"/>
                <v:textbox inset="1mm,1mm,1mm,1mm">
                  <w:txbxContent>
                    <w:p w14:paraId="06647EA3" w14:textId="77777777" w:rsidR="0062798B" w:rsidRPr="009B5233" w:rsidRDefault="0062798B" w:rsidP="002B1921">
                      <w:pPr>
                        <w:spacing w:after="0"/>
                        <w:jc w:val="center"/>
                        <w:rPr>
                          <w:b/>
                          <w:color w:val="000000" w:themeColor="text1"/>
                        </w:rPr>
                      </w:pPr>
                      <w:r w:rsidRPr="009B5233">
                        <w:rPr>
                          <w:b/>
                          <w:bCs/>
                          <w:color w:val="000000" w:themeColor="text1"/>
                        </w:rPr>
                        <w:t>INTERESTING FACT</w:t>
                      </w:r>
                    </w:p>
                    <w:p w14:paraId="585AF4C7" w14:textId="77777777" w:rsidR="0062798B" w:rsidRPr="009B5233" w:rsidRDefault="0062798B">
                      <w:pPr>
                        <w:spacing w:after="0"/>
                        <w:rPr>
                          <w:color w:val="000000" w:themeColor="text1"/>
                        </w:rPr>
                      </w:pPr>
                      <w:r w:rsidRPr="009B5233">
                        <w:rPr>
                          <w:color w:val="000000" w:themeColor="text1"/>
                        </w:rPr>
                        <w:t>Some advanced viruses attempt to evade the virus protection software by changing their own code so they no longer match the “signature” in the virus signature database.</w:t>
                      </w:r>
                    </w:p>
                    <w:p w14:paraId="346D4DA9" w14:textId="77777777" w:rsidR="0062798B" w:rsidRPr="009B5233" w:rsidRDefault="0062798B">
                      <w:pPr>
                        <w:spacing w:after="0"/>
                        <w:rPr>
                          <w:color w:val="000000" w:themeColor="text1"/>
                        </w:rPr>
                      </w:pPr>
                      <w:r w:rsidRPr="009B5233">
                        <w:rPr>
                          <w:color w:val="000000" w:themeColor="text1"/>
                        </w:rPr>
                        <w:t xml:space="preserve">These are known as </w:t>
                      </w:r>
                      <w:r w:rsidRPr="009B5233">
                        <w:rPr>
                          <w:i/>
                          <w:iCs/>
                          <w:color w:val="000000" w:themeColor="text1"/>
                        </w:rPr>
                        <w:t>polymorphic viruses</w:t>
                      </w:r>
                      <w:r w:rsidRPr="009B5233">
                        <w:rPr>
                          <w:color w:val="000000" w:themeColor="text1"/>
                        </w:rPr>
                        <w:t>.</w:t>
                      </w:r>
                    </w:p>
                  </w:txbxContent>
                </v:textbox>
                <w10:wrap type="tight"/>
              </v:rect>
            </w:pict>
          </mc:Fallback>
        </mc:AlternateContent>
      </w:r>
    </w:p>
    <w:p w14:paraId="3DF6942D" w14:textId="599EC36B" w:rsidR="002B1921" w:rsidRPr="009B5233" w:rsidRDefault="00211AE8" w:rsidP="002B1921">
      <w:pPr>
        <w:spacing w:after="0"/>
        <w:rPr>
          <w:color w:val="000000" w:themeColor="text1"/>
          <w:sz w:val="24"/>
          <w:szCs w:val="24"/>
          <w:lang w:eastAsia="en-GB"/>
        </w:rPr>
      </w:pPr>
      <w:r w:rsidRPr="009B5233">
        <w:rPr>
          <w:b/>
          <w:bCs/>
          <w:color w:val="000000" w:themeColor="text1"/>
          <w:sz w:val="24"/>
          <w:szCs w:val="24"/>
          <w:lang w:eastAsia="en-GB"/>
        </w:rPr>
        <w:t>Install virus protection software</w:t>
      </w:r>
      <w:r w:rsidRPr="009B5233">
        <w:rPr>
          <w:color w:val="000000" w:themeColor="text1"/>
          <w:sz w:val="24"/>
          <w:szCs w:val="24"/>
          <w:lang w:eastAsia="en-GB"/>
        </w:rPr>
        <w:t>, also called anti-virus software. This is a program that can be loaded into memory when the computer is running</w:t>
      </w:r>
      <w:r w:rsidR="00D10798">
        <w:rPr>
          <w:color w:val="000000" w:themeColor="text1"/>
          <w:sz w:val="24"/>
          <w:szCs w:val="24"/>
          <w:lang w:eastAsia="en-GB"/>
        </w:rPr>
        <w:t xml:space="preserve">. </w:t>
      </w:r>
      <w:r w:rsidRPr="009B5233">
        <w:rPr>
          <w:color w:val="000000" w:themeColor="text1"/>
          <w:sz w:val="24"/>
          <w:szCs w:val="24"/>
          <w:lang w:eastAsia="en-GB"/>
        </w:rPr>
        <w:t>It monitors activity on a computer system for the signs of virus infection</w:t>
      </w:r>
      <w:r w:rsidR="00D10798">
        <w:rPr>
          <w:color w:val="000000" w:themeColor="text1"/>
          <w:sz w:val="24"/>
          <w:szCs w:val="24"/>
          <w:lang w:eastAsia="en-GB"/>
        </w:rPr>
        <w:t xml:space="preserve">. </w:t>
      </w:r>
      <w:r w:rsidRPr="009B5233">
        <w:rPr>
          <w:color w:val="000000" w:themeColor="text1"/>
          <w:sz w:val="24"/>
          <w:szCs w:val="24"/>
          <w:lang w:eastAsia="en-GB"/>
        </w:rPr>
        <w:t>Each virus has its own unique ‘signature’ that is known to virus protection software and stored in a database</w:t>
      </w:r>
      <w:r w:rsidR="00D10798">
        <w:rPr>
          <w:color w:val="000000" w:themeColor="text1"/>
          <w:sz w:val="24"/>
          <w:szCs w:val="24"/>
          <w:lang w:eastAsia="en-GB"/>
        </w:rPr>
        <w:t xml:space="preserve">. </w:t>
      </w:r>
      <w:r w:rsidRPr="009B5233">
        <w:rPr>
          <w:color w:val="000000" w:themeColor="text1"/>
          <w:sz w:val="24"/>
          <w:szCs w:val="24"/>
          <w:lang w:eastAsia="en-GB"/>
        </w:rPr>
        <w:t>Data stored on a computer system is scanned to see if any of the virus signatures within the database exist on the system.</w:t>
      </w:r>
    </w:p>
    <w:p w14:paraId="379F4CD4" w14:textId="77777777" w:rsidR="002B1921" w:rsidRPr="009B5233" w:rsidRDefault="002B1921" w:rsidP="002B1921">
      <w:pPr>
        <w:spacing w:after="0"/>
        <w:rPr>
          <w:color w:val="000000" w:themeColor="text1"/>
          <w:sz w:val="24"/>
          <w:szCs w:val="24"/>
          <w:lang w:eastAsia="en-GB"/>
        </w:rPr>
      </w:pPr>
    </w:p>
    <w:p w14:paraId="7553299E" w14:textId="4F62E631" w:rsidR="002B1921" w:rsidRPr="009B5233" w:rsidRDefault="00211AE8" w:rsidP="002B1921">
      <w:pPr>
        <w:spacing w:after="0"/>
        <w:rPr>
          <w:color w:val="000000" w:themeColor="text1"/>
          <w:sz w:val="24"/>
          <w:szCs w:val="24"/>
          <w:lang w:eastAsia="en-GB"/>
        </w:rPr>
      </w:pPr>
      <w:r w:rsidRPr="009B5233">
        <w:rPr>
          <w:color w:val="000000" w:themeColor="text1"/>
          <w:sz w:val="24"/>
          <w:szCs w:val="24"/>
          <w:lang w:eastAsia="en-GB"/>
        </w:rPr>
        <w:t>There are many thousands of known viruses, and new viruses are created daily</w:t>
      </w:r>
      <w:r w:rsidR="00D10798">
        <w:rPr>
          <w:color w:val="000000" w:themeColor="text1"/>
          <w:sz w:val="24"/>
          <w:szCs w:val="24"/>
          <w:lang w:eastAsia="en-GB"/>
        </w:rPr>
        <w:t xml:space="preserve">. </w:t>
      </w:r>
      <w:r w:rsidRPr="009B5233">
        <w:rPr>
          <w:color w:val="000000" w:themeColor="text1"/>
          <w:sz w:val="24"/>
          <w:szCs w:val="24"/>
          <w:lang w:eastAsia="en-GB"/>
        </w:rPr>
        <w:t>Virus protection software therefore needs to be updated regularly to combat these.</w:t>
      </w:r>
    </w:p>
    <w:p w14:paraId="127092FA" w14:textId="77777777" w:rsidR="002B1921" w:rsidRPr="009B5233" w:rsidRDefault="002B1921" w:rsidP="002B1921">
      <w:pPr>
        <w:spacing w:after="0"/>
        <w:rPr>
          <w:color w:val="000000" w:themeColor="text1"/>
          <w:sz w:val="24"/>
          <w:szCs w:val="24"/>
          <w:lang w:eastAsia="en-GB"/>
        </w:rPr>
      </w:pPr>
    </w:p>
    <w:p w14:paraId="03C34EF9" w14:textId="0EC5066B" w:rsidR="002B1921" w:rsidRPr="009B5233" w:rsidRDefault="00211AE8" w:rsidP="002B1921">
      <w:pPr>
        <w:spacing w:after="0"/>
        <w:rPr>
          <w:b/>
          <w:color w:val="000000" w:themeColor="text1"/>
          <w:sz w:val="24"/>
          <w:szCs w:val="24"/>
          <w:lang w:eastAsia="en-GB"/>
        </w:rPr>
      </w:pPr>
      <w:r w:rsidRPr="009B5233">
        <w:rPr>
          <w:b/>
          <w:bCs/>
          <w:color w:val="000000" w:themeColor="text1"/>
          <w:sz w:val="24"/>
          <w:szCs w:val="24"/>
          <w:lang w:eastAsia="en-GB"/>
        </w:rPr>
        <w:t>Use a firewall</w:t>
      </w:r>
      <w:r w:rsidR="00D10798">
        <w:rPr>
          <w:b/>
          <w:bCs/>
          <w:color w:val="000000" w:themeColor="text1"/>
          <w:sz w:val="24"/>
          <w:szCs w:val="24"/>
          <w:lang w:eastAsia="en-GB"/>
        </w:rPr>
        <w:t xml:space="preserve">. </w:t>
      </w:r>
      <w:r w:rsidRPr="009B5233">
        <w:rPr>
          <w:bCs/>
          <w:color w:val="000000" w:themeColor="text1"/>
          <w:sz w:val="24"/>
          <w:szCs w:val="24"/>
          <w:lang w:eastAsia="en-GB"/>
        </w:rPr>
        <w:t>A firewall can be a software or hardware security system that controls the incoming and outgoing network traffic</w:t>
      </w:r>
      <w:r w:rsidR="00D10798">
        <w:rPr>
          <w:bCs/>
          <w:color w:val="000000" w:themeColor="text1"/>
          <w:sz w:val="24"/>
          <w:szCs w:val="24"/>
          <w:lang w:eastAsia="en-GB"/>
        </w:rPr>
        <w:t xml:space="preserve">. </w:t>
      </w:r>
      <w:r w:rsidRPr="009B5233">
        <w:rPr>
          <w:bCs/>
          <w:color w:val="000000" w:themeColor="text1"/>
          <w:sz w:val="24"/>
          <w:szCs w:val="24"/>
          <w:lang w:eastAsia="en-GB"/>
        </w:rPr>
        <w:t>Packets of data are analysed to determine whether they should be allowed through or not</w:t>
      </w:r>
      <w:r w:rsidR="00D10798">
        <w:rPr>
          <w:bCs/>
          <w:color w:val="000000" w:themeColor="text1"/>
          <w:sz w:val="24"/>
          <w:szCs w:val="24"/>
          <w:lang w:eastAsia="en-GB"/>
        </w:rPr>
        <w:t xml:space="preserve">. </w:t>
      </w:r>
    </w:p>
    <w:p w14:paraId="76B96B3D" w14:textId="77777777" w:rsidR="002B1921" w:rsidRPr="00FE1250" w:rsidRDefault="002B1921" w:rsidP="002B1921">
      <w:pPr>
        <w:spacing w:after="0"/>
        <w:rPr>
          <w:rFonts w:asciiTheme="majorHAnsi" w:hAnsiTheme="majorHAnsi"/>
          <w:color w:val="8496B0" w:themeColor="text2" w:themeTint="99"/>
          <w:sz w:val="24"/>
          <w:szCs w:val="24"/>
          <w:lang w:eastAsia="en-GB"/>
        </w:rPr>
      </w:pPr>
    </w:p>
    <w:p w14:paraId="03DB7C1D" w14:textId="3FA35A91" w:rsidR="0006454C" w:rsidRDefault="009111B9" w:rsidP="0006454C">
      <w:pPr>
        <w:spacing w:after="0"/>
        <w:jc w:val="center"/>
        <w:rPr>
          <w:b/>
          <w:bCs/>
          <w:color w:val="5B9BD5" w:themeColor="accent1"/>
          <w:sz w:val="24"/>
          <w:szCs w:val="24"/>
          <w:lang w:eastAsia="en-GB"/>
        </w:rPr>
      </w:pPr>
      <w:r w:rsidRPr="009B5233">
        <w:rPr>
          <w:b/>
          <w:bCs/>
          <w:color w:val="5B9BD5" w:themeColor="accent1"/>
          <w:sz w:val="24"/>
          <w:szCs w:val="24"/>
          <w:lang w:eastAsia="en-GB"/>
        </w:rPr>
        <w:t>The internet</w:t>
      </w:r>
    </w:p>
    <w:p w14:paraId="6575A5AC" w14:textId="422FD24B" w:rsidR="0006454C" w:rsidRPr="009B5233" w:rsidRDefault="0006454C" w:rsidP="002B1921">
      <w:pPr>
        <w:spacing w:after="0"/>
        <w:rPr>
          <w:b/>
          <w:color w:val="5B9BD5" w:themeColor="accent1"/>
          <w:sz w:val="24"/>
          <w:szCs w:val="24"/>
          <w:lang w:eastAsia="en-GB"/>
        </w:rPr>
      </w:pPr>
      <w:r w:rsidRPr="00FE1250">
        <w:rPr>
          <w:rFonts w:asciiTheme="majorHAnsi" w:hAnsiTheme="majorHAnsi"/>
          <w:noProof/>
          <w:color w:val="000000" w:themeColor="text1"/>
          <w:sz w:val="24"/>
          <w:szCs w:val="24"/>
          <w:lang w:eastAsia="en-GB"/>
        </w:rPr>
        <w:drawing>
          <wp:anchor distT="0" distB="0" distL="114300" distR="114300" simplePos="0" relativeHeight="251680256" behindDoc="0" locked="0" layoutInCell="1" allowOverlap="1" wp14:anchorId="6D8641A6" wp14:editId="75EBBBCD">
            <wp:simplePos x="0" y="0"/>
            <wp:positionH relativeFrom="margin">
              <wp:posOffset>1520825</wp:posOffset>
            </wp:positionH>
            <wp:positionV relativeFrom="paragraph">
              <wp:posOffset>128905</wp:posOffset>
            </wp:positionV>
            <wp:extent cx="2522220" cy="1417320"/>
            <wp:effectExtent l="0" t="0" r="0" b="0"/>
            <wp:wrapSquare wrapText="bothSides"/>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66">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22220" cy="1417320"/>
                    </a:xfrm>
                    <a:prstGeom prst="rect">
                      <a:avLst/>
                    </a:prstGeom>
                  </pic:spPr>
                </pic:pic>
              </a:graphicData>
            </a:graphic>
            <wp14:sizeRelH relativeFrom="page">
              <wp14:pctWidth>0</wp14:pctWidth>
            </wp14:sizeRelH>
            <wp14:sizeRelV relativeFrom="page">
              <wp14:pctHeight>0</wp14:pctHeight>
            </wp14:sizeRelV>
          </wp:anchor>
        </w:drawing>
      </w:r>
    </w:p>
    <w:p w14:paraId="2A9C2959" w14:textId="77777777" w:rsidR="002B1921" w:rsidRPr="00FE1250" w:rsidRDefault="002B1921" w:rsidP="002B1921">
      <w:pPr>
        <w:spacing w:after="0"/>
        <w:rPr>
          <w:rFonts w:asciiTheme="majorHAnsi" w:hAnsiTheme="majorHAnsi"/>
          <w:b/>
          <w:color w:val="8496B0" w:themeColor="text2" w:themeTint="99"/>
          <w:sz w:val="24"/>
          <w:szCs w:val="24"/>
          <w:lang w:eastAsia="en-GB"/>
        </w:rPr>
      </w:pPr>
    </w:p>
    <w:p w14:paraId="43EAF3FA" w14:textId="77777777" w:rsidR="002B1921" w:rsidRPr="00FE1250" w:rsidRDefault="00211AE8" w:rsidP="002B1921">
      <w:pPr>
        <w:tabs>
          <w:tab w:val="center" w:pos="5233"/>
          <w:tab w:val="left" w:pos="7944"/>
        </w:tabs>
        <w:spacing w:after="0"/>
        <w:rPr>
          <w:rFonts w:asciiTheme="majorHAnsi" w:hAnsiTheme="majorHAnsi"/>
          <w:color w:val="000000" w:themeColor="text1"/>
          <w:sz w:val="24"/>
          <w:szCs w:val="24"/>
          <w:lang w:eastAsia="en-GB"/>
        </w:rPr>
      </w:pPr>
      <w:r w:rsidRPr="00FE1250">
        <w:rPr>
          <w:rFonts w:asciiTheme="majorHAnsi" w:hAnsiTheme="majorHAnsi"/>
          <w:noProof/>
          <w:color w:val="000000" w:themeColor="text1"/>
          <w:sz w:val="24"/>
          <w:szCs w:val="24"/>
          <w:lang w:eastAsia="en-GB"/>
        </w:rPr>
        <mc:AlternateContent>
          <mc:Choice Requires="wps">
            <w:drawing>
              <wp:anchor distT="0" distB="0" distL="114300" distR="114300" simplePos="0" relativeHeight="251709952" behindDoc="0" locked="0" layoutInCell="1" allowOverlap="1" wp14:anchorId="202D408B" wp14:editId="6F90AFFD">
                <wp:simplePos x="0" y="0"/>
                <wp:positionH relativeFrom="column">
                  <wp:posOffset>2093595</wp:posOffset>
                </wp:positionH>
                <wp:positionV relativeFrom="paragraph">
                  <wp:posOffset>105410</wp:posOffset>
                </wp:positionV>
                <wp:extent cx="363855" cy="244475"/>
                <wp:effectExtent l="0" t="0" r="0" b="3175"/>
                <wp:wrapNone/>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244475"/>
                        </a:xfrm>
                        <a:prstGeom prst="rect">
                          <a:avLst/>
                        </a:prstGeom>
                        <a:noFill/>
                        <a:ln w="9525">
                          <a:noFill/>
                          <a:miter lim="800000"/>
                          <a:headEnd/>
                          <a:tailEnd/>
                        </a:ln>
                      </wps:spPr>
                      <wps:txbx>
                        <w:txbxContent>
                          <w:p w14:paraId="7A1A0592" w14:textId="77777777" w:rsidR="0062798B" w:rsidRDefault="0062798B" w:rsidP="002B1921">
                            <w:pPr>
                              <w:jc w:val="center"/>
                              <w:rPr>
                                <w:b/>
                                <w:color w:val="FFFFFF" w:themeColor="background1"/>
                                <w:sz w:val="24"/>
                              </w:rPr>
                            </w:pPr>
                            <w:r>
                              <w:rPr>
                                <w:b/>
                                <w:bCs/>
                                <w:color w:val="FFFFFF" w:themeColor="background1"/>
                                <w:sz w:val="24"/>
                              </w:rPr>
                              <w:t>1</w:t>
                            </w:r>
                          </w:p>
                        </w:txbxContent>
                      </wps:txbx>
                      <wps:bodyPr rot="0" vert="horz" wrap="square" anchor="t" anchorCtr="0"/>
                    </wps:wsp>
                  </a:graphicData>
                </a:graphic>
              </wp:anchor>
            </w:drawing>
          </mc:Choice>
          <mc:Fallback>
            <w:pict>
              <v:shape w14:anchorId="202D408B" id="_x0000_s1112" type="#_x0000_t202" style="position:absolute;margin-left:164.85pt;margin-top:8.3pt;width:28.65pt;height:19.2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" filled="f" stroked="f">
                <v:textbox>
                  <w:txbxContent>
                    <w:p w14:paraId="7A1A0592" w14:textId="77777777" w:rsidR="0062798B" w:rsidRDefault="0062798B" w:rsidP="002B1921">
                      <w:pPr>
                        <w:jc w:val="center"/>
                        <w:rPr>
                          <w:b/>
                          <w:color w:val="FFFFFF" w:themeColor="background1"/>
                          <w:sz w:val="24"/>
                        </w:rPr>
                      </w:pPr>
                      <w:r>
                        <w:rPr>
                          <w:b/>
                          <w:bCs/>
                          <w:color w:val="FFFFFF" w:themeColor="background1"/>
                          <w:sz w:val="24"/>
                        </w:rPr>
                        <w:t>1</w:t>
                      </w:r>
                    </w:p>
                  </w:txbxContent>
                </v:textbox>
              </v:shape>
            </w:pict>
          </mc:Fallback>
        </mc:AlternateContent>
      </w:r>
      <w:r w:rsidRPr="00FE1250">
        <w:rPr>
          <w:rFonts w:asciiTheme="majorHAnsi" w:hAnsiTheme="majorHAnsi"/>
          <w:noProof/>
          <w:color w:val="000000" w:themeColor="text1"/>
          <w:sz w:val="24"/>
          <w:szCs w:val="24"/>
          <w:lang w:eastAsia="en-GB"/>
        </w:rPr>
        <mc:AlternateContent>
          <mc:Choice Requires="wps">
            <w:drawing>
              <wp:anchor distT="0" distB="0" distL="114300" distR="114300" simplePos="0" relativeHeight="251715072" behindDoc="0" locked="0" layoutInCell="1" allowOverlap="1" wp14:anchorId="0311DC48" wp14:editId="1CBC7B51">
                <wp:simplePos x="0" y="0"/>
                <wp:positionH relativeFrom="column">
                  <wp:posOffset>4128135</wp:posOffset>
                </wp:positionH>
                <wp:positionV relativeFrom="paragraph">
                  <wp:posOffset>694690</wp:posOffset>
                </wp:positionV>
                <wp:extent cx="363855" cy="244475"/>
                <wp:effectExtent l="0" t="0" r="0" b="3175"/>
                <wp:wrapNone/>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244475"/>
                        </a:xfrm>
                        <a:prstGeom prst="rect">
                          <a:avLst/>
                        </a:prstGeom>
                        <a:noFill/>
                        <a:ln w="9525">
                          <a:noFill/>
                          <a:miter lim="800000"/>
                          <a:headEnd/>
                          <a:tailEnd/>
                        </a:ln>
                      </wps:spPr>
                      <wps:txbx>
                        <w:txbxContent>
                          <w:p w14:paraId="65E2003A" w14:textId="77777777" w:rsidR="0062798B" w:rsidRDefault="0062798B" w:rsidP="002B1921">
                            <w:pPr>
                              <w:jc w:val="center"/>
                              <w:rPr>
                                <w:b/>
                                <w:color w:val="FFFFFF" w:themeColor="background1"/>
                                <w:sz w:val="24"/>
                              </w:rPr>
                            </w:pPr>
                            <w:r>
                              <w:rPr>
                                <w:b/>
                                <w:bCs/>
                                <w:color w:val="FFFFFF" w:themeColor="background1"/>
                                <w:sz w:val="24"/>
                              </w:rPr>
                              <w:t>10</w:t>
                            </w:r>
                          </w:p>
                        </w:txbxContent>
                      </wps:txbx>
                      <wps:bodyPr rot="0" vert="horz" wrap="square" anchor="t" anchorCtr="0"/>
                    </wps:wsp>
                  </a:graphicData>
                </a:graphic>
              </wp:anchor>
            </w:drawing>
          </mc:Choice>
          <mc:Fallback>
            <w:pict>
              <v:shape w14:anchorId="0311DC48" id="_x0000_s1113" type="#_x0000_t202" style="position:absolute;margin-left:325.05pt;margin-top:54.7pt;width:28.65pt;height:19.25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" filled="f" stroked="f">
                <v:textbox>
                  <w:txbxContent>
                    <w:p w14:paraId="65E2003A" w14:textId="77777777" w:rsidR="0062798B" w:rsidRDefault="0062798B" w:rsidP="002B1921">
                      <w:pPr>
                        <w:jc w:val="center"/>
                        <w:rPr>
                          <w:b/>
                          <w:color w:val="FFFFFF" w:themeColor="background1"/>
                          <w:sz w:val="24"/>
                        </w:rPr>
                      </w:pPr>
                      <w:r>
                        <w:rPr>
                          <w:b/>
                          <w:bCs/>
                          <w:color w:val="FFFFFF" w:themeColor="background1"/>
                          <w:sz w:val="24"/>
                        </w:rPr>
                        <w:t>10</w:t>
                      </w:r>
                    </w:p>
                  </w:txbxContent>
                </v:textbox>
              </v:shape>
            </w:pict>
          </mc:Fallback>
        </mc:AlternateContent>
      </w:r>
      <w:r w:rsidRPr="00FE1250">
        <w:rPr>
          <w:rFonts w:asciiTheme="majorHAnsi" w:hAnsiTheme="majorHAnsi"/>
          <w:noProof/>
          <w:color w:val="000000" w:themeColor="text1"/>
          <w:sz w:val="24"/>
          <w:szCs w:val="24"/>
          <w:lang w:eastAsia="en-GB"/>
        </w:rPr>
        <mc:AlternateContent>
          <mc:Choice Requires="wps">
            <w:drawing>
              <wp:anchor distT="0" distB="0" distL="114300" distR="114300" simplePos="0" relativeHeight="251714048" behindDoc="0" locked="0" layoutInCell="1" allowOverlap="1" wp14:anchorId="5F3C6A14" wp14:editId="05D39664">
                <wp:simplePos x="0" y="0"/>
                <wp:positionH relativeFrom="column">
                  <wp:posOffset>3886835</wp:posOffset>
                </wp:positionH>
                <wp:positionV relativeFrom="paragraph">
                  <wp:posOffset>406400</wp:posOffset>
                </wp:positionV>
                <wp:extent cx="363855" cy="244475"/>
                <wp:effectExtent l="0" t="0" r="0" b="3175"/>
                <wp:wrapNone/>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244475"/>
                        </a:xfrm>
                        <a:prstGeom prst="rect">
                          <a:avLst/>
                        </a:prstGeom>
                        <a:noFill/>
                        <a:ln w="9525">
                          <a:noFill/>
                          <a:miter lim="800000"/>
                          <a:headEnd/>
                          <a:tailEnd/>
                        </a:ln>
                      </wps:spPr>
                      <wps:txbx>
                        <w:txbxContent>
                          <w:p w14:paraId="584737A5" w14:textId="77777777" w:rsidR="0062798B" w:rsidRDefault="0062798B" w:rsidP="002B1921">
                            <w:pPr>
                              <w:jc w:val="center"/>
                              <w:rPr>
                                <w:b/>
                                <w:color w:val="FFFFFF" w:themeColor="background1"/>
                                <w:sz w:val="24"/>
                              </w:rPr>
                            </w:pPr>
                            <w:r>
                              <w:rPr>
                                <w:b/>
                                <w:bCs/>
                                <w:color w:val="FFFFFF" w:themeColor="background1"/>
                                <w:sz w:val="24"/>
                              </w:rPr>
                              <w:t>7</w:t>
                            </w:r>
                          </w:p>
                        </w:txbxContent>
                      </wps:txbx>
                      <wps:bodyPr rot="0" vert="horz" wrap="square" anchor="t" anchorCtr="0"/>
                    </wps:wsp>
                  </a:graphicData>
                </a:graphic>
              </wp:anchor>
            </w:drawing>
          </mc:Choice>
          <mc:Fallback>
            <w:pict>
              <v:shape w14:anchorId="5F3C6A14" id="_x0000_s1114" type="#_x0000_t202" style="position:absolute;margin-left:306.05pt;margin-top:32pt;width:28.65pt;height:19.25pt;z-index:2517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" filled="f" stroked="f">
                <v:textbox>
                  <w:txbxContent>
                    <w:p w14:paraId="584737A5" w14:textId="77777777" w:rsidR="0062798B" w:rsidRDefault="0062798B" w:rsidP="002B1921">
                      <w:pPr>
                        <w:jc w:val="center"/>
                        <w:rPr>
                          <w:b/>
                          <w:color w:val="FFFFFF" w:themeColor="background1"/>
                          <w:sz w:val="24"/>
                        </w:rPr>
                      </w:pPr>
                      <w:r>
                        <w:rPr>
                          <w:b/>
                          <w:bCs/>
                          <w:color w:val="FFFFFF" w:themeColor="background1"/>
                          <w:sz w:val="24"/>
                        </w:rPr>
                        <w:t>7</w:t>
                      </w:r>
                    </w:p>
                  </w:txbxContent>
                </v:textbox>
              </v:shape>
            </w:pict>
          </mc:Fallback>
        </mc:AlternateContent>
      </w:r>
      <w:r w:rsidRPr="00FE1250">
        <w:rPr>
          <w:rFonts w:asciiTheme="majorHAnsi" w:hAnsiTheme="majorHAnsi"/>
          <w:noProof/>
          <w:color w:val="000000" w:themeColor="text1"/>
          <w:sz w:val="24"/>
          <w:szCs w:val="24"/>
          <w:lang w:eastAsia="en-GB"/>
        </w:rPr>
        <mc:AlternateContent>
          <mc:Choice Requires="wps">
            <w:drawing>
              <wp:anchor distT="0" distB="0" distL="114300" distR="114300" simplePos="0" relativeHeight="251713024" behindDoc="0" locked="0" layoutInCell="1" allowOverlap="1" wp14:anchorId="2BBE7CC0" wp14:editId="213D2424">
                <wp:simplePos x="0" y="0"/>
                <wp:positionH relativeFrom="column">
                  <wp:posOffset>4267200</wp:posOffset>
                </wp:positionH>
                <wp:positionV relativeFrom="paragraph">
                  <wp:posOffset>340995</wp:posOffset>
                </wp:positionV>
                <wp:extent cx="363855" cy="244475"/>
                <wp:effectExtent l="0" t="0" r="0" b="3175"/>
                <wp:wrapNone/>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244475"/>
                        </a:xfrm>
                        <a:prstGeom prst="rect">
                          <a:avLst/>
                        </a:prstGeom>
                        <a:noFill/>
                        <a:ln w="9525">
                          <a:noFill/>
                          <a:miter lim="800000"/>
                          <a:headEnd/>
                          <a:tailEnd/>
                        </a:ln>
                      </wps:spPr>
                      <wps:txbx>
                        <w:txbxContent>
                          <w:p w14:paraId="47257339" w14:textId="77777777" w:rsidR="0062798B" w:rsidRDefault="0062798B" w:rsidP="002B1921">
                            <w:pPr>
                              <w:jc w:val="center"/>
                              <w:rPr>
                                <w:b/>
                                <w:color w:val="FFFFFF" w:themeColor="background1"/>
                                <w:sz w:val="24"/>
                              </w:rPr>
                            </w:pPr>
                            <w:r>
                              <w:rPr>
                                <w:b/>
                                <w:bCs/>
                                <w:color w:val="FFFFFF" w:themeColor="background1"/>
                                <w:sz w:val="24"/>
                              </w:rPr>
                              <w:t>6</w:t>
                            </w:r>
                          </w:p>
                        </w:txbxContent>
                      </wps:txbx>
                      <wps:bodyPr rot="0" vert="horz" wrap="square" anchor="t" anchorCtr="0"/>
                    </wps:wsp>
                  </a:graphicData>
                </a:graphic>
              </wp:anchor>
            </w:drawing>
          </mc:Choice>
          <mc:Fallback>
            <w:pict>
              <v:shape w14:anchorId="2BBE7CC0" id="_x0000_s1115" type="#_x0000_t202" style="position:absolute;margin-left:336pt;margin-top:26.85pt;width:28.65pt;height:19.25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" filled="f" stroked="f">
                <v:textbox>
                  <w:txbxContent>
                    <w:p w14:paraId="47257339" w14:textId="77777777" w:rsidR="0062798B" w:rsidRDefault="0062798B" w:rsidP="002B1921">
                      <w:pPr>
                        <w:jc w:val="center"/>
                        <w:rPr>
                          <w:b/>
                          <w:color w:val="FFFFFF" w:themeColor="background1"/>
                          <w:sz w:val="24"/>
                        </w:rPr>
                      </w:pPr>
                      <w:r>
                        <w:rPr>
                          <w:b/>
                          <w:bCs/>
                          <w:color w:val="FFFFFF" w:themeColor="background1"/>
                          <w:sz w:val="24"/>
                        </w:rPr>
                        <w:t>6</w:t>
                      </w:r>
                    </w:p>
                  </w:txbxContent>
                </v:textbox>
              </v:shape>
            </w:pict>
          </mc:Fallback>
        </mc:AlternateContent>
      </w:r>
      <w:r w:rsidRPr="00FE1250">
        <w:rPr>
          <w:rFonts w:asciiTheme="majorHAnsi" w:hAnsiTheme="majorHAnsi"/>
          <w:noProof/>
          <w:color w:val="000000" w:themeColor="text1"/>
          <w:sz w:val="24"/>
          <w:szCs w:val="24"/>
          <w:lang w:eastAsia="en-GB"/>
        </w:rPr>
        <mc:AlternateContent>
          <mc:Choice Requires="wps">
            <w:drawing>
              <wp:anchor distT="0" distB="0" distL="114300" distR="114300" simplePos="0" relativeHeight="251710976" behindDoc="0" locked="0" layoutInCell="1" allowOverlap="1" wp14:anchorId="45C4A96B" wp14:editId="41A03A31">
                <wp:simplePos x="0" y="0"/>
                <wp:positionH relativeFrom="column">
                  <wp:posOffset>3669030</wp:posOffset>
                </wp:positionH>
                <wp:positionV relativeFrom="paragraph">
                  <wp:posOffset>117475</wp:posOffset>
                </wp:positionV>
                <wp:extent cx="363855" cy="244475"/>
                <wp:effectExtent l="0" t="0" r="0" b="3175"/>
                <wp:wrapNone/>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244475"/>
                        </a:xfrm>
                        <a:prstGeom prst="rect">
                          <a:avLst/>
                        </a:prstGeom>
                        <a:noFill/>
                        <a:ln w="9525">
                          <a:noFill/>
                          <a:miter lim="800000"/>
                          <a:headEnd/>
                          <a:tailEnd/>
                        </a:ln>
                      </wps:spPr>
                      <wps:txbx>
                        <w:txbxContent>
                          <w:p w14:paraId="00238286" w14:textId="77777777" w:rsidR="0062798B" w:rsidRDefault="0062798B" w:rsidP="002B1921">
                            <w:pPr>
                              <w:jc w:val="center"/>
                              <w:rPr>
                                <w:b/>
                                <w:color w:val="FFFFFF" w:themeColor="background1"/>
                                <w:sz w:val="24"/>
                              </w:rPr>
                            </w:pPr>
                            <w:r>
                              <w:rPr>
                                <w:b/>
                                <w:bCs/>
                                <w:color w:val="FFFFFF" w:themeColor="background1"/>
                                <w:sz w:val="24"/>
                              </w:rPr>
                              <w:t>4</w:t>
                            </w:r>
                          </w:p>
                        </w:txbxContent>
                      </wps:txbx>
                      <wps:bodyPr rot="0" vert="horz" wrap="square" anchor="t" anchorCtr="0"/>
                    </wps:wsp>
                  </a:graphicData>
                </a:graphic>
              </wp:anchor>
            </w:drawing>
          </mc:Choice>
          <mc:Fallback>
            <w:pict>
              <v:shape w14:anchorId="45C4A96B" id="_x0000_s1116" type="#_x0000_t202" style="position:absolute;margin-left:288.9pt;margin-top:9.25pt;width:28.65pt;height:19.25pt;z-index:25171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" filled="f" stroked="f">
                <v:textbox>
                  <w:txbxContent>
                    <w:p w14:paraId="00238286" w14:textId="77777777" w:rsidR="0062798B" w:rsidRDefault="0062798B" w:rsidP="002B1921">
                      <w:pPr>
                        <w:jc w:val="center"/>
                        <w:rPr>
                          <w:b/>
                          <w:color w:val="FFFFFF" w:themeColor="background1"/>
                          <w:sz w:val="24"/>
                        </w:rPr>
                      </w:pPr>
                      <w:r>
                        <w:rPr>
                          <w:b/>
                          <w:bCs/>
                          <w:color w:val="FFFFFF" w:themeColor="background1"/>
                          <w:sz w:val="24"/>
                        </w:rPr>
                        <w:t>4</w:t>
                      </w:r>
                    </w:p>
                  </w:txbxContent>
                </v:textbox>
              </v:shape>
            </w:pict>
          </mc:Fallback>
        </mc:AlternateContent>
      </w:r>
      <w:r w:rsidRPr="00FE1250">
        <w:rPr>
          <w:rFonts w:asciiTheme="majorHAnsi" w:hAnsiTheme="majorHAnsi"/>
          <w:noProof/>
          <w:color w:val="000000" w:themeColor="text1"/>
          <w:sz w:val="24"/>
          <w:szCs w:val="24"/>
          <w:lang w:eastAsia="en-GB"/>
        </w:rPr>
        <mc:AlternateContent>
          <mc:Choice Requires="wps">
            <w:drawing>
              <wp:anchor distT="0" distB="0" distL="114300" distR="114300" simplePos="0" relativeHeight="251712000" behindDoc="0" locked="0" layoutInCell="1" allowOverlap="1" wp14:anchorId="24A43548" wp14:editId="3AE53DB9">
                <wp:simplePos x="0" y="0"/>
                <wp:positionH relativeFrom="column">
                  <wp:posOffset>4038600</wp:posOffset>
                </wp:positionH>
                <wp:positionV relativeFrom="paragraph">
                  <wp:posOffset>81915</wp:posOffset>
                </wp:positionV>
                <wp:extent cx="363855" cy="244475"/>
                <wp:effectExtent l="0" t="0" r="0" b="3175"/>
                <wp:wrapNone/>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244475"/>
                        </a:xfrm>
                        <a:prstGeom prst="rect">
                          <a:avLst/>
                        </a:prstGeom>
                        <a:noFill/>
                        <a:ln w="9525">
                          <a:noFill/>
                          <a:miter lim="800000"/>
                          <a:headEnd/>
                          <a:tailEnd/>
                        </a:ln>
                      </wps:spPr>
                      <wps:txbx>
                        <w:txbxContent>
                          <w:p w14:paraId="62ADF7A0" w14:textId="77777777" w:rsidR="0062798B" w:rsidRDefault="0062798B" w:rsidP="002B1921">
                            <w:pPr>
                              <w:jc w:val="center"/>
                              <w:rPr>
                                <w:b/>
                                <w:color w:val="FFFFFF" w:themeColor="background1"/>
                                <w:sz w:val="24"/>
                              </w:rPr>
                            </w:pPr>
                            <w:r>
                              <w:rPr>
                                <w:b/>
                                <w:bCs/>
                                <w:color w:val="FFFFFF" w:themeColor="background1"/>
                                <w:sz w:val="24"/>
                              </w:rPr>
                              <w:t>5</w:t>
                            </w:r>
                          </w:p>
                        </w:txbxContent>
                      </wps:txbx>
                      <wps:bodyPr rot="0" vert="horz" wrap="square" anchor="t" anchorCtr="0"/>
                    </wps:wsp>
                  </a:graphicData>
                </a:graphic>
              </wp:anchor>
            </w:drawing>
          </mc:Choice>
          <mc:Fallback>
            <w:pict>
              <v:shape w14:anchorId="24A43548" id="_x0000_s1117" type="#_x0000_t202" style="position:absolute;margin-left:318pt;margin-top:6.45pt;width:28.65pt;height:19.25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" filled="f" stroked="f">
                <v:textbox>
                  <w:txbxContent>
                    <w:p w14:paraId="62ADF7A0" w14:textId="77777777" w:rsidR="0062798B" w:rsidRDefault="0062798B" w:rsidP="002B1921">
                      <w:pPr>
                        <w:jc w:val="center"/>
                        <w:rPr>
                          <w:b/>
                          <w:color w:val="FFFFFF" w:themeColor="background1"/>
                          <w:sz w:val="24"/>
                        </w:rPr>
                      </w:pPr>
                      <w:r>
                        <w:rPr>
                          <w:b/>
                          <w:bCs/>
                          <w:color w:val="FFFFFF" w:themeColor="background1"/>
                          <w:sz w:val="24"/>
                        </w:rPr>
                        <w:t>5</w:t>
                      </w:r>
                    </w:p>
                  </w:txbxContent>
                </v:textbox>
              </v:shape>
            </w:pict>
          </mc:Fallback>
        </mc:AlternateContent>
      </w:r>
      <w:r w:rsidRPr="00FE1250">
        <w:rPr>
          <w:rFonts w:asciiTheme="majorHAnsi" w:hAnsiTheme="majorHAnsi"/>
          <w:color w:val="000000" w:themeColor="text1"/>
          <w:sz w:val="24"/>
          <w:szCs w:val="24"/>
          <w:lang w:eastAsia="en-GB"/>
        </w:rPr>
        <w:tab/>
      </w:r>
    </w:p>
    <w:p w14:paraId="279EA3F3" w14:textId="77777777" w:rsidR="002B1921" w:rsidRPr="00FE1250" w:rsidRDefault="002B1921" w:rsidP="002B1921">
      <w:pPr>
        <w:spacing w:after="0"/>
        <w:rPr>
          <w:rFonts w:asciiTheme="majorHAnsi" w:hAnsiTheme="majorHAnsi"/>
          <w:color w:val="000000" w:themeColor="text1"/>
          <w:sz w:val="24"/>
          <w:szCs w:val="24"/>
          <w:lang w:eastAsia="en-GB"/>
        </w:rPr>
      </w:pPr>
    </w:p>
    <w:p w14:paraId="0C046ADC" w14:textId="77777777" w:rsidR="002B1921" w:rsidRPr="00FE1250" w:rsidRDefault="002B1921" w:rsidP="002B1921">
      <w:pPr>
        <w:spacing w:after="0"/>
        <w:rPr>
          <w:rFonts w:asciiTheme="majorHAnsi" w:hAnsiTheme="majorHAnsi"/>
          <w:color w:val="000000" w:themeColor="text1"/>
          <w:sz w:val="24"/>
          <w:szCs w:val="24"/>
          <w:lang w:eastAsia="en-GB"/>
        </w:rPr>
      </w:pPr>
    </w:p>
    <w:p w14:paraId="20843BA3" w14:textId="77777777" w:rsidR="002B1921" w:rsidRPr="00FE1250" w:rsidRDefault="002B1921" w:rsidP="002B1921">
      <w:pPr>
        <w:spacing w:after="0"/>
        <w:rPr>
          <w:rFonts w:asciiTheme="majorHAnsi" w:hAnsiTheme="majorHAnsi"/>
          <w:color w:val="000000" w:themeColor="text1"/>
          <w:sz w:val="24"/>
          <w:szCs w:val="24"/>
          <w:lang w:eastAsia="en-GB"/>
        </w:rPr>
      </w:pPr>
    </w:p>
    <w:p w14:paraId="0BF09B28" w14:textId="77777777" w:rsidR="002B1921" w:rsidRPr="00FE1250" w:rsidRDefault="002B1921" w:rsidP="002B1921">
      <w:pPr>
        <w:spacing w:after="0"/>
        <w:rPr>
          <w:rFonts w:asciiTheme="majorHAnsi" w:hAnsiTheme="majorHAnsi"/>
          <w:color w:val="000000" w:themeColor="text1"/>
          <w:sz w:val="24"/>
          <w:szCs w:val="24"/>
          <w:lang w:eastAsia="en-GB"/>
        </w:rPr>
      </w:pPr>
    </w:p>
    <w:p w14:paraId="287D1730" w14:textId="77777777" w:rsidR="002B1921" w:rsidRPr="00FE1250" w:rsidRDefault="002B1921" w:rsidP="002B1921">
      <w:pPr>
        <w:spacing w:after="0"/>
        <w:rPr>
          <w:rFonts w:asciiTheme="majorHAnsi" w:hAnsiTheme="majorHAnsi"/>
          <w:color w:val="000000" w:themeColor="text1"/>
          <w:sz w:val="24"/>
          <w:szCs w:val="24"/>
          <w:lang w:eastAsia="en-GB"/>
        </w:rPr>
      </w:pPr>
    </w:p>
    <w:p w14:paraId="35A14115" w14:textId="77777777" w:rsidR="002B1921" w:rsidRPr="00FE1250" w:rsidRDefault="002B1921" w:rsidP="002B1921">
      <w:pPr>
        <w:spacing w:after="0"/>
        <w:rPr>
          <w:rFonts w:asciiTheme="majorHAnsi" w:hAnsiTheme="majorHAnsi"/>
          <w:color w:val="000000" w:themeColor="text1"/>
          <w:sz w:val="24"/>
          <w:szCs w:val="24"/>
          <w:lang w:eastAsia="en-GB"/>
        </w:rPr>
      </w:pPr>
    </w:p>
    <w:p w14:paraId="064A8CA9" w14:textId="57C6100A" w:rsidR="002B1921" w:rsidRPr="009B5233" w:rsidRDefault="00211AE8" w:rsidP="002B1921">
      <w:pPr>
        <w:spacing w:after="0"/>
        <w:rPr>
          <w:color w:val="000000" w:themeColor="text1"/>
          <w:sz w:val="24"/>
          <w:szCs w:val="24"/>
          <w:lang w:eastAsia="en-GB"/>
        </w:rPr>
      </w:pPr>
      <w:r w:rsidRPr="009B5233">
        <w:rPr>
          <w:color w:val="000000" w:themeColor="text1"/>
          <w:sz w:val="24"/>
          <w:szCs w:val="24"/>
          <w:lang w:eastAsia="en-GB"/>
        </w:rPr>
        <w:t>The basic function of a firewall is to monitor where data has come from and where it is going, and determine if this communication is allowed</w:t>
      </w:r>
      <w:r w:rsidR="00D10798">
        <w:rPr>
          <w:color w:val="000000" w:themeColor="text1"/>
          <w:sz w:val="24"/>
          <w:szCs w:val="24"/>
          <w:lang w:eastAsia="en-GB"/>
        </w:rPr>
        <w:t xml:space="preserve">. </w:t>
      </w:r>
      <w:r w:rsidRPr="009B5233">
        <w:rPr>
          <w:color w:val="000000" w:themeColor="text1"/>
          <w:sz w:val="24"/>
          <w:szCs w:val="24"/>
          <w:lang w:eastAsia="en-GB"/>
        </w:rPr>
        <w:t xml:space="preserve">It does this by checking a list of </w:t>
      </w:r>
      <w:r w:rsidR="00CB0FCA">
        <w:rPr>
          <w:color w:val="000000" w:themeColor="text1"/>
          <w:sz w:val="24"/>
          <w:szCs w:val="24"/>
          <w:lang w:eastAsia="en-GB"/>
        </w:rPr>
        <w:t xml:space="preserve">    </w:t>
      </w:r>
      <w:r w:rsidRPr="009B5233">
        <w:rPr>
          <w:color w:val="000000" w:themeColor="text1"/>
          <w:sz w:val="24"/>
          <w:szCs w:val="24"/>
          <w:lang w:eastAsia="en-GB"/>
        </w:rPr>
        <w:t>pre-defined rules</w:t>
      </w:r>
      <w:r w:rsidR="00D10798">
        <w:rPr>
          <w:color w:val="000000" w:themeColor="text1"/>
          <w:sz w:val="24"/>
          <w:szCs w:val="24"/>
          <w:lang w:eastAsia="en-GB"/>
        </w:rPr>
        <w:t xml:space="preserve">. </w:t>
      </w:r>
    </w:p>
    <w:p w14:paraId="7502F48D" w14:textId="77777777" w:rsidR="002B1921" w:rsidRPr="009B5233" w:rsidRDefault="002B1921" w:rsidP="002B1921">
      <w:pPr>
        <w:spacing w:after="0"/>
        <w:rPr>
          <w:sz w:val="24"/>
          <w:szCs w:val="24"/>
          <w:lang w:eastAsia="en-GB"/>
        </w:rPr>
      </w:pPr>
    </w:p>
    <w:p w14:paraId="417C15DC" w14:textId="77777777" w:rsidR="00350D93" w:rsidRDefault="00211AE8">
      <w:pPr>
        <w:spacing w:after="160" w:line="259" w:lineRule="auto"/>
        <w:rPr>
          <w:b/>
          <w:bCs/>
          <w:sz w:val="24"/>
          <w:szCs w:val="24"/>
          <w:lang w:val="cy-GB" w:eastAsia="en-GB"/>
        </w:rPr>
      </w:pPr>
      <w:r>
        <w:rPr>
          <w:b/>
          <w:bCs/>
          <w:sz w:val="24"/>
          <w:szCs w:val="24"/>
          <w:lang w:eastAsia="en-GB"/>
        </w:rPr>
        <w:br w:type="page"/>
      </w:r>
    </w:p>
    <w:p w14:paraId="0D6CB82B" w14:textId="5B4591E7" w:rsidR="002B1921" w:rsidRPr="0006454C" w:rsidRDefault="00211AE8" w:rsidP="002B1921">
      <w:pPr>
        <w:spacing w:after="0"/>
        <w:rPr>
          <w:sz w:val="24"/>
          <w:szCs w:val="24"/>
          <w:lang w:val="cy-GB" w:eastAsia="en-GB"/>
        </w:rPr>
      </w:pPr>
      <w:r w:rsidRPr="009B5233">
        <w:rPr>
          <w:b/>
          <w:noProof/>
          <w:sz w:val="28"/>
          <w:szCs w:val="28"/>
          <w:lang w:eastAsia="en-GB"/>
        </w:rPr>
        <w:lastRenderedPageBreak/>
        <mc:AlternateContent>
          <mc:Choice Requires="wps">
            <w:drawing>
              <wp:anchor distT="0" distB="0" distL="114300" distR="114300" simplePos="0" relativeHeight="251720192" behindDoc="1" locked="0" layoutInCell="1" allowOverlap="1" wp14:anchorId="4A9CC29A" wp14:editId="077DA678">
                <wp:simplePos x="0" y="0"/>
                <wp:positionH relativeFrom="column">
                  <wp:posOffset>57150</wp:posOffset>
                </wp:positionH>
                <wp:positionV relativeFrom="paragraph">
                  <wp:posOffset>95250</wp:posOffset>
                </wp:positionV>
                <wp:extent cx="3133725" cy="1333500"/>
                <wp:effectExtent l="57150" t="38100" r="85725" b="95250"/>
                <wp:wrapTight wrapText="bothSides">
                  <wp:wrapPolygon edited="0">
                    <wp:start x="-394" y="-617"/>
                    <wp:lineTo x="-263" y="22834"/>
                    <wp:lineTo x="21928" y="22834"/>
                    <wp:lineTo x="22060" y="-617"/>
                    <wp:lineTo x="-394" y="-617"/>
                  </wp:wrapPolygon>
                </wp:wrapTight>
                <wp:docPr id="245" name="Rectangle 245"/>
                <wp:cNvGraphicFramePr/>
                <a:graphic xmlns:a="http://schemas.openxmlformats.org/drawingml/2006/main">
                  <a:graphicData uri="http://schemas.microsoft.com/office/word/2010/wordprocessingShape">
                    <wps:wsp>
                      <wps:cNvSpPr/>
                      <wps:spPr>
                        <a:xfrm>
                          <a:off x="0" y="0"/>
                          <a:ext cx="3133725" cy="13335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a:solidFill>
                            <a:srgbClr val="C0504D">
                              <a:shade val="95000"/>
                              <a:satMod val="105000"/>
                            </a:srgbClr>
                          </a:solidFill>
                        </a:ln>
                        <a:effectLst>
                          <a:outerShdw blurRad="40000" dist="20000" dir="5400000" rotWithShape="0">
                            <a:srgbClr val="000000">
                              <a:alpha val="38000"/>
                            </a:srgbClr>
                          </a:outerShdw>
                        </a:effectLst>
                      </wps:spPr>
                      <wps:txbx>
                        <w:txbxContent>
                          <w:p w14:paraId="3D53989D" w14:textId="77777777" w:rsidR="0062798B" w:rsidRPr="009B5233" w:rsidRDefault="0062798B" w:rsidP="00A96774">
                            <w:pPr>
                              <w:spacing w:after="0"/>
                              <w:jc w:val="center"/>
                              <w:rPr>
                                <w:b/>
                                <w:color w:val="000000" w:themeColor="text1"/>
                              </w:rPr>
                            </w:pPr>
                            <w:r w:rsidRPr="009B5233">
                              <w:rPr>
                                <w:b/>
                                <w:bCs/>
                                <w:color w:val="000000" w:themeColor="text1"/>
                              </w:rPr>
                              <w:t>INTERESTING FACT</w:t>
                            </w:r>
                          </w:p>
                          <w:p w14:paraId="4B12A490" w14:textId="77777777" w:rsidR="0062798B" w:rsidRDefault="0062798B">
                            <w:pPr>
                              <w:autoSpaceDE w:val="0"/>
                              <w:autoSpaceDN w:val="0"/>
                              <w:adjustRightInd w:val="0"/>
                              <w:spacing w:after="0"/>
                              <w:rPr>
                                <w:rFonts w:ascii="Calibri" w:hAnsi="Calibri" w:cs="Calibri"/>
                                <w:color w:val="000000"/>
                              </w:rPr>
                            </w:pPr>
                            <w:r>
                              <w:rPr>
                                <w:rFonts w:ascii="Calibri" w:hAnsi="Calibri" w:cs="Calibri"/>
                                <w:color w:val="000000"/>
                              </w:rPr>
                              <w:t xml:space="preserve">In May 2017 the NHS was attacked by the WannaCry virus (WanaCrypt0r 2.0 / WCry). This infection held user files at ransom. It happened because NHS systems were still using Windows XP which had gone out of date in 2014. </w:t>
                            </w:r>
                          </w:p>
                          <w:p w14:paraId="254006E0" w14:textId="77777777" w:rsidR="0062798B" w:rsidRPr="009B5233" w:rsidRDefault="0062798B" w:rsidP="00CA3771">
                            <w:pPr>
                              <w:spacing w:after="0"/>
                              <w:jc w:val="center"/>
                              <w:rPr>
                                <w:color w:val="000000" w:themeColor="text1"/>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4A9CC29A" id="Rectangle 245" o:spid="_x0000_s1118" style="position:absolute;margin-left:4.5pt;margin-top:7.5pt;width:246.75pt;height:105pt;z-index:-25159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" fillcolor="#ffa2a1" strokecolor="#be4b48">
                <v:fill color2="#ffe5e5" rotate="t" angle="180" colors="0 #ffa2a1;22938f #ffbebd;1 #ffe5e5" focus="100%" type="gradient"/>
                <v:shadow on="t" color="black" opacity="24903f" origin=",.5" offset="0,.55556mm"/>
                <v:textbox inset="1mm,1mm,1mm,1mm">
                  <w:txbxContent>
                    <w:p w14:paraId="3D53989D" w14:textId="77777777" w:rsidR="0062798B" w:rsidRPr="009B5233" w:rsidRDefault="0062798B" w:rsidP="00A96774">
                      <w:pPr>
                        <w:spacing w:after="0"/>
                        <w:jc w:val="center"/>
                        <w:rPr>
                          <w:b/>
                          <w:color w:val="000000" w:themeColor="text1"/>
                        </w:rPr>
                      </w:pPr>
                      <w:r w:rsidRPr="009B5233">
                        <w:rPr>
                          <w:b/>
                          <w:bCs/>
                          <w:color w:val="000000" w:themeColor="text1"/>
                        </w:rPr>
                        <w:t>INTERESTING FACT</w:t>
                      </w:r>
                    </w:p>
                    <w:p w14:paraId="4B12A490" w14:textId="77777777" w:rsidR="0062798B" w:rsidRDefault="0062798B">
                      <w:pPr>
                        <w:autoSpaceDE w:val="0"/>
                        <w:autoSpaceDN w:val="0"/>
                        <w:adjustRightInd w:val="0"/>
                        <w:spacing w:after="0"/>
                        <w:rPr>
                          <w:rFonts w:ascii="Calibri" w:hAnsi="Calibri" w:cs="Calibri"/>
                          <w:color w:val="000000"/>
                        </w:rPr>
                      </w:pPr>
                      <w:r>
                        <w:rPr>
                          <w:rFonts w:ascii="Calibri" w:hAnsi="Calibri" w:cs="Calibri"/>
                          <w:color w:val="000000"/>
                        </w:rPr>
                        <w:t xml:space="preserve">In May 2017 the NHS was attacked by the WannaCry virus (WanaCrypt0r 2.0 / WCry). This infection held user files at ransom. It happened because NHS systems were still using Windows XP which had gone out of date in 2014. </w:t>
                      </w:r>
                    </w:p>
                    <w:p w14:paraId="254006E0" w14:textId="77777777" w:rsidR="0062798B" w:rsidRPr="009B5233" w:rsidRDefault="0062798B" w:rsidP="00CA3771">
                      <w:pPr>
                        <w:spacing w:after="0"/>
                        <w:jc w:val="center"/>
                        <w:rPr>
                          <w:color w:val="000000" w:themeColor="text1"/>
                        </w:rPr>
                      </w:pPr>
                    </w:p>
                  </w:txbxContent>
                </v:textbox>
                <w10:wrap type="tight"/>
              </v:rect>
            </w:pict>
          </mc:Fallback>
        </mc:AlternateContent>
      </w:r>
      <w:r w:rsidR="009111B9" w:rsidRPr="009B5233">
        <w:rPr>
          <w:b/>
          <w:bCs/>
          <w:sz w:val="24"/>
          <w:szCs w:val="24"/>
          <w:lang w:eastAsia="en-GB"/>
        </w:rPr>
        <w:t>Keep your operating system up to date</w:t>
      </w:r>
      <w:r w:rsidR="009111B9" w:rsidRPr="009B5233">
        <w:rPr>
          <w:sz w:val="24"/>
          <w:szCs w:val="24"/>
          <w:lang w:eastAsia="en-GB"/>
        </w:rPr>
        <w:t xml:space="preserve">. </w:t>
      </w:r>
      <w:r w:rsidRPr="009B5233">
        <w:rPr>
          <w:sz w:val="24"/>
          <w:szCs w:val="24"/>
          <w:lang w:eastAsia="en-GB"/>
        </w:rPr>
        <w:t xml:space="preserve">New ways to bypass the operating system’s built-in security are often discovered and can be covered by installing the security patches issued by the operating system manufacturer. </w:t>
      </w:r>
    </w:p>
    <w:p w14:paraId="1EE1EF50" w14:textId="77777777" w:rsidR="002B1921" w:rsidRPr="009B5233" w:rsidRDefault="002B1921" w:rsidP="002B1921">
      <w:pPr>
        <w:spacing w:after="0"/>
        <w:rPr>
          <w:sz w:val="24"/>
          <w:szCs w:val="24"/>
          <w:lang w:eastAsia="en-GB"/>
        </w:rPr>
      </w:pPr>
    </w:p>
    <w:p w14:paraId="5CA6918C" w14:textId="77777777" w:rsidR="002B1921" w:rsidRPr="00FE1250" w:rsidRDefault="00211AE8" w:rsidP="002B1921">
      <w:pPr>
        <w:spacing w:after="0"/>
        <w:rPr>
          <w:rFonts w:asciiTheme="majorHAnsi" w:hAnsiTheme="majorHAnsi"/>
          <w:sz w:val="24"/>
          <w:szCs w:val="24"/>
          <w:lang w:eastAsia="en-GB"/>
        </w:rPr>
      </w:pPr>
      <w:r w:rsidRPr="009B5233">
        <w:rPr>
          <w:b/>
          <w:bCs/>
          <w:sz w:val="24"/>
          <w:szCs w:val="24"/>
          <w:lang w:eastAsia="en-GB"/>
        </w:rPr>
        <w:t>Use the latest versions of web browsers</w:t>
      </w:r>
      <w:r w:rsidRPr="009B5233">
        <w:rPr>
          <w:bCs/>
          <w:sz w:val="24"/>
          <w:szCs w:val="24"/>
          <w:lang w:eastAsia="en-GB"/>
        </w:rPr>
        <w:t>. As with operating systems, the manufacturers of web browsers seek to continually improve their products and remove possible security vulnerabilities. Most browsers will download updates automatically, but will need a restart for the update to be installed</w:t>
      </w:r>
      <w:r w:rsidRPr="00FE1250">
        <w:rPr>
          <w:rFonts w:asciiTheme="majorHAnsi" w:hAnsiTheme="majorHAnsi"/>
          <w:sz w:val="24"/>
          <w:szCs w:val="24"/>
          <w:lang w:eastAsia="en-GB"/>
        </w:rPr>
        <w:t>.</w:t>
      </w:r>
    </w:p>
    <w:p w14:paraId="7D2A9E9E" w14:textId="77777777" w:rsidR="002B1921" w:rsidRPr="00FE1250" w:rsidRDefault="002B1921" w:rsidP="002B1921">
      <w:pPr>
        <w:spacing w:after="0"/>
        <w:rPr>
          <w:rFonts w:asciiTheme="majorHAnsi" w:hAnsiTheme="majorHAnsi"/>
          <w:sz w:val="24"/>
          <w:szCs w:val="24"/>
          <w:lang w:eastAsia="en-GB"/>
        </w:rPr>
      </w:pPr>
    </w:p>
    <w:p w14:paraId="67140FC7" w14:textId="77777777" w:rsidR="002B1921" w:rsidRPr="009B5233" w:rsidRDefault="00211AE8" w:rsidP="002B1921">
      <w:pPr>
        <w:spacing w:after="0"/>
        <w:rPr>
          <w:sz w:val="24"/>
          <w:szCs w:val="24"/>
          <w:lang w:eastAsia="en-GB"/>
        </w:rPr>
      </w:pPr>
      <w:r w:rsidRPr="009B5233">
        <w:rPr>
          <w:b/>
          <w:bCs/>
          <w:sz w:val="24"/>
          <w:szCs w:val="24"/>
          <w:lang w:eastAsia="en-GB"/>
        </w:rPr>
        <w:t>Look out for phishing emails</w:t>
      </w:r>
      <w:r w:rsidRPr="009B5233">
        <w:rPr>
          <w:sz w:val="24"/>
          <w:szCs w:val="24"/>
          <w:lang w:eastAsia="en-GB"/>
        </w:rPr>
        <w:t>. Emails that ask you to confirm personal details are usually fakes. They should be caught by the spam filter, but be suspicious and do not provide any sensitive information.</w:t>
      </w:r>
    </w:p>
    <w:p w14:paraId="07AE3337" w14:textId="77777777" w:rsidR="002B1921" w:rsidRPr="009B5233" w:rsidRDefault="002B1921" w:rsidP="002B1921">
      <w:pPr>
        <w:spacing w:after="0"/>
        <w:rPr>
          <w:sz w:val="24"/>
          <w:szCs w:val="24"/>
          <w:lang w:eastAsia="en-GB"/>
        </w:rPr>
      </w:pPr>
    </w:p>
    <w:p w14:paraId="40EF8A5D" w14:textId="77777777" w:rsidR="002B1921" w:rsidRPr="009B5233" w:rsidRDefault="00211AE8" w:rsidP="002B1921">
      <w:pPr>
        <w:spacing w:after="0"/>
        <w:rPr>
          <w:sz w:val="24"/>
          <w:szCs w:val="24"/>
          <w:lang w:eastAsia="en-GB"/>
        </w:rPr>
      </w:pPr>
      <w:r w:rsidRPr="009B5233">
        <w:rPr>
          <w:sz w:val="24"/>
          <w:szCs w:val="24"/>
          <w:lang w:eastAsia="en-GB"/>
        </w:rPr>
        <w:t xml:space="preserve">If you suspect you have malware on your computer you will need to download and run a </w:t>
      </w:r>
      <w:r w:rsidRPr="009B5233">
        <w:rPr>
          <w:b/>
          <w:bCs/>
          <w:sz w:val="24"/>
          <w:szCs w:val="24"/>
          <w:lang w:eastAsia="en-GB"/>
        </w:rPr>
        <w:t xml:space="preserve">malicious software removal tool </w:t>
      </w:r>
      <w:r w:rsidRPr="009B5233">
        <w:rPr>
          <w:sz w:val="24"/>
          <w:szCs w:val="24"/>
          <w:lang w:eastAsia="en-GB"/>
        </w:rPr>
        <w:t>that should detect and remove malware not blocked by the anti-virus software.</w:t>
      </w:r>
    </w:p>
    <w:p w14:paraId="409BF344" w14:textId="77777777" w:rsidR="002B1921" w:rsidRPr="009B5233" w:rsidRDefault="002B1921" w:rsidP="002B1921">
      <w:pPr>
        <w:spacing w:after="0"/>
        <w:rPr>
          <w:sz w:val="24"/>
          <w:szCs w:val="24"/>
          <w:lang w:eastAsia="en-GB"/>
        </w:rPr>
      </w:pPr>
    </w:p>
    <w:p w14:paraId="39D05D9B" w14:textId="75B754CF" w:rsidR="002B1921" w:rsidRPr="00CB0FCA" w:rsidRDefault="00211AE8" w:rsidP="002B1921">
      <w:pPr>
        <w:spacing w:after="0"/>
        <w:rPr>
          <w:b/>
          <w:sz w:val="28"/>
          <w:szCs w:val="24"/>
          <w:lang w:eastAsia="en-GB"/>
        </w:rPr>
      </w:pPr>
      <w:r w:rsidRPr="00CB0FCA">
        <w:rPr>
          <w:b/>
          <w:bCs/>
          <w:sz w:val="28"/>
          <w:szCs w:val="24"/>
          <w:lang w:eastAsia="en-GB"/>
        </w:rPr>
        <w:t xml:space="preserve">Forms of </w:t>
      </w:r>
      <w:r w:rsidR="00E909AC">
        <w:rPr>
          <w:b/>
          <w:bCs/>
          <w:sz w:val="28"/>
          <w:szCs w:val="24"/>
          <w:lang w:eastAsia="en-GB"/>
        </w:rPr>
        <w:t>c</w:t>
      </w:r>
      <w:r w:rsidRPr="00CB0FCA">
        <w:rPr>
          <w:b/>
          <w:bCs/>
          <w:sz w:val="28"/>
          <w:szCs w:val="24"/>
          <w:lang w:eastAsia="en-GB"/>
        </w:rPr>
        <w:t>yberattack</w:t>
      </w:r>
    </w:p>
    <w:p w14:paraId="09A3DE5A" w14:textId="77777777" w:rsidR="002B1921" w:rsidRPr="009B5233" w:rsidRDefault="002B1921" w:rsidP="002B1921">
      <w:pPr>
        <w:spacing w:after="0"/>
        <w:rPr>
          <w:sz w:val="24"/>
          <w:szCs w:val="24"/>
          <w:lang w:eastAsia="en-GB"/>
        </w:rPr>
      </w:pPr>
    </w:p>
    <w:p w14:paraId="6E95CA68" w14:textId="77777777" w:rsidR="002B1921" w:rsidRPr="009B5233" w:rsidRDefault="00211AE8" w:rsidP="002B1921">
      <w:pPr>
        <w:spacing w:after="0"/>
        <w:rPr>
          <w:sz w:val="24"/>
          <w:szCs w:val="24"/>
          <w:lang w:eastAsia="en-GB"/>
        </w:rPr>
      </w:pPr>
      <w:r w:rsidRPr="009B5233">
        <w:rPr>
          <w:sz w:val="24"/>
          <w:szCs w:val="24"/>
          <w:lang w:eastAsia="en-GB"/>
        </w:rPr>
        <w:t xml:space="preserve">Internet protocols, operating systems and network equipment all present inherent technical weaknesses that must be recognised and protected against. User behaviour can also compromise security, e.g. sending sensitive documents to unintended recipients, opening malicious attachments to scam emails or using the same passwords for multiple systems. Specific forms of attack include: </w:t>
      </w:r>
    </w:p>
    <w:p w14:paraId="0382DBF7" w14:textId="77777777" w:rsidR="002B1921" w:rsidRPr="009B5233" w:rsidRDefault="002B1921" w:rsidP="002B1921">
      <w:pPr>
        <w:spacing w:after="0"/>
        <w:rPr>
          <w:sz w:val="24"/>
          <w:szCs w:val="24"/>
          <w:lang w:eastAsia="en-GB"/>
        </w:rPr>
      </w:pPr>
    </w:p>
    <w:p w14:paraId="1EE67A80" w14:textId="04C4864D" w:rsidR="002B1921" w:rsidRPr="00CB0FCA" w:rsidRDefault="00211AE8" w:rsidP="002B1921">
      <w:pPr>
        <w:spacing w:after="0"/>
        <w:rPr>
          <w:b/>
          <w:sz w:val="24"/>
          <w:szCs w:val="24"/>
          <w:lang w:eastAsia="en-GB"/>
        </w:rPr>
      </w:pPr>
      <w:r w:rsidRPr="009B5233">
        <w:rPr>
          <w:b/>
          <w:bCs/>
          <w:sz w:val="24"/>
          <w:szCs w:val="24"/>
          <w:lang w:eastAsia="en-GB"/>
        </w:rPr>
        <w:t xml:space="preserve">Shoulder surfing </w:t>
      </w:r>
      <w:r w:rsidRPr="009B5233">
        <w:rPr>
          <w:bCs/>
          <w:sz w:val="24"/>
          <w:szCs w:val="24"/>
          <w:lang w:eastAsia="en-GB"/>
        </w:rPr>
        <w:t>–</w:t>
      </w:r>
      <w:r w:rsidR="00CB0FCA">
        <w:rPr>
          <w:b/>
          <w:sz w:val="24"/>
          <w:szCs w:val="24"/>
          <w:lang w:eastAsia="en-GB"/>
        </w:rPr>
        <w:t xml:space="preserve"> </w:t>
      </w:r>
      <w:r w:rsidRPr="009B5233">
        <w:rPr>
          <w:sz w:val="24"/>
          <w:szCs w:val="24"/>
          <w:lang w:eastAsia="en-GB"/>
        </w:rPr>
        <w:t xml:space="preserve">using direct observation to get information. It is relatively simple to stand next to someone and watch as they fill out a form, or enter a PIN number, but shoulder surfing can also be carried out long distance with the aid of binoculars or even CCTV. </w:t>
      </w:r>
    </w:p>
    <w:p w14:paraId="4E0E30A2" w14:textId="77777777" w:rsidR="00CB0FCA" w:rsidRDefault="00CB0FCA" w:rsidP="00CB0FCA">
      <w:pPr>
        <w:spacing w:after="160" w:line="259" w:lineRule="auto"/>
        <w:rPr>
          <w:b/>
          <w:bCs/>
          <w:sz w:val="24"/>
          <w:szCs w:val="24"/>
          <w:lang w:eastAsia="en-GB"/>
        </w:rPr>
      </w:pPr>
    </w:p>
    <w:p w14:paraId="163BB1AA" w14:textId="522AC681" w:rsidR="002B1921" w:rsidRPr="00CB0FCA" w:rsidRDefault="00211AE8" w:rsidP="00CB0FCA">
      <w:pPr>
        <w:spacing w:after="160" w:line="259" w:lineRule="auto"/>
        <w:rPr>
          <w:b/>
          <w:bCs/>
          <w:sz w:val="24"/>
          <w:szCs w:val="24"/>
          <w:lang w:val="cy-GB" w:eastAsia="en-GB"/>
        </w:rPr>
      </w:pPr>
      <w:r w:rsidRPr="009B5233">
        <w:rPr>
          <w:b/>
          <w:bCs/>
          <w:sz w:val="24"/>
          <w:szCs w:val="24"/>
          <w:lang w:eastAsia="en-GB"/>
        </w:rPr>
        <w:t xml:space="preserve">SQL injection </w:t>
      </w:r>
      <w:r w:rsidRPr="009B5233">
        <w:rPr>
          <w:bCs/>
          <w:sz w:val="24"/>
          <w:szCs w:val="24"/>
          <w:lang w:eastAsia="en-GB"/>
        </w:rPr>
        <w:t>–</w:t>
      </w:r>
      <w:r w:rsidR="00CB0FCA">
        <w:rPr>
          <w:b/>
          <w:bCs/>
          <w:sz w:val="24"/>
          <w:szCs w:val="24"/>
          <w:lang w:val="cy-GB" w:eastAsia="en-GB"/>
        </w:rPr>
        <w:t xml:space="preserve"> </w:t>
      </w:r>
      <w:r w:rsidRPr="009B5233">
        <w:rPr>
          <w:sz w:val="24"/>
          <w:szCs w:val="24"/>
          <w:lang w:eastAsia="en-GB"/>
        </w:rPr>
        <w:t>a technique where malicious users can inject SQL commands into an SQL statement, via web page input. Injected SQL commands can alter SQL statements and compromise the security of information held in a database.</w:t>
      </w:r>
    </w:p>
    <w:p w14:paraId="1E6336B8" w14:textId="77777777" w:rsidR="00FC0A7B" w:rsidRDefault="00FC0A7B" w:rsidP="002B1921">
      <w:pPr>
        <w:spacing w:after="0"/>
        <w:rPr>
          <w:b/>
          <w:bCs/>
          <w:sz w:val="24"/>
          <w:szCs w:val="24"/>
          <w:lang w:val="cy-GB" w:eastAsia="en-GB"/>
        </w:rPr>
      </w:pPr>
    </w:p>
    <w:p w14:paraId="5B09AB1E" w14:textId="0D90011F" w:rsidR="002B1921" w:rsidRPr="00CB0FCA" w:rsidRDefault="00211AE8" w:rsidP="00CB0FCA">
      <w:pPr>
        <w:spacing w:after="0"/>
        <w:rPr>
          <w:b/>
          <w:sz w:val="24"/>
          <w:szCs w:val="24"/>
          <w:lang w:eastAsia="en-GB"/>
        </w:rPr>
      </w:pPr>
      <w:r w:rsidRPr="009B5233">
        <w:rPr>
          <w:b/>
          <w:bCs/>
          <w:sz w:val="24"/>
          <w:szCs w:val="24"/>
          <w:lang w:eastAsia="en-GB"/>
        </w:rPr>
        <w:lastRenderedPageBreak/>
        <w:t>Denial of service (DoS) attacks</w:t>
      </w:r>
      <w:r w:rsidRPr="009B5233">
        <w:rPr>
          <w:bCs/>
          <w:sz w:val="24"/>
          <w:szCs w:val="24"/>
          <w:lang w:eastAsia="en-GB"/>
        </w:rPr>
        <w:t xml:space="preserve"> – </w:t>
      </w:r>
      <w:r w:rsidRPr="009B5233">
        <w:rPr>
          <w:noProof/>
          <w:sz w:val="24"/>
          <w:szCs w:val="24"/>
          <w:lang w:eastAsia="en-GB"/>
        </w:rPr>
        <mc:AlternateContent>
          <mc:Choice Requires="wps">
            <w:drawing>
              <wp:anchor distT="45720" distB="45720" distL="114300" distR="114300" simplePos="0" relativeHeight="251670016" behindDoc="0" locked="0" layoutInCell="1" allowOverlap="1" wp14:anchorId="7AE277AA" wp14:editId="7A680F46">
                <wp:simplePos x="0" y="0"/>
                <wp:positionH relativeFrom="column">
                  <wp:posOffset>2908300</wp:posOffset>
                </wp:positionH>
                <wp:positionV relativeFrom="paragraph">
                  <wp:posOffset>808355</wp:posOffset>
                </wp:positionV>
                <wp:extent cx="2957830" cy="2139950"/>
                <wp:effectExtent l="0" t="0" r="13970" b="12700"/>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2139950"/>
                        </a:xfrm>
                        <a:prstGeom prst="rect">
                          <a:avLst/>
                        </a:prstGeom>
                        <a:solidFill>
                          <a:srgbClr val="FFFFFF"/>
                        </a:solidFill>
                        <a:ln w="9525">
                          <a:solidFill>
                            <a:srgbClr val="000000"/>
                          </a:solidFill>
                          <a:miter lim="800000"/>
                          <a:headEnd/>
                          <a:tailEnd/>
                        </a:ln>
                      </wps:spPr>
                      <wps:txbx>
                        <w:txbxContent>
                          <w:p w14:paraId="7C087B22" w14:textId="77777777" w:rsidR="0062798B" w:rsidRPr="009B5233" w:rsidRDefault="0062798B" w:rsidP="002B1921">
                            <w:pPr>
                              <w:shd w:val="clear" w:color="auto" w:fill="FFFFFF"/>
                              <w:spacing w:after="81" w:line="240" w:lineRule="auto"/>
                              <w:outlineLvl w:val="1"/>
                              <w:rPr>
                                <w:b/>
                                <w:lang w:eastAsia="en-GB"/>
                              </w:rPr>
                            </w:pPr>
                            <w:r w:rsidRPr="009B5233">
                              <w:rPr>
                                <w:b/>
                                <w:bCs/>
                                <w:lang w:eastAsia="en-GB"/>
                              </w:rPr>
                              <w:t>Carphone Warehouse data breach DDoS – 2015</w:t>
                            </w:r>
                          </w:p>
                          <w:p w14:paraId="6C68C1C8" w14:textId="77777777" w:rsidR="0062798B" w:rsidRPr="009B5233" w:rsidRDefault="0062798B" w:rsidP="002B1921">
                            <w:pPr>
                              <w:shd w:val="clear" w:color="auto" w:fill="FFFFFF"/>
                              <w:spacing w:after="240" w:line="240" w:lineRule="auto"/>
                              <w:rPr>
                                <w:sz w:val="24"/>
                                <w:szCs w:val="24"/>
                                <w:lang w:eastAsia="en-GB"/>
                              </w:rPr>
                            </w:pPr>
                            <w:r w:rsidRPr="009B5233">
                              <w:rPr>
                                <w:lang w:eastAsia="en-GB"/>
                              </w:rPr>
                              <w:t>In July 2015, major UK smartphone retailer Carphone Warehouse suffered a serious data breach. It later transpired that this might have been aided using a DDoS 'distraction' attack. Up to one in five DDoS incidents are later found to be part of a data theft snatch in which IT staff are occupied fending off the DDoS, giving attackers more opportunity to sneak in and out</w:t>
                            </w:r>
                            <w:r w:rsidRPr="009B5233">
                              <w:rPr>
                                <w:sz w:val="24"/>
                                <w:szCs w:val="24"/>
                                <w:lang w:eastAsia="en-GB"/>
                              </w:rPr>
                              <w:t>.</w:t>
                            </w:r>
                          </w:p>
                          <w:p w14:paraId="09DF0E5F" w14:textId="77777777" w:rsidR="0062798B" w:rsidRPr="009B5233" w:rsidRDefault="0062798B" w:rsidP="002B1921"/>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AE277AA" id="_x0000_s1119" type="#_x0000_t202" style="position:absolute;margin-left:229pt;margin-top:63.65pt;width:232.9pt;height:168.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">
                <v:textbox>
                  <w:txbxContent>
                    <w:p w14:paraId="7C087B22" w14:textId="77777777" w:rsidR="0062798B" w:rsidRPr="009B5233" w:rsidRDefault="0062798B" w:rsidP="002B1921">
                      <w:pPr>
                        <w:shd w:val="clear" w:color="auto" w:fill="FFFFFF"/>
                        <w:spacing w:after="81" w:line="240" w:lineRule="auto"/>
                        <w:outlineLvl w:val="1"/>
                        <w:rPr>
                          <w:b/>
                          <w:lang w:eastAsia="en-GB"/>
                        </w:rPr>
                      </w:pPr>
                      <w:r w:rsidRPr="009B5233">
                        <w:rPr>
                          <w:b/>
                          <w:bCs/>
                          <w:lang w:eastAsia="en-GB"/>
                        </w:rPr>
                        <w:t>Carphone Warehouse data breach DDoS – 2015</w:t>
                      </w:r>
                    </w:p>
                    <w:p w14:paraId="6C68C1C8" w14:textId="77777777" w:rsidR="0062798B" w:rsidRPr="009B5233" w:rsidRDefault="0062798B" w:rsidP="002B1921">
                      <w:pPr>
                        <w:shd w:val="clear" w:color="auto" w:fill="FFFFFF"/>
                        <w:spacing w:after="240" w:line="240" w:lineRule="auto"/>
                        <w:rPr>
                          <w:sz w:val="24"/>
                          <w:szCs w:val="24"/>
                          <w:lang w:eastAsia="en-GB"/>
                        </w:rPr>
                      </w:pPr>
                      <w:r w:rsidRPr="009B5233">
                        <w:rPr>
                          <w:lang w:eastAsia="en-GB"/>
                        </w:rPr>
                        <w:t>In July 2015, major UK smartphone retailer Carphone Warehouse suffered a serious data breach. It later transpired that this might have been aided using a DDoS 'distraction' attack. Up to one in five DDoS incidents are later found to be part of a data theft snatch in which IT staff are occupied fending off the DDoS, giving attackers more opportunity to sneak in and out</w:t>
                      </w:r>
                      <w:r w:rsidRPr="009B5233">
                        <w:rPr>
                          <w:sz w:val="24"/>
                          <w:szCs w:val="24"/>
                          <w:lang w:eastAsia="en-GB"/>
                        </w:rPr>
                        <w:t>.</w:t>
                      </w:r>
                    </w:p>
                    <w:p w14:paraId="09DF0E5F" w14:textId="77777777" w:rsidR="0062798B" w:rsidRPr="009B5233" w:rsidRDefault="0062798B" w:rsidP="002B1921"/>
                  </w:txbxContent>
                </v:textbox>
                <w10:wrap type="square"/>
              </v:shape>
            </w:pict>
          </mc:Fallback>
        </mc:AlternateContent>
      </w:r>
      <w:r w:rsidR="009111B9" w:rsidRPr="009B5233">
        <w:rPr>
          <w:sz w:val="24"/>
          <w:szCs w:val="24"/>
          <w:lang w:eastAsia="en-GB"/>
        </w:rPr>
        <w:t>they do not attempt to break system security, they attempt to make your website and servers unavailable to legitimate users, by swamping a system with fake requests – usually in an attempt to exhaust server resources.</w:t>
      </w:r>
    </w:p>
    <w:p w14:paraId="1CF69689" w14:textId="77777777" w:rsidR="002B1921" w:rsidRPr="00FE1250" w:rsidRDefault="00211AE8" w:rsidP="002B1921">
      <w:pPr>
        <w:shd w:val="clear" w:color="auto" w:fill="FFFFFF"/>
        <w:spacing w:after="150" w:line="343" w:lineRule="atLeast"/>
        <w:rPr>
          <w:rFonts w:asciiTheme="majorHAnsi" w:hAnsiTheme="majorHAnsi"/>
          <w:sz w:val="24"/>
          <w:szCs w:val="24"/>
          <w:lang w:eastAsia="en-GB"/>
        </w:rPr>
      </w:pPr>
      <w:r w:rsidRPr="009B5233">
        <w:rPr>
          <w:sz w:val="24"/>
          <w:szCs w:val="24"/>
          <w:lang w:eastAsia="en-GB"/>
        </w:rPr>
        <w:t>A DoS attack will involve a single internet connection. Distributed denial of service (DDoS) attacks are launched from multiple connected devices that are distributed across the internet. These multi-person, multi-device attacks target the network infrastructure in an attempt to saturate it with huge volumes</w:t>
      </w:r>
      <w:r w:rsidRPr="00FE1250">
        <w:rPr>
          <w:rFonts w:asciiTheme="majorHAnsi" w:hAnsiTheme="majorHAnsi"/>
          <w:sz w:val="24"/>
          <w:szCs w:val="24"/>
          <w:lang w:eastAsia="en-GB"/>
        </w:rPr>
        <w:t xml:space="preserve"> </w:t>
      </w:r>
      <w:r w:rsidRPr="009B5233">
        <w:rPr>
          <w:sz w:val="24"/>
          <w:szCs w:val="24"/>
          <w:lang w:eastAsia="en-GB"/>
        </w:rPr>
        <w:t>of traffic.</w:t>
      </w:r>
    </w:p>
    <w:p w14:paraId="3AF9CA2E" w14:textId="77777777" w:rsidR="002B1921" w:rsidRPr="00FE1250" w:rsidRDefault="002B1921" w:rsidP="002B1921">
      <w:pPr>
        <w:spacing w:after="0"/>
        <w:rPr>
          <w:rFonts w:asciiTheme="majorHAnsi" w:hAnsiTheme="majorHAnsi"/>
          <w:sz w:val="24"/>
          <w:szCs w:val="24"/>
          <w:lang w:eastAsia="en-GB"/>
        </w:rPr>
      </w:pPr>
    </w:p>
    <w:p w14:paraId="2212DFA8" w14:textId="3B05F1CE" w:rsidR="002B1921" w:rsidRPr="009B5233" w:rsidRDefault="00211AE8" w:rsidP="002B1921">
      <w:pPr>
        <w:spacing w:after="0"/>
        <w:rPr>
          <w:sz w:val="24"/>
          <w:szCs w:val="24"/>
          <w:lang w:eastAsia="en-GB"/>
        </w:rPr>
      </w:pPr>
      <w:r w:rsidRPr="009B5233">
        <w:rPr>
          <w:b/>
          <w:bCs/>
          <w:sz w:val="24"/>
          <w:szCs w:val="24"/>
          <w:lang w:eastAsia="en-GB"/>
        </w:rPr>
        <w:t>Password-based attacks</w:t>
      </w:r>
      <w:r w:rsidRPr="009B5233">
        <w:rPr>
          <w:sz w:val="24"/>
          <w:szCs w:val="24"/>
          <w:lang w:eastAsia="en-GB"/>
        </w:rPr>
        <w:t xml:space="preserve"> –</w:t>
      </w:r>
      <w:r w:rsidR="00CB0FCA">
        <w:rPr>
          <w:sz w:val="24"/>
          <w:szCs w:val="24"/>
          <w:lang w:eastAsia="en-GB"/>
        </w:rPr>
        <w:t xml:space="preserve"> </w:t>
      </w:r>
      <w:r w:rsidRPr="009B5233">
        <w:rPr>
          <w:sz w:val="24"/>
          <w:szCs w:val="24"/>
          <w:lang w:eastAsia="en-GB"/>
        </w:rPr>
        <w:t>passwords are a good starting point, but are they secure? Cyber criminals have ways of finding out your password.</w:t>
      </w:r>
    </w:p>
    <w:p w14:paraId="491B0586" w14:textId="77777777" w:rsidR="002B1921" w:rsidRPr="009B5233" w:rsidRDefault="002B1921" w:rsidP="002B1921">
      <w:pPr>
        <w:spacing w:after="0"/>
        <w:rPr>
          <w:sz w:val="24"/>
          <w:szCs w:val="24"/>
          <w:lang w:eastAsia="en-GB"/>
        </w:rPr>
      </w:pPr>
    </w:p>
    <w:tbl>
      <w:tblPr>
        <w:tblStyle w:val="TableGrid1"/>
        <w:tblW w:w="0" w:type="auto"/>
        <w:tblLook w:val="04A0" w:firstRow="1" w:lastRow="0" w:firstColumn="1" w:lastColumn="0" w:noHBand="0" w:noVBand="1"/>
      </w:tblPr>
      <w:tblGrid>
        <w:gridCol w:w="3369"/>
        <w:gridCol w:w="5873"/>
      </w:tblGrid>
      <w:tr w:rsidR="004B2D02" w14:paraId="3AED7932" w14:textId="77777777" w:rsidTr="00CA3771">
        <w:tc>
          <w:tcPr>
            <w:tcW w:w="3369" w:type="dxa"/>
          </w:tcPr>
          <w:p w14:paraId="2CAFC930" w14:textId="77777777" w:rsidR="002B1921" w:rsidRPr="00CB0FCA" w:rsidRDefault="00211AE8" w:rsidP="002B1921">
            <w:pPr>
              <w:shd w:val="clear" w:color="auto" w:fill="FFFFFF"/>
              <w:spacing w:before="240" w:after="240" w:line="336" w:lineRule="atLeast"/>
              <w:textAlignment w:val="baseline"/>
              <w:outlineLvl w:val="1"/>
              <w:rPr>
                <w:rFonts w:asciiTheme="minorHAnsi" w:eastAsia="Times New Roman" w:hAnsiTheme="minorHAnsi" w:cstheme="minorHAnsi"/>
                <w:b/>
                <w:bCs/>
                <w:color w:val="333333"/>
                <w:sz w:val="24"/>
                <w:szCs w:val="24"/>
                <w:lang w:eastAsia="en-GB"/>
              </w:rPr>
            </w:pPr>
            <w:r w:rsidRPr="00CB0FCA">
              <w:rPr>
                <w:rFonts w:asciiTheme="minorHAnsi" w:eastAsia="Times New Roman" w:hAnsiTheme="minorHAnsi" w:cstheme="minorHAnsi"/>
                <w:b/>
                <w:bCs/>
                <w:color w:val="333333"/>
                <w:sz w:val="24"/>
                <w:szCs w:val="24"/>
                <w:lang w:eastAsia="en-GB"/>
              </w:rPr>
              <w:t>Dictionary attack</w:t>
            </w:r>
          </w:p>
        </w:tc>
        <w:tc>
          <w:tcPr>
            <w:tcW w:w="5873" w:type="dxa"/>
          </w:tcPr>
          <w:p w14:paraId="6EC5F24D" w14:textId="77777777" w:rsidR="002B1921" w:rsidRPr="00CB0FCA" w:rsidRDefault="00211AE8" w:rsidP="002B1921">
            <w:pPr>
              <w:shd w:val="clear" w:color="auto" w:fill="FFFFFF"/>
              <w:spacing w:after="0" w:line="180" w:lineRule="atLeast"/>
              <w:textAlignment w:val="baseline"/>
              <w:rPr>
                <w:rFonts w:asciiTheme="minorHAnsi" w:eastAsia="Times New Roman" w:hAnsiTheme="minorHAnsi" w:cstheme="minorHAnsi"/>
                <w:color w:val="333333"/>
                <w:sz w:val="24"/>
                <w:szCs w:val="24"/>
                <w:lang w:eastAsia="en-GB"/>
              </w:rPr>
            </w:pPr>
            <w:r w:rsidRPr="00CB0FCA">
              <w:rPr>
                <w:rFonts w:asciiTheme="minorHAnsi" w:hAnsiTheme="minorHAnsi" w:cstheme="minorHAnsi"/>
                <w:sz w:val="24"/>
                <w:szCs w:val="24"/>
                <w:lang w:eastAsia="en-GB"/>
              </w:rPr>
              <w:t>This uses a simple file containing words found in a dictionary. This attack uses exactly the kind of words that many people use as their password</w:t>
            </w:r>
            <w:r w:rsidRPr="00CB0FCA">
              <w:rPr>
                <w:rFonts w:asciiTheme="minorHAnsi" w:eastAsia="Times New Roman" w:hAnsiTheme="minorHAnsi" w:cstheme="minorHAnsi"/>
                <w:color w:val="333333"/>
                <w:sz w:val="24"/>
                <w:szCs w:val="24"/>
                <w:lang w:eastAsia="en-GB"/>
              </w:rPr>
              <w:t>.</w:t>
            </w:r>
          </w:p>
        </w:tc>
      </w:tr>
      <w:tr w:rsidR="004B2D02" w14:paraId="163079D9" w14:textId="77777777" w:rsidTr="00CA3771">
        <w:trPr>
          <w:trHeight w:val="1302"/>
        </w:trPr>
        <w:tc>
          <w:tcPr>
            <w:tcW w:w="3369" w:type="dxa"/>
          </w:tcPr>
          <w:p w14:paraId="434F4B81" w14:textId="77777777" w:rsidR="002B1921" w:rsidRPr="00CB0FCA" w:rsidRDefault="00211AE8" w:rsidP="002B1921">
            <w:pPr>
              <w:shd w:val="clear" w:color="auto" w:fill="FFFFFF"/>
              <w:spacing w:before="240" w:after="240" w:line="336" w:lineRule="atLeast"/>
              <w:textAlignment w:val="baseline"/>
              <w:outlineLvl w:val="1"/>
              <w:rPr>
                <w:rFonts w:asciiTheme="minorHAnsi" w:eastAsia="Times New Roman" w:hAnsiTheme="minorHAnsi" w:cstheme="minorHAnsi"/>
                <w:b/>
                <w:bCs/>
                <w:color w:val="333333"/>
                <w:sz w:val="24"/>
                <w:szCs w:val="24"/>
                <w:lang w:eastAsia="en-GB"/>
              </w:rPr>
            </w:pPr>
            <w:r w:rsidRPr="00CB0FCA">
              <w:rPr>
                <w:rFonts w:asciiTheme="minorHAnsi" w:eastAsia="Times New Roman" w:hAnsiTheme="minorHAnsi" w:cstheme="minorHAnsi"/>
                <w:b/>
                <w:bCs/>
                <w:color w:val="333333"/>
                <w:sz w:val="24"/>
                <w:szCs w:val="24"/>
                <w:lang w:eastAsia="en-GB"/>
              </w:rPr>
              <w:t>Brute force attack</w:t>
            </w:r>
          </w:p>
        </w:tc>
        <w:tc>
          <w:tcPr>
            <w:tcW w:w="5873" w:type="dxa"/>
          </w:tcPr>
          <w:p w14:paraId="5410739F" w14:textId="3104189F" w:rsidR="002B1921" w:rsidRPr="00CB0FCA" w:rsidRDefault="00211AE8" w:rsidP="002B1921">
            <w:pPr>
              <w:shd w:val="clear" w:color="auto" w:fill="FFFFFF"/>
              <w:spacing w:after="0" w:line="180" w:lineRule="atLeast"/>
              <w:textAlignment w:val="baseline"/>
              <w:rPr>
                <w:rFonts w:asciiTheme="minorHAnsi" w:hAnsiTheme="minorHAnsi" w:cstheme="minorHAnsi"/>
                <w:sz w:val="24"/>
                <w:szCs w:val="24"/>
                <w:lang w:eastAsia="en-GB"/>
              </w:rPr>
            </w:pPr>
            <w:r w:rsidRPr="00CB0FCA">
              <w:rPr>
                <w:rFonts w:asciiTheme="minorHAnsi" w:hAnsiTheme="minorHAnsi" w:cstheme="minorHAnsi"/>
                <w:sz w:val="24"/>
                <w:szCs w:val="24"/>
                <w:lang w:eastAsia="en-GB"/>
              </w:rPr>
              <w:t xml:space="preserve">Similar to the dictionary attack but able to detect </w:t>
            </w:r>
            <w:r w:rsidR="00CB0FCA">
              <w:rPr>
                <w:rFonts w:asciiTheme="minorHAnsi" w:hAnsiTheme="minorHAnsi" w:cstheme="minorHAnsi"/>
                <w:sz w:val="24"/>
                <w:szCs w:val="24"/>
                <w:lang w:eastAsia="en-GB"/>
              </w:rPr>
              <w:t xml:space="preserve">       </w:t>
            </w:r>
            <w:r w:rsidRPr="00CB0FCA">
              <w:rPr>
                <w:rFonts w:asciiTheme="minorHAnsi" w:hAnsiTheme="minorHAnsi" w:cstheme="minorHAnsi"/>
                <w:sz w:val="24"/>
                <w:szCs w:val="24"/>
                <w:lang w:eastAsia="en-GB"/>
              </w:rPr>
              <w:t>non-dictionary words by working through all possible alphanumeric combinations from aaa1 to zzz10. It’s not quick, but it will uncover your password eventually.</w:t>
            </w:r>
          </w:p>
        </w:tc>
      </w:tr>
      <w:tr w:rsidR="004B2D02" w14:paraId="5A03C0CD" w14:textId="77777777" w:rsidTr="00CA3771">
        <w:tc>
          <w:tcPr>
            <w:tcW w:w="3369" w:type="dxa"/>
          </w:tcPr>
          <w:p w14:paraId="5CBF4090" w14:textId="1D34A532" w:rsidR="002B1921" w:rsidRPr="00CB0FCA" w:rsidRDefault="00211AE8" w:rsidP="002B1921">
            <w:pPr>
              <w:shd w:val="clear" w:color="auto" w:fill="FFFFFF"/>
              <w:spacing w:before="240" w:after="240" w:line="336" w:lineRule="atLeast"/>
              <w:textAlignment w:val="baseline"/>
              <w:outlineLvl w:val="1"/>
              <w:rPr>
                <w:rFonts w:asciiTheme="minorHAnsi" w:eastAsia="Times New Roman" w:hAnsiTheme="minorHAnsi" w:cstheme="minorHAnsi"/>
                <w:b/>
                <w:bCs/>
                <w:color w:val="333333"/>
                <w:sz w:val="24"/>
                <w:szCs w:val="24"/>
                <w:lang w:eastAsia="en-GB"/>
              </w:rPr>
            </w:pPr>
            <w:r w:rsidRPr="00CB0FCA">
              <w:rPr>
                <w:rFonts w:asciiTheme="minorHAnsi" w:eastAsia="Times New Roman" w:hAnsiTheme="minorHAnsi" w:cstheme="minorHAnsi"/>
                <w:b/>
                <w:bCs/>
                <w:color w:val="333333"/>
                <w:sz w:val="24"/>
                <w:szCs w:val="24"/>
                <w:lang w:eastAsia="en-GB"/>
              </w:rPr>
              <w:t>Guess</w:t>
            </w:r>
          </w:p>
        </w:tc>
        <w:tc>
          <w:tcPr>
            <w:tcW w:w="5873" w:type="dxa"/>
          </w:tcPr>
          <w:p w14:paraId="301CC023" w14:textId="051540FA" w:rsidR="002B1921" w:rsidRPr="00CB0FCA" w:rsidRDefault="00211AE8" w:rsidP="002B1921">
            <w:pPr>
              <w:shd w:val="clear" w:color="auto" w:fill="FFFFFF"/>
              <w:spacing w:after="0" w:line="180" w:lineRule="atLeast"/>
              <w:textAlignment w:val="baseline"/>
              <w:rPr>
                <w:rFonts w:asciiTheme="minorHAnsi" w:hAnsiTheme="minorHAnsi" w:cstheme="minorHAnsi"/>
                <w:sz w:val="24"/>
                <w:szCs w:val="24"/>
                <w:lang w:eastAsia="en-GB"/>
              </w:rPr>
            </w:pPr>
            <w:r w:rsidRPr="00CB0FCA">
              <w:rPr>
                <w:rFonts w:asciiTheme="minorHAnsi" w:hAnsiTheme="minorHAnsi" w:cstheme="minorHAnsi"/>
                <w:sz w:val="24"/>
                <w:szCs w:val="24"/>
                <w:lang w:eastAsia="en-GB"/>
              </w:rPr>
              <w:t>A user-generated password is unlikely to be random. Passwords are likely to be based upon our interests, hobbies, pet</w:t>
            </w:r>
            <w:r w:rsidR="008106C1">
              <w:rPr>
                <w:rFonts w:asciiTheme="minorHAnsi" w:hAnsiTheme="minorHAnsi" w:cstheme="minorHAnsi"/>
                <w:sz w:val="24"/>
                <w:szCs w:val="24"/>
                <w:lang w:eastAsia="en-GB"/>
              </w:rPr>
              <w:t xml:space="preserve"> names</w:t>
            </w:r>
            <w:r w:rsidRPr="00CB0FCA">
              <w:rPr>
                <w:rFonts w:asciiTheme="minorHAnsi" w:hAnsiTheme="minorHAnsi" w:cstheme="minorHAnsi"/>
                <w:sz w:val="24"/>
                <w:szCs w:val="24"/>
                <w:lang w:eastAsia="en-GB"/>
              </w:rPr>
              <w:t>, family</w:t>
            </w:r>
            <w:r w:rsidR="008106C1">
              <w:rPr>
                <w:rFonts w:asciiTheme="minorHAnsi" w:hAnsiTheme="minorHAnsi" w:cstheme="minorHAnsi"/>
                <w:sz w:val="24"/>
                <w:szCs w:val="24"/>
                <w:lang w:eastAsia="en-GB"/>
              </w:rPr>
              <w:t xml:space="preserve"> names</w:t>
            </w:r>
            <w:r w:rsidRPr="00CB0FCA">
              <w:rPr>
                <w:rFonts w:asciiTheme="minorHAnsi" w:hAnsiTheme="minorHAnsi" w:cstheme="minorHAnsi"/>
                <w:sz w:val="24"/>
                <w:szCs w:val="24"/>
                <w:lang w:eastAsia="en-GB"/>
              </w:rPr>
              <w:t xml:space="preserve"> etc. Educated guesses often work.</w:t>
            </w:r>
            <w:r w:rsidRPr="00CB0FCA">
              <w:rPr>
                <w:rFonts w:asciiTheme="minorHAnsi" w:eastAsia="Times New Roman" w:hAnsiTheme="minorHAnsi" w:cstheme="minorHAnsi"/>
                <w:color w:val="333333"/>
                <w:sz w:val="24"/>
                <w:szCs w:val="24"/>
                <w:lang w:eastAsia="en-GB"/>
              </w:rPr>
              <w:t xml:space="preserve"> </w:t>
            </w:r>
          </w:p>
        </w:tc>
      </w:tr>
    </w:tbl>
    <w:p w14:paraId="5D085A41" w14:textId="77777777" w:rsidR="002B1921" w:rsidRPr="009B5233" w:rsidRDefault="002B1921" w:rsidP="002B1921">
      <w:pPr>
        <w:spacing w:after="0"/>
        <w:rPr>
          <w:sz w:val="24"/>
          <w:szCs w:val="24"/>
          <w:lang w:eastAsia="en-GB"/>
        </w:rPr>
      </w:pPr>
    </w:p>
    <w:p w14:paraId="1D2E8CA9" w14:textId="1B6A6B46" w:rsidR="002B1921" w:rsidRPr="00CB0FCA" w:rsidRDefault="00211AE8" w:rsidP="002B1921">
      <w:pPr>
        <w:spacing w:after="0"/>
        <w:rPr>
          <w:b/>
          <w:sz w:val="24"/>
          <w:szCs w:val="24"/>
          <w:lang w:eastAsia="en-GB"/>
        </w:rPr>
      </w:pPr>
      <w:r>
        <w:rPr>
          <w:b/>
          <w:bCs/>
          <w:sz w:val="24"/>
          <w:szCs w:val="24"/>
          <w:lang w:eastAsia="en-GB"/>
        </w:rPr>
        <w:t>IP spoofing</w:t>
      </w:r>
      <w:r>
        <w:rPr>
          <w:bCs/>
          <w:sz w:val="24"/>
          <w:szCs w:val="24"/>
          <w:lang w:eastAsia="en-GB"/>
        </w:rPr>
        <w:t xml:space="preserve"> –</w:t>
      </w:r>
      <w:r>
        <w:rPr>
          <w:b/>
          <w:bCs/>
          <w:sz w:val="24"/>
          <w:szCs w:val="24"/>
          <w:lang w:eastAsia="en-GB"/>
        </w:rPr>
        <w:t xml:space="preserve"> </w:t>
      </w:r>
      <w:r w:rsidRPr="009B5233">
        <w:rPr>
          <w:sz w:val="24"/>
          <w:szCs w:val="24"/>
          <w:lang w:eastAsia="en-GB"/>
        </w:rPr>
        <w:t>a spoof is a hoax, or a trick</w:t>
      </w:r>
      <w:r w:rsidR="00D10798">
        <w:rPr>
          <w:sz w:val="24"/>
          <w:szCs w:val="24"/>
          <w:lang w:eastAsia="en-GB"/>
        </w:rPr>
        <w:t xml:space="preserve">. </w:t>
      </w:r>
      <w:r w:rsidRPr="009B5233">
        <w:rPr>
          <w:sz w:val="24"/>
          <w:szCs w:val="24"/>
          <w:lang w:eastAsia="en-GB"/>
        </w:rPr>
        <w:t>IP address spoofing involves an attacker changing the IP address</w:t>
      </w:r>
      <w:hyperlink r:id="rId67" w:history="1">
        <w:r w:rsidRPr="009B5233">
          <w:rPr>
            <w:sz w:val="24"/>
            <w:szCs w:val="24"/>
            <w:lang w:eastAsia="en-GB"/>
          </w:rPr>
          <w:t> of a legitimate host so that a visitor who types in the </w:t>
        </w:r>
        <w:hyperlink r:id="rId68" w:history="1">
          <w:r w:rsidRPr="009B5233">
            <w:rPr>
              <w:sz w:val="24"/>
              <w:szCs w:val="24"/>
              <w:lang w:eastAsia="en-GB"/>
            </w:rPr>
            <w:t>URL</w:t>
          </w:r>
        </w:hyperlink>
        <w:r w:rsidRPr="009B5233">
          <w:rPr>
            <w:sz w:val="24"/>
            <w:szCs w:val="24"/>
            <w:lang w:eastAsia="en-GB"/>
          </w:rPr>
          <w:t> of a legitimate site is taken to a fraudulent or spoofed web page. The attacker can then use the hoax page to steal sensitive data, such as a credit card number, or install </w:t>
        </w:r>
        <w:hyperlink r:id="rId69" w:history="1">
          <w:r w:rsidRPr="009B5233">
            <w:rPr>
              <w:sz w:val="24"/>
              <w:szCs w:val="24"/>
              <w:lang w:eastAsia="en-GB"/>
            </w:rPr>
            <w:t>malware</w:t>
          </w:r>
        </w:hyperlink>
        <w:r w:rsidRPr="009B5233">
          <w:rPr>
            <w:sz w:val="24"/>
            <w:szCs w:val="24"/>
            <w:lang w:eastAsia="en-GB"/>
          </w:rPr>
          <w:t>.</w:t>
        </w:r>
      </w:hyperlink>
    </w:p>
    <w:p w14:paraId="1DD6DF20" w14:textId="77777777" w:rsidR="002B1921" w:rsidRPr="009B5233" w:rsidRDefault="002B1921" w:rsidP="002B1921">
      <w:pPr>
        <w:spacing w:after="0"/>
        <w:rPr>
          <w:sz w:val="24"/>
          <w:szCs w:val="24"/>
          <w:lang w:eastAsia="en-GB"/>
        </w:rPr>
      </w:pPr>
    </w:p>
    <w:p w14:paraId="198337D2" w14:textId="73D60005" w:rsidR="002B1921" w:rsidRPr="00CB0FCA" w:rsidRDefault="00211AE8" w:rsidP="002B1921">
      <w:pPr>
        <w:spacing w:after="0"/>
        <w:rPr>
          <w:b/>
          <w:sz w:val="24"/>
          <w:szCs w:val="24"/>
          <w:lang w:eastAsia="en-GB"/>
        </w:rPr>
      </w:pPr>
      <w:r w:rsidRPr="009B5233">
        <w:rPr>
          <w:b/>
          <w:bCs/>
          <w:sz w:val="24"/>
          <w:szCs w:val="24"/>
          <w:lang w:eastAsia="en-GB"/>
        </w:rPr>
        <w:t xml:space="preserve">Social engineering </w:t>
      </w:r>
      <w:r w:rsidRPr="009B5233">
        <w:rPr>
          <w:bCs/>
          <w:sz w:val="24"/>
          <w:szCs w:val="24"/>
          <w:lang w:eastAsia="en-GB"/>
        </w:rPr>
        <w:t>–</w:t>
      </w:r>
      <w:r w:rsidR="00CB0FCA">
        <w:rPr>
          <w:b/>
          <w:sz w:val="24"/>
          <w:szCs w:val="24"/>
          <w:lang w:eastAsia="en-GB"/>
        </w:rPr>
        <w:t xml:space="preserve"> </w:t>
      </w:r>
      <w:r w:rsidRPr="009B5233">
        <w:rPr>
          <w:sz w:val="24"/>
          <w:szCs w:val="24"/>
          <w:lang w:eastAsia="en-GB"/>
        </w:rPr>
        <w:t>internet users frequently receive messages that request password or credit card information to “set up their account”. Social engineering involves tricking a user into giving out sensitive information such as a password, by posing as a legitimate system administrator.</w:t>
      </w:r>
    </w:p>
    <w:p w14:paraId="5A012F75" w14:textId="77777777" w:rsidR="002B1921" w:rsidRPr="009B5233" w:rsidRDefault="002B1921" w:rsidP="002B1921">
      <w:pPr>
        <w:spacing w:after="0"/>
        <w:rPr>
          <w:sz w:val="24"/>
          <w:szCs w:val="24"/>
          <w:lang w:eastAsia="en-GB"/>
        </w:rPr>
      </w:pPr>
    </w:p>
    <w:p w14:paraId="7A866FDF" w14:textId="77777777" w:rsidR="002B1921" w:rsidRDefault="00211AE8" w:rsidP="00FC0A7B">
      <w:pPr>
        <w:spacing w:after="0"/>
        <w:rPr>
          <w:sz w:val="24"/>
          <w:szCs w:val="24"/>
          <w:lang w:val="cy-GB" w:eastAsia="en-GB"/>
        </w:rPr>
      </w:pPr>
      <w:r w:rsidRPr="009B5233">
        <w:rPr>
          <w:sz w:val="24"/>
          <w:szCs w:val="24"/>
          <w:lang w:eastAsia="en-GB"/>
        </w:rPr>
        <w:t xml:space="preserve">Examples of social engineering attacks carried out by deception include phishing, which is an attempt to acquire users’ details using fake emails and websites, and pharming, where users </w:t>
      </w:r>
      <w:r w:rsidRPr="009B5233">
        <w:rPr>
          <w:sz w:val="24"/>
          <w:szCs w:val="24"/>
          <w:lang w:eastAsia="en-GB"/>
        </w:rPr>
        <w:lastRenderedPageBreak/>
        <w:t>are unknowingly re-directed to a fake website, again with the intention of committing identity theft.</w:t>
      </w:r>
    </w:p>
    <w:p w14:paraId="3693C2CF" w14:textId="77777777" w:rsidR="003D3D91" w:rsidRDefault="003D3D91" w:rsidP="002B1921">
      <w:pPr>
        <w:spacing w:after="0"/>
        <w:rPr>
          <w:b/>
          <w:bCs/>
          <w:sz w:val="28"/>
          <w:szCs w:val="28"/>
          <w:lang w:eastAsia="en-GB"/>
        </w:rPr>
      </w:pPr>
    </w:p>
    <w:p w14:paraId="209C7507" w14:textId="34518623" w:rsidR="002B1921" w:rsidRPr="009B5233" w:rsidRDefault="00211AE8" w:rsidP="002B1921">
      <w:pPr>
        <w:spacing w:after="0"/>
        <w:rPr>
          <w:b/>
          <w:sz w:val="28"/>
          <w:szCs w:val="28"/>
          <w:lang w:eastAsia="en-GB"/>
        </w:rPr>
      </w:pPr>
      <w:r w:rsidRPr="009B5233">
        <w:rPr>
          <w:b/>
          <w:bCs/>
          <w:sz w:val="28"/>
          <w:szCs w:val="28"/>
          <w:lang w:eastAsia="en-GB"/>
        </w:rPr>
        <w:t>Identifying vulnerabilities</w:t>
      </w:r>
    </w:p>
    <w:p w14:paraId="2D424764" w14:textId="77777777" w:rsidR="002B1921" w:rsidRPr="009B5233" w:rsidRDefault="002B1921" w:rsidP="002B1921">
      <w:pPr>
        <w:spacing w:after="0"/>
        <w:rPr>
          <w:sz w:val="24"/>
          <w:szCs w:val="24"/>
          <w:lang w:eastAsia="en-GB"/>
        </w:rPr>
      </w:pPr>
    </w:p>
    <w:p w14:paraId="66BA09EE" w14:textId="6DAF8C79" w:rsidR="002B1921" w:rsidRPr="009B5233" w:rsidRDefault="00211AE8" w:rsidP="002B1921">
      <w:pPr>
        <w:spacing w:after="0"/>
        <w:rPr>
          <w:sz w:val="24"/>
          <w:szCs w:val="24"/>
          <w:lang w:eastAsia="en-GB"/>
        </w:rPr>
      </w:pPr>
      <w:r w:rsidRPr="009B5233">
        <w:rPr>
          <w:b/>
          <w:bCs/>
          <w:sz w:val="24"/>
          <w:szCs w:val="24"/>
          <w:lang w:eastAsia="en-GB"/>
        </w:rPr>
        <w:t>Footprinting</w:t>
      </w:r>
      <w:r w:rsidRPr="009B5233">
        <w:rPr>
          <w:sz w:val="24"/>
          <w:szCs w:val="24"/>
          <w:lang w:eastAsia="en-GB"/>
        </w:rPr>
        <w:t xml:space="preserve"> –</w:t>
      </w:r>
      <w:r w:rsidR="00CB0FCA">
        <w:rPr>
          <w:sz w:val="24"/>
          <w:szCs w:val="24"/>
          <w:lang w:eastAsia="en-GB"/>
        </w:rPr>
        <w:t xml:space="preserve"> </w:t>
      </w:r>
      <w:r w:rsidRPr="009B5233">
        <w:rPr>
          <w:sz w:val="24"/>
          <w:szCs w:val="24"/>
          <w:lang w:eastAsia="en-GB"/>
        </w:rPr>
        <w:t>this is the first step in the evaluation of the security of any computer system. It involves gathering all available information about the computer system or network and the devices that are attached to it</w:t>
      </w:r>
      <w:r w:rsidR="00D10798">
        <w:rPr>
          <w:sz w:val="24"/>
          <w:szCs w:val="24"/>
          <w:lang w:eastAsia="en-GB"/>
        </w:rPr>
        <w:t xml:space="preserve">. </w:t>
      </w:r>
      <w:r w:rsidRPr="009B5233">
        <w:rPr>
          <w:sz w:val="24"/>
          <w:szCs w:val="24"/>
          <w:lang w:eastAsia="en-GB"/>
        </w:rPr>
        <w:t>Footprinting should enable a penetration tester to discover how much detail a potential attacker could find out about a system and allow an organisation to limit the technical information about its systems that is publicly available.</w:t>
      </w:r>
    </w:p>
    <w:p w14:paraId="0A1BE927" w14:textId="77777777" w:rsidR="002B1921" w:rsidRPr="009B5233" w:rsidRDefault="002B1921" w:rsidP="002B1921">
      <w:pPr>
        <w:spacing w:after="0"/>
        <w:rPr>
          <w:sz w:val="24"/>
          <w:szCs w:val="24"/>
          <w:lang w:eastAsia="en-GB"/>
        </w:rPr>
      </w:pPr>
    </w:p>
    <w:p w14:paraId="7C9574C9" w14:textId="167F7748" w:rsidR="002B1921" w:rsidRPr="00CB0FCA" w:rsidRDefault="00211AE8" w:rsidP="002B1921">
      <w:pPr>
        <w:spacing w:after="0"/>
        <w:rPr>
          <w:b/>
          <w:sz w:val="24"/>
          <w:szCs w:val="24"/>
          <w:lang w:eastAsia="en-GB"/>
        </w:rPr>
      </w:pPr>
      <w:r w:rsidRPr="009B5233">
        <w:rPr>
          <w:b/>
          <w:bCs/>
          <w:sz w:val="24"/>
          <w:szCs w:val="24"/>
          <w:lang w:eastAsia="en-GB"/>
        </w:rPr>
        <w:t xml:space="preserve">Ethical hackings </w:t>
      </w:r>
      <w:r w:rsidRPr="009B5233">
        <w:rPr>
          <w:bCs/>
          <w:sz w:val="24"/>
          <w:szCs w:val="24"/>
          <w:lang w:eastAsia="en-GB"/>
        </w:rPr>
        <w:t>–</w:t>
      </w:r>
      <w:r w:rsidR="00CB0FCA">
        <w:rPr>
          <w:b/>
          <w:sz w:val="24"/>
          <w:szCs w:val="24"/>
          <w:lang w:eastAsia="en-GB"/>
        </w:rPr>
        <w:t xml:space="preserve"> </w:t>
      </w:r>
      <w:r w:rsidRPr="009B5233">
        <w:rPr>
          <w:sz w:val="24"/>
          <w:szCs w:val="24"/>
          <w:lang w:eastAsia="en-GB"/>
        </w:rPr>
        <w:t>this is carried out with the permission of the system owner to cover all computer attack techniques. An ethical hacker attempts to bypass system security and search for any weak points that could be exploited by malicious hackers. This information is then used by the system owner to improve system security.</w:t>
      </w:r>
    </w:p>
    <w:p w14:paraId="0CAE3B82" w14:textId="77777777" w:rsidR="002B1921" w:rsidRPr="009B5233" w:rsidRDefault="002B1921" w:rsidP="002B1921">
      <w:pPr>
        <w:spacing w:after="0"/>
        <w:rPr>
          <w:b/>
          <w:sz w:val="24"/>
          <w:szCs w:val="24"/>
          <w:lang w:eastAsia="en-GB"/>
        </w:rPr>
      </w:pPr>
    </w:p>
    <w:p w14:paraId="7A5FCED3" w14:textId="68B9AAB2" w:rsidR="002B1921" w:rsidRPr="00CB0FCA" w:rsidRDefault="00211AE8" w:rsidP="002B1921">
      <w:pPr>
        <w:spacing w:after="0"/>
        <w:rPr>
          <w:b/>
          <w:sz w:val="24"/>
          <w:szCs w:val="24"/>
          <w:lang w:eastAsia="en-GB"/>
        </w:rPr>
      </w:pPr>
      <w:r w:rsidRPr="009B5233">
        <w:rPr>
          <w:b/>
          <w:bCs/>
          <w:sz w:val="24"/>
          <w:szCs w:val="24"/>
          <w:lang w:eastAsia="en-GB"/>
        </w:rPr>
        <w:t xml:space="preserve">Penetration testing </w:t>
      </w:r>
      <w:r w:rsidRPr="009B5233">
        <w:rPr>
          <w:bCs/>
          <w:sz w:val="24"/>
          <w:szCs w:val="24"/>
          <w:lang w:eastAsia="en-GB"/>
        </w:rPr>
        <w:t>–</w:t>
      </w:r>
      <w:r w:rsidR="00CB0FCA">
        <w:rPr>
          <w:b/>
          <w:sz w:val="24"/>
          <w:szCs w:val="24"/>
          <w:lang w:eastAsia="en-GB"/>
        </w:rPr>
        <w:t xml:space="preserve"> </w:t>
      </w:r>
      <w:r w:rsidR="00CB0FCA">
        <w:rPr>
          <w:sz w:val="24"/>
          <w:szCs w:val="24"/>
          <w:lang w:eastAsia="en-GB"/>
        </w:rPr>
        <w:t>t</w:t>
      </w:r>
      <w:r w:rsidRPr="009B5233">
        <w:rPr>
          <w:sz w:val="24"/>
          <w:szCs w:val="24"/>
          <w:lang w:eastAsia="en-GB"/>
        </w:rPr>
        <w:t xml:space="preserve">his is a subset of ethical hacking that deals with the process of </w:t>
      </w:r>
      <w:hyperlink r:id="rId70" w:history="1">
        <w:r w:rsidRPr="009B5233">
          <w:rPr>
            <w:sz w:val="24"/>
            <w:szCs w:val="24"/>
            <w:lang w:eastAsia="en-GB"/>
          </w:rPr>
          <w:t>testing</w:t>
        </w:r>
      </w:hyperlink>
      <w:r w:rsidRPr="009B5233">
        <w:rPr>
          <w:sz w:val="24"/>
          <w:szCs w:val="24"/>
          <w:lang w:eastAsia="en-GB"/>
        </w:rPr>
        <w:t> a computer system, or network, to find vulnerabilities an attacker could exploit. The tests can be automated with software applications or they can be performed manually. Penetration testing strategies include:</w:t>
      </w:r>
    </w:p>
    <w:p w14:paraId="488E783A" w14:textId="77777777" w:rsidR="002B1921" w:rsidRPr="009B5233" w:rsidRDefault="002B1921" w:rsidP="002B1921">
      <w:pPr>
        <w:spacing w:after="0"/>
        <w:rPr>
          <w:sz w:val="24"/>
          <w:szCs w:val="24"/>
          <w:lang w:eastAsia="en-GB"/>
        </w:rPr>
      </w:pPr>
    </w:p>
    <w:p w14:paraId="1CA7216A" w14:textId="5CA21599" w:rsidR="002B1921" w:rsidRPr="009B5233" w:rsidRDefault="00211AE8" w:rsidP="004D6742">
      <w:pPr>
        <w:pStyle w:val="ListParagraph"/>
        <w:numPr>
          <w:ilvl w:val="0"/>
          <w:numId w:val="29"/>
        </w:numPr>
        <w:spacing w:after="0"/>
        <w:rPr>
          <w:sz w:val="24"/>
          <w:szCs w:val="24"/>
          <w:lang w:eastAsia="en-GB"/>
        </w:rPr>
      </w:pPr>
      <w:r w:rsidRPr="009B5233">
        <w:rPr>
          <w:sz w:val="24"/>
          <w:szCs w:val="24"/>
          <w:lang w:eastAsia="en-GB"/>
        </w:rPr>
        <w:t>targeted testing – testing carried out by the organisation's IT</w:t>
      </w:r>
      <w:r w:rsidR="008106C1">
        <w:rPr>
          <w:sz w:val="24"/>
          <w:szCs w:val="24"/>
          <w:lang w:eastAsia="en-GB"/>
        </w:rPr>
        <w:t>C</w:t>
      </w:r>
      <w:r w:rsidRPr="009B5233">
        <w:rPr>
          <w:sz w:val="24"/>
          <w:szCs w:val="24"/>
          <w:lang w:eastAsia="en-GB"/>
        </w:rPr>
        <w:t xml:space="preserve"> team and the penetration testing team working together</w:t>
      </w:r>
    </w:p>
    <w:p w14:paraId="52B998E7" w14:textId="77777777" w:rsidR="002B1921" w:rsidRPr="009B5233" w:rsidRDefault="00211AE8" w:rsidP="004D6742">
      <w:pPr>
        <w:pStyle w:val="ListParagraph"/>
        <w:numPr>
          <w:ilvl w:val="0"/>
          <w:numId w:val="29"/>
        </w:numPr>
        <w:spacing w:after="0"/>
        <w:rPr>
          <w:sz w:val="24"/>
          <w:szCs w:val="24"/>
          <w:lang w:eastAsia="en-GB"/>
        </w:rPr>
      </w:pPr>
      <w:r w:rsidRPr="009B5233">
        <w:rPr>
          <w:sz w:val="24"/>
          <w:szCs w:val="24"/>
          <w:lang w:eastAsia="en-GB"/>
        </w:rPr>
        <w:t>external testing, to find out if an outside attacker can get in and how far they can get in once they have gained access</w:t>
      </w:r>
    </w:p>
    <w:p w14:paraId="352BB501" w14:textId="77777777" w:rsidR="002B1921" w:rsidRPr="009B5233" w:rsidRDefault="00211AE8" w:rsidP="004D6742">
      <w:pPr>
        <w:pStyle w:val="ListParagraph"/>
        <w:numPr>
          <w:ilvl w:val="0"/>
          <w:numId w:val="29"/>
        </w:numPr>
        <w:spacing w:after="0"/>
        <w:rPr>
          <w:sz w:val="24"/>
          <w:szCs w:val="24"/>
          <w:lang w:eastAsia="en-GB"/>
        </w:rPr>
      </w:pPr>
      <w:r w:rsidRPr="009B5233">
        <w:rPr>
          <w:sz w:val="24"/>
          <w:szCs w:val="24"/>
          <w:lang w:eastAsia="en-GB"/>
        </w:rPr>
        <w:t>internal testing, to estimate how much damage a dissatisfied employee could cause</w:t>
      </w:r>
    </w:p>
    <w:p w14:paraId="68E2BA8A" w14:textId="77777777" w:rsidR="002B1921" w:rsidRPr="00CA3771" w:rsidRDefault="00211AE8" w:rsidP="004D6742">
      <w:pPr>
        <w:pStyle w:val="ListParagraph"/>
        <w:numPr>
          <w:ilvl w:val="0"/>
          <w:numId w:val="29"/>
        </w:numPr>
        <w:spacing w:after="0"/>
        <w:rPr>
          <w:sz w:val="24"/>
          <w:szCs w:val="24"/>
          <w:lang w:eastAsia="en-GB"/>
        </w:rPr>
      </w:pPr>
      <w:r w:rsidRPr="009B5233">
        <w:rPr>
          <w:sz w:val="24"/>
          <w:szCs w:val="24"/>
          <w:lang w:eastAsia="en-GB"/>
        </w:rPr>
        <w:t>blind testing, to simulate the actions and procedures of a real attacker by severely limiting the information given to the team performing the test.</w:t>
      </w:r>
    </w:p>
    <w:p w14:paraId="5D1B2895" w14:textId="77777777" w:rsidR="002B1921" w:rsidRPr="009B5233" w:rsidRDefault="002B1921" w:rsidP="002B1921">
      <w:pPr>
        <w:spacing w:after="0"/>
        <w:rPr>
          <w:sz w:val="24"/>
          <w:szCs w:val="24"/>
          <w:lang w:eastAsia="en-GB"/>
        </w:rPr>
      </w:pPr>
    </w:p>
    <w:p w14:paraId="75F0BDE8" w14:textId="77777777" w:rsidR="002B1921" w:rsidRPr="00CB0FCA" w:rsidRDefault="00211AE8" w:rsidP="002B1921">
      <w:pPr>
        <w:rPr>
          <w:b/>
          <w:sz w:val="28"/>
          <w:szCs w:val="24"/>
        </w:rPr>
      </w:pPr>
      <w:r w:rsidRPr="00CB0FCA">
        <w:rPr>
          <w:b/>
          <w:bCs/>
          <w:sz w:val="28"/>
          <w:szCs w:val="24"/>
        </w:rPr>
        <w:t>Protecting software systems</w:t>
      </w:r>
    </w:p>
    <w:p w14:paraId="7DEA47D4" w14:textId="77777777" w:rsidR="00CB0FCA" w:rsidRDefault="00211AE8" w:rsidP="00CB0FCA">
      <w:pPr>
        <w:rPr>
          <w:bCs/>
          <w:sz w:val="24"/>
          <w:szCs w:val="24"/>
        </w:rPr>
      </w:pPr>
      <w:r w:rsidRPr="009B5233">
        <w:rPr>
          <w:b/>
          <w:bCs/>
          <w:sz w:val="24"/>
          <w:szCs w:val="24"/>
        </w:rPr>
        <w:t>Secure by design</w:t>
      </w:r>
    </w:p>
    <w:p w14:paraId="6B5B5D00" w14:textId="1FD29251" w:rsidR="002B1921" w:rsidRPr="00CB0FCA" w:rsidRDefault="00CB0FCA" w:rsidP="00CB0FCA">
      <w:pPr>
        <w:rPr>
          <w:b/>
          <w:sz w:val="24"/>
          <w:szCs w:val="24"/>
        </w:rPr>
      </w:pPr>
      <w:r>
        <w:rPr>
          <w:lang w:eastAsia="en-GB"/>
        </w:rPr>
        <w:t>T</w:t>
      </w:r>
      <w:r w:rsidR="00211AE8" w:rsidRPr="009B5233">
        <w:rPr>
          <w:lang w:eastAsia="en-GB"/>
        </w:rPr>
        <w:t xml:space="preserve">his is an approach that seeks to make software systems as free of vulnerabilities as possible through such measures as continuous testing and adherence to best programming practices. At the design stage, malicious practices are taken for granted and it is assumed that the new system will have invalid data entered or will be the subject of hacking attempts. These issues are taken into account and corresponding security measures are considered to ensure security is not an afterthought. This reduces the need for addressing vulnerabilities and patching security holes as they are discovered in use. </w:t>
      </w:r>
    </w:p>
    <w:p w14:paraId="2B0BBEF0" w14:textId="77777777" w:rsidR="002B1921" w:rsidRPr="009B5233" w:rsidRDefault="00211AE8" w:rsidP="002B1921">
      <w:pPr>
        <w:pStyle w:val="NormalWeb"/>
        <w:shd w:val="clear" w:color="auto" w:fill="FFFFFF"/>
        <w:spacing w:before="0" w:beforeAutospacing="0" w:after="120" w:afterAutospacing="0" w:line="276" w:lineRule="auto"/>
        <w:rPr>
          <w:rFonts w:asciiTheme="minorHAnsi" w:eastAsiaTheme="minorHAnsi" w:hAnsiTheme="minorHAnsi" w:cstheme="minorBidi"/>
          <w:lang w:eastAsia="en-GB"/>
        </w:rPr>
      </w:pPr>
      <w:r w:rsidRPr="009B5233">
        <w:rPr>
          <w:rFonts w:asciiTheme="minorHAnsi" w:eastAsiaTheme="minorHAnsi" w:hAnsiTheme="minorHAnsi" w:cstheme="minorBidi"/>
          <w:lang w:eastAsia="en-GB"/>
        </w:rPr>
        <w:t>Some examples of attacks that should be prevented during design and testing include:</w:t>
      </w:r>
    </w:p>
    <w:p w14:paraId="73C3FF6B" w14:textId="748593FB" w:rsidR="002B1921" w:rsidRPr="00CB0FCA" w:rsidRDefault="00211AE8" w:rsidP="00CB0FCA">
      <w:pPr>
        <w:pStyle w:val="NormalWeb"/>
        <w:shd w:val="clear" w:color="auto" w:fill="FFFFFF"/>
        <w:spacing w:before="0" w:beforeAutospacing="0" w:after="120" w:afterAutospacing="0" w:line="276" w:lineRule="auto"/>
        <w:rPr>
          <w:rFonts w:asciiTheme="minorHAnsi" w:eastAsiaTheme="minorHAnsi" w:hAnsiTheme="minorHAnsi" w:cstheme="minorBidi"/>
          <w:b/>
          <w:lang w:eastAsia="en-GB"/>
        </w:rPr>
      </w:pPr>
      <w:r w:rsidRPr="009B5233">
        <w:rPr>
          <w:rFonts w:ascii="Calibri" w:eastAsiaTheme="minorHAnsi" w:hAnsi="Calibri" w:cstheme="minorBidi"/>
          <w:b/>
          <w:bCs/>
          <w:lang w:eastAsia="en-GB"/>
        </w:rPr>
        <w:lastRenderedPageBreak/>
        <w:t>Buffer overflow attacks</w:t>
      </w:r>
      <w:r w:rsidRPr="009B5233">
        <w:rPr>
          <w:rFonts w:ascii="Calibri" w:eastAsiaTheme="minorHAnsi" w:hAnsi="Calibri" w:cstheme="minorBidi"/>
          <w:bCs/>
          <w:lang w:eastAsia="en-GB"/>
        </w:rPr>
        <w:t xml:space="preserve"> –</w:t>
      </w:r>
      <w:r w:rsidR="00CB0FCA">
        <w:rPr>
          <w:rFonts w:asciiTheme="minorHAnsi" w:eastAsiaTheme="minorHAnsi" w:hAnsiTheme="minorHAnsi" w:cstheme="minorBidi"/>
          <w:b/>
          <w:lang w:eastAsia="en-GB"/>
        </w:rPr>
        <w:t xml:space="preserve"> </w:t>
      </w:r>
      <w:r w:rsidRPr="009B5233">
        <w:rPr>
          <w:rFonts w:asciiTheme="minorHAnsi" w:eastAsiaTheme="minorHAnsi" w:hAnsiTheme="minorHAnsi" w:cstheme="minorBidi"/>
          <w:lang w:eastAsia="en-GB"/>
        </w:rPr>
        <w:t>a buffer overflow occurs when a program tries to store more data in a </w:t>
      </w:r>
      <w:hyperlink r:id="rId71" w:history="1">
        <w:r w:rsidRPr="009B5233">
          <w:rPr>
            <w:rFonts w:asciiTheme="minorHAnsi" w:eastAsiaTheme="minorHAnsi" w:hAnsiTheme="minorHAnsi" w:cstheme="minorBidi"/>
            <w:lang w:eastAsia="en-GB"/>
          </w:rPr>
          <w:t>buffer</w:t>
        </w:r>
      </w:hyperlink>
      <w:r w:rsidRPr="009B5233">
        <w:rPr>
          <w:rFonts w:asciiTheme="minorHAnsi" w:eastAsiaTheme="minorHAnsi" w:hAnsiTheme="minorHAnsi" w:cstheme="minorBidi"/>
          <w:lang w:eastAsia="en-GB"/>
        </w:rPr>
        <w:t xml:space="preserve"> (temporary data storage area) than it was intended to hold. This may occur accidentally through programming error, or it may be caused intentionally in a buffer overflow attack, where the overflow data may contain codes designed to change data, or disclose confidential information. Thorough testing, particularly of any library routines used, will help prevent this type of attack.</w:t>
      </w:r>
    </w:p>
    <w:p w14:paraId="412AB1C5" w14:textId="77777777" w:rsidR="002B1921" w:rsidRPr="009B5233" w:rsidRDefault="002B1921" w:rsidP="002B1921">
      <w:pPr>
        <w:pStyle w:val="NormalWeb"/>
        <w:shd w:val="clear" w:color="auto" w:fill="FFFFFF"/>
        <w:spacing w:before="0" w:beforeAutospacing="0" w:after="0" w:afterAutospacing="0" w:line="276" w:lineRule="auto"/>
        <w:rPr>
          <w:rFonts w:asciiTheme="minorHAnsi" w:eastAsiaTheme="minorHAnsi" w:hAnsiTheme="minorHAnsi" w:cstheme="minorBidi"/>
          <w:lang w:eastAsia="en-GB"/>
        </w:rPr>
      </w:pPr>
    </w:p>
    <w:p w14:paraId="7F76FE59" w14:textId="01A19562" w:rsidR="002B1921" w:rsidRPr="00CB0FCA" w:rsidRDefault="00211AE8" w:rsidP="002B1921">
      <w:pPr>
        <w:rPr>
          <w:b/>
          <w:sz w:val="24"/>
          <w:szCs w:val="24"/>
        </w:rPr>
      </w:pPr>
      <w:r w:rsidRPr="009B5233">
        <w:rPr>
          <w:b/>
          <w:bCs/>
          <w:sz w:val="24"/>
          <w:szCs w:val="24"/>
        </w:rPr>
        <w:t>Permissions</w:t>
      </w:r>
      <w:r w:rsidRPr="009B5233">
        <w:rPr>
          <w:bCs/>
          <w:sz w:val="24"/>
          <w:szCs w:val="24"/>
        </w:rPr>
        <w:t xml:space="preserve"> – </w:t>
      </w:r>
      <w:r w:rsidRPr="009B5233">
        <w:rPr>
          <w:sz w:val="24"/>
          <w:szCs w:val="24"/>
          <w:lang w:eastAsia="en-GB"/>
        </w:rPr>
        <w:t>every time you want to install an app, you are asked to give permission for the software to access certain settings and features of your device, e.g. the Facebook Messenger </w:t>
      </w:r>
      <w:hyperlink r:id="rId72" w:history="1">
        <w:r w:rsidRPr="009B5233">
          <w:rPr>
            <w:sz w:val="24"/>
            <w:szCs w:val="24"/>
            <w:lang w:eastAsia="en-GB"/>
          </w:rPr>
          <w:t>App</w:t>
        </w:r>
      </w:hyperlink>
      <w:r w:rsidRPr="009B5233">
        <w:rPr>
          <w:sz w:val="24"/>
          <w:szCs w:val="24"/>
          <w:lang w:eastAsia="en-GB"/>
        </w:rPr>
        <w:t xml:space="preserve">, which boasts over 1,000,000,000 downloads, requires permission to access a large amount of personal data and requires direct control over your mobile device. It is unlikely that many of those who downloaded this app read the full ‘Terms of Service’ before accepting them. It is not always easy to understand what you are permitting an app to do. Should you uninstall an app because its permissions are suspicious? </w:t>
      </w:r>
    </w:p>
    <w:p w14:paraId="1308A946" w14:textId="77777777" w:rsidR="002B1921" w:rsidRPr="009B5233" w:rsidRDefault="00211AE8" w:rsidP="002B1921">
      <w:pPr>
        <w:rPr>
          <w:sz w:val="24"/>
          <w:szCs w:val="24"/>
          <w:lang w:eastAsia="en-GB"/>
        </w:rPr>
      </w:pPr>
      <w:r w:rsidRPr="009B5233">
        <w:rPr>
          <w:sz w:val="24"/>
          <w:szCs w:val="24"/>
          <w:lang w:eastAsia="en-GB"/>
        </w:rPr>
        <w:t>App developers are keen to develop interactive products that are useful, but they need to consider the scope of access and limit the number of permissions required at the design stage. There are malicious apps, but you can avoid them by using common sense.</w:t>
      </w:r>
    </w:p>
    <w:p w14:paraId="5524CAB9" w14:textId="2EEC856D" w:rsidR="002B1921" w:rsidRPr="00CB0FCA" w:rsidRDefault="00211AE8" w:rsidP="002B1921">
      <w:pPr>
        <w:rPr>
          <w:b/>
          <w:sz w:val="24"/>
          <w:szCs w:val="24"/>
        </w:rPr>
      </w:pPr>
      <w:r w:rsidRPr="009B5233">
        <w:rPr>
          <w:b/>
          <w:bCs/>
          <w:sz w:val="24"/>
          <w:szCs w:val="24"/>
        </w:rPr>
        <w:t>Scripting restrictions</w:t>
      </w:r>
      <w:r w:rsidRPr="009B5233">
        <w:rPr>
          <w:bCs/>
          <w:sz w:val="24"/>
          <w:szCs w:val="24"/>
        </w:rPr>
        <w:t xml:space="preserve"> – </w:t>
      </w:r>
      <w:r w:rsidRPr="009B5233">
        <w:rPr>
          <w:sz w:val="24"/>
          <w:szCs w:val="24"/>
          <w:lang w:eastAsia="en-GB"/>
        </w:rPr>
        <w:t>Same Origin Policy (SOP) is a security measure that prevents a website's scripts from accessing and interacting with scripts used on other sites. Running scripts from other sites would be dangerous because a malicious script from a compromised site could interact with a script from a legitimate site without restriction, potentially leading to </w:t>
      </w:r>
      <w:hyperlink r:id="rId73" w:history="1">
        <w:r w:rsidRPr="009B5233">
          <w:rPr>
            <w:sz w:val="24"/>
            <w:szCs w:val="24"/>
            <w:lang w:eastAsia="en-GB"/>
          </w:rPr>
          <w:t>malware</w:t>
        </w:r>
      </w:hyperlink>
      <w:r w:rsidRPr="009B5233">
        <w:rPr>
          <w:sz w:val="24"/>
          <w:szCs w:val="24"/>
          <w:lang w:eastAsia="en-GB"/>
        </w:rPr>
        <w:t> infections or sensitive data being compromised.</w:t>
      </w:r>
    </w:p>
    <w:p w14:paraId="7F81FEA2" w14:textId="489EBDF7" w:rsidR="002B1921" w:rsidRPr="009B5233" w:rsidRDefault="00211AE8" w:rsidP="002B1921">
      <w:pPr>
        <w:rPr>
          <w:sz w:val="24"/>
          <w:szCs w:val="24"/>
          <w:lang w:eastAsia="en-GB"/>
        </w:rPr>
      </w:pPr>
      <w:r w:rsidRPr="009B5233">
        <w:rPr>
          <w:sz w:val="24"/>
          <w:szCs w:val="24"/>
          <w:lang w:eastAsia="en-GB"/>
        </w:rPr>
        <w:t xml:space="preserve">A programmer can control the range and type of scripts allowed by setting the restrictions in an HTML </w:t>
      </w:r>
      <w:r w:rsidR="008106C1">
        <w:rPr>
          <w:sz w:val="24"/>
          <w:szCs w:val="24"/>
          <w:lang w:eastAsia="en-GB"/>
        </w:rPr>
        <w:t xml:space="preserve">web </w:t>
      </w:r>
      <w:r w:rsidRPr="009B5233">
        <w:rPr>
          <w:sz w:val="24"/>
          <w:szCs w:val="24"/>
          <w:lang w:eastAsia="en-GB"/>
        </w:rPr>
        <w:t>page header for example, or by using standard script execution settings such as unrestricted, trusted, restricted etc.</w:t>
      </w:r>
    </w:p>
    <w:p w14:paraId="037188D5" w14:textId="5ACB6997" w:rsidR="00CB0FCA" w:rsidRDefault="00211AE8" w:rsidP="00CB0FCA">
      <w:pPr>
        <w:spacing w:after="0"/>
        <w:rPr>
          <w:rFonts w:cs="Segoe UI"/>
          <w:color w:val="000000"/>
          <w:sz w:val="24"/>
          <w:szCs w:val="24"/>
        </w:rPr>
      </w:pPr>
      <w:r w:rsidRPr="00CA3771">
        <w:rPr>
          <w:rFonts w:cs="Segoe UI"/>
          <w:b/>
          <w:bCs/>
          <w:color w:val="000000"/>
          <w:sz w:val="24"/>
          <w:szCs w:val="23"/>
        </w:rPr>
        <w:t>Accepting parameter without validation</w:t>
      </w:r>
      <w:r w:rsidRPr="00CA3771">
        <w:rPr>
          <w:rFonts w:cs="Segoe UI"/>
          <w:bCs/>
          <w:color w:val="000000"/>
          <w:sz w:val="24"/>
          <w:szCs w:val="23"/>
        </w:rPr>
        <w:t xml:space="preserve"> –</w:t>
      </w:r>
      <w:r w:rsidR="00CB0FCA">
        <w:rPr>
          <w:rFonts w:cs="Segoe UI"/>
          <w:b/>
          <w:color w:val="000000"/>
          <w:sz w:val="24"/>
          <w:szCs w:val="23"/>
        </w:rPr>
        <w:t xml:space="preserve"> </w:t>
      </w:r>
      <w:r w:rsidRPr="009B5233">
        <w:rPr>
          <w:rFonts w:cs="Segoe UI"/>
          <w:color w:val="000000"/>
          <w:sz w:val="24"/>
          <w:szCs w:val="24"/>
        </w:rPr>
        <w:t xml:space="preserve">dynamically generated HTML </w:t>
      </w:r>
      <w:r w:rsidR="008106C1">
        <w:rPr>
          <w:rFonts w:cs="Segoe UI"/>
          <w:color w:val="000000"/>
          <w:sz w:val="24"/>
          <w:szCs w:val="24"/>
        </w:rPr>
        <w:t xml:space="preserve">web </w:t>
      </w:r>
      <w:r w:rsidRPr="009B5233">
        <w:rPr>
          <w:rFonts w:cs="Segoe UI"/>
          <w:color w:val="000000"/>
          <w:sz w:val="24"/>
          <w:szCs w:val="24"/>
        </w:rPr>
        <w:t xml:space="preserve">pages can introduce security risks if inputs are not validated on the way in. Malicious script can be embedded within input that is submitted to web pages and this could then appear to browsers as originating from a trusted source. </w:t>
      </w:r>
    </w:p>
    <w:p w14:paraId="777DB481" w14:textId="40186899" w:rsidR="002B1921" w:rsidRPr="00CB0FCA" w:rsidRDefault="00211AE8" w:rsidP="00CB0FCA">
      <w:pPr>
        <w:spacing w:after="0"/>
        <w:rPr>
          <w:rFonts w:cs="Segoe UI"/>
          <w:b/>
          <w:color w:val="000000"/>
          <w:sz w:val="24"/>
          <w:szCs w:val="23"/>
        </w:rPr>
      </w:pPr>
      <w:r w:rsidRPr="00FE1250">
        <w:rPr>
          <w:rFonts w:asciiTheme="majorHAnsi" w:hAnsiTheme="majorHAnsi" w:cs="Segoe UI"/>
          <w:color w:val="000000"/>
          <w:sz w:val="24"/>
          <w:szCs w:val="24"/>
        </w:rPr>
        <w:br/>
      </w:r>
      <w:r w:rsidRPr="009B5233">
        <w:rPr>
          <w:rFonts w:cs="Segoe UI"/>
          <w:color w:val="000000"/>
          <w:sz w:val="24"/>
          <w:szCs w:val="24"/>
        </w:rPr>
        <w:t>Approaches to prevent this type of cross-site scripting attack rely on the design of validation rules that will check and filter input parameters.</w:t>
      </w:r>
    </w:p>
    <w:p w14:paraId="16407E4C" w14:textId="77777777" w:rsidR="00CB0FCA" w:rsidRDefault="00CB0FCA" w:rsidP="002B1921">
      <w:pPr>
        <w:spacing w:after="0"/>
        <w:rPr>
          <w:b/>
          <w:bCs/>
          <w:sz w:val="28"/>
          <w:szCs w:val="28"/>
          <w:lang w:eastAsia="en-GB"/>
        </w:rPr>
      </w:pPr>
    </w:p>
    <w:p w14:paraId="481500FE" w14:textId="20A60EB5" w:rsidR="00CA3771" w:rsidRPr="00CB0FCA" w:rsidRDefault="00211AE8" w:rsidP="00CB0FCA">
      <w:pPr>
        <w:rPr>
          <w:b/>
          <w:sz w:val="28"/>
          <w:szCs w:val="28"/>
          <w:lang w:eastAsia="en-GB"/>
        </w:rPr>
      </w:pPr>
      <w:r w:rsidRPr="009B5233">
        <w:rPr>
          <w:b/>
          <w:bCs/>
          <w:sz w:val="28"/>
          <w:szCs w:val="28"/>
          <w:lang w:eastAsia="en-GB"/>
        </w:rPr>
        <w:t>The role of cookies</w:t>
      </w:r>
    </w:p>
    <w:p w14:paraId="0F506768" w14:textId="4FC0F93E" w:rsidR="002B1921" w:rsidRPr="00CB0FCA" w:rsidRDefault="00211AE8" w:rsidP="00CB0FCA">
      <w:pPr>
        <w:spacing w:after="0"/>
        <w:rPr>
          <w:color w:val="000000" w:themeColor="text1"/>
          <w:sz w:val="24"/>
          <w:szCs w:val="24"/>
          <w:lang w:eastAsia="en-GB"/>
        </w:rPr>
      </w:pPr>
      <w:r w:rsidRPr="009B5233">
        <w:rPr>
          <w:b/>
          <w:bCs/>
          <w:color w:val="000000" w:themeColor="text1"/>
          <w:sz w:val="24"/>
          <w:szCs w:val="24"/>
          <w:lang w:eastAsia="en-GB"/>
        </w:rPr>
        <w:t>Cookies</w:t>
      </w:r>
      <w:r w:rsidRPr="009B5233">
        <w:rPr>
          <w:color w:val="000000" w:themeColor="text1"/>
          <w:sz w:val="24"/>
          <w:szCs w:val="24"/>
          <w:lang w:eastAsia="en-GB"/>
        </w:rPr>
        <w:t xml:space="preserve"> are data stored on a computer system. They allow websites to store a small amount of uniquely identifying data on your computer system while you are visiting. This may be useful as the website can then identify you in future without requesting that you identify </w:t>
      </w:r>
      <w:r w:rsidRPr="009B5233">
        <w:rPr>
          <w:color w:val="000000" w:themeColor="text1"/>
          <w:sz w:val="24"/>
          <w:szCs w:val="24"/>
          <w:lang w:eastAsia="en-GB"/>
        </w:rPr>
        <w:lastRenderedPageBreak/>
        <w:t>yourself each time, i.e. by entering a username and password. Another use of a cookie would be when adding items to a shopping basket over a period of time. The cookie allows you to store this information between separate browsing sessions.</w:t>
      </w:r>
      <w:r>
        <w:rPr>
          <w:b/>
          <w:bCs/>
          <w:color w:val="44546A" w:themeColor="text2"/>
          <w:sz w:val="64"/>
          <w:szCs w:val="64"/>
          <w:lang w:eastAsia="en-GB"/>
        </w:rPr>
        <w:br w:type="page"/>
      </w:r>
    </w:p>
    <w:p w14:paraId="1A9BB250" w14:textId="546244C0" w:rsidR="002B1921" w:rsidRDefault="00211AE8" w:rsidP="002B1921">
      <w:pPr>
        <w:spacing w:after="0"/>
        <w:rPr>
          <w:b/>
          <w:sz w:val="48"/>
          <w:szCs w:val="48"/>
          <w:lang w:eastAsia="en-GB"/>
        </w:rPr>
      </w:pPr>
      <w:r>
        <w:rPr>
          <w:b/>
          <w:bCs/>
          <w:color w:val="44546A" w:themeColor="text2"/>
          <w:sz w:val="64"/>
          <w:szCs w:val="64"/>
          <w:lang w:eastAsia="en-GB"/>
        </w:rPr>
        <w:lastRenderedPageBreak/>
        <w:t xml:space="preserve">10. </w:t>
      </w:r>
      <w:r w:rsidRPr="00500BD0">
        <w:rPr>
          <w:b/>
          <w:bCs/>
          <w:sz w:val="48"/>
          <w:szCs w:val="48"/>
          <w:lang w:eastAsia="en-GB"/>
        </w:rPr>
        <w:t>Ethical, legal and environmental impacts of digital technology</w:t>
      </w:r>
    </w:p>
    <w:p w14:paraId="62145D02" w14:textId="77777777" w:rsidR="002B1921" w:rsidRPr="00146E44" w:rsidRDefault="002B1921" w:rsidP="002B1921">
      <w:pPr>
        <w:spacing w:after="0"/>
        <w:rPr>
          <w:rFonts w:asciiTheme="majorHAnsi" w:hAnsiTheme="majorHAnsi"/>
          <w:b/>
          <w:sz w:val="24"/>
          <w:szCs w:val="24"/>
          <w:lang w:eastAsia="en-GB"/>
        </w:rPr>
      </w:pPr>
    </w:p>
    <w:p w14:paraId="42410D89" w14:textId="77777777" w:rsidR="002B1921" w:rsidRPr="00D07F5E" w:rsidRDefault="00211AE8" w:rsidP="002B1921">
      <w:pPr>
        <w:spacing w:after="0"/>
        <w:rPr>
          <w:sz w:val="24"/>
          <w:szCs w:val="24"/>
          <w:lang w:eastAsia="en-GB"/>
        </w:rPr>
      </w:pPr>
      <w:r w:rsidRPr="00D07F5E">
        <w:rPr>
          <w:b/>
          <w:bCs/>
          <w:sz w:val="24"/>
          <w:szCs w:val="24"/>
          <w:lang w:eastAsia="en-GB"/>
        </w:rPr>
        <w:t xml:space="preserve">Ethics </w:t>
      </w:r>
      <w:r w:rsidRPr="002C49DF">
        <w:rPr>
          <w:bCs/>
          <w:sz w:val="24"/>
          <w:szCs w:val="24"/>
          <w:lang w:eastAsia="en-GB"/>
        </w:rPr>
        <w:t>is</w:t>
      </w:r>
      <w:r w:rsidRPr="00D07F5E">
        <w:rPr>
          <w:sz w:val="24"/>
          <w:szCs w:val="24"/>
          <w:lang w:eastAsia="en-GB"/>
        </w:rPr>
        <w:t xml:space="preserve"> the branch of philosophy that is concerned with right and wrong. What is good for an individual and what is good for society as a whole? Developments arising from computer science and the resulting digital technologies produce ethical implications for individuals and society. These implications are not always obvious and sometimes lead to unanticipated problems.</w:t>
      </w:r>
    </w:p>
    <w:p w14:paraId="54B12B9E" w14:textId="77777777" w:rsidR="002B1921" w:rsidRPr="00D07F5E" w:rsidRDefault="002B1921" w:rsidP="002B1921">
      <w:pPr>
        <w:spacing w:after="0"/>
        <w:rPr>
          <w:sz w:val="24"/>
          <w:szCs w:val="24"/>
          <w:lang w:eastAsia="en-GB"/>
        </w:rPr>
      </w:pPr>
    </w:p>
    <w:p w14:paraId="445B828A" w14:textId="4AFBF9D6" w:rsidR="002B1921" w:rsidRPr="002C49DF" w:rsidRDefault="00211AE8" w:rsidP="002C49DF">
      <w:pPr>
        <w:rPr>
          <w:b/>
          <w:sz w:val="24"/>
          <w:szCs w:val="24"/>
          <w:lang w:eastAsia="en-GB"/>
        </w:rPr>
      </w:pPr>
      <w:r w:rsidRPr="00D07F5E">
        <w:rPr>
          <w:b/>
          <w:bCs/>
          <w:sz w:val="24"/>
          <w:szCs w:val="24"/>
          <w:lang w:eastAsia="en-GB"/>
        </w:rPr>
        <w:t>The Digital Divide</w:t>
      </w:r>
    </w:p>
    <w:p w14:paraId="05ABBEAE" w14:textId="67842607" w:rsidR="002B1921" w:rsidRPr="00D07F5E" w:rsidRDefault="00211AE8" w:rsidP="002B1921">
      <w:pPr>
        <w:pStyle w:val="NormalWeb"/>
        <w:shd w:val="clear" w:color="auto" w:fill="FFFFFF"/>
        <w:spacing w:before="0" w:beforeAutospacing="0" w:after="300" w:afterAutospacing="0" w:line="288" w:lineRule="atLeast"/>
        <w:rPr>
          <w:rFonts w:asciiTheme="minorHAnsi" w:hAnsiTheme="minorHAnsi"/>
          <w:color w:val="000000"/>
        </w:rPr>
      </w:pPr>
      <w:r w:rsidRPr="00D07F5E">
        <w:rPr>
          <w:rFonts w:asciiTheme="minorHAnsi" w:hAnsiTheme="minorHAnsi"/>
          <w:color w:val="000000"/>
        </w:rPr>
        <w:t>The digital divide is a term that refers to the gap between populations that have full access to modern</w:t>
      </w:r>
      <w:r w:rsidRPr="00D07F5E">
        <w:rPr>
          <w:rStyle w:val="apple-converted-space"/>
          <w:rFonts w:asciiTheme="minorHAnsi" w:hAnsiTheme="minorHAnsi"/>
          <w:color w:val="000000"/>
        </w:rPr>
        <w:t> </w:t>
      </w:r>
      <w:r w:rsidRPr="00D07F5E">
        <w:rPr>
          <w:rFonts w:asciiTheme="minorHAnsi" w:hAnsiTheme="minorHAnsi"/>
          <w:color w:val="000000"/>
        </w:rPr>
        <w:t>information and communications technology, and those who have restricted access. It is used mainly to describe the split between those with and those without broadband internet access.</w:t>
      </w:r>
    </w:p>
    <w:p w14:paraId="28BEC4D2" w14:textId="77777777" w:rsidR="002B1921" w:rsidRPr="00D07F5E" w:rsidRDefault="00211AE8" w:rsidP="002B1921">
      <w:pPr>
        <w:pStyle w:val="NormalWeb"/>
        <w:shd w:val="clear" w:color="auto" w:fill="FFFFFF"/>
        <w:spacing w:before="0" w:beforeAutospacing="0" w:after="300" w:afterAutospacing="0" w:line="288" w:lineRule="atLeast"/>
        <w:rPr>
          <w:rFonts w:asciiTheme="minorHAnsi" w:hAnsiTheme="minorHAnsi"/>
          <w:color w:val="000000"/>
        </w:rPr>
      </w:pPr>
      <w:r w:rsidRPr="00D07F5E">
        <w:rPr>
          <w:rFonts w:asciiTheme="minorHAnsi" w:hAnsiTheme="minorHAnsi"/>
          <w:color w:val="000000"/>
        </w:rPr>
        <w:t>The</w:t>
      </w:r>
      <w:r w:rsidRPr="00D07F5E">
        <w:rPr>
          <w:rStyle w:val="apple-converted-space"/>
          <w:rFonts w:asciiTheme="minorHAnsi" w:hAnsiTheme="minorHAnsi"/>
          <w:color w:val="000000"/>
        </w:rPr>
        <w:t> </w:t>
      </w:r>
      <w:r w:rsidRPr="00D07F5E">
        <w:rPr>
          <w:rFonts w:asciiTheme="minorHAnsi" w:hAnsiTheme="minorHAnsi"/>
          <w:color w:val="000000"/>
        </w:rPr>
        <w:t>divide traditionally exists between those in cities and those in rural areas; between the educated and the uneducated; between socioeconomic groups; and globally, between the more and less industrially developed nations. Even among populations with some access to technology, the digital divide can be evident in the form of lower-performance computers and lower-speed</w:t>
      </w:r>
      <w:r w:rsidRPr="00D07F5E">
        <w:rPr>
          <w:rStyle w:val="apple-converted-space"/>
          <w:rFonts w:asciiTheme="minorHAnsi" w:hAnsiTheme="minorHAnsi"/>
          <w:color w:val="000000"/>
        </w:rPr>
        <w:t> </w:t>
      </w:r>
      <w:r w:rsidRPr="00D07F5E">
        <w:rPr>
          <w:rFonts w:asciiTheme="minorHAnsi" w:hAnsiTheme="minorHAnsi"/>
          <w:color w:val="000000"/>
        </w:rPr>
        <w:t>connections.</w:t>
      </w:r>
    </w:p>
    <w:p w14:paraId="39917B30" w14:textId="77777777" w:rsidR="002B1921" w:rsidRPr="00D07F5E" w:rsidRDefault="00211AE8" w:rsidP="002B1921">
      <w:pPr>
        <w:spacing w:after="0"/>
        <w:rPr>
          <w:sz w:val="24"/>
          <w:szCs w:val="24"/>
          <w:lang w:eastAsia="en-GB"/>
        </w:rPr>
      </w:pPr>
      <w:r w:rsidRPr="00D07F5E">
        <w:rPr>
          <w:sz w:val="24"/>
          <w:szCs w:val="24"/>
          <w:lang w:eastAsia="en-GB"/>
        </w:rPr>
        <w:t>The next billion people coming online will do so from cheap mobile phones. While the cost of phone services is falling globally, fixed broadband which is typically more reliable and faster than cellular connections, is becoming more expensive in the poorest countries.</w:t>
      </w:r>
    </w:p>
    <w:p w14:paraId="1D2FC48B" w14:textId="77777777" w:rsidR="002B1921" w:rsidRPr="00D07F5E" w:rsidRDefault="002B1921" w:rsidP="002B1921">
      <w:pPr>
        <w:spacing w:after="0"/>
        <w:rPr>
          <w:sz w:val="24"/>
          <w:szCs w:val="24"/>
          <w:lang w:eastAsia="en-GB"/>
        </w:rPr>
      </w:pPr>
    </w:p>
    <w:p w14:paraId="4C93D5BF" w14:textId="77777777" w:rsidR="002B1921" w:rsidRPr="00D07F5E" w:rsidRDefault="00211AE8" w:rsidP="002B1921">
      <w:pPr>
        <w:spacing w:after="0"/>
        <w:rPr>
          <w:sz w:val="24"/>
          <w:szCs w:val="24"/>
          <w:lang w:eastAsia="en-GB"/>
        </w:rPr>
      </w:pPr>
      <w:r w:rsidRPr="00D07F5E">
        <w:rPr>
          <w:sz w:val="24"/>
          <w:szCs w:val="24"/>
          <w:lang w:eastAsia="en-GB"/>
        </w:rPr>
        <w:t>Some UN statistics from 2015:</w:t>
      </w:r>
    </w:p>
    <w:p w14:paraId="5E7BE4A4" w14:textId="77777777" w:rsidR="002B1921" w:rsidRPr="00D07F5E" w:rsidRDefault="002B1921" w:rsidP="002B1921">
      <w:pPr>
        <w:spacing w:after="0"/>
        <w:rPr>
          <w:sz w:val="24"/>
          <w:szCs w:val="24"/>
          <w:lang w:eastAsia="en-GB"/>
        </w:rPr>
      </w:pPr>
    </w:p>
    <w:p w14:paraId="51FF42C4" w14:textId="77777777" w:rsidR="002B1921" w:rsidRPr="00D07F5E" w:rsidRDefault="00211AE8" w:rsidP="004D6742">
      <w:pPr>
        <w:pStyle w:val="ListParagraph"/>
        <w:numPr>
          <w:ilvl w:val="0"/>
          <w:numId w:val="30"/>
        </w:numPr>
        <w:spacing w:after="0"/>
        <w:rPr>
          <w:sz w:val="24"/>
          <w:szCs w:val="24"/>
          <w:lang w:eastAsia="en-GB"/>
        </w:rPr>
      </w:pPr>
      <w:r w:rsidRPr="00D07F5E">
        <w:rPr>
          <w:sz w:val="24"/>
          <w:szCs w:val="24"/>
          <w:lang w:eastAsia="en-GB"/>
        </w:rPr>
        <w:t>For the least developed countries, the average broadband cost grew by more than 30%, “a sharp increase that will certainly not improve the already very low uptake of fixed-broadband in the world’s poorest countries.”</w:t>
      </w:r>
    </w:p>
    <w:p w14:paraId="48B13537" w14:textId="77777777" w:rsidR="002B1921" w:rsidRPr="00D07F5E" w:rsidRDefault="002B1921" w:rsidP="002B1921">
      <w:pPr>
        <w:spacing w:after="0"/>
        <w:rPr>
          <w:sz w:val="24"/>
          <w:szCs w:val="24"/>
          <w:lang w:eastAsia="en-GB"/>
        </w:rPr>
      </w:pPr>
    </w:p>
    <w:p w14:paraId="51535AEB" w14:textId="77777777" w:rsidR="002B1921" w:rsidRPr="00D07F5E" w:rsidRDefault="00211AE8" w:rsidP="004D6742">
      <w:pPr>
        <w:pStyle w:val="ListParagraph"/>
        <w:numPr>
          <w:ilvl w:val="0"/>
          <w:numId w:val="30"/>
        </w:numPr>
        <w:spacing w:after="0"/>
        <w:rPr>
          <w:sz w:val="24"/>
          <w:szCs w:val="24"/>
          <w:lang w:eastAsia="en-GB"/>
        </w:rPr>
      </w:pPr>
      <w:r w:rsidRPr="00D07F5E">
        <w:rPr>
          <w:sz w:val="24"/>
          <w:szCs w:val="24"/>
          <w:lang w:eastAsia="en-GB"/>
        </w:rPr>
        <w:t>43.4% of the world’s population used the internet in 2015, but that figure fell to 9.5% for the least developed countries.</w:t>
      </w:r>
    </w:p>
    <w:p w14:paraId="05D3BE58" w14:textId="77777777" w:rsidR="002B1921" w:rsidRPr="00D07F5E" w:rsidRDefault="002B1921" w:rsidP="002B1921">
      <w:pPr>
        <w:spacing w:after="0"/>
        <w:rPr>
          <w:sz w:val="24"/>
          <w:szCs w:val="24"/>
          <w:lang w:eastAsia="en-GB"/>
        </w:rPr>
      </w:pPr>
    </w:p>
    <w:p w14:paraId="2739E8B2" w14:textId="77777777" w:rsidR="002B1921" w:rsidRPr="00D07F5E" w:rsidRDefault="00211AE8" w:rsidP="004D6742">
      <w:pPr>
        <w:pStyle w:val="ListParagraph"/>
        <w:numPr>
          <w:ilvl w:val="0"/>
          <w:numId w:val="30"/>
        </w:numPr>
        <w:spacing w:after="0"/>
        <w:rPr>
          <w:sz w:val="24"/>
          <w:szCs w:val="24"/>
          <w:lang w:eastAsia="en-GB"/>
        </w:rPr>
      </w:pPr>
      <w:r w:rsidRPr="00D07F5E">
        <w:rPr>
          <w:sz w:val="24"/>
          <w:szCs w:val="24"/>
          <w:lang w:eastAsia="en-GB"/>
        </w:rPr>
        <w:t xml:space="preserve">Women in low and middle income countries were </w:t>
      </w:r>
      <w:hyperlink r:id="rId74" w:history="1">
        <w:r w:rsidRPr="00D07F5E">
          <w:rPr>
            <w:sz w:val="24"/>
            <w:szCs w:val="24"/>
            <w:lang w:eastAsia="en-GB"/>
          </w:rPr>
          <w:t>21% less likely to own a mobile phone</w:t>
        </w:r>
      </w:hyperlink>
      <w:r w:rsidRPr="00D07F5E">
        <w:rPr>
          <w:sz w:val="24"/>
          <w:szCs w:val="24"/>
          <w:lang w:eastAsia="en-GB"/>
        </w:rPr>
        <w:t>, helping perpetuate inequality between men and women. </w:t>
      </w:r>
    </w:p>
    <w:p w14:paraId="73A0CD60" w14:textId="77777777" w:rsidR="002B1921" w:rsidRPr="00D07F5E" w:rsidRDefault="002B1921" w:rsidP="002B1921">
      <w:pPr>
        <w:spacing w:after="0"/>
        <w:rPr>
          <w:sz w:val="24"/>
          <w:szCs w:val="24"/>
          <w:lang w:eastAsia="en-GB"/>
        </w:rPr>
      </w:pPr>
    </w:p>
    <w:p w14:paraId="7AF3DE79" w14:textId="77777777" w:rsidR="002B1921" w:rsidRPr="00D07F5E" w:rsidRDefault="00211AE8" w:rsidP="004D6742">
      <w:pPr>
        <w:pStyle w:val="ListParagraph"/>
        <w:numPr>
          <w:ilvl w:val="0"/>
          <w:numId w:val="30"/>
        </w:numPr>
        <w:spacing w:after="0"/>
        <w:rPr>
          <w:sz w:val="24"/>
          <w:szCs w:val="24"/>
          <w:lang w:eastAsia="en-GB"/>
        </w:rPr>
      </w:pPr>
      <w:r w:rsidRPr="00D07F5E">
        <w:rPr>
          <w:sz w:val="24"/>
          <w:szCs w:val="24"/>
          <w:lang w:eastAsia="en-GB"/>
        </w:rPr>
        <w:t>8% of females used the internet in 2015 compared with 11.3% of males.</w:t>
      </w:r>
    </w:p>
    <w:p w14:paraId="78AAB8DF" w14:textId="77777777" w:rsidR="002B1921" w:rsidRPr="00D07F5E" w:rsidRDefault="002B1921" w:rsidP="002B1921">
      <w:pPr>
        <w:spacing w:after="0"/>
        <w:rPr>
          <w:sz w:val="24"/>
          <w:szCs w:val="24"/>
          <w:lang w:eastAsia="en-GB"/>
        </w:rPr>
      </w:pPr>
    </w:p>
    <w:p w14:paraId="48833906" w14:textId="77777777" w:rsidR="002B1921" w:rsidRPr="00D07F5E" w:rsidRDefault="00211AE8" w:rsidP="002B1921">
      <w:pPr>
        <w:spacing w:after="0"/>
        <w:rPr>
          <w:sz w:val="24"/>
          <w:szCs w:val="24"/>
          <w:lang w:eastAsia="en-GB"/>
        </w:rPr>
      </w:pPr>
      <w:r w:rsidRPr="00D07F5E">
        <w:rPr>
          <w:sz w:val="24"/>
          <w:szCs w:val="24"/>
          <w:lang w:eastAsia="en-GB"/>
        </w:rPr>
        <w:lastRenderedPageBreak/>
        <w:t>The UN has set goals for broadband services to cost no more than 5% of average monthly incomes in developing countries by 2020, and to achieve gender equality among internet users by 2020.</w:t>
      </w:r>
    </w:p>
    <w:p w14:paraId="6D2F7850" w14:textId="77777777" w:rsidR="002B1921" w:rsidRPr="00D07F5E" w:rsidRDefault="002B1921" w:rsidP="002B1921">
      <w:pPr>
        <w:pStyle w:val="ListParagraph"/>
        <w:spacing w:after="0"/>
        <w:rPr>
          <w:sz w:val="24"/>
          <w:szCs w:val="24"/>
          <w:lang w:eastAsia="en-GB"/>
        </w:rPr>
      </w:pPr>
    </w:p>
    <w:p w14:paraId="51278CCC" w14:textId="530C3031" w:rsidR="002B1921" w:rsidRPr="00D07F5E" w:rsidRDefault="00211AE8" w:rsidP="002B1921">
      <w:pPr>
        <w:spacing w:after="0"/>
        <w:rPr>
          <w:sz w:val="24"/>
          <w:szCs w:val="24"/>
          <w:lang w:eastAsia="en-GB"/>
        </w:rPr>
      </w:pPr>
      <w:r w:rsidRPr="00D07F5E">
        <w:rPr>
          <w:sz w:val="24"/>
          <w:szCs w:val="24"/>
          <w:lang w:eastAsia="en-GB"/>
        </w:rPr>
        <w:t xml:space="preserve">Do you think achieving these the goals will be enough to close the digital divide?  </w:t>
      </w:r>
      <w:r w:rsidR="002C49DF">
        <w:rPr>
          <w:sz w:val="24"/>
          <w:szCs w:val="24"/>
          <w:lang w:eastAsia="en-GB"/>
        </w:rPr>
        <w:t xml:space="preserve">             </w:t>
      </w:r>
      <w:r w:rsidRPr="00D07F5E">
        <w:rPr>
          <w:sz w:val="24"/>
          <w:szCs w:val="24"/>
          <w:lang w:eastAsia="en-GB"/>
        </w:rPr>
        <w:t>Who should provide the technology and meet the cost?</w:t>
      </w:r>
    </w:p>
    <w:p w14:paraId="75515223" w14:textId="77777777" w:rsidR="002B1921" w:rsidRPr="00D07F5E" w:rsidRDefault="002B1921" w:rsidP="002B1921">
      <w:pPr>
        <w:pStyle w:val="ListParagraph"/>
        <w:spacing w:after="0"/>
        <w:ind w:hanging="720"/>
        <w:rPr>
          <w:sz w:val="24"/>
          <w:szCs w:val="24"/>
          <w:lang w:eastAsia="en-GB"/>
        </w:rPr>
      </w:pPr>
    </w:p>
    <w:p w14:paraId="4BC8F55C" w14:textId="4F7888BE" w:rsidR="002B1921" w:rsidRPr="00D07F5E" w:rsidRDefault="00211AE8" w:rsidP="002B1921">
      <w:pPr>
        <w:spacing w:after="0"/>
        <w:rPr>
          <w:sz w:val="24"/>
          <w:szCs w:val="24"/>
          <w:lang w:eastAsia="en-GB"/>
        </w:rPr>
      </w:pPr>
      <w:r w:rsidRPr="00D07F5E">
        <w:rPr>
          <w:sz w:val="24"/>
          <w:szCs w:val="24"/>
          <w:lang w:eastAsia="en-GB"/>
        </w:rPr>
        <w:t>The ‘World Development Report 2016: Digital Dividends’ from the World Bank (</w:t>
      </w:r>
      <w:hyperlink r:id="rId75" w:history="1">
        <w:r w:rsidRPr="00F06766">
          <w:rPr>
            <w:rStyle w:val="Hyperlink"/>
            <w:sz w:val="24"/>
            <w:szCs w:val="24"/>
            <w:lang w:eastAsia="en-GB"/>
          </w:rPr>
          <w:t>http://www.worldbank.org/en/publication/wdr2016</w:t>
        </w:r>
      </w:hyperlink>
      <w:r w:rsidRPr="00D07F5E">
        <w:rPr>
          <w:sz w:val="24"/>
          <w:szCs w:val="24"/>
          <w:lang w:eastAsia="en-GB"/>
        </w:rPr>
        <w:t>) says:</w:t>
      </w:r>
    </w:p>
    <w:p w14:paraId="7779B2F2" w14:textId="77777777" w:rsidR="002B1921" w:rsidRPr="00D07F5E" w:rsidRDefault="002B1921" w:rsidP="002B1921">
      <w:pPr>
        <w:spacing w:after="0"/>
        <w:rPr>
          <w:sz w:val="24"/>
          <w:szCs w:val="24"/>
          <w:lang w:eastAsia="en-GB"/>
        </w:rPr>
      </w:pPr>
    </w:p>
    <w:p w14:paraId="12D2D6AB" w14:textId="55F95C2A" w:rsidR="002B1921" w:rsidRPr="00737231" w:rsidRDefault="00211AE8" w:rsidP="002B1921">
      <w:pPr>
        <w:spacing w:after="0"/>
        <w:rPr>
          <w:sz w:val="24"/>
          <w:szCs w:val="24"/>
          <w:lang w:val="cy-GB" w:eastAsia="en-GB"/>
        </w:rPr>
      </w:pPr>
      <w:r w:rsidRPr="00D07F5E">
        <w:rPr>
          <w:sz w:val="24"/>
          <w:szCs w:val="24"/>
          <w:lang w:eastAsia="en-GB"/>
        </w:rPr>
        <w:t>“Digital technologies have spread rapidly in much of the world. Digital dividends – that is, the broader development benefits from using these technologies – have lagged behind. In many instances, digital technologies have boosted growth, expanded opportunities, and improved service delivery. Yet their aggregate impact has fallen short and is unevenly distributed. For digital technologies to benefit everyone everywhere requires closing the remaining digital divide, especially in internet access. But greater digital adoption alone will not be enough.”</w:t>
      </w:r>
    </w:p>
    <w:p w14:paraId="3D820F33" w14:textId="77777777" w:rsidR="002B1921" w:rsidRPr="00D07F5E" w:rsidRDefault="002B1921" w:rsidP="002B1921">
      <w:pPr>
        <w:spacing w:after="0"/>
        <w:rPr>
          <w:sz w:val="24"/>
          <w:szCs w:val="24"/>
          <w:lang w:eastAsia="en-GB"/>
        </w:rPr>
      </w:pPr>
    </w:p>
    <w:p w14:paraId="418DF064" w14:textId="77777777" w:rsidR="002B1921" w:rsidRPr="00D07F5E" w:rsidRDefault="00211AE8" w:rsidP="002B1921">
      <w:pPr>
        <w:spacing w:after="0"/>
        <w:rPr>
          <w:sz w:val="24"/>
          <w:szCs w:val="24"/>
          <w:lang w:eastAsia="en-GB"/>
        </w:rPr>
      </w:pPr>
      <w:r w:rsidRPr="00D07F5E">
        <w:rPr>
          <w:sz w:val="24"/>
          <w:szCs w:val="24"/>
          <w:lang w:eastAsia="en-GB"/>
        </w:rPr>
        <w:t>What other measures will be required to close the digital divide?</w:t>
      </w:r>
    </w:p>
    <w:p w14:paraId="7D4C1680" w14:textId="77777777" w:rsidR="002B1921" w:rsidRPr="00D07F5E" w:rsidRDefault="002B1921" w:rsidP="002B1921">
      <w:pPr>
        <w:spacing w:after="0"/>
        <w:rPr>
          <w:sz w:val="24"/>
          <w:szCs w:val="24"/>
          <w:lang w:eastAsia="en-GB"/>
        </w:rPr>
      </w:pPr>
    </w:p>
    <w:p w14:paraId="6B081519" w14:textId="77777777" w:rsidR="002B1921" w:rsidRPr="00D07F5E" w:rsidRDefault="00211AE8" w:rsidP="002B1921">
      <w:pPr>
        <w:spacing w:after="0"/>
        <w:rPr>
          <w:b/>
          <w:sz w:val="24"/>
          <w:szCs w:val="24"/>
          <w:lang w:eastAsia="en-GB"/>
        </w:rPr>
      </w:pPr>
      <w:r w:rsidRPr="00D07F5E">
        <w:rPr>
          <w:b/>
          <w:bCs/>
          <w:sz w:val="24"/>
          <w:szCs w:val="24"/>
          <w:lang w:eastAsia="en-GB"/>
        </w:rPr>
        <w:t>Some example discussion topics</w:t>
      </w:r>
    </w:p>
    <w:p w14:paraId="301E4FCD" w14:textId="77777777" w:rsidR="002B1921" w:rsidRPr="00D07F5E" w:rsidRDefault="00211AE8" w:rsidP="002B1921">
      <w:pPr>
        <w:spacing w:after="0"/>
        <w:rPr>
          <w:sz w:val="24"/>
          <w:szCs w:val="24"/>
          <w:lang w:eastAsia="en-GB"/>
        </w:rPr>
      </w:pPr>
      <w:r w:rsidRPr="00D07F5E">
        <w:rPr>
          <w:sz w:val="24"/>
          <w:szCs w:val="24"/>
          <w:lang w:eastAsia="en-GB"/>
        </w:rPr>
        <w:t xml:space="preserve"> </w:t>
      </w:r>
    </w:p>
    <w:p w14:paraId="15E83EB9" w14:textId="77777777" w:rsidR="002B1921" w:rsidRPr="00D07F5E" w:rsidRDefault="00211AE8" w:rsidP="002B1921">
      <w:pPr>
        <w:pBdr>
          <w:top w:val="single" w:sz="4" w:space="1" w:color="auto"/>
          <w:left w:val="single" w:sz="4" w:space="4" w:color="auto"/>
          <w:bottom w:val="single" w:sz="4" w:space="1" w:color="auto"/>
          <w:right w:val="single" w:sz="4" w:space="4" w:color="auto"/>
        </w:pBdr>
        <w:spacing w:after="0"/>
        <w:rPr>
          <w:sz w:val="24"/>
          <w:szCs w:val="24"/>
          <w:lang w:eastAsia="en-GB"/>
        </w:rPr>
      </w:pPr>
      <w:r w:rsidRPr="00D07F5E">
        <w:rPr>
          <w:b/>
          <w:bCs/>
          <w:sz w:val="24"/>
          <w:szCs w:val="24"/>
          <w:lang w:eastAsia="en-GB"/>
        </w:rPr>
        <w:t>Drones</w:t>
      </w:r>
      <w:r w:rsidRPr="00D07F5E">
        <w:rPr>
          <w:sz w:val="24"/>
          <w:szCs w:val="24"/>
          <w:lang w:eastAsia="en-GB"/>
        </w:rPr>
        <w:t xml:space="preserve"> </w:t>
      </w:r>
    </w:p>
    <w:p w14:paraId="09BAEB1E" w14:textId="77777777" w:rsidR="002B1921" w:rsidRPr="00D07F5E" w:rsidRDefault="002B1921" w:rsidP="002B1921">
      <w:pPr>
        <w:pBdr>
          <w:top w:val="single" w:sz="4" w:space="1" w:color="auto"/>
          <w:left w:val="single" w:sz="4" w:space="4" w:color="auto"/>
          <w:bottom w:val="single" w:sz="4" w:space="1" w:color="auto"/>
          <w:right w:val="single" w:sz="4" w:space="4" w:color="auto"/>
        </w:pBdr>
        <w:spacing w:after="0"/>
        <w:rPr>
          <w:sz w:val="24"/>
          <w:szCs w:val="24"/>
          <w:lang w:eastAsia="en-GB"/>
        </w:rPr>
      </w:pPr>
    </w:p>
    <w:p w14:paraId="62DAA24E" w14:textId="77777777" w:rsidR="002B1921" w:rsidRPr="00D07F5E" w:rsidRDefault="00211AE8" w:rsidP="002B1921">
      <w:pPr>
        <w:pBdr>
          <w:top w:val="single" w:sz="4" w:space="1" w:color="auto"/>
          <w:left w:val="single" w:sz="4" w:space="4" w:color="auto"/>
          <w:bottom w:val="single" w:sz="4" w:space="1" w:color="auto"/>
          <w:right w:val="single" w:sz="4" w:space="4" w:color="auto"/>
        </w:pBdr>
        <w:spacing w:after="0"/>
        <w:rPr>
          <w:sz w:val="24"/>
          <w:szCs w:val="24"/>
          <w:lang w:eastAsia="en-GB"/>
        </w:rPr>
      </w:pPr>
      <w:r w:rsidRPr="00D07F5E">
        <w:rPr>
          <w:sz w:val="24"/>
          <w:szCs w:val="24"/>
          <w:lang w:eastAsia="en-GB"/>
        </w:rPr>
        <w:t xml:space="preserve">The idea of remotely controlled unmanned vehicles flying through the air either raises concerns over personal privacy, or leads us to consider citizens who live in fear of drones used for military purposes. </w:t>
      </w:r>
    </w:p>
    <w:p w14:paraId="78918451" w14:textId="77777777" w:rsidR="002B1921" w:rsidRPr="00D07F5E" w:rsidRDefault="002B1921" w:rsidP="002B1921">
      <w:pPr>
        <w:pBdr>
          <w:top w:val="single" w:sz="4" w:space="1" w:color="auto"/>
          <w:left w:val="single" w:sz="4" w:space="4" w:color="auto"/>
          <w:bottom w:val="single" w:sz="4" w:space="1" w:color="auto"/>
          <w:right w:val="single" w:sz="4" w:space="4" w:color="auto"/>
        </w:pBdr>
        <w:spacing w:after="0"/>
        <w:rPr>
          <w:sz w:val="24"/>
          <w:szCs w:val="24"/>
          <w:lang w:eastAsia="en-GB"/>
        </w:rPr>
      </w:pPr>
    </w:p>
    <w:p w14:paraId="018E0C8B" w14:textId="77777777" w:rsidR="002B1921" w:rsidRPr="00D07F5E" w:rsidRDefault="00211AE8" w:rsidP="002B1921">
      <w:pPr>
        <w:pBdr>
          <w:top w:val="single" w:sz="4" w:space="1" w:color="auto"/>
          <w:left w:val="single" w:sz="4" w:space="4" w:color="auto"/>
          <w:bottom w:val="single" w:sz="4" w:space="1" w:color="auto"/>
          <w:right w:val="single" w:sz="4" w:space="4" w:color="auto"/>
        </w:pBdr>
        <w:rPr>
          <w:sz w:val="24"/>
          <w:szCs w:val="24"/>
          <w:lang w:eastAsia="en-GB"/>
        </w:rPr>
      </w:pPr>
      <w:r w:rsidRPr="00D07F5E">
        <w:rPr>
          <w:sz w:val="24"/>
          <w:szCs w:val="24"/>
          <w:lang w:eastAsia="en-GB"/>
        </w:rPr>
        <w:t>NASA have successfully tested a prototype system that allows unpiloted drones to detect and avoid other aircraft in their midst. The agency’s drones are able to sense when something was in their flight path and make adjustments on their own.</w:t>
      </w:r>
    </w:p>
    <w:p w14:paraId="7B439F56" w14:textId="77777777" w:rsidR="002B1921" w:rsidRPr="00D07F5E" w:rsidRDefault="00211AE8" w:rsidP="002B1921">
      <w:pPr>
        <w:pStyle w:val="NormalWeb"/>
        <w:pBdr>
          <w:top w:val="single" w:sz="4" w:space="1" w:color="auto"/>
          <w:left w:val="single" w:sz="4" w:space="4" w:color="auto"/>
          <w:bottom w:val="single" w:sz="4" w:space="1" w:color="auto"/>
          <w:right w:val="single" w:sz="4" w:space="4" w:color="auto"/>
        </w:pBdr>
        <w:shd w:val="clear" w:color="auto" w:fill="FFFFFF"/>
        <w:spacing w:after="120" w:afterAutospacing="0" w:line="372" w:lineRule="atLeast"/>
        <w:rPr>
          <w:rFonts w:asciiTheme="minorHAnsi" w:eastAsiaTheme="minorHAnsi" w:hAnsiTheme="minorHAnsi" w:cstheme="minorBidi"/>
          <w:lang w:eastAsia="en-GB"/>
        </w:rPr>
      </w:pPr>
      <w:r w:rsidRPr="00D07F5E">
        <w:rPr>
          <w:rFonts w:asciiTheme="minorHAnsi" w:eastAsiaTheme="minorHAnsi" w:hAnsiTheme="minorHAnsi" w:cstheme="minorBidi"/>
          <w:lang w:eastAsia="en-GB"/>
        </w:rPr>
        <w:t>In the UK, the Civil Aviation Authority is warning that drones being flown as high up as 2,000ft are putting passenger aircraft in danger. Drones can be used to monitor pollution levels and track wildlife poachers. Should their use be controlled?</w:t>
      </w:r>
    </w:p>
    <w:p w14:paraId="5E113659" w14:textId="555ECDB9" w:rsidR="002B1921" w:rsidRPr="00D07F5E" w:rsidRDefault="002C49DF" w:rsidP="002C49DF">
      <w:pPr>
        <w:spacing w:after="160" w:line="259" w:lineRule="auto"/>
        <w:rPr>
          <w:sz w:val="24"/>
          <w:szCs w:val="24"/>
          <w:lang w:eastAsia="en-GB"/>
        </w:rPr>
      </w:pPr>
      <w:r>
        <w:rPr>
          <w:sz w:val="24"/>
          <w:szCs w:val="24"/>
          <w:lang w:eastAsia="en-GB"/>
        </w:rPr>
        <w:br w:type="page"/>
      </w:r>
    </w:p>
    <w:p w14:paraId="1D7EFA19" w14:textId="77777777" w:rsidR="002B1921" w:rsidRPr="00D07F5E" w:rsidRDefault="00211AE8" w:rsidP="002B1921">
      <w:pPr>
        <w:pStyle w:val="NormalWeb"/>
        <w:pBdr>
          <w:top w:val="single" w:sz="4" w:space="1" w:color="auto"/>
          <w:left w:val="single" w:sz="4" w:space="4" w:color="auto"/>
          <w:bottom w:val="single" w:sz="4" w:space="1" w:color="auto"/>
          <w:right w:val="single" w:sz="4" w:space="4" w:color="auto"/>
        </w:pBdr>
        <w:spacing w:before="0" w:beforeAutospacing="0" w:after="0" w:afterAutospacing="0" w:line="295" w:lineRule="atLeast"/>
        <w:textAlignment w:val="baseline"/>
        <w:rPr>
          <w:rFonts w:asciiTheme="minorHAnsi" w:eastAsiaTheme="minorHAnsi" w:hAnsiTheme="minorHAnsi" w:cstheme="minorBidi"/>
          <w:lang w:eastAsia="en-GB"/>
        </w:rPr>
      </w:pPr>
      <w:r w:rsidRPr="00D07F5E">
        <w:rPr>
          <w:rFonts w:ascii="Calibri" w:eastAsiaTheme="minorHAnsi" w:hAnsi="Calibri" w:cstheme="minorBidi"/>
          <w:b/>
          <w:bCs/>
          <w:lang w:eastAsia="en-GB"/>
        </w:rPr>
        <w:lastRenderedPageBreak/>
        <w:t>Self-driving cars</w:t>
      </w:r>
      <w:r w:rsidRPr="00D07F5E">
        <w:rPr>
          <w:rFonts w:ascii="Calibri" w:eastAsiaTheme="minorHAnsi" w:hAnsi="Calibri" w:cstheme="minorBidi"/>
          <w:lang w:eastAsia="en-GB"/>
        </w:rPr>
        <w:t xml:space="preserve"> </w:t>
      </w:r>
    </w:p>
    <w:p w14:paraId="2B4D435C" w14:textId="77777777" w:rsidR="002B1921" w:rsidRPr="00D07F5E" w:rsidRDefault="002B1921" w:rsidP="002B1921">
      <w:pPr>
        <w:pStyle w:val="NormalWeb"/>
        <w:pBdr>
          <w:top w:val="single" w:sz="4" w:space="1" w:color="auto"/>
          <w:left w:val="single" w:sz="4" w:space="4" w:color="auto"/>
          <w:bottom w:val="single" w:sz="4" w:space="1" w:color="auto"/>
          <w:right w:val="single" w:sz="4" w:space="4" w:color="auto"/>
        </w:pBdr>
        <w:spacing w:before="0" w:beforeAutospacing="0" w:after="0" w:afterAutospacing="0" w:line="295" w:lineRule="atLeast"/>
        <w:textAlignment w:val="baseline"/>
        <w:rPr>
          <w:rFonts w:asciiTheme="minorHAnsi" w:eastAsiaTheme="minorHAnsi" w:hAnsiTheme="minorHAnsi" w:cstheme="minorBidi"/>
          <w:lang w:eastAsia="en-GB"/>
        </w:rPr>
      </w:pPr>
    </w:p>
    <w:p w14:paraId="4E1DF5B1" w14:textId="77777777" w:rsidR="002B1921" w:rsidRPr="00D07F5E" w:rsidRDefault="00211AE8" w:rsidP="002B1921">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textAlignment w:val="baseline"/>
        <w:rPr>
          <w:rFonts w:asciiTheme="minorHAnsi" w:eastAsiaTheme="minorHAnsi" w:hAnsiTheme="minorHAnsi" w:cstheme="minorBidi"/>
          <w:lang w:eastAsia="en-GB"/>
        </w:rPr>
      </w:pPr>
      <w:r w:rsidRPr="00D07F5E">
        <w:rPr>
          <w:rFonts w:asciiTheme="minorHAnsi" w:eastAsiaTheme="minorHAnsi" w:hAnsiTheme="minorHAnsi" w:cstheme="minorBidi"/>
          <w:lang w:eastAsia="en-GB"/>
        </w:rPr>
        <w:t>Standard features on many ordinary cars include intelligent cruise control, parallel parking programs, and even automatic overtaking – features that allow you to sit back and let a computer do the driving.</w:t>
      </w:r>
    </w:p>
    <w:p w14:paraId="6E6755E6" w14:textId="77777777" w:rsidR="002B1921" w:rsidRPr="00D07F5E" w:rsidRDefault="002B1921" w:rsidP="002B1921">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textAlignment w:val="baseline"/>
        <w:rPr>
          <w:rFonts w:asciiTheme="minorHAnsi" w:eastAsiaTheme="minorHAnsi" w:hAnsiTheme="minorHAnsi" w:cstheme="minorBidi"/>
          <w:lang w:eastAsia="en-GB"/>
        </w:rPr>
      </w:pPr>
    </w:p>
    <w:p w14:paraId="0D574727" w14:textId="77777777" w:rsidR="002B1921" w:rsidRPr="00D07F5E" w:rsidRDefault="00211AE8" w:rsidP="002B1921">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textAlignment w:val="baseline"/>
        <w:rPr>
          <w:rFonts w:asciiTheme="minorHAnsi" w:eastAsiaTheme="minorHAnsi" w:hAnsiTheme="minorHAnsi" w:cstheme="minorBidi"/>
          <w:lang w:eastAsia="en-GB"/>
        </w:rPr>
      </w:pPr>
      <w:r w:rsidRPr="00D07F5E">
        <w:rPr>
          <w:rFonts w:asciiTheme="minorHAnsi" w:eastAsiaTheme="minorHAnsi" w:hAnsiTheme="minorHAnsi" w:cstheme="minorBidi"/>
          <w:lang w:eastAsia="en-GB"/>
        </w:rPr>
        <w:t>Many car manufacturers are beginning to design cars that take the driving out of your hands altogether. It is claimed that these cars will be safer, cleaner, and more fuel-efficient than their manual counterparts, but can they ever be perfectly safe?</w:t>
      </w:r>
    </w:p>
    <w:p w14:paraId="68515A8A" w14:textId="77777777" w:rsidR="002B1921" w:rsidRPr="00D07F5E" w:rsidRDefault="002B1921" w:rsidP="002B1921">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textAlignment w:val="baseline"/>
        <w:rPr>
          <w:rFonts w:asciiTheme="minorHAnsi" w:eastAsiaTheme="minorHAnsi" w:hAnsiTheme="minorHAnsi" w:cstheme="minorBidi"/>
          <w:lang w:eastAsia="en-GB"/>
        </w:rPr>
      </w:pPr>
    </w:p>
    <w:p w14:paraId="0F11E7BE" w14:textId="3F26D918" w:rsidR="002B1921" w:rsidRPr="00D07F5E" w:rsidRDefault="00211AE8">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textAlignment w:val="baseline"/>
        <w:rPr>
          <w:rFonts w:asciiTheme="minorHAnsi" w:eastAsiaTheme="minorHAnsi" w:hAnsiTheme="minorHAnsi" w:cstheme="minorBidi"/>
          <w:lang w:eastAsia="en-GB"/>
        </w:rPr>
      </w:pPr>
      <w:r w:rsidRPr="00D07F5E">
        <w:rPr>
          <w:rFonts w:asciiTheme="minorHAnsi" w:eastAsiaTheme="minorHAnsi" w:hAnsiTheme="minorHAnsi" w:cstheme="minorBidi"/>
          <w:lang w:eastAsia="en-GB"/>
        </w:rPr>
        <w:t>The idea of the computer controlling the car raises some ethical questions</w:t>
      </w:r>
      <w:r w:rsidR="00D10798">
        <w:rPr>
          <w:rFonts w:asciiTheme="minorHAnsi" w:eastAsiaTheme="minorHAnsi" w:hAnsiTheme="minorHAnsi" w:cstheme="minorBidi"/>
          <w:lang w:eastAsia="en-GB"/>
        </w:rPr>
        <w:t xml:space="preserve">. </w:t>
      </w:r>
      <w:r w:rsidRPr="00D07F5E">
        <w:rPr>
          <w:rFonts w:asciiTheme="minorHAnsi" w:eastAsiaTheme="minorHAnsi" w:hAnsiTheme="minorHAnsi" w:cstheme="minorBidi"/>
          <w:lang w:eastAsia="en-GB"/>
        </w:rPr>
        <w:t xml:space="preserve">How should the computer be programmed to act in the event of an unavoidable accident? Should it minimize the loss of life, even if it means sacrificing the occupants, or should it protect the occupants at all costs? </w:t>
      </w:r>
    </w:p>
    <w:p w14:paraId="3CF41F5E" w14:textId="77777777" w:rsidR="002B1921" w:rsidRDefault="002B1921" w:rsidP="002B1921">
      <w:pPr>
        <w:pStyle w:val="article-toppersubtitle"/>
        <w:spacing w:before="0" w:beforeAutospacing="0" w:after="150" w:afterAutospacing="0"/>
        <w:textAlignment w:val="baseline"/>
        <w:rPr>
          <w:rFonts w:asciiTheme="minorHAnsi" w:eastAsiaTheme="minorHAnsi" w:hAnsiTheme="minorHAnsi" w:cstheme="minorBidi"/>
        </w:rPr>
      </w:pPr>
    </w:p>
    <w:p w14:paraId="6D64FD24" w14:textId="77777777" w:rsidR="002B1921" w:rsidRPr="00D07F5E" w:rsidRDefault="00211AE8" w:rsidP="002B1921">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textAlignment w:val="baseline"/>
        <w:rPr>
          <w:rFonts w:asciiTheme="minorHAnsi" w:eastAsiaTheme="minorHAnsi" w:hAnsiTheme="minorHAnsi" w:cstheme="minorBidi"/>
          <w:lang w:eastAsia="en-GB"/>
        </w:rPr>
      </w:pPr>
      <w:r w:rsidRPr="00D07F5E">
        <w:rPr>
          <w:rFonts w:ascii="Calibri" w:eastAsiaTheme="minorHAnsi" w:hAnsi="Calibri" w:cstheme="minorBidi"/>
          <w:b/>
          <w:bCs/>
          <w:lang w:eastAsia="en-GB"/>
        </w:rPr>
        <w:t>Artificial Intelligence</w:t>
      </w:r>
      <w:r w:rsidRPr="00D07F5E">
        <w:rPr>
          <w:rFonts w:ascii="Calibri" w:eastAsiaTheme="minorHAnsi" w:hAnsi="Calibri" w:cstheme="minorBidi"/>
          <w:lang w:eastAsia="en-GB"/>
        </w:rPr>
        <w:t xml:space="preserve"> </w:t>
      </w:r>
    </w:p>
    <w:p w14:paraId="565041B1" w14:textId="77777777" w:rsidR="002B1921" w:rsidRPr="00D07F5E" w:rsidRDefault="002B1921" w:rsidP="002B1921">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textAlignment w:val="baseline"/>
        <w:rPr>
          <w:rFonts w:asciiTheme="minorHAnsi" w:eastAsiaTheme="minorHAnsi" w:hAnsiTheme="minorHAnsi" w:cstheme="minorBidi"/>
          <w:lang w:eastAsia="en-GB"/>
        </w:rPr>
      </w:pPr>
    </w:p>
    <w:p w14:paraId="5FF507A1" w14:textId="77777777" w:rsidR="002B1921" w:rsidRPr="00D07F5E" w:rsidRDefault="00211AE8" w:rsidP="002B1921">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textAlignment w:val="baseline"/>
        <w:rPr>
          <w:rFonts w:asciiTheme="minorHAnsi" w:eastAsiaTheme="minorHAnsi" w:hAnsiTheme="minorHAnsi" w:cstheme="minorBidi"/>
          <w:lang w:eastAsia="en-GB"/>
        </w:rPr>
      </w:pPr>
      <w:r w:rsidRPr="00D07F5E">
        <w:rPr>
          <w:rFonts w:asciiTheme="minorHAnsi" w:eastAsiaTheme="minorHAnsi" w:hAnsiTheme="minorHAnsi" w:cstheme="minorBidi"/>
          <w:lang w:eastAsia="en-GB"/>
        </w:rPr>
        <w:t>Google's AlphaGo computer learned to play Go at an expert level by watching people compete and then simulating millions of its own games against itself. It eventually became good enough to defeat even the best software that had been pre-programmed to play Go. In October, Google pitted AlphaGo against Fan Hui, the best player in Europe. They played five games. The computer won all of them. In 2016 AlphaGo defeated multiple world champion Lee Sedol, 4 games to 1. </w:t>
      </w:r>
    </w:p>
    <w:p w14:paraId="56328DA5" w14:textId="77777777" w:rsidR="002B1921" w:rsidRPr="00D07F5E" w:rsidRDefault="002B1921" w:rsidP="002B1921">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textAlignment w:val="baseline"/>
        <w:rPr>
          <w:rFonts w:asciiTheme="minorHAnsi" w:eastAsiaTheme="minorHAnsi" w:hAnsiTheme="minorHAnsi" w:cstheme="minorBidi"/>
          <w:lang w:eastAsia="en-GB"/>
        </w:rPr>
      </w:pPr>
    </w:p>
    <w:p w14:paraId="3E2229B1" w14:textId="77777777" w:rsidR="002B1921" w:rsidRPr="00D07F5E" w:rsidRDefault="00211AE8" w:rsidP="002B1921">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textAlignment w:val="baseline"/>
        <w:rPr>
          <w:rFonts w:asciiTheme="minorHAnsi" w:eastAsiaTheme="minorHAnsi" w:hAnsiTheme="minorHAnsi" w:cstheme="minorBidi"/>
          <w:lang w:eastAsia="en-GB"/>
        </w:rPr>
      </w:pPr>
      <w:r w:rsidRPr="00D07F5E">
        <w:rPr>
          <w:rFonts w:asciiTheme="minorHAnsi" w:eastAsiaTheme="minorHAnsi" w:hAnsiTheme="minorHAnsi" w:cstheme="minorBidi"/>
          <w:lang w:eastAsia="en-GB"/>
        </w:rPr>
        <w:t xml:space="preserve">Neuromorphic chips configured more like brains than traditional chips make computers far more astute about what is going on around them – computers that learn by experience. New generation robotics can react without pre-programming. The possibility of creating thinking machines raises a host of ethical issues relating both to ensuring that such machines do not harm humans and to the moral status of the machines themselves. If something goes wrong who is responsible? Should it be the robot's programmer, designer, manufacturer, human overseer or his superiors? </w:t>
      </w:r>
    </w:p>
    <w:p w14:paraId="3FA63CC0" w14:textId="77777777" w:rsidR="002B1921" w:rsidRPr="00D07F5E" w:rsidRDefault="002B1921" w:rsidP="002B1921">
      <w:pPr>
        <w:pStyle w:val="NormalWeb"/>
        <w:spacing w:before="0" w:beforeAutospacing="0" w:after="0" w:afterAutospacing="0" w:line="276" w:lineRule="auto"/>
        <w:textAlignment w:val="baseline"/>
        <w:rPr>
          <w:rFonts w:asciiTheme="minorHAnsi" w:eastAsiaTheme="minorHAnsi" w:hAnsiTheme="minorHAnsi" w:cstheme="minorBidi"/>
          <w:lang w:eastAsia="en-GB"/>
        </w:rPr>
      </w:pPr>
    </w:p>
    <w:p w14:paraId="76603A49" w14:textId="77777777" w:rsidR="002C49DF" w:rsidRDefault="002C49DF">
      <w:pPr>
        <w:spacing w:after="160" w:line="259" w:lineRule="auto"/>
        <w:rPr>
          <w:b/>
          <w:bCs/>
          <w:sz w:val="28"/>
          <w:szCs w:val="28"/>
          <w:lang w:eastAsia="en-GB"/>
        </w:rPr>
      </w:pPr>
      <w:r>
        <w:rPr>
          <w:b/>
          <w:bCs/>
          <w:sz w:val="28"/>
          <w:szCs w:val="28"/>
          <w:lang w:eastAsia="en-GB"/>
        </w:rPr>
        <w:br w:type="page"/>
      </w:r>
    </w:p>
    <w:p w14:paraId="1B7A1663" w14:textId="31070BE6" w:rsidR="002B1921" w:rsidRPr="00D07F5E" w:rsidRDefault="00211AE8" w:rsidP="003D3D91">
      <w:pPr>
        <w:spacing w:line="240" w:lineRule="auto"/>
        <w:rPr>
          <w:b/>
          <w:sz w:val="28"/>
          <w:szCs w:val="28"/>
          <w:lang w:eastAsia="en-GB"/>
        </w:rPr>
      </w:pPr>
      <w:r w:rsidRPr="00D07F5E">
        <w:rPr>
          <w:b/>
          <w:bCs/>
          <w:sz w:val="28"/>
          <w:szCs w:val="28"/>
          <w:lang w:eastAsia="en-GB"/>
        </w:rPr>
        <w:lastRenderedPageBreak/>
        <w:t>Issues of privacy and cybersecurity</w:t>
      </w:r>
    </w:p>
    <w:p w14:paraId="35B99E98" w14:textId="77777777" w:rsidR="002B1921" w:rsidRPr="00D07F5E" w:rsidRDefault="00211AE8" w:rsidP="002B1921">
      <w:pPr>
        <w:pStyle w:val="NormalWeb"/>
        <w:spacing w:before="0" w:beforeAutospacing="0" w:after="0" w:afterAutospacing="0" w:line="276" w:lineRule="auto"/>
        <w:textAlignment w:val="baseline"/>
        <w:rPr>
          <w:rFonts w:asciiTheme="minorHAnsi" w:eastAsiaTheme="minorHAnsi" w:hAnsiTheme="minorHAnsi" w:cstheme="minorBidi"/>
          <w:lang w:eastAsia="en-GB"/>
        </w:rPr>
      </w:pPr>
      <w:r w:rsidRPr="00D07F5E">
        <w:rPr>
          <w:rFonts w:asciiTheme="minorHAnsi" w:eastAsiaTheme="minorHAnsi" w:hAnsiTheme="minorHAnsi" w:cstheme="minorBidi"/>
          <w:lang w:eastAsia="en-GB"/>
        </w:rPr>
        <w:t>Causes of loss of privacy:</w:t>
      </w:r>
    </w:p>
    <w:p w14:paraId="2D0603C3" w14:textId="77777777" w:rsidR="002B1921" w:rsidRPr="00D07F5E" w:rsidRDefault="002B1921" w:rsidP="002B1921">
      <w:pPr>
        <w:pStyle w:val="NormalWeb"/>
        <w:spacing w:before="0" w:beforeAutospacing="0" w:after="0" w:afterAutospacing="0" w:line="276" w:lineRule="auto"/>
        <w:textAlignment w:val="baseline"/>
        <w:rPr>
          <w:rFonts w:asciiTheme="minorHAnsi" w:eastAsiaTheme="minorHAnsi" w:hAnsiTheme="minorHAnsi" w:cstheme="minorBidi"/>
          <w:lang w:eastAsia="en-GB"/>
        </w:rPr>
      </w:pPr>
    </w:p>
    <w:p w14:paraId="5ACB21CF" w14:textId="77777777" w:rsidR="002B1921" w:rsidRPr="00D07F5E" w:rsidRDefault="00211AE8" w:rsidP="004D6742">
      <w:pPr>
        <w:pStyle w:val="NormalWeb"/>
        <w:numPr>
          <w:ilvl w:val="0"/>
          <w:numId w:val="48"/>
        </w:numPr>
        <w:spacing w:before="0" w:beforeAutospacing="0" w:after="0" w:afterAutospacing="0" w:line="276" w:lineRule="auto"/>
        <w:textAlignment w:val="baseline"/>
        <w:rPr>
          <w:rFonts w:asciiTheme="minorHAnsi" w:eastAsiaTheme="minorHAnsi" w:hAnsiTheme="minorHAnsi" w:cstheme="minorBidi"/>
          <w:lang w:eastAsia="en-GB"/>
        </w:rPr>
      </w:pPr>
      <w:r w:rsidRPr="00D07F5E">
        <w:rPr>
          <w:rFonts w:asciiTheme="minorHAnsi" w:eastAsiaTheme="minorHAnsi" w:hAnsiTheme="minorHAnsi" w:cstheme="minorBidi"/>
          <w:lang w:eastAsia="en-GB"/>
        </w:rPr>
        <w:t>The monitoring of online activity, including browsing histories and use of social media.</w:t>
      </w:r>
    </w:p>
    <w:p w14:paraId="3DDCF776" w14:textId="77777777" w:rsidR="002B1921" w:rsidRPr="00D07F5E" w:rsidRDefault="002B1921" w:rsidP="002B1921">
      <w:pPr>
        <w:pStyle w:val="NormalWeb"/>
        <w:spacing w:before="0" w:beforeAutospacing="0" w:after="0" w:afterAutospacing="0" w:line="276" w:lineRule="auto"/>
        <w:textAlignment w:val="baseline"/>
        <w:rPr>
          <w:rFonts w:asciiTheme="minorHAnsi" w:eastAsiaTheme="minorHAnsi" w:hAnsiTheme="minorHAnsi" w:cstheme="minorBidi"/>
          <w:lang w:eastAsia="en-GB"/>
        </w:rPr>
      </w:pPr>
    </w:p>
    <w:p w14:paraId="610E4DF8" w14:textId="77777777" w:rsidR="002B1921" w:rsidRPr="00D07F5E" w:rsidRDefault="002B1921" w:rsidP="002B1921">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left="567"/>
        <w:textAlignment w:val="baseline"/>
        <w:rPr>
          <w:rFonts w:asciiTheme="minorHAnsi" w:eastAsiaTheme="minorHAnsi" w:hAnsiTheme="minorHAnsi" w:cstheme="minorBidi"/>
          <w:b/>
          <w:lang w:eastAsia="en-GB"/>
        </w:rPr>
      </w:pPr>
    </w:p>
    <w:p w14:paraId="22BE0203" w14:textId="1356C409" w:rsidR="002B1921" w:rsidRPr="00D07F5E" w:rsidRDefault="002C49DF" w:rsidP="002B1921">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left="567"/>
        <w:textAlignment w:val="baseline"/>
        <w:rPr>
          <w:rFonts w:asciiTheme="minorHAnsi" w:eastAsiaTheme="minorHAnsi" w:hAnsiTheme="minorHAnsi" w:cstheme="minorBidi"/>
          <w:lang w:eastAsia="en-GB"/>
        </w:rPr>
      </w:pPr>
      <w:r w:rsidRPr="002C49DF">
        <w:rPr>
          <w:rFonts w:ascii="Calibri" w:eastAsiaTheme="minorHAnsi" w:hAnsi="Calibri" w:cstheme="minorBidi"/>
          <w:b/>
          <w:bCs/>
          <w:lang w:eastAsia="en-GB"/>
        </w:rPr>
        <w:t>Consider.</w:t>
      </w:r>
      <w:r>
        <w:rPr>
          <w:rFonts w:ascii="Calibri" w:eastAsiaTheme="minorHAnsi" w:hAnsi="Calibri" w:cstheme="minorBidi"/>
          <w:bCs/>
          <w:lang w:eastAsia="en-GB"/>
        </w:rPr>
        <w:t xml:space="preserve"> </w:t>
      </w:r>
      <w:r w:rsidR="00211AE8" w:rsidRPr="00D07F5E">
        <w:rPr>
          <w:rFonts w:ascii="Calibri" w:eastAsiaTheme="minorHAnsi" w:hAnsi="Calibri" w:cstheme="minorBidi"/>
          <w:lang w:eastAsia="en-GB"/>
        </w:rPr>
        <w:t>In 2014, the world discovered that the US security agency NSA had been spying on the communications of millions of its own citizens. In 2014 the</w:t>
      </w:r>
      <w:hyperlink r:id="rId76" w:history="1">
        <w:r w:rsidR="00211AE8" w:rsidRPr="00D07F5E">
          <w:rPr>
            <w:rFonts w:ascii="Calibri" w:eastAsiaTheme="minorHAnsi" w:hAnsi="Calibri" w:cstheme="minorBidi"/>
            <w:lang w:eastAsia="en-GB"/>
          </w:rPr>
          <w:t> UK government amended the Computer Misuse Act</w:t>
        </w:r>
      </w:hyperlink>
      <w:r w:rsidR="00211AE8" w:rsidRPr="00D07F5E">
        <w:rPr>
          <w:rFonts w:ascii="Calibri" w:eastAsiaTheme="minorHAnsi" w:hAnsi="Calibri" w:cstheme="minorBidi"/>
          <w:lang w:eastAsia="en-GB"/>
        </w:rPr>
        <w:t> to provide a new exception for law enforcement and GCHQ to hack without criminal liability. This was done without public consultation or any debates over mass surveillance.</w:t>
      </w:r>
    </w:p>
    <w:p w14:paraId="6E5FE210" w14:textId="77777777" w:rsidR="002B1921" w:rsidRPr="00D07F5E" w:rsidRDefault="002B1921" w:rsidP="002B1921">
      <w:pPr>
        <w:pStyle w:val="NormalWeb"/>
        <w:spacing w:before="0" w:beforeAutospacing="0" w:after="0" w:afterAutospacing="0" w:line="276" w:lineRule="auto"/>
        <w:textAlignment w:val="baseline"/>
        <w:rPr>
          <w:rFonts w:asciiTheme="minorHAnsi" w:eastAsiaTheme="minorHAnsi" w:hAnsiTheme="minorHAnsi" w:cstheme="minorBidi"/>
          <w:lang w:eastAsia="en-GB"/>
        </w:rPr>
      </w:pPr>
    </w:p>
    <w:p w14:paraId="6F7069C2" w14:textId="77777777" w:rsidR="002B1921" w:rsidRPr="00D07F5E" w:rsidRDefault="002B1921" w:rsidP="002B1921">
      <w:pPr>
        <w:pStyle w:val="NormalWeb"/>
        <w:spacing w:before="0" w:beforeAutospacing="0" w:after="0" w:afterAutospacing="0" w:line="276" w:lineRule="auto"/>
        <w:textAlignment w:val="baseline"/>
        <w:rPr>
          <w:rFonts w:asciiTheme="minorHAnsi" w:eastAsiaTheme="minorHAnsi" w:hAnsiTheme="minorHAnsi" w:cstheme="minorBidi"/>
          <w:lang w:eastAsia="en-GB"/>
        </w:rPr>
      </w:pPr>
    </w:p>
    <w:p w14:paraId="469631AF" w14:textId="77777777" w:rsidR="002B1921" w:rsidRPr="00D07F5E" w:rsidRDefault="00211AE8" w:rsidP="004D6742">
      <w:pPr>
        <w:pStyle w:val="NormalWeb"/>
        <w:numPr>
          <w:ilvl w:val="0"/>
          <w:numId w:val="48"/>
        </w:numPr>
        <w:spacing w:before="0" w:beforeAutospacing="0" w:after="0" w:afterAutospacing="0" w:line="276" w:lineRule="auto"/>
        <w:textAlignment w:val="baseline"/>
        <w:rPr>
          <w:rFonts w:asciiTheme="minorHAnsi" w:eastAsiaTheme="minorHAnsi" w:hAnsiTheme="minorHAnsi" w:cstheme="minorBidi"/>
          <w:lang w:eastAsia="en-GB"/>
        </w:rPr>
      </w:pPr>
      <w:r w:rsidRPr="00D07F5E">
        <w:rPr>
          <w:rFonts w:asciiTheme="minorHAnsi" w:eastAsiaTheme="minorHAnsi" w:hAnsiTheme="minorHAnsi" w:cstheme="minorBidi"/>
          <w:lang w:eastAsia="en-GB"/>
        </w:rPr>
        <w:t xml:space="preserve">The interception and reading of email messages. </w:t>
      </w:r>
    </w:p>
    <w:p w14:paraId="0AFCEA4F" w14:textId="77777777" w:rsidR="002B1921" w:rsidRPr="00D07F5E" w:rsidRDefault="002B1921" w:rsidP="002B1921">
      <w:pPr>
        <w:pStyle w:val="NormalWeb"/>
        <w:spacing w:before="0" w:beforeAutospacing="0" w:after="0" w:afterAutospacing="0" w:line="276" w:lineRule="auto"/>
        <w:textAlignment w:val="baseline"/>
        <w:rPr>
          <w:rFonts w:asciiTheme="minorHAnsi" w:eastAsiaTheme="minorHAnsi" w:hAnsiTheme="minorHAnsi" w:cstheme="minorBidi"/>
          <w:lang w:eastAsia="en-GB"/>
        </w:rPr>
      </w:pPr>
    </w:p>
    <w:p w14:paraId="23B5831C" w14:textId="77777777" w:rsidR="002B1921" w:rsidRPr="00D07F5E" w:rsidRDefault="00211AE8" w:rsidP="002B1921">
      <w:pPr>
        <w:pStyle w:val="NormalWeb"/>
        <w:spacing w:before="0" w:beforeAutospacing="0" w:after="0" w:afterAutospacing="0" w:line="276" w:lineRule="auto"/>
        <w:textAlignment w:val="baseline"/>
        <w:rPr>
          <w:rFonts w:asciiTheme="minorHAnsi" w:eastAsiaTheme="minorHAnsi" w:hAnsiTheme="minorHAnsi" w:cstheme="minorBidi"/>
          <w:lang w:eastAsia="en-GB"/>
        </w:rPr>
      </w:pPr>
      <w:r>
        <w:rPr>
          <w:rFonts w:asciiTheme="minorHAnsi" w:eastAsiaTheme="minorHAnsi" w:hAnsiTheme="minorHAnsi" w:cstheme="minorBidi"/>
          <w:lang w:eastAsia="en-GB"/>
        </w:rPr>
        <w:t xml:space="preserve">One ethical problem that relates to the private communications of an individual involves the interception and reading of email messages which is often justified in terms of security. </w:t>
      </w:r>
    </w:p>
    <w:p w14:paraId="05739BAC" w14:textId="77777777" w:rsidR="002B1921" w:rsidRPr="00D07F5E" w:rsidRDefault="002B1921" w:rsidP="002B1921">
      <w:pPr>
        <w:pStyle w:val="NormalWeb"/>
        <w:spacing w:before="0" w:beforeAutospacing="0" w:after="0" w:afterAutospacing="0" w:line="276" w:lineRule="auto"/>
        <w:textAlignment w:val="baseline"/>
        <w:rPr>
          <w:rFonts w:asciiTheme="minorHAnsi" w:eastAsiaTheme="minorHAnsi" w:hAnsiTheme="minorHAnsi" w:cstheme="minorBidi"/>
          <w:lang w:eastAsia="en-GB"/>
        </w:rPr>
      </w:pPr>
    </w:p>
    <w:p w14:paraId="3F27C870" w14:textId="77777777" w:rsidR="002B1921" w:rsidRPr="00D07F5E" w:rsidRDefault="00211AE8" w:rsidP="004D6742">
      <w:pPr>
        <w:pStyle w:val="NormalWeb"/>
        <w:numPr>
          <w:ilvl w:val="0"/>
          <w:numId w:val="48"/>
        </w:numPr>
        <w:spacing w:before="0" w:beforeAutospacing="0" w:after="0" w:afterAutospacing="0" w:line="276" w:lineRule="auto"/>
        <w:textAlignment w:val="baseline"/>
        <w:rPr>
          <w:rFonts w:asciiTheme="minorHAnsi" w:eastAsiaTheme="minorHAnsi" w:hAnsiTheme="minorHAnsi" w:cstheme="minorBidi"/>
          <w:lang w:eastAsia="en-GB"/>
        </w:rPr>
      </w:pPr>
      <w:r w:rsidRPr="00D07F5E">
        <w:rPr>
          <w:rFonts w:asciiTheme="minorHAnsi" w:eastAsiaTheme="minorHAnsi" w:hAnsiTheme="minorHAnsi"/>
          <w:lang w:eastAsia="en-GB"/>
        </w:rPr>
        <w:t xml:space="preserve">Distribution of databases storing personal information. </w:t>
      </w:r>
    </w:p>
    <w:p w14:paraId="744137F1" w14:textId="77777777" w:rsidR="002B1921" w:rsidRPr="00D07F5E" w:rsidRDefault="002B1921" w:rsidP="002B1921">
      <w:pPr>
        <w:pStyle w:val="NormalWeb"/>
        <w:spacing w:before="0" w:beforeAutospacing="0" w:after="0" w:afterAutospacing="0" w:line="276" w:lineRule="auto"/>
        <w:textAlignment w:val="baseline"/>
        <w:rPr>
          <w:rFonts w:asciiTheme="minorHAnsi" w:eastAsiaTheme="minorHAnsi" w:hAnsiTheme="minorHAnsi" w:cstheme="minorBidi"/>
          <w:lang w:eastAsia="en-GB"/>
        </w:rPr>
      </w:pPr>
    </w:p>
    <w:p w14:paraId="050C0ECB" w14:textId="77777777" w:rsidR="002B1921" w:rsidRPr="00D07F5E" w:rsidRDefault="00211AE8" w:rsidP="002B1921">
      <w:pPr>
        <w:pStyle w:val="NormalWeb"/>
        <w:spacing w:before="0" w:beforeAutospacing="0" w:after="0" w:afterAutospacing="0" w:line="276" w:lineRule="auto"/>
        <w:textAlignment w:val="baseline"/>
        <w:rPr>
          <w:rFonts w:asciiTheme="minorHAnsi" w:eastAsiaTheme="minorHAnsi" w:hAnsiTheme="minorHAnsi" w:cstheme="minorBidi"/>
          <w:lang w:eastAsia="en-GB"/>
        </w:rPr>
      </w:pPr>
      <w:r w:rsidRPr="00D07F5E">
        <w:rPr>
          <w:rFonts w:asciiTheme="minorHAnsi" w:eastAsiaTheme="minorHAnsi" w:hAnsiTheme="minorHAnsi" w:cstheme="minorBidi"/>
          <w:lang w:eastAsia="en-GB"/>
        </w:rPr>
        <w:t>The individual may not be aware of the extent of the personal information being distributed, or who has access to the database, or whether the information is accurate.</w:t>
      </w:r>
    </w:p>
    <w:p w14:paraId="3AA02723" w14:textId="77777777" w:rsidR="002B1921" w:rsidRPr="00D07F5E" w:rsidRDefault="002B1921" w:rsidP="002B1921">
      <w:pPr>
        <w:pStyle w:val="NormalWeb"/>
        <w:spacing w:before="0" w:beforeAutospacing="0" w:after="0" w:afterAutospacing="0" w:line="276" w:lineRule="auto"/>
        <w:textAlignment w:val="baseline"/>
        <w:rPr>
          <w:rFonts w:asciiTheme="minorHAnsi" w:eastAsiaTheme="minorHAnsi" w:hAnsiTheme="minorHAnsi" w:cstheme="minorBidi"/>
          <w:lang w:eastAsia="en-GB"/>
        </w:rPr>
      </w:pPr>
    </w:p>
    <w:p w14:paraId="2D0A35B2" w14:textId="77777777" w:rsidR="002B1921" w:rsidRPr="00D07F5E" w:rsidRDefault="002B1921" w:rsidP="002B1921">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left="567"/>
        <w:textAlignment w:val="baseline"/>
        <w:rPr>
          <w:rFonts w:asciiTheme="minorHAnsi" w:eastAsiaTheme="minorHAnsi" w:hAnsiTheme="minorHAnsi" w:cstheme="minorBidi"/>
          <w:b/>
          <w:sz w:val="22"/>
          <w:szCs w:val="22"/>
          <w:lang w:eastAsia="en-GB"/>
        </w:rPr>
      </w:pPr>
    </w:p>
    <w:p w14:paraId="42D2E798" w14:textId="62744EB4" w:rsidR="002B1921" w:rsidRPr="00D07F5E" w:rsidRDefault="002C49DF" w:rsidP="002B1921">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left="567"/>
        <w:textAlignment w:val="baseline"/>
        <w:rPr>
          <w:rFonts w:asciiTheme="minorHAnsi" w:eastAsiaTheme="minorHAnsi" w:hAnsiTheme="minorHAnsi" w:cstheme="minorBidi"/>
          <w:sz w:val="22"/>
          <w:szCs w:val="22"/>
          <w:lang w:eastAsia="en-GB"/>
        </w:rPr>
      </w:pPr>
      <w:r w:rsidRPr="002C49DF">
        <w:rPr>
          <w:rFonts w:ascii="Calibri" w:eastAsiaTheme="minorHAnsi" w:hAnsi="Calibri" w:cstheme="minorBidi"/>
          <w:b/>
          <w:bCs/>
          <w:lang w:eastAsia="en-GB"/>
        </w:rPr>
        <w:t>Consider.</w:t>
      </w:r>
      <w:r>
        <w:rPr>
          <w:rFonts w:ascii="Calibri" w:eastAsiaTheme="minorHAnsi" w:hAnsi="Calibri" w:cstheme="minorBidi"/>
          <w:bCs/>
          <w:lang w:eastAsia="en-GB"/>
        </w:rPr>
        <w:t xml:space="preserve"> </w:t>
      </w:r>
      <w:r w:rsidR="00211AE8" w:rsidRPr="00D07F5E">
        <w:rPr>
          <w:rFonts w:ascii="Calibri" w:eastAsiaTheme="minorHAnsi" w:hAnsi="Calibri" w:cstheme="minorBidi"/>
          <w:bCs/>
          <w:lang w:eastAsia="en-GB"/>
        </w:rPr>
        <w:t>Genome-based treatment, based on wider and cheaper availability of genome data, will provide new and personalised ways of fighting life-threatening diseases. However, privacy risks associated with data storage of genome data will invariably arise, particularly as such</w:t>
      </w:r>
      <w:hyperlink r:id="rId77" w:tgtFrame="_blank" w:history="1">
        <w:r w:rsidR="00211AE8" w:rsidRPr="00D07F5E">
          <w:rPr>
            <w:rFonts w:ascii="Calibri" w:eastAsiaTheme="minorHAnsi" w:hAnsi="Calibri" w:cstheme="minorBidi"/>
            <w:lang w:eastAsia="en-GB"/>
          </w:rPr>
          <w:t> databases are often shared</w:t>
        </w:r>
      </w:hyperlink>
      <w:r w:rsidR="00211AE8" w:rsidRPr="00D07F5E">
        <w:rPr>
          <w:rFonts w:ascii="Calibri" w:eastAsiaTheme="minorHAnsi" w:hAnsi="Calibri" w:cstheme="minorBidi"/>
          <w:lang w:eastAsia="en-GB"/>
        </w:rPr>
        <w:t> for security reasons (for example, between international police forces), increasing the possibility of hacking or abuse by authorities.</w:t>
      </w:r>
    </w:p>
    <w:p w14:paraId="300B87DD" w14:textId="77777777" w:rsidR="002B1921" w:rsidRPr="00D07F5E" w:rsidRDefault="002B1921" w:rsidP="002B1921">
      <w:pPr>
        <w:pStyle w:val="NormalWeb"/>
        <w:spacing w:before="0" w:beforeAutospacing="0" w:after="0" w:afterAutospacing="0" w:line="276" w:lineRule="auto"/>
        <w:textAlignment w:val="baseline"/>
        <w:rPr>
          <w:rFonts w:asciiTheme="minorHAnsi" w:eastAsiaTheme="minorHAnsi" w:hAnsiTheme="minorHAnsi" w:cstheme="minorBidi"/>
          <w:lang w:eastAsia="en-GB"/>
        </w:rPr>
      </w:pPr>
    </w:p>
    <w:p w14:paraId="4567F45D" w14:textId="22FC30B9" w:rsidR="002B1921" w:rsidRDefault="002B1921" w:rsidP="002B1921">
      <w:pPr>
        <w:spacing w:after="0" w:line="240" w:lineRule="auto"/>
        <w:rPr>
          <w:rFonts w:asciiTheme="majorHAnsi" w:hAnsiTheme="majorHAnsi"/>
          <w:sz w:val="24"/>
          <w:szCs w:val="24"/>
          <w:lang w:eastAsia="en-GB"/>
        </w:rPr>
      </w:pPr>
    </w:p>
    <w:p w14:paraId="40166DC6" w14:textId="77777777" w:rsidR="002B1921" w:rsidRPr="00D07F5E" w:rsidRDefault="00211AE8" w:rsidP="004D6742">
      <w:pPr>
        <w:pStyle w:val="NormalWeb"/>
        <w:numPr>
          <w:ilvl w:val="0"/>
          <w:numId w:val="48"/>
        </w:numPr>
        <w:spacing w:before="0" w:beforeAutospacing="0" w:after="0" w:afterAutospacing="0" w:line="276" w:lineRule="auto"/>
        <w:textAlignment w:val="baseline"/>
        <w:rPr>
          <w:rFonts w:asciiTheme="minorHAnsi" w:eastAsiaTheme="minorHAnsi" w:hAnsiTheme="minorHAnsi" w:cstheme="minorBidi"/>
          <w:lang w:eastAsia="en-GB"/>
        </w:rPr>
      </w:pPr>
      <w:r w:rsidRPr="00D07F5E">
        <w:rPr>
          <w:rFonts w:asciiTheme="minorHAnsi" w:eastAsiaTheme="minorHAnsi" w:hAnsiTheme="minorHAnsi" w:cstheme="minorBidi"/>
          <w:lang w:eastAsia="en-GB"/>
        </w:rPr>
        <w:t>Theft of private information by hackers.</w:t>
      </w:r>
      <w:r w:rsidRPr="00D07F5E">
        <w:rPr>
          <w:rFonts w:asciiTheme="minorHAnsi" w:hAnsiTheme="minorHAnsi"/>
          <w:noProof/>
          <w:color w:val="000000" w:themeColor="text1"/>
          <w:lang w:eastAsia="en-GB"/>
        </w:rPr>
        <w:t xml:space="preserve"> </w:t>
      </w:r>
    </w:p>
    <w:p w14:paraId="377E248A" w14:textId="77777777" w:rsidR="002B1921" w:rsidRPr="00D07F5E" w:rsidRDefault="00211AE8" w:rsidP="002B1921">
      <w:pPr>
        <w:pStyle w:val="NormalWeb"/>
        <w:spacing w:before="0" w:beforeAutospacing="0" w:after="0" w:afterAutospacing="0" w:line="276" w:lineRule="auto"/>
        <w:textAlignment w:val="baseline"/>
        <w:rPr>
          <w:rFonts w:asciiTheme="minorHAnsi" w:eastAsiaTheme="minorHAnsi" w:hAnsiTheme="minorHAnsi" w:cstheme="minorBidi"/>
          <w:lang w:eastAsia="en-GB"/>
        </w:rPr>
      </w:pPr>
      <w:r w:rsidRPr="00D07F5E">
        <w:rPr>
          <w:rFonts w:asciiTheme="minorHAnsi" w:hAnsiTheme="minorHAnsi"/>
          <w:noProof/>
          <w:color w:val="000000" w:themeColor="text1"/>
          <w:lang w:eastAsia="en-GB"/>
        </w:rPr>
        <mc:AlternateContent>
          <mc:Choice Requires="wps">
            <w:drawing>
              <wp:anchor distT="45720" distB="45720" distL="114300" distR="114300" simplePos="0" relativeHeight="251716096" behindDoc="0" locked="0" layoutInCell="1" allowOverlap="1" wp14:anchorId="5D15C046" wp14:editId="051EEDCA">
                <wp:simplePos x="0" y="0"/>
                <wp:positionH relativeFrom="column">
                  <wp:posOffset>2438400</wp:posOffset>
                </wp:positionH>
                <wp:positionV relativeFrom="paragraph">
                  <wp:posOffset>90170</wp:posOffset>
                </wp:positionV>
                <wp:extent cx="3390265" cy="1188720"/>
                <wp:effectExtent l="0" t="0" r="19685" b="1143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1188720"/>
                        </a:xfrm>
                        <a:prstGeom prst="rect">
                          <a:avLst/>
                        </a:prstGeom>
                        <a:solidFill>
                          <a:srgbClr val="FFFFFF"/>
                        </a:solidFill>
                        <a:ln w="9525">
                          <a:solidFill>
                            <a:srgbClr val="000000"/>
                          </a:solidFill>
                          <a:miter lim="800000"/>
                          <a:headEnd/>
                          <a:tailEnd/>
                        </a:ln>
                      </wps:spPr>
                      <wps:txbx>
                        <w:txbxContent>
                          <w:p w14:paraId="49679E83" w14:textId="77777777" w:rsidR="0062798B" w:rsidRPr="005B5A73" w:rsidRDefault="0062798B" w:rsidP="002B1921">
                            <w:pPr>
                              <w:rPr>
                                <w:rFonts w:asciiTheme="majorHAnsi" w:hAnsiTheme="majorHAnsi"/>
                                <w:sz w:val="24"/>
                                <w:szCs w:val="24"/>
                              </w:rPr>
                            </w:pPr>
                            <w:r w:rsidRPr="005B5A73">
                              <w:rPr>
                                <w:rFonts w:asciiTheme="majorHAnsi" w:hAnsiTheme="majorHAnsi"/>
                                <w:sz w:val="24"/>
                                <w:szCs w:val="24"/>
                              </w:rPr>
                              <w:t>November 2014 – hackers leak a release of confidential data from Sony Entertainment, including personal information about employees and their families, salaries, internal emails and copies of unreleased films.</w:t>
                            </w:r>
                          </w:p>
                        </w:txbxContent>
                      </wps:txbx>
                      <wps:bodyPr rot="0" vert="horz" wrap="square" anchor="t" anchorCtr="0"/>
                    </wps:wsp>
                  </a:graphicData>
                </a:graphic>
              </wp:anchor>
            </w:drawing>
          </mc:Choice>
          <mc:Fallback>
            <w:pict>
              <v:shape w14:anchorId="5D15C046" id="_x0000_s1120" type="#_x0000_t202" style="position:absolute;margin-left:192pt;margin-top:7.1pt;width:266.95pt;height:93.6pt;z-index:2517160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">
                <v:textbox>
                  <w:txbxContent>
                    <w:p w14:paraId="49679E83" w14:textId="77777777" w:rsidR="0062798B" w:rsidRPr="005B5A73" w:rsidRDefault="0062798B" w:rsidP="002B1921">
                      <w:pPr>
                        <w:rPr>
                          <w:rFonts w:asciiTheme="majorHAnsi" w:hAnsiTheme="majorHAnsi"/>
                          <w:sz w:val="24"/>
                          <w:szCs w:val="24"/>
                        </w:rPr>
                      </w:pPr>
                      <w:r w:rsidRPr="005B5A73">
                        <w:rPr>
                          <w:rFonts w:asciiTheme="majorHAnsi" w:hAnsiTheme="majorHAnsi"/>
                          <w:sz w:val="24"/>
                          <w:szCs w:val="24"/>
                        </w:rPr>
                        <w:t>November 2014 – hackers leak a release of confidential data from Sony Entertainment, including personal information about employees and their families, salaries, internal emails and copies of unreleased films.</w:t>
                      </w:r>
                    </w:p>
                  </w:txbxContent>
                </v:textbox>
                <w10:wrap type="square"/>
              </v:shape>
            </w:pict>
          </mc:Fallback>
        </mc:AlternateContent>
      </w:r>
    </w:p>
    <w:p w14:paraId="7D4C9347" w14:textId="77777777" w:rsidR="002B1921" w:rsidRPr="00D07F5E" w:rsidRDefault="00211AE8" w:rsidP="002B1921">
      <w:pPr>
        <w:pStyle w:val="NormalWeb"/>
        <w:spacing w:before="0" w:beforeAutospacing="0" w:after="0" w:afterAutospacing="0" w:line="276" w:lineRule="auto"/>
        <w:textAlignment w:val="baseline"/>
        <w:rPr>
          <w:rFonts w:asciiTheme="minorHAnsi" w:eastAsiaTheme="minorHAnsi" w:hAnsiTheme="minorHAnsi" w:cstheme="minorBidi"/>
          <w:lang w:eastAsia="en-GB"/>
        </w:rPr>
      </w:pPr>
      <w:r w:rsidRPr="00D07F5E">
        <w:rPr>
          <w:rFonts w:asciiTheme="minorHAnsi" w:eastAsiaTheme="minorHAnsi" w:hAnsiTheme="minorHAnsi" w:cstheme="minorBidi"/>
          <w:lang w:eastAsia="en-GB"/>
        </w:rPr>
        <w:t>In the handling and processing of private and personal information organisations are confronted with several ethical issues:</w:t>
      </w:r>
    </w:p>
    <w:p w14:paraId="7DBB0021" w14:textId="77777777" w:rsidR="002B1921" w:rsidRPr="00D07F5E" w:rsidRDefault="002B1921" w:rsidP="002B1921">
      <w:pPr>
        <w:pStyle w:val="NormalWeb"/>
        <w:spacing w:before="0" w:beforeAutospacing="0" w:after="0" w:afterAutospacing="0" w:line="276" w:lineRule="auto"/>
        <w:textAlignment w:val="baseline"/>
        <w:rPr>
          <w:rFonts w:asciiTheme="minorHAnsi" w:eastAsiaTheme="minorHAnsi" w:hAnsiTheme="minorHAnsi" w:cstheme="minorBidi"/>
          <w:lang w:eastAsia="en-GB"/>
        </w:rPr>
      </w:pPr>
    </w:p>
    <w:p w14:paraId="0A00DD37" w14:textId="77777777" w:rsidR="002B1921" w:rsidRPr="00D07F5E" w:rsidRDefault="002B1921" w:rsidP="002B1921">
      <w:pPr>
        <w:pStyle w:val="NormalWeb"/>
        <w:spacing w:before="0" w:beforeAutospacing="0" w:after="0" w:afterAutospacing="0" w:line="276" w:lineRule="auto"/>
        <w:ind w:left="720"/>
        <w:textAlignment w:val="baseline"/>
        <w:rPr>
          <w:rFonts w:asciiTheme="minorHAnsi" w:eastAsiaTheme="minorHAnsi" w:hAnsiTheme="minorHAnsi" w:cstheme="minorBidi"/>
          <w:lang w:eastAsia="en-GB"/>
        </w:rPr>
      </w:pPr>
    </w:p>
    <w:p w14:paraId="5E3337C2" w14:textId="77777777" w:rsidR="002B1921" w:rsidRPr="00D07F5E" w:rsidRDefault="00211AE8" w:rsidP="004D6742">
      <w:pPr>
        <w:pStyle w:val="NormalWeb"/>
        <w:numPr>
          <w:ilvl w:val="0"/>
          <w:numId w:val="31"/>
        </w:numPr>
        <w:spacing w:before="0" w:beforeAutospacing="0" w:after="0" w:afterAutospacing="0" w:line="276" w:lineRule="auto"/>
        <w:textAlignment w:val="baseline"/>
        <w:rPr>
          <w:rFonts w:asciiTheme="minorHAnsi" w:eastAsiaTheme="minorHAnsi" w:hAnsiTheme="minorHAnsi" w:cstheme="minorBidi"/>
          <w:lang w:eastAsia="en-GB"/>
        </w:rPr>
      </w:pPr>
      <w:r w:rsidRPr="00D07F5E">
        <w:rPr>
          <w:rFonts w:asciiTheme="minorHAnsi" w:eastAsiaTheme="minorHAnsi" w:hAnsiTheme="minorHAnsi" w:cstheme="minorBidi"/>
          <w:lang w:eastAsia="en-GB"/>
        </w:rPr>
        <w:t xml:space="preserve">deciding on the scope of personal and private information they can gather </w:t>
      </w:r>
    </w:p>
    <w:p w14:paraId="6DEEF0D4" w14:textId="77777777" w:rsidR="002B1921" w:rsidRPr="00D07F5E" w:rsidRDefault="00211AE8" w:rsidP="004D6742">
      <w:pPr>
        <w:pStyle w:val="NormalWeb"/>
        <w:numPr>
          <w:ilvl w:val="0"/>
          <w:numId w:val="31"/>
        </w:numPr>
        <w:spacing w:before="0" w:beforeAutospacing="0" w:after="0" w:afterAutospacing="0" w:line="276" w:lineRule="auto"/>
        <w:textAlignment w:val="baseline"/>
        <w:rPr>
          <w:rFonts w:asciiTheme="minorHAnsi" w:eastAsiaTheme="minorHAnsi" w:hAnsiTheme="minorHAnsi" w:cstheme="minorBidi"/>
          <w:lang w:eastAsia="en-GB"/>
        </w:rPr>
      </w:pPr>
      <w:r w:rsidRPr="00D07F5E">
        <w:rPr>
          <w:rFonts w:asciiTheme="minorHAnsi" w:eastAsiaTheme="minorHAnsi" w:hAnsiTheme="minorHAnsi" w:cstheme="minorBidi"/>
          <w:lang w:eastAsia="en-GB"/>
        </w:rPr>
        <w:t xml:space="preserve">the confidential treatment of such information </w:t>
      </w:r>
    </w:p>
    <w:p w14:paraId="0299EFAD" w14:textId="77777777" w:rsidR="002B1921" w:rsidRPr="00D07F5E" w:rsidRDefault="00211AE8" w:rsidP="004D6742">
      <w:pPr>
        <w:pStyle w:val="NormalWeb"/>
        <w:numPr>
          <w:ilvl w:val="0"/>
          <w:numId w:val="31"/>
        </w:numPr>
        <w:spacing w:before="0" w:beforeAutospacing="0" w:after="0" w:afterAutospacing="0" w:line="276" w:lineRule="auto"/>
        <w:textAlignment w:val="baseline"/>
        <w:rPr>
          <w:rFonts w:asciiTheme="minorHAnsi" w:eastAsiaTheme="minorHAnsi" w:hAnsiTheme="minorHAnsi" w:cstheme="minorBidi"/>
          <w:lang w:eastAsia="en-GB"/>
        </w:rPr>
      </w:pPr>
      <w:r w:rsidRPr="00D07F5E">
        <w:rPr>
          <w:rFonts w:asciiTheme="minorHAnsi" w:eastAsiaTheme="minorHAnsi" w:hAnsiTheme="minorHAnsi" w:cstheme="minorBidi"/>
          <w:lang w:eastAsia="en-GB"/>
        </w:rPr>
        <w:t>the accuracy of information – who checks that the information is correct</w:t>
      </w:r>
    </w:p>
    <w:p w14:paraId="668C80A9" w14:textId="77777777" w:rsidR="002B1921" w:rsidRPr="00D07F5E" w:rsidRDefault="00211AE8" w:rsidP="004D6742">
      <w:pPr>
        <w:pStyle w:val="NormalWeb"/>
        <w:numPr>
          <w:ilvl w:val="0"/>
          <w:numId w:val="31"/>
        </w:numPr>
        <w:spacing w:before="0" w:beforeAutospacing="0" w:after="0" w:afterAutospacing="0" w:line="276" w:lineRule="auto"/>
        <w:textAlignment w:val="baseline"/>
        <w:rPr>
          <w:rFonts w:asciiTheme="minorHAnsi" w:eastAsiaTheme="minorHAnsi" w:hAnsiTheme="minorHAnsi" w:cstheme="minorBidi"/>
          <w:lang w:eastAsia="en-GB"/>
        </w:rPr>
      </w:pPr>
      <w:r w:rsidRPr="00D07F5E">
        <w:rPr>
          <w:rFonts w:asciiTheme="minorHAnsi" w:eastAsiaTheme="minorHAnsi" w:hAnsiTheme="minorHAnsi" w:cstheme="minorBidi"/>
          <w:lang w:eastAsia="en-GB"/>
        </w:rPr>
        <w:t xml:space="preserve">the purposes for which various categories of information may be used </w:t>
      </w:r>
    </w:p>
    <w:p w14:paraId="3730B1CF" w14:textId="77777777" w:rsidR="002B1921" w:rsidRPr="00D07F5E" w:rsidRDefault="00211AE8" w:rsidP="004D6742">
      <w:pPr>
        <w:pStyle w:val="NormalWeb"/>
        <w:numPr>
          <w:ilvl w:val="0"/>
          <w:numId w:val="31"/>
        </w:numPr>
        <w:spacing w:before="0" w:beforeAutospacing="0" w:after="0" w:afterAutospacing="0" w:line="276" w:lineRule="auto"/>
        <w:textAlignment w:val="baseline"/>
        <w:rPr>
          <w:rFonts w:asciiTheme="minorHAnsi" w:eastAsiaTheme="minorHAnsi" w:hAnsiTheme="minorHAnsi" w:cstheme="minorBidi"/>
          <w:lang w:eastAsia="en-GB"/>
        </w:rPr>
      </w:pPr>
      <w:r w:rsidRPr="00D07F5E">
        <w:rPr>
          <w:rFonts w:asciiTheme="minorHAnsi" w:eastAsiaTheme="minorHAnsi" w:hAnsiTheme="minorHAnsi" w:cstheme="minorBidi"/>
          <w:lang w:eastAsia="en-GB"/>
        </w:rPr>
        <w:t>the rights of a person – the question of consent.</w:t>
      </w:r>
    </w:p>
    <w:p w14:paraId="62221795" w14:textId="77777777" w:rsidR="002B1921" w:rsidRPr="00D07F5E" w:rsidRDefault="002B1921" w:rsidP="002B1921">
      <w:pPr>
        <w:pStyle w:val="NormalWeb"/>
        <w:spacing w:before="0" w:beforeAutospacing="0" w:after="0" w:afterAutospacing="0" w:line="276" w:lineRule="auto"/>
        <w:textAlignment w:val="baseline"/>
        <w:rPr>
          <w:rFonts w:asciiTheme="minorHAnsi" w:eastAsiaTheme="minorHAnsi" w:hAnsiTheme="minorHAnsi" w:cstheme="minorBidi"/>
          <w:lang w:eastAsia="en-GB"/>
        </w:rPr>
      </w:pPr>
    </w:p>
    <w:p w14:paraId="50EF909C" w14:textId="77777777" w:rsidR="002B1921" w:rsidRPr="00D07F5E" w:rsidRDefault="002B1921" w:rsidP="002B1921">
      <w:pPr>
        <w:pBdr>
          <w:top w:val="single" w:sz="4" w:space="1" w:color="auto"/>
          <w:left w:val="single" w:sz="4" w:space="4" w:color="auto"/>
          <w:bottom w:val="single" w:sz="4" w:space="1" w:color="auto"/>
          <w:right w:val="single" w:sz="4" w:space="4" w:color="auto"/>
        </w:pBdr>
        <w:spacing w:after="0"/>
        <w:rPr>
          <w:sz w:val="24"/>
          <w:szCs w:val="24"/>
          <w:lang w:eastAsia="en-GB"/>
        </w:rPr>
      </w:pPr>
    </w:p>
    <w:p w14:paraId="331C6071" w14:textId="0A9ACEB1" w:rsidR="002B1921" w:rsidRPr="00D07F5E" w:rsidRDefault="00211AE8">
      <w:pPr>
        <w:pBdr>
          <w:top w:val="single" w:sz="4" w:space="1" w:color="auto"/>
          <w:left w:val="single" w:sz="4" w:space="4" w:color="auto"/>
          <w:bottom w:val="single" w:sz="4" w:space="1" w:color="auto"/>
          <w:right w:val="single" w:sz="4" w:space="4" w:color="auto"/>
        </w:pBdr>
        <w:spacing w:after="0"/>
        <w:rPr>
          <w:sz w:val="24"/>
          <w:szCs w:val="24"/>
          <w:lang w:eastAsia="en-GB"/>
        </w:rPr>
      </w:pPr>
      <w:r w:rsidRPr="00D07F5E">
        <w:rPr>
          <w:sz w:val="24"/>
          <w:szCs w:val="24"/>
          <w:lang w:eastAsia="en-GB"/>
        </w:rPr>
        <w:t>February 2016 – there was confrontation between Apple and the FBI over a dead terrorist’s iPhone</w:t>
      </w:r>
      <w:r w:rsidR="00D10798">
        <w:rPr>
          <w:sz w:val="24"/>
          <w:szCs w:val="24"/>
          <w:lang w:eastAsia="en-GB"/>
        </w:rPr>
        <w:t xml:space="preserve">. </w:t>
      </w:r>
      <w:r w:rsidRPr="00D07F5E">
        <w:rPr>
          <w:sz w:val="24"/>
          <w:szCs w:val="24"/>
          <w:lang w:eastAsia="en-GB"/>
        </w:rPr>
        <w:t>The FBI wanted Apple to write new code that would unlock an iPhone belonging to a dead terrorist. Apple refused, arguing they should not be forced to weaken the iPhone’s encryption in the name of national security, as this would compromise the privacy of its customers and the strength of its product security.</w:t>
      </w:r>
    </w:p>
    <w:p w14:paraId="3382F90E" w14:textId="77777777" w:rsidR="00CA3771" w:rsidRDefault="00CA3771" w:rsidP="002B1921">
      <w:pPr>
        <w:spacing w:after="0"/>
        <w:jc w:val="both"/>
        <w:rPr>
          <w:b/>
          <w:bCs/>
          <w:sz w:val="28"/>
          <w:szCs w:val="28"/>
          <w:lang w:val="cy-GB" w:eastAsia="en-GB"/>
        </w:rPr>
      </w:pPr>
    </w:p>
    <w:p w14:paraId="1314B8CF" w14:textId="3FE6012C" w:rsidR="002B1921" w:rsidRPr="002C49DF" w:rsidRDefault="00211AE8" w:rsidP="002C49DF">
      <w:pPr>
        <w:jc w:val="both"/>
        <w:rPr>
          <w:b/>
          <w:sz w:val="28"/>
          <w:szCs w:val="28"/>
          <w:lang w:eastAsia="en-GB"/>
        </w:rPr>
      </w:pPr>
      <w:r w:rsidRPr="00D07F5E">
        <w:rPr>
          <w:b/>
          <w:bCs/>
          <w:sz w:val="28"/>
          <w:szCs w:val="28"/>
          <w:lang w:eastAsia="en-GB"/>
        </w:rPr>
        <w:t>Codes of Conduct</w:t>
      </w:r>
    </w:p>
    <w:p w14:paraId="1D028B0F" w14:textId="1837B15A" w:rsidR="002B1921" w:rsidRPr="00D07F5E" w:rsidRDefault="00211AE8" w:rsidP="002B1921">
      <w:pPr>
        <w:spacing w:after="0"/>
        <w:rPr>
          <w:color w:val="000000" w:themeColor="text1"/>
          <w:sz w:val="24"/>
          <w:szCs w:val="24"/>
          <w:lang w:eastAsia="en-GB"/>
        </w:rPr>
      </w:pPr>
      <w:r w:rsidRPr="00D07F5E">
        <w:rPr>
          <w:color w:val="000000" w:themeColor="text1"/>
          <w:sz w:val="24"/>
          <w:szCs w:val="24"/>
          <w:lang w:eastAsia="en-GB"/>
        </w:rPr>
        <w:t>A code of ethics, or code of conduct, defines acceptable behaviour within an organisation</w:t>
      </w:r>
      <w:r w:rsidR="00D10798">
        <w:rPr>
          <w:color w:val="000000" w:themeColor="text1"/>
          <w:sz w:val="24"/>
          <w:szCs w:val="24"/>
          <w:lang w:eastAsia="en-GB"/>
        </w:rPr>
        <w:t xml:space="preserve">. </w:t>
      </w:r>
      <w:r w:rsidRPr="00D07F5E">
        <w:rPr>
          <w:color w:val="000000" w:themeColor="text1"/>
          <w:sz w:val="24"/>
          <w:szCs w:val="24"/>
          <w:lang w:eastAsia="en-GB"/>
        </w:rPr>
        <w:t>Higher standards are generally promoted when a code of ethics is accepted and followed by members of an organisation. It is useful as individuals working for the organisation have a benchmark upon which they can judge their own behaviour and that of others.</w:t>
      </w:r>
    </w:p>
    <w:p w14:paraId="059D7839" w14:textId="77777777" w:rsidR="002B1921" w:rsidRPr="00D07F5E" w:rsidRDefault="002B1921" w:rsidP="002B1921">
      <w:pPr>
        <w:spacing w:after="0"/>
        <w:rPr>
          <w:color w:val="000000" w:themeColor="text1"/>
          <w:sz w:val="24"/>
          <w:szCs w:val="24"/>
          <w:lang w:eastAsia="en-GB"/>
        </w:rPr>
      </w:pPr>
    </w:p>
    <w:p w14:paraId="4B7CB7C5" w14:textId="75C7D843" w:rsidR="002B1921" w:rsidRPr="002C49DF" w:rsidRDefault="00211AE8" w:rsidP="002C49DF">
      <w:pPr>
        <w:rPr>
          <w:b/>
          <w:color w:val="000000" w:themeColor="text1"/>
          <w:sz w:val="24"/>
          <w:szCs w:val="24"/>
          <w:lang w:eastAsia="en-GB"/>
        </w:rPr>
      </w:pPr>
      <w:r w:rsidRPr="00D07F5E">
        <w:rPr>
          <w:b/>
          <w:bCs/>
          <w:color w:val="000000" w:themeColor="text1"/>
          <w:sz w:val="24"/>
          <w:szCs w:val="24"/>
          <w:lang w:eastAsia="en-GB"/>
        </w:rPr>
        <w:t>Informal and formal codes</w:t>
      </w:r>
    </w:p>
    <w:p w14:paraId="0AA2EE44" w14:textId="0693D8DE" w:rsidR="002B1921" w:rsidRPr="00D07F5E" w:rsidRDefault="00211AE8" w:rsidP="002B1921">
      <w:pPr>
        <w:spacing w:after="0"/>
        <w:rPr>
          <w:color w:val="000000" w:themeColor="text1"/>
          <w:sz w:val="24"/>
          <w:szCs w:val="24"/>
          <w:lang w:eastAsia="en-GB"/>
        </w:rPr>
      </w:pPr>
      <w:r w:rsidRPr="00D07F5E">
        <w:rPr>
          <w:color w:val="000000" w:themeColor="text1"/>
          <w:sz w:val="24"/>
          <w:szCs w:val="24"/>
          <w:lang w:eastAsia="en-GB"/>
        </w:rPr>
        <w:t>Most small organisations do not have a formal written code of ethics. Instead, they rely on senior members of staff to lead by example, showing what acceptable behaviour is</w:t>
      </w:r>
      <w:r w:rsidR="00D10798">
        <w:rPr>
          <w:color w:val="000000" w:themeColor="text1"/>
          <w:sz w:val="24"/>
          <w:szCs w:val="24"/>
          <w:lang w:eastAsia="en-GB"/>
        </w:rPr>
        <w:t xml:space="preserve">. </w:t>
      </w:r>
      <w:r w:rsidRPr="00D07F5E">
        <w:rPr>
          <w:color w:val="000000" w:themeColor="text1"/>
          <w:sz w:val="24"/>
          <w:szCs w:val="24"/>
          <w:lang w:eastAsia="en-GB"/>
        </w:rPr>
        <w:t>Members understand the informal code by observing how senior members conduct themselves, e.g. the type of language used in emails and behaviour towards clients.</w:t>
      </w:r>
    </w:p>
    <w:p w14:paraId="279B572F" w14:textId="77777777" w:rsidR="002B1921" w:rsidRPr="00D07F5E" w:rsidRDefault="002B1921" w:rsidP="002B1921">
      <w:pPr>
        <w:spacing w:after="0"/>
        <w:rPr>
          <w:color w:val="000000" w:themeColor="text1"/>
          <w:sz w:val="24"/>
          <w:szCs w:val="24"/>
          <w:lang w:eastAsia="en-GB"/>
        </w:rPr>
      </w:pPr>
    </w:p>
    <w:p w14:paraId="0D6C6D8F" w14:textId="18F69B3C" w:rsidR="002B1921" w:rsidRPr="00D07F5E" w:rsidRDefault="00211AE8" w:rsidP="002B1921">
      <w:pPr>
        <w:spacing w:after="0"/>
        <w:rPr>
          <w:color w:val="000000" w:themeColor="text1"/>
          <w:sz w:val="24"/>
          <w:szCs w:val="24"/>
          <w:lang w:eastAsia="en-GB"/>
        </w:rPr>
      </w:pPr>
      <w:r w:rsidRPr="00D07F5E">
        <w:rPr>
          <w:color w:val="000000" w:themeColor="text1"/>
          <w:sz w:val="24"/>
          <w:szCs w:val="24"/>
          <w:lang w:eastAsia="en-GB"/>
        </w:rPr>
        <w:t>Formal codes are written documents that outline expected behaviours within an organisation</w:t>
      </w:r>
      <w:r w:rsidR="00D10798">
        <w:rPr>
          <w:color w:val="000000" w:themeColor="text1"/>
          <w:sz w:val="24"/>
          <w:szCs w:val="24"/>
          <w:lang w:eastAsia="en-GB"/>
        </w:rPr>
        <w:t xml:space="preserve">. </w:t>
      </w:r>
      <w:r w:rsidRPr="00D07F5E">
        <w:rPr>
          <w:color w:val="000000" w:themeColor="text1"/>
          <w:sz w:val="24"/>
          <w:szCs w:val="24"/>
          <w:lang w:eastAsia="en-GB"/>
        </w:rPr>
        <w:t>Formal codes of ethics are usually enforced by the threat of disciplinary action should the code not be adhered to</w:t>
      </w:r>
      <w:r w:rsidR="00D10798">
        <w:rPr>
          <w:color w:val="000000" w:themeColor="text1"/>
          <w:sz w:val="24"/>
          <w:szCs w:val="24"/>
          <w:lang w:eastAsia="en-GB"/>
        </w:rPr>
        <w:t xml:space="preserve">. </w:t>
      </w:r>
      <w:r w:rsidRPr="00D07F5E">
        <w:rPr>
          <w:color w:val="000000" w:themeColor="text1"/>
          <w:sz w:val="24"/>
          <w:szCs w:val="24"/>
          <w:lang w:eastAsia="en-GB"/>
        </w:rPr>
        <w:t>Each code of ethics is different and usually reflects an organisation’s ethos, values and business style.</w:t>
      </w:r>
      <w:r w:rsidRPr="00146E44">
        <w:rPr>
          <w:rFonts w:asciiTheme="majorHAnsi" w:hAnsiTheme="majorHAnsi"/>
          <w:color w:val="000000" w:themeColor="text1"/>
          <w:sz w:val="24"/>
          <w:szCs w:val="24"/>
          <w:lang w:eastAsia="en-GB"/>
        </w:rPr>
        <w:t xml:space="preserve"> </w:t>
      </w:r>
      <w:r w:rsidRPr="00D07F5E">
        <w:rPr>
          <w:color w:val="000000" w:themeColor="text1"/>
          <w:sz w:val="24"/>
          <w:szCs w:val="24"/>
          <w:lang w:eastAsia="en-GB"/>
        </w:rPr>
        <w:t>Some codes are short and set out general guidelines, whereas other codes are large documents that include a variety of aspects relating to an organisation’s values, ethics, objectives and responsibilities.</w:t>
      </w:r>
    </w:p>
    <w:p w14:paraId="13B3C55E" w14:textId="77777777" w:rsidR="002B1921" w:rsidRPr="00D07F5E" w:rsidRDefault="002B1921" w:rsidP="002B1921">
      <w:pPr>
        <w:spacing w:after="0"/>
        <w:rPr>
          <w:color w:val="000000" w:themeColor="text1"/>
          <w:sz w:val="24"/>
          <w:szCs w:val="24"/>
          <w:lang w:eastAsia="en-GB"/>
        </w:rPr>
      </w:pPr>
    </w:p>
    <w:p w14:paraId="1B0FC97F" w14:textId="0EC07608" w:rsidR="002B1921" w:rsidRPr="00D07F5E" w:rsidRDefault="00211AE8" w:rsidP="002C49DF">
      <w:pPr>
        <w:rPr>
          <w:b/>
          <w:color w:val="000000" w:themeColor="text1"/>
          <w:sz w:val="24"/>
          <w:szCs w:val="24"/>
          <w:lang w:eastAsia="en-GB"/>
        </w:rPr>
      </w:pPr>
      <w:r w:rsidRPr="00D07F5E">
        <w:rPr>
          <w:b/>
          <w:bCs/>
          <w:color w:val="000000" w:themeColor="text1"/>
          <w:sz w:val="24"/>
          <w:szCs w:val="24"/>
          <w:lang w:eastAsia="en-GB"/>
        </w:rPr>
        <w:t>An individual’s own personal code</w:t>
      </w:r>
    </w:p>
    <w:p w14:paraId="47B1C568" w14:textId="786199B4" w:rsidR="002B1921" w:rsidRPr="00D07F5E" w:rsidRDefault="00211AE8" w:rsidP="002B1921">
      <w:pPr>
        <w:spacing w:after="0"/>
        <w:rPr>
          <w:color w:val="000000" w:themeColor="text1"/>
          <w:sz w:val="24"/>
          <w:szCs w:val="24"/>
          <w:lang w:eastAsia="en-GB"/>
        </w:rPr>
      </w:pPr>
      <w:r w:rsidRPr="00D07F5E">
        <w:rPr>
          <w:color w:val="000000" w:themeColor="text1"/>
          <w:sz w:val="24"/>
          <w:szCs w:val="24"/>
          <w:lang w:eastAsia="en-GB"/>
        </w:rPr>
        <w:t>An individual’s own personal code often supersedes the bare minimum requirements of an organisations ethics code</w:t>
      </w:r>
      <w:r w:rsidR="00D10798">
        <w:rPr>
          <w:color w:val="000000" w:themeColor="text1"/>
          <w:sz w:val="24"/>
          <w:szCs w:val="24"/>
          <w:lang w:eastAsia="en-GB"/>
        </w:rPr>
        <w:t xml:space="preserve">. </w:t>
      </w:r>
      <w:r w:rsidRPr="00D07F5E">
        <w:rPr>
          <w:color w:val="000000" w:themeColor="text1"/>
          <w:sz w:val="24"/>
          <w:szCs w:val="24"/>
          <w:lang w:eastAsia="en-GB"/>
        </w:rPr>
        <w:t>An individual’s own personal code will vary from person to person as they choose to act upon their own ethical standards in their everyday actions.</w:t>
      </w:r>
    </w:p>
    <w:p w14:paraId="7774C335" w14:textId="0BDC799C" w:rsidR="002C49DF" w:rsidRDefault="002C49DF">
      <w:pPr>
        <w:spacing w:after="160" w:line="259" w:lineRule="auto"/>
        <w:rPr>
          <w:b/>
          <w:bCs/>
          <w:sz w:val="28"/>
          <w:szCs w:val="28"/>
          <w:lang w:eastAsia="en-GB"/>
        </w:rPr>
      </w:pPr>
    </w:p>
    <w:p w14:paraId="0B9BB3A6" w14:textId="15A1B3A0" w:rsidR="002B1921" w:rsidRPr="00D07F5E" w:rsidRDefault="00211AE8" w:rsidP="002C49DF">
      <w:pPr>
        <w:rPr>
          <w:color w:val="000000" w:themeColor="text1"/>
          <w:sz w:val="24"/>
          <w:szCs w:val="24"/>
          <w:lang w:eastAsia="en-GB"/>
        </w:rPr>
      </w:pPr>
      <w:r w:rsidRPr="00D07F5E">
        <w:rPr>
          <w:b/>
          <w:bCs/>
          <w:sz w:val="28"/>
          <w:szCs w:val="28"/>
          <w:lang w:eastAsia="en-GB"/>
        </w:rPr>
        <w:lastRenderedPageBreak/>
        <w:t>Legislation relevant to computing</w:t>
      </w:r>
    </w:p>
    <w:p w14:paraId="6F47917D" w14:textId="200A3C6B" w:rsidR="002B1921" w:rsidRPr="00D07F5E" w:rsidRDefault="00211AE8" w:rsidP="002B1921">
      <w:pPr>
        <w:spacing w:after="0"/>
        <w:rPr>
          <w:color w:val="000000" w:themeColor="text1"/>
          <w:sz w:val="24"/>
          <w:szCs w:val="24"/>
          <w:lang w:eastAsia="en-GB"/>
        </w:rPr>
      </w:pPr>
      <w:r w:rsidRPr="00D07F5E">
        <w:rPr>
          <w:color w:val="000000" w:themeColor="text1"/>
          <w:sz w:val="24"/>
          <w:szCs w:val="24"/>
          <w:lang w:eastAsia="en-GB"/>
        </w:rPr>
        <w:t>Many pieces of legislation govern the use of computer systems</w:t>
      </w:r>
      <w:r w:rsidR="00D10798">
        <w:rPr>
          <w:color w:val="000000" w:themeColor="text1"/>
          <w:sz w:val="24"/>
          <w:szCs w:val="24"/>
          <w:lang w:eastAsia="en-GB"/>
        </w:rPr>
        <w:t xml:space="preserve">. </w:t>
      </w:r>
      <w:r w:rsidRPr="00D07F5E">
        <w:rPr>
          <w:color w:val="000000" w:themeColor="text1"/>
          <w:sz w:val="24"/>
          <w:szCs w:val="24"/>
          <w:lang w:eastAsia="en-GB"/>
        </w:rPr>
        <w:t xml:space="preserve">Relevant examples of legislation include: </w:t>
      </w:r>
    </w:p>
    <w:p w14:paraId="27A54C5E" w14:textId="77777777" w:rsidR="002B1921" w:rsidRPr="00D07F5E" w:rsidRDefault="002B1921" w:rsidP="002B1921">
      <w:pPr>
        <w:spacing w:after="0"/>
        <w:rPr>
          <w:color w:val="000000" w:themeColor="text1"/>
          <w:sz w:val="24"/>
          <w:szCs w:val="24"/>
          <w:lang w:eastAsia="en-GB"/>
        </w:rPr>
      </w:pPr>
    </w:p>
    <w:p w14:paraId="4D66681B" w14:textId="314A7F08" w:rsidR="002B1921" w:rsidRPr="00D07F5E" w:rsidRDefault="004D6742" w:rsidP="004D6742">
      <w:pPr>
        <w:pStyle w:val="ListParagraph"/>
        <w:numPr>
          <w:ilvl w:val="0"/>
          <w:numId w:val="21"/>
        </w:numPr>
        <w:spacing w:after="0"/>
        <w:rPr>
          <w:color w:val="000000" w:themeColor="text1"/>
          <w:sz w:val="24"/>
          <w:szCs w:val="24"/>
          <w:lang w:eastAsia="en-GB"/>
        </w:rPr>
      </w:pPr>
      <w:r>
        <w:rPr>
          <w:color w:val="000000" w:themeColor="text1"/>
          <w:sz w:val="24"/>
          <w:szCs w:val="24"/>
          <w:lang w:eastAsia="en-GB"/>
        </w:rPr>
        <w:t xml:space="preserve">The </w:t>
      </w:r>
      <w:r w:rsidR="00211AE8" w:rsidRPr="00D07F5E">
        <w:rPr>
          <w:color w:val="000000" w:themeColor="text1"/>
          <w:sz w:val="24"/>
          <w:szCs w:val="24"/>
          <w:lang w:eastAsia="en-GB"/>
        </w:rPr>
        <w:t>Computer Misuse Act</w:t>
      </w:r>
      <w:r w:rsidR="008106C1">
        <w:rPr>
          <w:color w:val="000000" w:themeColor="text1"/>
          <w:sz w:val="24"/>
          <w:szCs w:val="24"/>
          <w:lang w:eastAsia="en-GB"/>
        </w:rPr>
        <w:t xml:space="preserve"> (CMA)</w:t>
      </w:r>
      <w:r w:rsidR="00211AE8" w:rsidRPr="00D07F5E">
        <w:rPr>
          <w:color w:val="000000" w:themeColor="text1"/>
          <w:sz w:val="24"/>
          <w:szCs w:val="24"/>
          <w:lang w:eastAsia="en-GB"/>
        </w:rPr>
        <w:t xml:space="preserve"> 1990</w:t>
      </w:r>
    </w:p>
    <w:p w14:paraId="6CB4A601" w14:textId="546100DB" w:rsidR="002B1921" w:rsidRDefault="004D6742" w:rsidP="004D6742">
      <w:pPr>
        <w:pStyle w:val="ListParagraph"/>
        <w:numPr>
          <w:ilvl w:val="0"/>
          <w:numId w:val="21"/>
        </w:numPr>
        <w:spacing w:after="0"/>
        <w:rPr>
          <w:color w:val="000000" w:themeColor="text1"/>
          <w:sz w:val="24"/>
          <w:szCs w:val="24"/>
          <w:lang w:eastAsia="en-GB"/>
        </w:rPr>
      </w:pPr>
      <w:r>
        <w:rPr>
          <w:color w:val="000000" w:themeColor="text1"/>
          <w:sz w:val="24"/>
          <w:szCs w:val="24"/>
          <w:lang w:eastAsia="en-GB"/>
        </w:rPr>
        <w:t xml:space="preserve">The </w:t>
      </w:r>
      <w:r w:rsidR="00211AE8" w:rsidRPr="00D07F5E">
        <w:rPr>
          <w:color w:val="000000" w:themeColor="text1"/>
          <w:sz w:val="24"/>
          <w:szCs w:val="24"/>
          <w:lang w:eastAsia="en-GB"/>
        </w:rPr>
        <w:t>Freedom of Information Act 2000</w:t>
      </w:r>
    </w:p>
    <w:p w14:paraId="7FD601D2" w14:textId="7B63345E" w:rsidR="00A536F3" w:rsidRPr="00CA3771" w:rsidRDefault="004D6742" w:rsidP="004D6742">
      <w:pPr>
        <w:pStyle w:val="ListParagraph"/>
        <w:numPr>
          <w:ilvl w:val="0"/>
          <w:numId w:val="21"/>
        </w:numPr>
        <w:spacing w:after="0"/>
        <w:rPr>
          <w:color w:val="000000" w:themeColor="text1"/>
          <w:sz w:val="24"/>
          <w:szCs w:val="24"/>
          <w:lang w:eastAsia="en-GB"/>
        </w:rPr>
      </w:pPr>
      <w:bookmarkStart w:id="15" w:name="_Hlk3800461"/>
      <w:r>
        <w:rPr>
          <w:color w:val="000000" w:themeColor="text1"/>
          <w:sz w:val="24"/>
          <w:szCs w:val="24"/>
          <w:lang w:eastAsia="en-GB"/>
        </w:rPr>
        <w:t xml:space="preserve">The </w:t>
      </w:r>
      <w:r w:rsidR="00A536F3">
        <w:rPr>
          <w:color w:val="000000" w:themeColor="text1"/>
          <w:sz w:val="24"/>
          <w:szCs w:val="24"/>
          <w:lang w:eastAsia="en-GB"/>
        </w:rPr>
        <w:t>Regulation of Investigatory Powers Act (RIPA) 2000</w:t>
      </w:r>
    </w:p>
    <w:bookmarkEnd w:id="15"/>
    <w:p w14:paraId="0E608CDF" w14:textId="17F516D1" w:rsidR="00CA3771" w:rsidRPr="00D07F5E" w:rsidRDefault="004D6742" w:rsidP="004D6742">
      <w:pPr>
        <w:pStyle w:val="ListParagraph"/>
        <w:numPr>
          <w:ilvl w:val="0"/>
          <w:numId w:val="21"/>
        </w:numPr>
        <w:spacing w:after="0"/>
        <w:rPr>
          <w:color w:val="000000" w:themeColor="text1"/>
          <w:sz w:val="24"/>
          <w:szCs w:val="24"/>
          <w:lang w:eastAsia="en-GB"/>
        </w:rPr>
      </w:pPr>
      <w:r>
        <w:rPr>
          <w:color w:val="000000" w:themeColor="text1"/>
          <w:sz w:val="24"/>
          <w:szCs w:val="24"/>
          <w:lang w:eastAsia="en-GB"/>
        </w:rPr>
        <w:t xml:space="preserve">The </w:t>
      </w:r>
      <w:r w:rsidR="00211AE8" w:rsidRPr="00CA3771">
        <w:rPr>
          <w:color w:val="000000" w:themeColor="text1"/>
          <w:sz w:val="24"/>
          <w:szCs w:val="24"/>
          <w:lang w:eastAsia="en-GB"/>
        </w:rPr>
        <w:t>General Data Protection Regulation (GDPR) 2018</w:t>
      </w:r>
    </w:p>
    <w:p w14:paraId="17FB7873" w14:textId="77777777" w:rsidR="002B1921" w:rsidRPr="00146E44" w:rsidRDefault="002B1921" w:rsidP="002B1921">
      <w:pPr>
        <w:spacing w:after="0"/>
        <w:rPr>
          <w:rFonts w:asciiTheme="majorHAnsi" w:hAnsiTheme="majorHAnsi"/>
          <w:b/>
          <w:color w:val="000000" w:themeColor="text1"/>
          <w:sz w:val="24"/>
          <w:szCs w:val="24"/>
          <w:lang w:eastAsia="en-GB"/>
        </w:rPr>
      </w:pPr>
    </w:p>
    <w:p w14:paraId="6CA18174" w14:textId="465132D6" w:rsidR="002B1921" w:rsidRPr="00D07F5E" w:rsidRDefault="004D6742" w:rsidP="002C49DF">
      <w:pPr>
        <w:rPr>
          <w:b/>
          <w:color w:val="000000" w:themeColor="text1"/>
          <w:sz w:val="24"/>
          <w:szCs w:val="24"/>
          <w:lang w:eastAsia="en-GB"/>
        </w:rPr>
      </w:pPr>
      <w:r>
        <w:rPr>
          <w:b/>
          <w:bCs/>
          <w:color w:val="000000" w:themeColor="text1"/>
          <w:sz w:val="24"/>
          <w:szCs w:val="24"/>
          <w:lang w:eastAsia="en-GB"/>
        </w:rPr>
        <w:t xml:space="preserve">The </w:t>
      </w:r>
      <w:r w:rsidR="00211AE8" w:rsidRPr="00D07F5E">
        <w:rPr>
          <w:b/>
          <w:bCs/>
          <w:color w:val="000000" w:themeColor="text1"/>
          <w:sz w:val="24"/>
          <w:szCs w:val="24"/>
          <w:lang w:eastAsia="en-GB"/>
        </w:rPr>
        <w:t xml:space="preserve">Computer Misuse Act </w:t>
      </w:r>
      <w:r w:rsidR="008106C1">
        <w:rPr>
          <w:b/>
          <w:bCs/>
          <w:color w:val="000000" w:themeColor="text1"/>
          <w:sz w:val="24"/>
          <w:szCs w:val="24"/>
          <w:lang w:eastAsia="en-GB"/>
        </w:rPr>
        <w:t xml:space="preserve">(CMA) </w:t>
      </w:r>
      <w:r w:rsidR="00211AE8" w:rsidRPr="00D07F5E">
        <w:rPr>
          <w:b/>
          <w:bCs/>
          <w:color w:val="000000" w:themeColor="text1"/>
          <w:sz w:val="24"/>
          <w:szCs w:val="24"/>
          <w:lang w:eastAsia="en-GB"/>
        </w:rPr>
        <w:t>1990</w:t>
      </w:r>
    </w:p>
    <w:p w14:paraId="0AF026EB" w14:textId="7E1AFEBF" w:rsidR="002B1921" w:rsidRPr="00D07F5E" w:rsidRDefault="00211AE8" w:rsidP="002B1921">
      <w:pPr>
        <w:spacing w:after="0"/>
        <w:rPr>
          <w:color w:val="000000" w:themeColor="text1"/>
          <w:sz w:val="24"/>
          <w:szCs w:val="24"/>
          <w:lang w:eastAsia="en-GB"/>
        </w:rPr>
      </w:pPr>
      <w:r w:rsidRPr="00D07F5E">
        <w:rPr>
          <w:color w:val="000000" w:themeColor="text1"/>
          <w:sz w:val="24"/>
          <w:szCs w:val="24"/>
          <w:lang w:eastAsia="en-GB"/>
        </w:rPr>
        <w:t>When the use of computer systems became widespread, the Computer Misuse Act</w:t>
      </w:r>
      <w:r w:rsidR="008106C1">
        <w:rPr>
          <w:color w:val="000000" w:themeColor="text1"/>
          <w:sz w:val="24"/>
          <w:szCs w:val="24"/>
          <w:lang w:eastAsia="en-GB"/>
        </w:rPr>
        <w:t xml:space="preserve"> (CMA)</w:t>
      </w:r>
      <w:r w:rsidRPr="00D07F5E">
        <w:rPr>
          <w:color w:val="000000" w:themeColor="text1"/>
          <w:sz w:val="24"/>
          <w:szCs w:val="24"/>
          <w:lang w:eastAsia="en-GB"/>
        </w:rPr>
        <w:t xml:space="preserve"> 1990 was put in place to help combat issues arising from their misuse.</w:t>
      </w:r>
    </w:p>
    <w:p w14:paraId="3A11CEE0" w14:textId="77777777" w:rsidR="002B1921" w:rsidRPr="00D07F5E" w:rsidRDefault="002B1921" w:rsidP="002B1921">
      <w:pPr>
        <w:spacing w:after="0"/>
        <w:rPr>
          <w:b/>
          <w:color w:val="000000" w:themeColor="text1"/>
          <w:sz w:val="24"/>
          <w:szCs w:val="24"/>
          <w:lang w:eastAsia="en-GB"/>
        </w:rPr>
      </w:pPr>
    </w:p>
    <w:p w14:paraId="583A487B" w14:textId="728484EE" w:rsidR="002B1921" w:rsidRPr="00D07F5E" w:rsidRDefault="00211AE8" w:rsidP="002B1921">
      <w:pPr>
        <w:spacing w:after="0"/>
        <w:rPr>
          <w:color w:val="000000" w:themeColor="text1"/>
          <w:sz w:val="24"/>
          <w:szCs w:val="24"/>
          <w:lang w:eastAsia="en-GB"/>
        </w:rPr>
      </w:pPr>
      <w:r w:rsidRPr="00D07F5E">
        <w:rPr>
          <w:color w:val="000000" w:themeColor="text1"/>
          <w:sz w:val="24"/>
          <w:szCs w:val="24"/>
          <w:lang w:eastAsia="en-GB"/>
        </w:rPr>
        <w:t xml:space="preserve">The </w:t>
      </w:r>
      <w:r w:rsidR="008106C1">
        <w:rPr>
          <w:color w:val="000000" w:themeColor="text1"/>
          <w:sz w:val="24"/>
          <w:szCs w:val="24"/>
          <w:lang w:eastAsia="en-GB"/>
        </w:rPr>
        <w:t>Act</w:t>
      </w:r>
      <w:r w:rsidRPr="00D07F5E">
        <w:rPr>
          <w:color w:val="000000" w:themeColor="text1"/>
          <w:sz w:val="24"/>
          <w:szCs w:val="24"/>
          <w:lang w:eastAsia="en-GB"/>
        </w:rPr>
        <w:t xml:space="preserve"> makes it an offence to:</w:t>
      </w:r>
    </w:p>
    <w:p w14:paraId="4EFB801B" w14:textId="77777777" w:rsidR="002B1921" w:rsidRPr="00D07F5E" w:rsidRDefault="002B1921" w:rsidP="002B1921">
      <w:pPr>
        <w:spacing w:after="0"/>
        <w:rPr>
          <w:color w:val="000000" w:themeColor="text1"/>
          <w:sz w:val="24"/>
          <w:szCs w:val="24"/>
          <w:lang w:eastAsia="en-GB"/>
        </w:rPr>
      </w:pPr>
    </w:p>
    <w:p w14:paraId="216E7B74" w14:textId="34BE995F" w:rsidR="002B1921" w:rsidRPr="00D07F5E" w:rsidRDefault="00211AE8" w:rsidP="004D6742">
      <w:pPr>
        <w:pStyle w:val="ListParagraph"/>
        <w:numPr>
          <w:ilvl w:val="0"/>
          <w:numId w:val="25"/>
        </w:numPr>
        <w:spacing w:after="0"/>
        <w:rPr>
          <w:color w:val="000000" w:themeColor="text1"/>
          <w:sz w:val="24"/>
          <w:szCs w:val="24"/>
          <w:lang w:eastAsia="en-GB"/>
        </w:rPr>
      </w:pPr>
      <w:r w:rsidRPr="00D07F5E">
        <w:rPr>
          <w:color w:val="000000" w:themeColor="text1"/>
          <w:sz w:val="24"/>
          <w:szCs w:val="24"/>
          <w:lang w:eastAsia="en-GB"/>
        </w:rPr>
        <w:t>access data without permission, e.g</w:t>
      </w:r>
      <w:r w:rsidR="00D10798">
        <w:rPr>
          <w:color w:val="000000" w:themeColor="text1"/>
          <w:sz w:val="24"/>
          <w:szCs w:val="24"/>
          <w:lang w:eastAsia="en-GB"/>
        </w:rPr>
        <w:t xml:space="preserve">. </w:t>
      </w:r>
      <w:r w:rsidRPr="00D07F5E">
        <w:rPr>
          <w:color w:val="000000" w:themeColor="text1"/>
          <w:sz w:val="24"/>
          <w:szCs w:val="24"/>
          <w:lang w:eastAsia="en-GB"/>
        </w:rPr>
        <w:t>looking at someone else's files</w:t>
      </w:r>
    </w:p>
    <w:p w14:paraId="2682DD58" w14:textId="77777777" w:rsidR="002B1921" w:rsidRPr="00D07F5E" w:rsidRDefault="00211AE8" w:rsidP="004D6742">
      <w:pPr>
        <w:pStyle w:val="ListParagraph"/>
        <w:numPr>
          <w:ilvl w:val="0"/>
          <w:numId w:val="25"/>
        </w:numPr>
        <w:spacing w:after="0"/>
        <w:rPr>
          <w:color w:val="000000" w:themeColor="text1"/>
          <w:sz w:val="24"/>
          <w:szCs w:val="24"/>
          <w:lang w:eastAsia="en-GB"/>
        </w:rPr>
      </w:pPr>
      <w:r w:rsidRPr="00D07F5E">
        <w:rPr>
          <w:color w:val="000000" w:themeColor="text1"/>
          <w:sz w:val="24"/>
          <w:szCs w:val="24"/>
          <w:lang w:eastAsia="en-GB"/>
        </w:rPr>
        <w:t>access computer systems without permission, e.g. hacking</w:t>
      </w:r>
    </w:p>
    <w:p w14:paraId="05724866" w14:textId="77777777" w:rsidR="002B1921" w:rsidRPr="00D07F5E" w:rsidRDefault="00211AE8" w:rsidP="004D6742">
      <w:pPr>
        <w:pStyle w:val="ListParagraph"/>
        <w:numPr>
          <w:ilvl w:val="0"/>
          <w:numId w:val="25"/>
        </w:numPr>
        <w:spacing w:after="0"/>
        <w:rPr>
          <w:color w:val="000000" w:themeColor="text1"/>
          <w:sz w:val="24"/>
          <w:szCs w:val="24"/>
          <w:lang w:eastAsia="en-GB"/>
        </w:rPr>
      </w:pPr>
      <w:r w:rsidRPr="00D07F5E">
        <w:rPr>
          <w:color w:val="000000" w:themeColor="text1"/>
          <w:sz w:val="24"/>
          <w:szCs w:val="24"/>
          <w:lang w:eastAsia="en-GB"/>
        </w:rPr>
        <w:t>alter data stored on a computer system without permission, e.g. writing a virus that deliberately deletes data.</w:t>
      </w:r>
    </w:p>
    <w:p w14:paraId="0C5012DA" w14:textId="77777777" w:rsidR="002B1921" w:rsidRPr="00146E44" w:rsidRDefault="002B1921" w:rsidP="002B1921">
      <w:pPr>
        <w:pStyle w:val="ListParagraph"/>
        <w:spacing w:after="0"/>
        <w:ind w:left="360"/>
        <w:rPr>
          <w:rFonts w:asciiTheme="majorHAnsi" w:hAnsiTheme="majorHAnsi"/>
          <w:color w:val="000000" w:themeColor="text1"/>
          <w:sz w:val="24"/>
          <w:szCs w:val="24"/>
          <w:lang w:eastAsia="en-GB"/>
        </w:rPr>
      </w:pPr>
    </w:p>
    <w:p w14:paraId="2206427B" w14:textId="14BE998F" w:rsidR="002B1921" w:rsidRPr="002C49DF" w:rsidRDefault="004D6742" w:rsidP="002C49DF">
      <w:pPr>
        <w:spacing w:line="240" w:lineRule="auto"/>
        <w:rPr>
          <w:rFonts w:asciiTheme="majorHAnsi" w:hAnsiTheme="majorHAnsi"/>
          <w:b/>
          <w:color w:val="000000" w:themeColor="text1"/>
          <w:sz w:val="24"/>
          <w:szCs w:val="24"/>
          <w:lang w:eastAsia="en-GB"/>
        </w:rPr>
      </w:pPr>
      <w:r>
        <w:rPr>
          <w:b/>
          <w:bCs/>
          <w:color w:val="000000" w:themeColor="text1"/>
          <w:sz w:val="24"/>
          <w:szCs w:val="24"/>
          <w:lang w:eastAsia="en-GB"/>
        </w:rPr>
        <w:t xml:space="preserve">The </w:t>
      </w:r>
      <w:r w:rsidR="00211AE8" w:rsidRPr="00D07F5E">
        <w:rPr>
          <w:b/>
          <w:bCs/>
          <w:color w:val="000000" w:themeColor="text1"/>
          <w:sz w:val="24"/>
          <w:szCs w:val="24"/>
          <w:lang w:eastAsia="en-GB"/>
        </w:rPr>
        <w:t>Freedom of Information Act 2000</w:t>
      </w:r>
    </w:p>
    <w:p w14:paraId="65312E97" w14:textId="77777777" w:rsidR="002B1921" w:rsidRPr="00D07F5E" w:rsidRDefault="00211AE8" w:rsidP="002B1921">
      <w:pPr>
        <w:spacing w:after="0"/>
        <w:rPr>
          <w:color w:val="000000" w:themeColor="text1"/>
          <w:sz w:val="24"/>
          <w:szCs w:val="24"/>
          <w:lang w:eastAsia="en-GB"/>
        </w:rPr>
      </w:pPr>
      <w:r w:rsidRPr="00D07F5E">
        <w:rPr>
          <w:color w:val="000000" w:themeColor="text1"/>
          <w:sz w:val="24"/>
          <w:szCs w:val="24"/>
          <w:lang w:eastAsia="en-GB"/>
        </w:rPr>
        <w:t xml:space="preserve">The main principle behind freedom of information legislation is that people have a right to know about the activities of public authorities, unless there is a good reason for them not to have this information. </w:t>
      </w:r>
    </w:p>
    <w:p w14:paraId="2AD542C1" w14:textId="77777777" w:rsidR="002B1921" w:rsidRPr="00D07F5E" w:rsidRDefault="002B1921" w:rsidP="002B1921">
      <w:pPr>
        <w:spacing w:after="0"/>
        <w:rPr>
          <w:color w:val="000000" w:themeColor="text1"/>
          <w:sz w:val="24"/>
          <w:szCs w:val="24"/>
          <w:lang w:eastAsia="en-GB"/>
        </w:rPr>
      </w:pPr>
    </w:p>
    <w:p w14:paraId="526EAF2B" w14:textId="41E740D3" w:rsidR="002B1921" w:rsidRPr="00D07F5E" w:rsidRDefault="00211AE8" w:rsidP="002B1921">
      <w:pPr>
        <w:spacing w:after="0"/>
        <w:rPr>
          <w:color w:val="000000" w:themeColor="text1"/>
          <w:sz w:val="24"/>
          <w:szCs w:val="24"/>
          <w:lang w:eastAsia="en-GB"/>
        </w:rPr>
      </w:pPr>
      <w:r w:rsidRPr="00D07F5E">
        <w:rPr>
          <w:color w:val="000000" w:themeColor="text1"/>
          <w:sz w:val="24"/>
          <w:szCs w:val="24"/>
          <w:lang w:eastAsia="en-GB"/>
        </w:rPr>
        <w:t>Most countries operate some form of freedom of information law. In the UK it is the Freedom of Information Act 2000</w:t>
      </w:r>
      <w:r w:rsidR="00D10798">
        <w:rPr>
          <w:color w:val="000000" w:themeColor="text1"/>
          <w:sz w:val="24"/>
          <w:szCs w:val="24"/>
          <w:lang w:eastAsia="en-GB"/>
        </w:rPr>
        <w:t xml:space="preserve">. </w:t>
      </w:r>
      <w:r w:rsidRPr="00D07F5E">
        <w:rPr>
          <w:color w:val="000000" w:themeColor="text1"/>
          <w:sz w:val="24"/>
          <w:szCs w:val="24"/>
          <w:lang w:eastAsia="en-GB"/>
        </w:rPr>
        <w:t>The Act provides public access to information held by public authorities in two ways:</w:t>
      </w:r>
    </w:p>
    <w:p w14:paraId="7B42E247" w14:textId="77777777" w:rsidR="002B1921" w:rsidRPr="00D07F5E" w:rsidRDefault="002B1921" w:rsidP="002B1921">
      <w:pPr>
        <w:spacing w:after="0"/>
        <w:rPr>
          <w:color w:val="000000" w:themeColor="text1"/>
          <w:sz w:val="24"/>
          <w:szCs w:val="24"/>
          <w:lang w:eastAsia="en-GB"/>
        </w:rPr>
      </w:pPr>
    </w:p>
    <w:p w14:paraId="4FEFBFF1" w14:textId="77777777" w:rsidR="002B1921" w:rsidRPr="00D07F5E" w:rsidRDefault="00211AE8" w:rsidP="004D6742">
      <w:pPr>
        <w:pStyle w:val="ListParagraph"/>
        <w:numPr>
          <w:ilvl w:val="0"/>
          <w:numId w:val="32"/>
        </w:numPr>
        <w:spacing w:after="0"/>
        <w:rPr>
          <w:color w:val="000000" w:themeColor="text1"/>
          <w:sz w:val="24"/>
          <w:szCs w:val="24"/>
          <w:lang w:eastAsia="en-GB"/>
        </w:rPr>
      </w:pPr>
      <w:r w:rsidRPr="00D07F5E">
        <w:rPr>
          <w:color w:val="000000" w:themeColor="text1"/>
          <w:sz w:val="24"/>
          <w:szCs w:val="24"/>
          <w:lang w:eastAsia="en-GB"/>
        </w:rPr>
        <w:t>Public authorities are obliged to publish certain information about their activities.</w:t>
      </w:r>
    </w:p>
    <w:p w14:paraId="3BA36E06" w14:textId="77777777" w:rsidR="002B1921" w:rsidRPr="00D07F5E" w:rsidRDefault="00211AE8" w:rsidP="004D6742">
      <w:pPr>
        <w:pStyle w:val="ListParagraph"/>
        <w:numPr>
          <w:ilvl w:val="0"/>
          <w:numId w:val="32"/>
        </w:numPr>
        <w:spacing w:after="0"/>
        <w:rPr>
          <w:color w:val="000000" w:themeColor="text1"/>
          <w:sz w:val="24"/>
          <w:szCs w:val="24"/>
          <w:lang w:eastAsia="en-GB"/>
        </w:rPr>
      </w:pPr>
      <w:r w:rsidRPr="00D07F5E">
        <w:rPr>
          <w:color w:val="000000" w:themeColor="text1"/>
          <w:sz w:val="24"/>
          <w:szCs w:val="24"/>
          <w:lang w:eastAsia="en-GB"/>
        </w:rPr>
        <w:t>Members of the public are entitled to request information from public authorities.</w:t>
      </w:r>
    </w:p>
    <w:p w14:paraId="07C09E1F" w14:textId="77777777" w:rsidR="002B1921" w:rsidRPr="00D07F5E" w:rsidRDefault="002B1921" w:rsidP="002B1921">
      <w:pPr>
        <w:spacing w:after="0"/>
        <w:rPr>
          <w:color w:val="000000" w:themeColor="text1"/>
          <w:sz w:val="24"/>
          <w:szCs w:val="24"/>
          <w:lang w:eastAsia="en-GB"/>
        </w:rPr>
      </w:pPr>
    </w:p>
    <w:p w14:paraId="037EB8BF" w14:textId="77777777" w:rsidR="002B1921" w:rsidRPr="00D07F5E" w:rsidRDefault="00211AE8" w:rsidP="002B1921">
      <w:pPr>
        <w:spacing w:after="0"/>
        <w:rPr>
          <w:color w:val="000000" w:themeColor="text1"/>
          <w:sz w:val="24"/>
          <w:szCs w:val="24"/>
          <w:lang w:eastAsia="en-GB"/>
        </w:rPr>
      </w:pPr>
      <w:r w:rsidRPr="00D07F5E">
        <w:rPr>
          <w:color w:val="000000" w:themeColor="text1"/>
          <w:sz w:val="24"/>
          <w:szCs w:val="24"/>
          <w:lang w:eastAsia="en-GB"/>
        </w:rPr>
        <w:t>The Act covers any recorded information that is held by a public authority in England, Wales and Northern Ireland, and by UK-wide public authorities based in Scotland. </w:t>
      </w:r>
    </w:p>
    <w:p w14:paraId="2F8234AE" w14:textId="77777777" w:rsidR="002B1921" w:rsidRPr="00D07F5E" w:rsidRDefault="002B1921" w:rsidP="002B1921">
      <w:pPr>
        <w:spacing w:after="0"/>
        <w:rPr>
          <w:color w:val="000000" w:themeColor="text1"/>
          <w:sz w:val="24"/>
          <w:szCs w:val="24"/>
          <w:lang w:eastAsia="en-GB"/>
        </w:rPr>
      </w:pPr>
    </w:p>
    <w:p w14:paraId="327E9AB3" w14:textId="0295BBD7" w:rsidR="002C49DF" w:rsidRDefault="00211AE8" w:rsidP="00A536F3">
      <w:pPr>
        <w:spacing w:after="0"/>
        <w:rPr>
          <w:color w:val="000000" w:themeColor="text1"/>
          <w:sz w:val="24"/>
          <w:szCs w:val="24"/>
          <w:lang w:eastAsia="en-GB"/>
        </w:rPr>
      </w:pPr>
      <w:r w:rsidRPr="00D07F5E">
        <w:rPr>
          <w:color w:val="000000" w:themeColor="text1"/>
          <w:sz w:val="24"/>
          <w:szCs w:val="24"/>
          <w:lang w:eastAsia="en-GB"/>
        </w:rPr>
        <w:t xml:space="preserve">There are some exemptions, including information held for criminal investigations or relating to correspondence with the royal family, and where disclosure may cause a specific type of harm, such as endangering health and safety, prejudicing law enforcement or prejudicing someone’s commercial interests. </w:t>
      </w:r>
    </w:p>
    <w:p w14:paraId="721C9C4D" w14:textId="0964ABFE" w:rsidR="00A536F3" w:rsidRDefault="004D6742" w:rsidP="00A536F3">
      <w:pPr>
        <w:rPr>
          <w:b/>
          <w:color w:val="000000" w:themeColor="text1"/>
          <w:sz w:val="24"/>
          <w:szCs w:val="24"/>
          <w:lang w:eastAsia="en-GB"/>
        </w:rPr>
      </w:pPr>
      <w:bookmarkStart w:id="16" w:name="_Hlk3800536"/>
      <w:r>
        <w:rPr>
          <w:b/>
          <w:color w:val="000000" w:themeColor="text1"/>
          <w:sz w:val="24"/>
          <w:szCs w:val="24"/>
          <w:lang w:eastAsia="en-GB"/>
        </w:rPr>
        <w:lastRenderedPageBreak/>
        <w:t xml:space="preserve">The </w:t>
      </w:r>
      <w:r w:rsidR="00A536F3" w:rsidRPr="00A536F3">
        <w:rPr>
          <w:b/>
          <w:color w:val="000000" w:themeColor="text1"/>
          <w:sz w:val="24"/>
          <w:szCs w:val="24"/>
          <w:lang w:eastAsia="en-GB"/>
        </w:rPr>
        <w:t xml:space="preserve">Regulation of Investigatory Powers </w:t>
      </w:r>
      <w:r w:rsidR="00A536F3">
        <w:rPr>
          <w:b/>
          <w:color w:val="000000" w:themeColor="text1"/>
          <w:sz w:val="24"/>
          <w:szCs w:val="24"/>
          <w:lang w:eastAsia="en-GB"/>
        </w:rPr>
        <w:t xml:space="preserve">Act </w:t>
      </w:r>
      <w:r w:rsidR="00A536F3" w:rsidRPr="00A536F3">
        <w:rPr>
          <w:b/>
          <w:color w:val="000000" w:themeColor="text1"/>
          <w:sz w:val="24"/>
          <w:szCs w:val="24"/>
          <w:lang w:eastAsia="en-GB"/>
        </w:rPr>
        <w:t>(RIPA) 2000</w:t>
      </w:r>
    </w:p>
    <w:p w14:paraId="4EA51FFF" w14:textId="77571CFC" w:rsidR="00A536F3" w:rsidRDefault="00A536F3" w:rsidP="00A536F3">
      <w:pPr>
        <w:spacing w:after="0"/>
        <w:rPr>
          <w:color w:val="000000" w:themeColor="text1"/>
          <w:sz w:val="24"/>
          <w:szCs w:val="24"/>
          <w:lang w:eastAsia="en-GB"/>
        </w:rPr>
      </w:pPr>
      <w:r w:rsidRPr="00DC236D">
        <w:rPr>
          <w:color w:val="000000" w:themeColor="text1"/>
          <w:sz w:val="24"/>
          <w:szCs w:val="24"/>
          <w:lang w:eastAsia="en-GB"/>
        </w:rPr>
        <w:t xml:space="preserve">The Regulation of Investigatory Powers Act </w:t>
      </w:r>
      <w:r>
        <w:rPr>
          <w:color w:val="000000" w:themeColor="text1"/>
          <w:sz w:val="24"/>
          <w:szCs w:val="24"/>
          <w:lang w:eastAsia="en-GB"/>
        </w:rPr>
        <w:t>(</w:t>
      </w:r>
      <w:r w:rsidRPr="00DC236D">
        <w:rPr>
          <w:color w:val="000000" w:themeColor="text1"/>
          <w:sz w:val="24"/>
          <w:szCs w:val="24"/>
          <w:lang w:eastAsia="en-GB"/>
        </w:rPr>
        <w:t>RIPA)</w:t>
      </w:r>
      <w:r>
        <w:rPr>
          <w:color w:val="000000" w:themeColor="text1"/>
          <w:sz w:val="24"/>
          <w:szCs w:val="24"/>
          <w:lang w:eastAsia="en-GB"/>
        </w:rPr>
        <w:t xml:space="preserve"> 2000</w:t>
      </w:r>
      <w:r w:rsidRPr="00DC236D">
        <w:rPr>
          <w:color w:val="000000" w:themeColor="text1"/>
          <w:sz w:val="24"/>
          <w:szCs w:val="24"/>
          <w:lang w:eastAsia="en-GB"/>
        </w:rPr>
        <w:t xml:space="preserve"> is an Act </w:t>
      </w:r>
      <w:r w:rsidR="007B3E2C">
        <w:rPr>
          <w:color w:val="000000" w:themeColor="text1"/>
          <w:sz w:val="24"/>
          <w:szCs w:val="24"/>
          <w:lang w:eastAsia="en-GB"/>
        </w:rPr>
        <w:t>that</w:t>
      </w:r>
      <w:r>
        <w:rPr>
          <w:color w:val="000000" w:themeColor="text1"/>
          <w:sz w:val="24"/>
          <w:szCs w:val="24"/>
          <w:lang w:eastAsia="en-GB"/>
        </w:rPr>
        <w:t xml:space="preserve"> </w:t>
      </w:r>
      <w:r w:rsidRPr="00DC236D">
        <w:rPr>
          <w:color w:val="000000" w:themeColor="text1"/>
          <w:sz w:val="24"/>
          <w:szCs w:val="24"/>
          <w:lang w:eastAsia="en-GB"/>
        </w:rPr>
        <w:t>regulat</w:t>
      </w:r>
      <w:r>
        <w:rPr>
          <w:color w:val="000000" w:themeColor="text1"/>
          <w:sz w:val="24"/>
          <w:szCs w:val="24"/>
          <w:lang w:eastAsia="en-GB"/>
        </w:rPr>
        <w:t>es</w:t>
      </w:r>
      <w:r w:rsidRPr="00DC236D">
        <w:rPr>
          <w:color w:val="000000" w:themeColor="text1"/>
          <w:sz w:val="24"/>
          <w:szCs w:val="24"/>
          <w:lang w:eastAsia="en-GB"/>
        </w:rPr>
        <w:t xml:space="preserve"> the powers of public bodies to carry out surveillance and investigation</w:t>
      </w:r>
      <w:r>
        <w:rPr>
          <w:color w:val="000000" w:themeColor="text1"/>
          <w:sz w:val="24"/>
          <w:szCs w:val="24"/>
          <w:lang w:eastAsia="en-GB"/>
        </w:rPr>
        <w:t xml:space="preserve">. It also regulates </w:t>
      </w:r>
      <w:r w:rsidRPr="00DC236D">
        <w:rPr>
          <w:color w:val="000000" w:themeColor="text1"/>
          <w:sz w:val="24"/>
          <w:szCs w:val="24"/>
          <w:lang w:eastAsia="en-GB"/>
        </w:rPr>
        <w:t xml:space="preserve">the interception of communications. </w:t>
      </w:r>
    </w:p>
    <w:p w14:paraId="2FC95460" w14:textId="77777777" w:rsidR="00A536F3" w:rsidRDefault="00A536F3" w:rsidP="00A536F3">
      <w:pPr>
        <w:spacing w:after="0"/>
        <w:rPr>
          <w:color w:val="000000" w:themeColor="text1"/>
          <w:sz w:val="24"/>
          <w:szCs w:val="24"/>
          <w:lang w:eastAsia="en-GB"/>
        </w:rPr>
      </w:pPr>
    </w:p>
    <w:p w14:paraId="59B6BF70" w14:textId="6C24866E" w:rsidR="00A536F3" w:rsidRPr="00F25FD8" w:rsidRDefault="00A536F3" w:rsidP="00A536F3">
      <w:pPr>
        <w:spacing w:after="0"/>
        <w:rPr>
          <w:color w:val="000000" w:themeColor="text1"/>
          <w:sz w:val="24"/>
          <w:szCs w:val="24"/>
          <w:lang w:eastAsia="en-GB"/>
        </w:rPr>
      </w:pPr>
      <w:r>
        <w:rPr>
          <w:color w:val="000000" w:themeColor="text1"/>
          <w:sz w:val="24"/>
          <w:szCs w:val="24"/>
          <w:lang w:eastAsia="en-GB"/>
        </w:rPr>
        <w:t>The purpose of the Act is</w:t>
      </w:r>
      <w:r w:rsidRPr="00F25FD8">
        <w:rPr>
          <w:color w:val="000000" w:themeColor="text1"/>
          <w:sz w:val="24"/>
          <w:szCs w:val="24"/>
          <w:lang w:eastAsia="en-GB"/>
        </w:rPr>
        <w:t xml:space="preserve"> to provide </w:t>
      </w:r>
      <w:r>
        <w:rPr>
          <w:color w:val="000000" w:themeColor="text1"/>
          <w:sz w:val="24"/>
          <w:szCs w:val="24"/>
          <w:lang w:eastAsia="en-GB"/>
        </w:rPr>
        <w:t xml:space="preserve">clear </w:t>
      </w:r>
      <w:r w:rsidRPr="00F25FD8">
        <w:rPr>
          <w:color w:val="000000" w:themeColor="text1"/>
          <w:sz w:val="24"/>
          <w:szCs w:val="24"/>
          <w:lang w:eastAsia="en-GB"/>
        </w:rPr>
        <w:t xml:space="preserve">legal </w:t>
      </w:r>
      <w:r>
        <w:rPr>
          <w:color w:val="000000" w:themeColor="text1"/>
          <w:sz w:val="24"/>
          <w:szCs w:val="24"/>
          <w:lang w:eastAsia="en-GB"/>
        </w:rPr>
        <w:t>guidelines</w:t>
      </w:r>
      <w:r w:rsidRPr="00F25FD8">
        <w:rPr>
          <w:color w:val="000000" w:themeColor="text1"/>
          <w:sz w:val="24"/>
          <w:szCs w:val="24"/>
          <w:lang w:eastAsia="en-GB"/>
        </w:rPr>
        <w:t xml:space="preserve"> for organisations</w:t>
      </w:r>
      <w:r>
        <w:rPr>
          <w:color w:val="000000" w:themeColor="text1"/>
          <w:sz w:val="24"/>
          <w:szCs w:val="24"/>
          <w:lang w:eastAsia="en-GB"/>
        </w:rPr>
        <w:t>,</w:t>
      </w:r>
      <w:r w:rsidRPr="00F25FD8">
        <w:rPr>
          <w:color w:val="000000" w:themeColor="text1"/>
          <w:sz w:val="24"/>
          <w:szCs w:val="24"/>
          <w:lang w:eastAsia="en-GB"/>
        </w:rPr>
        <w:t xml:space="preserve"> such as the security services and the police</w:t>
      </w:r>
      <w:r>
        <w:rPr>
          <w:color w:val="000000" w:themeColor="text1"/>
          <w:sz w:val="24"/>
          <w:szCs w:val="24"/>
          <w:lang w:eastAsia="en-GB"/>
        </w:rPr>
        <w:t>,</w:t>
      </w:r>
      <w:r w:rsidRPr="00F25FD8">
        <w:rPr>
          <w:color w:val="000000" w:themeColor="text1"/>
          <w:sz w:val="24"/>
          <w:szCs w:val="24"/>
          <w:lang w:eastAsia="en-GB"/>
        </w:rPr>
        <w:t xml:space="preserve"> to carry out surveillance and access</w:t>
      </w:r>
      <w:r>
        <w:rPr>
          <w:color w:val="000000" w:themeColor="text1"/>
          <w:sz w:val="24"/>
          <w:szCs w:val="24"/>
          <w:lang w:eastAsia="en-GB"/>
        </w:rPr>
        <w:t xml:space="preserve"> the</w:t>
      </w:r>
      <w:r w:rsidRPr="00F25FD8">
        <w:rPr>
          <w:color w:val="000000" w:themeColor="text1"/>
          <w:sz w:val="24"/>
          <w:szCs w:val="24"/>
          <w:lang w:eastAsia="en-GB"/>
        </w:rPr>
        <w:t xml:space="preserve"> digital communications o</w:t>
      </w:r>
      <w:r>
        <w:rPr>
          <w:color w:val="000000" w:themeColor="text1"/>
          <w:sz w:val="24"/>
          <w:szCs w:val="24"/>
          <w:lang w:eastAsia="en-GB"/>
        </w:rPr>
        <w:t>f individuals, such as email, telephone calls, text messages etc.</w:t>
      </w:r>
      <w:r w:rsidRPr="00F25FD8">
        <w:rPr>
          <w:color w:val="000000" w:themeColor="text1"/>
          <w:sz w:val="24"/>
          <w:szCs w:val="24"/>
          <w:lang w:eastAsia="en-GB"/>
        </w:rPr>
        <w:t xml:space="preserve"> It also makes it a crime for anyone who is not authorised under the Act to carry out surveillance and monitoring of communications.</w:t>
      </w:r>
    </w:p>
    <w:p w14:paraId="52DB205A" w14:textId="77777777" w:rsidR="00A536F3" w:rsidRPr="00F25FD8" w:rsidRDefault="00A536F3" w:rsidP="00A536F3">
      <w:pPr>
        <w:spacing w:after="0"/>
        <w:rPr>
          <w:color w:val="000000" w:themeColor="text1"/>
          <w:sz w:val="24"/>
          <w:szCs w:val="24"/>
          <w:lang w:eastAsia="en-GB"/>
        </w:rPr>
      </w:pPr>
    </w:p>
    <w:p w14:paraId="3B74EF6B" w14:textId="77777777" w:rsidR="00A536F3" w:rsidRPr="00F25FD8" w:rsidRDefault="00A536F3" w:rsidP="00A536F3">
      <w:pPr>
        <w:spacing w:after="0"/>
        <w:rPr>
          <w:color w:val="000000" w:themeColor="text1"/>
          <w:sz w:val="24"/>
          <w:szCs w:val="24"/>
          <w:lang w:eastAsia="en-GB"/>
        </w:rPr>
      </w:pPr>
      <w:r w:rsidRPr="00F25FD8">
        <w:rPr>
          <w:color w:val="000000" w:themeColor="text1"/>
          <w:sz w:val="24"/>
          <w:szCs w:val="24"/>
          <w:lang w:eastAsia="en-GB"/>
        </w:rPr>
        <w:t>The aim of allowing certain organisations to intercept communications is to:</w:t>
      </w:r>
    </w:p>
    <w:p w14:paraId="1011A3BB" w14:textId="77777777" w:rsidR="00A536F3" w:rsidRPr="00773D74" w:rsidRDefault="00A536F3" w:rsidP="004D6742">
      <w:pPr>
        <w:pStyle w:val="ListParagraph"/>
        <w:numPr>
          <w:ilvl w:val="0"/>
          <w:numId w:val="61"/>
        </w:numPr>
        <w:spacing w:after="0"/>
        <w:rPr>
          <w:color w:val="000000" w:themeColor="text1"/>
          <w:sz w:val="24"/>
          <w:szCs w:val="24"/>
          <w:lang w:eastAsia="en-GB"/>
        </w:rPr>
      </w:pPr>
      <w:r>
        <w:rPr>
          <w:color w:val="000000" w:themeColor="text1"/>
          <w:sz w:val="24"/>
          <w:szCs w:val="24"/>
          <w:lang w:eastAsia="en-GB"/>
        </w:rPr>
        <w:t>p</w:t>
      </w:r>
      <w:r w:rsidRPr="00773D74">
        <w:rPr>
          <w:color w:val="000000" w:themeColor="text1"/>
          <w:sz w:val="24"/>
          <w:szCs w:val="24"/>
          <w:lang w:eastAsia="en-GB"/>
        </w:rPr>
        <w:t>revent or detect crimes</w:t>
      </w:r>
    </w:p>
    <w:p w14:paraId="0FC2F7D5" w14:textId="77777777" w:rsidR="00A536F3" w:rsidRPr="00773D74" w:rsidRDefault="00A536F3" w:rsidP="004D6742">
      <w:pPr>
        <w:pStyle w:val="ListParagraph"/>
        <w:numPr>
          <w:ilvl w:val="0"/>
          <w:numId w:val="61"/>
        </w:numPr>
        <w:spacing w:after="0"/>
        <w:rPr>
          <w:color w:val="000000" w:themeColor="text1"/>
          <w:sz w:val="24"/>
          <w:szCs w:val="24"/>
          <w:lang w:eastAsia="en-GB"/>
        </w:rPr>
      </w:pPr>
      <w:r>
        <w:rPr>
          <w:color w:val="000000" w:themeColor="text1"/>
          <w:sz w:val="24"/>
          <w:szCs w:val="24"/>
          <w:lang w:eastAsia="en-GB"/>
        </w:rPr>
        <w:t>p</w:t>
      </w:r>
      <w:r w:rsidRPr="00773D74">
        <w:rPr>
          <w:color w:val="000000" w:themeColor="text1"/>
          <w:sz w:val="24"/>
          <w:szCs w:val="24"/>
          <w:lang w:eastAsia="en-GB"/>
        </w:rPr>
        <w:t>revent public disorder from occurring</w:t>
      </w:r>
    </w:p>
    <w:p w14:paraId="45AA5103" w14:textId="77777777" w:rsidR="00A536F3" w:rsidRPr="00773D74" w:rsidRDefault="00A536F3" w:rsidP="004D6742">
      <w:pPr>
        <w:pStyle w:val="ListParagraph"/>
        <w:numPr>
          <w:ilvl w:val="0"/>
          <w:numId w:val="61"/>
        </w:numPr>
        <w:spacing w:after="0"/>
        <w:rPr>
          <w:color w:val="000000" w:themeColor="text1"/>
          <w:sz w:val="24"/>
          <w:szCs w:val="24"/>
          <w:lang w:eastAsia="en-GB"/>
        </w:rPr>
      </w:pPr>
      <w:r w:rsidRPr="00773D74">
        <w:rPr>
          <w:color w:val="000000" w:themeColor="text1"/>
          <w:sz w:val="24"/>
          <w:szCs w:val="24"/>
          <w:lang w:eastAsia="en-GB"/>
        </w:rPr>
        <w:t>ensure national security and the safety of the general public</w:t>
      </w:r>
    </w:p>
    <w:p w14:paraId="31F2C77E" w14:textId="77777777" w:rsidR="00A536F3" w:rsidRPr="00773D74" w:rsidRDefault="00A536F3" w:rsidP="004D6742">
      <w:pPr>
        <w:pStyle w:val="ListParagraph"/>
        <w:numPr>
          <w:ilvl w:val="0"/>
          <w:numId w:val="61"/>
        </w:numPr>
        <w:spacing w:after="0"/>
        <w:rPr>
          <w:color w:val="000000" w:themeColor="text1"/>
          <w:sz w:val="24"/>
          <w:szCs w:val="24"/>
          <w:lang w:eastAsia="en-GB"/>
        </w:rPr>
      </w:pPr>
      <w:r w:rsidRPr="00773D74">
        <w:rPr>
          <w:color w:val="000000" w:themeColor="text1"/>
          <w:sz w:val="24"/>
          <w:szCs w:val="24"/>
          <w:lang w:eastAsia="en-GB"/>
        </w:rPr>
        <w:t>investigate or detect any abnormal or illegal use of telecommunication systems.</w:t>
      </w:r>
    </w:p>
    <w:p w14:paraId="49DBF9B9" w14:textId="77777777" w:rsidR="00A536F3" w:rsidRDefault="00A536F3" w:rsidP="00A536F3">
      <w:pPr>
        <w:spacing w:after="0"/>
        <w:rPr>
          <w:color w:val="000000" w:themeColor="text1"/>
          <w:sz w:val="24"/>
          <w:szCs w:val="24"/>
          <w:lang w:eastAsia="en-GB"/>
        </w:rPr>
      </w:pPr>
    </w:p>
    <w:p w14:paraId="2D4B81F3" w14:textId="525AC121" w:rsidR="00A536F3" w:rsidRPr="00A536F3" w:rsidRDefault="00A536F3" w:rsidP="00A536F3">
      <w:pPr>
        <w:rPr>
          <w:b/>
          <w:i/>
          <w:color w:val="000000" w:themeColor="text1"/>
          <w:sz w:val="24"/>
          <w:szCs w:val="24"/>
          <w:lang w:eastAsia="en-GB"/>
        </w:rPr>
      </w:pPr>
      <w:r w:rsidRPr="00A536F3">
        <w:rPr>
          <w:b/>
          <w:i/>
          <w:color w:val="000000" w:themeColor="text1"/>
          <w:sz w:val="24"/>
          <w:szCs w:val="24"/>
          <w:lang w:eastAsia="en-GB"/>
        </w:rPr>
        <w:t>Concerns around privacy</w:t>
      </w:r>
    </w:p>
    <w:p w14:paraId="44C521CA" w14:textId="30A2F348" w:rsidR="00A536F3" w:rsidRPr="000B6B0F" w:rsidRDefault="00A536F3" w:rsidP="00A536F3">
      <w:pPr>
        <w:spacing w:after="0"/>
        <w:rPr>
          <w:color w:val="000000" w:themeColor="text1"/>
          <w:sz w:val="24"/>
          <w:szCs w:val="24"/>
          <w:lang w:eastAsia="en-GB"/>
        </w:rPr>
      </w:pPr>
      <w:r>
        <w:rPr>
          <w:color w:val="000000" w:themeColor="text1"/>
          <w:sz w:val="24"/>
          <w:szCs w:val="24"/>
          <w:lang w:eastAsia="en-GB"/>
        </w:rPr>
        <w:t>O</w:t>
      </w:r>
      <w:r w:rsidRPr="000B6B0F">
        <w:rPr>
          <w:color w:val="000000" w:themeColor="text1"/>
          <w:sz w:val="24"/>
          <w:szCs w:val="24"/>
          <w:lang w:eastAsia="en-GB"/>
        </w:rPr>
        <w:t>nly nine organisations</w:t>
      </w:r>
      <w:r w:rsidR="00B61023">
        <w:rPr>
          <w:color w:val="000000" w:themeColor="text1"/>
          <w:sz w:val="24"/>
          <w:szCs w:val="24"/>
          <w:lang w:eastAsia="en-GB"/>
        </w:rPr>
        <w:t xml:space="preserve">, including </w:t>
      </w:r>
      <w:r w:rsidRPr="000B6B0F">
        <w:rPr>
          <w:color w:val="000000" w:themeColor="text1"/>
          <w:sz w:val="24"/>
          <w:szCs w:val="24"/>
          <w:lang w:eastAsia="en-GB"/>
        </w:rPr>
        <w:t>the police</w:t>
      </w:r>
      <w:r>
        <w:rPr>
          <w:color w:val="000000" w:themeColor="text1"/>
          <w:sz w:val="24"/>
          <w:szCs w:val="24"/>
          <w:lang w:eastAsia="en-GB"/>
        </w:rPr>
        <w:t xml:space="preserve"> and the Ministry of Defence</w:t>
      </w:r>
      <w:r w:rsidR="00B61023">
        <w:rPr>
          <w:color w:val="000000" w:themeColor="text1"/>
          <w:sz w:val="24"/>
          <w:szCs w:val="24"/>
          <w:lang w:eastAsia="en-GB"/>
        </w:rPr>
        <w:t>,</w:t>
      </w:r>
      <w:r w:rsidRPr="000B6B0F">
        <w:rPr>
          <w:color w:val="000000" w:themeColor="text1"/>
          <w:sz w:val="24"/>
          <w:szCs w:val="24"/>
          <w:lang w:eastAsia="en-GB"/>
        </w:rPr>
        <w:t xml:space="preserve"> were allowed to intercept and monitor </w:t>
      </w:r>
      <w:r>
        <w:rPr>
          <w:color w:val="000000" w:themeColor="text1"/>
          <w:sz w:val="24"/>
          <w:szCs w:val="24"/>
          <w:lang w:eastAsia="en-GB"/>
        </w:rPr>
        <w:t>electronic communications when the Act was originally passed in 2000.</w:t>
      </w:r>
      <w:r w:rsidR="00B61023">
        <w:rPr>
          <w:color w:val="000000" w:themeColor="text1"/>
          <w:sz w:val="24"/>
          <w:szCs w:val="24"/>
          <w:lang w:eastAsia="en-GB"/>
        </w:rPr>
        <w:t xml:space="preserve"> T</w:t>
      </w:r>
      <w:r>
        <w:rPr>
          <w:color w:val="000000" w:themeColor="text1"/>
          <w:sz w:val="24"/>
          <w:szCs w:val="24"/>
          <w:lang w:eastAsia="en-GB"/>
        </w:rPr>
        <w:t>housands of organisation</w:t>
      </w:r>
      <w:r w:rsidR="00B61023">
        <w:rPr>
          <w:color w:val="000000" w:themeColor="text1"/>
          <w:sz w:val="24"/>
          <w:szCs w:val="24"/>
          <w:lang w:eastAsia="en-GB"/>
        </w:rPr>
        <w:t>s now</w:t>
      </w:r>
      <w:r>
        <w:rPr>
          <w:color w:val="000000" w:themeColor="text1"/>
          <w:sz w:val="24"/>
          <w:szCs w:val="24"/>
          <w:lang w:eastAsia="en-GB"/>
        </w:rPr>
        <w:t xml:space="preserve"> have this right</w:t>
      </w:r>
      <w:r w:rsidRPr="000B6B0F">
        <w:rPr>
          <w:color w:val="000000" w:themeColor="text1"/>
          <w:sz w:val="24"/>
          <w:szCs w:val="24"/>
          <w:lang w:eastAsia="en-GB"/>
        </w:rPr>
        <w:t>.</w:t>
      </w:r>
    </w:p>
    <w:p w14:paraId="59AE2C68" w14:textId="77777777" w:rsidR="00A536F3" w:rsidRPr="000B6B0F" w:rsidRDefault="00A536F3" w:rsidP="00A536F3">
      <w:pPr>
        <w:spacing w:after="0"/>
        <w:rPr>
          <w:color w:val="000000" w:themeColor="text1"/>
          <w:sz w:val="24"/>
          <w:szCs w:val="24"/>
          <w:lang w:eastAsia="en-GB"/>
        </w:rPr>
      </w:pPr>
    </w:p>
    <w:p w14:paraId="09EA6C73" w14:textId="3CB26892" w:rsidR="00A536F3" w:rsidRPr="00883231" w:rsidRDefault="00A536F3" w:rsidP="00A536F3">
      <w:pPr>
        <w:spacing w:after="0"/>
        <w:rPr>
          <w:color w:val="000000" w:themeColor="text1"/>
          <w:sz w:val="24"/>
          <w:szCs w:val="24"/>
          <w:lang w:eastAsia="en-GB"/>
        </w:rPr>
      </w:pPr>
      <w:r w:rsidRPr="000B6B0F">
        <w:rPr>
          <w:color w:val="000000" w:themeColor="text1"/>
          <w:sz w:val="24"/>
          <w:szCs w:val="24"/>
          <w:lang w:eastAsia="en-GB"/>
        </w:rPr>
        <w:t>There are a number of people who regard the RIPA as a threat to</w:t>
      </w:r>
      <w:r>
        <w:rPr>
          <w:color w:val="000000" w:themeColor="text1"/>
          <w:sz w:val="24"/>
          <w:szCs w:val="24"/>
          <w:lang w:eastAsia="en-GB"/>
        </w:rPr>
        <w:t xml:space="preserve"> our</w:t>
      </w:r>
      <w:r w:rsidRPr="000B6B0F">
        <w:rPr>
          <w:color w:val="000000" w:themeColor="text1"/>
          <w:sz w:val="24"/>
          <w:szCs w:val="24"/>
          <w:lang w:eastAsia="en-GB"/>
        </w:rPr>
        <w:t xml:space="preserve"> privacy</w:t>
      </w:r>
      <w:r>
        <w:rPr>
          <w:color w:val="000000" w:themeColor="text1"/>
          <w:sz w:val="24"/>
          <w:szCs w:val="24"/>
          <w:lang w:eastAsia="en-GB"/>
        </w:rPr>
        <w:t xml:space="preserve">. </w:t>
      </w:r>
      <w:r w:rsidRPr="000B6B0F">
        <w:rPr>
          <w:color w:val="000000" w:themeColor="text1"/>
          <w:sz w:val="24"/>
          <w:szCs w:val="24"/>
          <w:lang w:eastAsia="en-GB"/>
        </w:rPr>
        <w:t>The</w:t>
      </w:r>
      <w:r>
        <w:rPr>
          <w:color w:val="000000" w:themeColor="text1"/>
          <w:sz w:val="24"/>
          <w:szCs w:val="24"/>
          <w:lang w:eastAsia="en-GB"/>
        </w:rPr>
        <w:t xml:space="preserve">re are </w:t>
      </w:r>
      <w:r w:rsidRPr="000B6B0F">
        <w:rPr>
          <w:color w:val="000000" w:themeColor="text1"/>
          <w:sz w:val="24"/>
          <w:szCs w:val="24"/>
          <w:lang w:eastAsia="en-GB"/>
        </w:rPr>
        <w:t>increasing concern</w:t>
      </w:r>
      <w:r>
        <w:rPr>
          <w:color w:val="000000" w:themeColor="text1"/>
          <w:sz w:val="24"/>
          <w:szCs w:val="24"/>
          <w:lang w:eastAsia="en-GB"/>
        </w:rPr>
        <w:t>s</w:t>
      </w:r>
      <w:r w:rsidRPr="000B6B0F">
        <w:rPr>
          <w:color w:val="000000" w:themeColor="text1"/>
          <w:sz w:val="24"/>
          <w:szCs w:val="24"/>
          <w:lang w:eastAsia="en-GB"/>
        </w:rPr>
        <w:t xml:space="preserve"> that the RIPA is being </w:t>
      </w:r>
      <w:r>
        <w:rPr>
          <w:color w:val="000000" w:themeColor="text1"/>
          <w:sz w:val="24"/>
          <w:szCs w:val="24"/>
          <w:lang w:eastAsia="en-GB"/>
        </w:rPr>
        <w:t>mis</w:t>
      </w:r>
      <w:r w:rsidRPr="000B6B0F">
        <w:rPr>
          <w:color w:val="000000" w:themeColor="text1"/>
          <w:sz w:val="24"/>
          <w:szCs w:val="24"/>
          <w:lang w:eastAsia="en-GB"/>
        </w:rPr>
        <w:t xml:space="preserve">used </w:t>
      </w:r>
      <w:r>
        <w:rPr>
          <w:color w:val="000000" w:themeColor="text1"/>
          <w:sz w:val="24"/>
          <w:szCs w:val="24"/>
          <w:lang w:eastAsia="en-GB"/>
        </w:rPr>
        <w:t>by organisations</w:t>
      </w:r>
      <w:r w:rsidR="00B61023">
        <w:rPr>
          <w:color w:val="000000" w:themeColor="text1"/>
          <w:sz w:val="24"/>
          <w:szCs w:val="24"/>
          <w:lang w:eastAsia="en-GB"/>
        </w:rPr>
        <w:t>,</w:t>
      </w:r>
      <w:r>
        <w:rPr>
          <w:color w:val="000000" w:themeColor="text1"/>
          <w:sz w:val="24"/>
          <w:szCs w:val="24"/>
          <w:lang w:eastAsia="en-GB"/>
        </w:rPr>
        <w:t xml:space="preserve"> and that it no longer adheres to its original purpose of primarily upholding the law and protecting national security</w:t>
      </w:r>
      <w:r w:rsidRPr="000B6B0F">
        <w:rPr>
          <w:color w:val="000000" w:themeColor="text1"/>
          <w:sz w:val="24"/>
          <w:szCs w:val="24"/>
          <w:lang w:eastAsia="en-GB"/>
        </w:rPr>
        <w:t>.</w:t>
      </w:r>
    </w:p>
    <w:p w14:paraId="014F2304" w14:textId="77777777" w:rsidR="00A536F3" w:rsidRDefault="00A536F3" w:rsidP="00A536F3">
      <w:pPr>
        <w:spacing w:after="0"/>
        <w:rPr>
          <w:b/>
          <w:color w:val="000000" w:themeColor="text1"/>
          <w:sz w:val="28"/>
          <w:szCs w:val="24"/>
          <w:lang w:eastAsia="en-GB"/>
        </w:rPr>
      </w:pPr>
    </w:p>
    <w:p w14:paraId="7829FFEF" w14:textId="4AC62FCD" w:rsidR="00A536F3" w:rsidRDefault="004D6742" w:rsidP="00A536F3">
      <w:pPr>
        <w:rPr>
          <w:b/>
          <w:color w:val="000000" w:themeColor="text1"/>
          <w:sz w:val="24"/>
          <w:szCs w:val="24"/>
          <w:lang w:eastAsia="en-GB"/>
        </w:rPr>
      </w:pPr>
      <w:r>
        <w:rPr>
          <w:b/>
          <w:color w:val="000000" w:themeColor="text1"/>
          <w:sz w:val="24"/>
          <w:szCs w:val="24"/>
          <w:lang w:eastAsia="en-GB"/>
        </w:rPr>
        <w:t xml:space="preserve">The </w:t>
      </w:r>
      <w:r w:rsidR="00A536F3" w:rsidRPr="00A536F3">
        <w:rPr>
          <w:b/>
          <w:color w:val="000000" w:themeColor="text1"/>
          <w:sz w:val="24"/>
          <w:szCs w:val="24"/>
          <w:lang w:eastAsia="en-GB"/>
        </w:rPr>
        <w:t>General Data Protection Regulation (GDPR) 2018</w:t>
      </w:r>
    </w:p>
    <w:p w14:paraId="7E4C7107" w14:textId="272B1552" w:rsidR="00A536F3" w:rsidRDefault="00A536F3" w:rsidP="00A536F3">
      <w:pPr>
        <w:spacing w:after="0"/>
        <w:rPr>
          <w:color w:val="000000" w:themeColor="text1"/>
          <w:sz w:val="24"/>
          <w:szCs w:val="24"/>
          <w:lang w:eastAsia="en-GB"/>
        </w:rPr>
      </w:pPr>
      <w:r>
        <w:rPr>
          <w:color w:val="000000" w:themeColor="text1"/>
          <w:sz w:val="24"/>
          <w:szCs w:val="24"/>
          <w:lang w:eastAsia="en-GB"/>
        </w:rPr>
        <w:t xml:space="preserve">In 2018, the Data Protection Act 1998 was repealed and replaced with the GDPR 2018; a new european-wide law that sets out </w:t>
      </w:r>
      <w:r w:rsidRPr="00D473D9">
        <w:rPr>
          <w:color w:val="000000" w:themeColor="text1"/>
          <w:sz w:val="24"/>
          <w:szCs w:val="24"/>
          <w:lang w:eastAsia="en-GB"/>
        </w:rPr>
        <w:t xml:space="preserve">data protection principles </w:t>
      </w:r>
      <w:r>
        <w:rPr>
          <w:color w:val="000000" w:themeColor="text1"/>
          <w:sz w:val="24"/>
          <w:szCs w:val="24"/>
          <w:lang w:eastAsia="en-GB"/>
        </w:rPr>
        <w:t>and</w:t>
      </w:r>
      <w:r w:rsidRPr="00D473D9">
        <w:rPr>
          <w:color w:val="000000" w:themeColor="text1"/>
          <w:sz w:val="24"/>
          <w:szCs w:val="24"/>
          <w:lang w:eastAsia="en-GB"/>
        </w:rPr>
        <w:t xml:space="preserve"> the main responsibilities </w:t>
      </w:r>
      <w:r w:rsidR="00B61023">
        <w:rPr>
          <w:color w:val="000000" w:themeColor="text1"/>
          <w:sz w:val="24"/>
          <w:szCs w:val="24"/>
          <w:lang w:eastAsia="en-GB"/>
        </w:rPr>
        <w:t>of</w:t>
      </w:r>
      <w:r w:rsidRPr="00D473D9">
        <w:rPr>
          <w:color w:val="000000" w:themeColor="text1"/>
          <w:sz w:val="24"/>
          <w:szCs w:val="24"/>
          <w:lang w:eastAsia="en-GB"/>
        </w:rPr>
        <w:t xml:space="preserve"> organisations</w:t>
      </w:r>
      <w:r>
        <w:rPr>
          <w:color w:val="000000" w:themeColor="text1"/>
          <w:sz w:val="24"/>
          <w:szCs w:val="24"/>
          <w:lang w:eastAsia="en-GB"/>
        </w:rPr>
        <w:t xml:space="preserve"> who store data.</w:t>
      </w:r>
    </w:p>
    <w:p w14:paraId="55990776" w14:textId="77777777" w:rsidR="00A536F3" w:rsidRDefault="00A536F3" w:rsidP="00A536F3">
      <w:pPr>
        <w:spacing w:after="0"/>
        <w:rPr>
          <w:color w:val="000000" w:themeColor="text1"/>
          <w:sz w:val="24"/>
          <w:szCs w:val="24"/>
          <w:lang w:eastAsia="en-GB"/>
        </w:rPr>
      </w:pPr>
    </w:p>
    <w:p w14:paraId="6AC025B0" w14:textId="77777777" w:rsidR="00A536F3" w:rsidRDefault="00A536F3" w:rsidP="00A536F3">
      <w:pPr>
        <w:spacing w:after="0"/>
        <w:rPr>
          <w:color w:val="000000" w:themeColor="text1"/>
          <w:sz w:val="24"/>
          <w:szCs w:val="24"/>
          <w:lang w:eastAsia="en-GB"/>
        </w:rPr>
      </w:pPr>
      <w:r w:rsidRPr="00D473D9">
        <w:rPr>
          <w:color w:val="000000" w:themeColor="text1"/>
          <w:sz w:val="24"/>
          <w:szCs w:val="24"/>
          <w:lang w:eastAsia="en-GB"/>
        </w:rPr>
        <w:t>The GDPR applies to</w:t>
      </w:r>
      <w:r>
        <w:rPr>
          <w:color w:val="000000" w:themeColor="text1"/>
          <w:sz w:val="24"/>
          <w:szCs w:val="24"/>
          <w:lang w:eastAsia="en-GB"/>
        </w:rPr>
        <w:t xml:space="preserve"> all</w:t>
      </w:r>
      <w:r w:rsidRPr="00D473D9">
        <w:rPr>
          <w:color w:val="000000" w:themeColor="text1"/>
          <w:sz w:val="24"/>
          <w:szCs w:val="24"/>
          <w:lang w:eastAsia="en-GB"/>
        </w:rPr>
        <w:t xml:space="preserve"> ‘personal data’</w:t>
      </w:r>
      <w:r>
        <w:rPr>
          <w:color w:val="000000" w:themeColor="text1"/>
          <w:sz w:val="24"/>
          <w:szCs w:val="24"/>
          <w:lang w:eastAsia="en-GB"/>
        </w:rPr>
        <w:t>. Personal data is classed</w:t>
      </w:r>
      <w:r w:rsidRPr="00D473D9">
        <w:rPr>
          <w:color w:val="000000" w:themeColor="text1"/>
          <w:sz w:val="24"/>
          <w:szCs w:val="24"/>
          <w:lang w:eastAsia="en-GB"/>
        </w:rPr>
        <w:t xml:space="preserve"> </w:t>
      </w:r>
      <w:r>
        <w:rPr>
          <w:color w:val="000000" w:themeColor="text1"/>
          <w:sz w:val="24"/>
          <w:szCs w:val="24"/>
          <w:lang w:eastAsia="en-GB"/>
        </w:rPr>
        <w:t>as</w:t>
      </w:r>
      <w:r w:rsidRPr="00D473D9">
        <w:rPr>
          <w:color w:val="000000" w:themeColor="text1"/>
          <w:sz w:val="24"/>
          <w:szCs w:val="24"/>
          <w:lang w:eastAsia="en-GB"/>
        </w:rPr>
        <w:t xml:space="preserve"> any information relating to a person who</w:t>
      </w:r>
      <w:r>
        <w:rPr>
          <w:color w:val="000000" w:themeColor="text1"/>
          <w:sz w:val="24"/>
          <w:szCs w:val="24"/>
          <w:lang w:eastAsia="en-GB"/>
        </w:rPr>
        <w:t xml:space="preserve"> </w:t>
      </w:r>
      <w:r w:rsidRPr="00D473D9">
        <w:rPr>
          <w:color w:val="000000" w:themeColor="text1"/>
          <w:sz w:val="24"/>
          <w:szCs w:val="24"/>
          <w:lang w:eastAsia="en-GB"/>
        </w:rPr>
        <w:t>can be directly or indirectly identified.</w:t>
      </w:r>
    </w:p>
    <w:p w14:paraId="6872B963" w14:textId="77777777" w:rsidR="00A536F3" w:rsidRPr="00D473D9" w:rsidRDefault="00A536F3" w:rsidP="00A536F3">
      <w:pPr>
        <w:spacing w:after="0"/>
        <w:rPr>
          <w:color w:val="000000" w:themeColor="text1"/>
          <w:sz w:val="24"/>
          <w:szCs w:val="24"/>
          <w:lang w:eastAsia="en-GB"/>
        </w:rPr>
      </w:pPr>
    </w:p>
    <w:p w14:paraId="143EECC0" w14:textId="2216B52D" w:rsidR="00A536F3" w:rsidRPr="00D473D9" w:rsidRDefault="00A536F3" w:rsidP="00A536F3">
      <w:pPr>
        <w:spacing w:after="0"/>
        <w:rPr>
          <w:color w:val="000000" w:themeColor="text1"/>
          <w:sz w:val="24"/>
          <w:szCs w:val="24"/>
          <w:lang w:eastAsia="en-GB"/>
        </w:rPr>
      </w:pPr>
      <w:r w:rsidRPr="00D473D9">
        <w:rPr>
          <w:color w:val="000000" w:themeColor="text1"/>
          <w:sz w:val="24"/>
          <w:szCs w:val="24"/>
          <w:lang w:eastAsia="en-GB"/>
        </w:rPr>
        <w:t xml:space="preserve">This definition provides for a wide range of personal identifiers </w:t>
      </w:r>
      <w:r w:rsidR="00B61023">
        <w:rPr>
          <w:color w:val="000000" w:themeColor="text1"/>
          <w:sz w:val="24"/>
          <w:szCs w:val="24"/>
          <w:lang w:eastAsia="en-GB"/>
        </w:rPr>
        <w:t>that</w:t>
      </w:r>
      <w:r w:rsidRPr="00D473D9">
        <w:rPr>
          <w:color w:val="000000" w:themeColor="text1"/>
          <w:sz w:val="24"/>
          <w:szCs w:val="24"/>
          <w:lang w:eastAsia="en-GB"/>
        </w:rPr>
        <w:t xml:space="preserve"> cons</w:t>
      </w:r>
      <w:r>
        <w:rPr>
          <w:color w:val="000000" w:themeColor="text1"/>
          <w:sz w:val="24"/>
          <w:szCs w:val="24"/>
          <w:lang w:eastAsia="en-GB"/>
        </w:rPr>
        <w:t xml:space="preserve">titute personal data, including </w:t>
      </w:r>
      <w:r w:rsidRPr="00D473D9">
        <w:rPr>
          <w:color w:val="000000" w:themeColor="text1"/>
          <w:sz w:val="24"/>
          <w:szCs w:val="24"/>
          <w:lang w:eastAsia="en-GB"/>
        </w:rPr>
        <w:t xml:space="preserve">name, identification number, location data or </w:t>
      </w:r>
      <w:r>
        <w:rPr>
          <w:color w:val="000000" w:themeColor="text1"/>
          <w:sz w:val="24"/>
          <w:szCs w:val="24"/>
          <w:lang w:eastAsia="en-GB"/>
        </w:rPr>
        <w:t xml:space="preserve">an </w:t>
      </w:r>
      <w:r w:rsidRPr="00D473D9">
        <w:rPr>
          <w:color w:val="000000" w:themeColor="text1"/>
          <w:sz w:val="24"/>
          <w:szCs w:val="24"/>
          <w:lang w:eastAsia="en-GB"/>
        </w:rPr>
        <w:t>online identifier, reflecting changes in technology and</w:t>
      </w:r>
      <w:r>
        <w:rPr>
          <w:color w:val="000000" w:themeColor="text1"/>
          <w:sz w:val="24"/>
          <w:szCs w:val="24"/>
          <w:lang w:eastAsia="en-GB"/>
        </w:rPr>
        <w:t xml:space="preserve"> </w:t>
      </w:r>
      <w:r w:rsidRPr="00D473D9">
        <w:rPr>
          <w:color w:val="000000" w:themeColor="text1"/>
          <w:sz w:val="24"/>
          <w:szCs w:val="24"/>
          <w:lang w:eastAsia="en-GB"/>
        </w:rPr>
        <w:t>the way organisations collect information about people.</w:t>
      </w:r>
    </w:p>
    <w:p w14:paraId="4D0D36CC" w14:textId="77777777" w:rsidR="00A536F3" w:rsidRDefault="00A536F3" w:rsidP="00A536F3">
      <w:pPr>
        <w:spacing w:after="0"/>
        <w:rPr>
          <w:color w:val="000000" w:themeColor="text1"/>
          <w:sz w:val="24"/>
          <w:szCs w:val="24"/>
          <w:lang w:eastAsia="en-GB"/>
        </w:rPr>
      </w:pPr>
    </w:p>
    <w:p w14:paraId="798BD91D" w14:textId="1FDA6FA9" w:rsidR="00A536F3" w:rsidRPr="00A536F3" w:rsidRDefault="00A536F3" w:rsidP="00A536F3">
      <w:pPr>
        <w:rPr>
          <w:b/>
          <w:i/>
          <w:color w:val="000000" w:themeColor="text1"/>
          <w:sz w:val="24"/>
          <w:szCs w:val="24"/>
          <w:lang w:eastAsia="en-GB"/>
        </w:rPr>
      </w:pPr>
      <w:r w:rsidRPr="00A536F3">
        <w:rPr>
          <w:b/>
          <w:i/>
          <w:color w:val="000000" w:themeColor="text1"/>
          <w:sz w:val="24"/>
          <w:szCs w:val="24"/>
          <w:lang w:eastAsia="en-GB"/>
        </w:rPr>
        <w:lastRenderedPageBreak/>
        <w:t>Principles</w:t>
      </w:r>
    </w:p>
    <w:p w14:paraId="051529FF" w14:textId="47E12F12" w:rsidR="00A536F3" w:rsidRDefault="00A536F3" w:rsidP="00A536F3">
      <w:pPr>
        <w:spacing w:after="0"/>
        <w:rPr>
          <w:color w:val="000000" w:themeColor="text1"/>
          <w:sz w:val="24"/>
          <w:szCs w:val="24"/>
          <w:lang w:eastAsia="en-GB"/>
        </w:rPr>
      </w:pPr>
      <w:r>
        <w:rPr>
          <w:color w:val="000000" w:themeColor="text1"/>
          <w:sz w:val="24"/>
          <w:szCs w:val="24"/>
          <w:lang w:eastAsia="en-GB"/>
        </w:rPr>
        <w:t>T</w:t>
      </w:r>
      <w:r w:rsidRPr="00D8066C">
        <w:rPr>
          <w:color w:val="000000" w:themeColor="text1"/>
          <w:sz w:val="24"/>
          <w:szCs w:val="24"/>
          <w:lang w:eastAsia="en-GB"/>
        </w:rPr>
        <w:t xml:space="preserve">he GDPR requires personal data </w:t>
      </w:r>
      <w:r w:rsidR="00B61023">
        <w:rPr>
          <w:color w:val="000000" w:themeColor="text1"/>
          <w:sz w:val="24"/>
          <w:szCs w:val="24"/>
          <w:lang w:eastAsia="en-GB"/>
        </w:rPr>
        <w:t>to</w:t>
      </w:r>
      <w:r w:rsidRPr="00D8066C">
        <w:rPr>
          <w:color w:val="000000" w:themeColor="text1"/>
          <w:sz w:val="24"/>
          <w:szCs w:val="24"/>
          <w:lang w:eastAsia="en-GB"/>
        </w:rPr>
        <w:t xml:space="preserve"> be:</w:t>
      </w:r>
    </w:p>
    <w:p w14:paraId="17F8C3E0" w14:textId="77777777" w:rsidR="00A536F3" w:rsidRDefault="00A536F3" w:rsidP="004D6742">
      <w:pPr>
        <w:pStyle w:val="ListParagraph"/>
        <w:numPr>
          <w:ilvl w:val="0"/>
          <w:numId w:val="54"/>
        </w:numPr>
        <w:spacing w:after="0"/>
        <w:rPr>
          <w:color w:val="000000" w:themeColor="text1"/>
          <w:sz w:val="24"/>
          <w:szCs w:val="24"/>
          <w:lang w:eastAsia="en-GB"/>
        </w:rPr>
      </w:pPr>
      <w:r w:rsidRPr="00883231">
        <w:rPr>
          <w:color w:val="000000" w:themeColor="text1"/>
          <w:sz w:val="24"/>
          <w:szCs w:val="24"/>
          <w:lang w:eastAsia="en-GB"/>
        </w:rPr>
        <w:t>processed lawfully, fairly and in a transparent manner in relation to individuals</w:t>
      </w:r>
    </w:p>
    <w:p w14:paraId="3D7F309B" w14:textId="77777777" w:rsidR="00A536F3" w:rsidRDefault="00A536F3" w:rsidP="004D6742">
      <w:pPr>
        <w:pStyle w:val="ListParagraph"/>
        <w:numPr>
          <w:ilvl w:val="0"/>
          <w:numId w:val="54"/>
        </w:numPr>
        <w:spacing w:after="0"/>
        <w:rPr>
          <w:color w:val="000000" w:themeColor="text1"/>
          <w:sz w:val="24"/>
          <w:szCs w:val="24"/>
          <w:lang w:eastAsia="en-GB"/>
        </w:rPr>
      </w:pPr>
      <w:r w:rsidRPr="00883231">
        <w:rPr>
          <w:color w:val="000000" w:themeColor="text1"/>
          <w:sz w:val="24"/>
          <w:szCs w:val="24"/>
          <w:lang w:eastAsia="en-GB"/>
        </w:rPr>
        <w:t>collected for specified, explicit and legitimate purposes and not further processed in a manner</w:t>
      </w:r>
      <w:r w:rsidRPr="00D8066C">
        <w:rPr>
          <w:color w:val="000000" w:themeColor="text1"/>
          <w:sz w:val="24"/>
          <w:szCs w:val="24"/>
          <w:lang w:eastAsia="en-GB"/>
        </w:rPr>
        <w:t xml:space="preserve"> that is incompatible with those purposes</w:t>
      </w:r>
    </w:p>
    <w:p w14:paraId="5378880B" w14:textId="2443A889" w:rsidR="00A536F3" w:rsidRDefault="00A536F3" w:rsidP="004D6742">
      <w:pPr>
        <w:pStyle w:val="ListParagraph"/>
        <w:numPr>
          <w:ilvl w:val="0"/>
          <w:numId w:val="54"/>
        </w:numPr>
        <w:spacing w:after="0"/>
        <w:rPr>
          <w:color w:val="000000" w:themeColor="text1"/>
          <w:sz w:val="24"/>
          <w:szCs w:val="24"/>
          <w:lang w:eastAsia="en-GB"/>
        </w:rPr>
      </w:pPr>
      <w:r w:rsidRPr="00883231">
        <w:rPr>
          <w:color w:val="000000" w:themeColor="text1"/>
          <w:sz w:val="24"/>
          <w:szCs w:val="24"/>
          <w:lang w:eastAsia="en-GB"/>
        </w:rPr>
        <w:t xml:space="preserve">adequate, relevant and limited to what is necessary in relation to the purposes for which </w:t>
      </w:r>
      <w:r w:rsidR="00B61023">
        <w:rPr>
          <w:color w:val="000000" w:themeColor="text1"/>
          <w:sz w:val="24"/>
          <w:szCs w:val="24"/>
          <w:lang w:eastAsia="en-GB"/>
        </w:rPr>
        <w:t>it is</w:t>
      </w:r>
      <w:r>
        <w:rPr>
          <w:color w:val="000000" w:themeColor="text1"/>
          <w:sz w:val="24"/>
          <w:szCs w:val="24"/>
          <w:lang w:eastAsia="en-GB"/>
        </w:rPr>
        <w:t xml:space="preserve"> </w:t>
      </w:r>
      <w:r w:rsidRPr="00D8066C">
        <w:rPr>
          <w:color w:val="000000" w:themeColor="text1"/>
          <w:sz w:val="24"/>
          <w:szCs w:val="24"/>
          <w:lang w:eastAsia="en-GB"/>
        </w:rPr>
        <w:t>processed</w:t>
      </w:r>
    </w:p>
    <w:p w14:paraId="5207F0C0" w14:textId="483B9FE0" w:rsidR="00A536F3" w:rsidRDefault="00A536F3" w:rsidP="004D6742">
      <w:pPr>
        <w:pStyle w:val="ListParagraph"/>
        <w:numPr>
          <w:ilvl w:val="0"/>
          <w:numId w:val="54"/>
        </w:numPr>
        <w:spacing w:after="0"/>
        <w:rPr>
          <w:color w:val="000000" w:themeColor="text1"/>
          <w:sz w:val="24"/>
          <w:szCs w:val="24"/>
          <w:lang w:eastAsia="en-GB"/>
        </w:rPr>
      </w:pPr>
      <w:r w:rsidRPr="00883231">
        <w:rPr>
          <w:color w:val="000000" w:themeColor="text1"/>
          <w:sz w:val="24"/>
          <w:szCs w:val="24"/>
          <w:lang w:eastAsia="en-GB"/>
        </w:rPr>
        <w:t>accurate and, where necessary, kept up to date; every reasonable step must be taken to ensure</w:t>
      </w:r>
      <w:r>
        <w:rPr>
          <w:color w:val="000000" w:themeColor="text1"/>
          <w:sz w:val="24"/>
          <w:szCs w:val="24"/>
          <w:lang w:eastAsia="en-GB"/>
        </w:rPr>
        <w:t xml:space="preserve"> </w:t>
      </w:r>
      <w:r w:rsidRPr="00883231">
        <w:rPr>
          <w:color w:val="000000" w:themeColor="text1"/>
          <w:sz w:val="24"/>
          <w:szCs w:val="24"/>
          <w:lang w:eastAsia="en-GB"/>
        </w:rPr>
        <w:t xml:space="preserve">that </w:t>
      </w:r>
      <w:r w:rsidR="00B61023">
        <w:rPr>
          <w:color w:val="000000" w:themeColor="text1"/>
          <w:sz w:val="24"/>
          <w:szCs w:val="24"/>
          <w:lang w:eastAsia="en-GB"/>
        </w:rPr>
        <w:t xml:space="preserve">inaccurate </w:t>
      </w:r>
      <w:r w:rsidRPr="00883231">
        <w:rPr>
          <w:color w:val="000000" w:themeColor="text1"/>
          <w:sz w:val="24"/>
          <w:szCs w:val="24"/>
          <w:lang w:eastAsia="en-GB"/>
        </w:rPr>
        <w:t xml:space="preserve">personal data, </w:t>
      </w:r>
      <w:r w:rsidR="00B61023">
        <w:rPr>
          <w:color w:val="000000" w:themeColor="text1"/>
          <w:sz w:val="24"/>
          <w:szCs w:val="24"/>
          <w:lang w:eastAsia="en-GB"/>
        </w:rPr>
        <w:t>with</w:t>
      </w:r>
      <w:r w:rsidRPr="00883231">
        <w:rPr>
          <w:color w:val="000000" w:themeColor="text1"/>
          <w:sz w:val="24"/>
          <w:szCs w:val="24"/>
          <w:lang w:eastAsia="en-GB"/>
        </w:rPr>
        <w:t xml:space="preserve"> regard to the purposes for which </w:t>
      </w:r>
      <w:r w:rsidR="00B61023">
        <w:rPr>
          <w:color w:val="000000" w:themeColor="text1"/>
          <w:sz w:val="24"/>
          <w:szCs w:val="24"/>
          <w:lang w:eastAsia="en-GB"/>
        </w:rPr>
        <w:t>it is</w:t>
      </w:r>
      <w:r w:rsidRPr="00883231">
        <w:rPr>
          <w:color w:val="000000" w:themeColor="text1"/>
          <w:sz w:val="24"/>
          <w:szCs w:val="24"/>
          <w:lang w:eastAsia="en-GB"/>
        </w:rPr>
        <w:t xml:space="preserve"> processed,</w:t>
      </w:r>
      <w:r>
        <w:rPr>
          <w:color w:val="000000" w:themeColor="text1"/>
          <w:sz w:val="24"/>
          <w:szCs w:val="24"/>
          <w:lang w:eastAsia="en-GB"/>
        </w:rPr>
        <w:t xml:space="preserve"> </w:t>
      </w:r>
      <w:r w:rsidR="00B61023">
        <w:rPr>
          <w:color w:val="000000" w:themeColor="text1"/>
          <w:sz w:val="24"/>
          <w:szCs w:val="24"/>
          <w:lang w:eastAsia="en-GB"/>
        </w:rPr>
        <w:t>is</w:t>
      </w:r>
      <w:r w:rsidRPr="00883231">
        <w:rPr>
          <w:color w:val="000000" w:themeColor="text1"/>
          <w:sz w:val="24"/>
          <w:szCs w:val="24"/>
          <w:lang w:eastAsia="en-GB"/>
        </w:rPr>
        <w:t xml:space="preserve"> er</w:t>
      </w:r>
      <w:r w:rsidRPr="00D8066C">
        <w:rPr>
          <w:color w:val="000000" w:themeColor="text1"/>
          <w:sz w:val="24"/>
          <w:szCs w:val="24"/>
          <w:lang w:eastAsia="en-GB"/>
        </w:rPr>
        <w:t>ased or rectified without delay</w:t>
      </w:r>
    </w:p>
    <w:p w14:paraId="15ABDF07" w14:textId="5EBEB23D" w:rsidR="00A536F3" w:rsidRDefault="00A536F3" w:rsidP="004D6742">
      <w:pPr>
        <w:pStyle w:val="ListParagraph"/>
        <w:numPr>
          <w:ilvl w:val="0"/>
          <w:numId w:val="54"/>
        </w:numPr>
        <w:spacing w:after="0"/>
        <w:rPr>
          <w:color w:val="000000" w:themeColor="text1"/>
          <w:sz w:val="24"/>
          <w:szCs w:val="24"/>
          <w:lang w:eastAsia="en-GB"/>
        </w:rPr>
      </w:pPr>
      <w:r w:rsidRPr="00883231">
        <w:rPr>
          <w:color w:val="000000" w:themeColor="text1"/>
          <w:sz w:val="24"/>
          <w:szCs w:val="24"/>
          <w:lang w:eastAsia="en-GB"/>
        </w:rPr>
        <w:t>kept in a form which permits identification of data subjects for no longer than is necessary for the</w:t>
      </w:r>
      <w:r w:rsidRPr="00D8066C">
        <w:rPr>
          <w:color w:val="000000" w:themeColor="text1"/>
          <w:sz w:val="24"/>
          <w:szCs w:val="24"/>
          <w:lang w:eastAsia="en-GB"/>
        </w:rPr>
        <w:t xml:space="preserve"> </w:t>
      </w:r>
      <w:r w:rsidRPr="00883231">
        <w:rPr>
          <w:color w:val="000000" w:themeColor="text1"/>
          <w:sz w:val="24"/>
          <w:szCs w:val="24"/>
          <w:lang w:eastAsia="en-GB"/>
        </w:rPr>
        <w:t xml:space="preserve">purposes for which the personal data </w:t>
      </w:r>
      <w:r w:rsidR="00B61023">
        <w:rPr>
          <w:color w:val="000000" w:themeColor="text1"/>
          <w:sz w:val="24"/>
          <w:szCs w:val="24"/>
          <w:lang w:eastAsia="en-GB"/>
        </w:rPr>
        <w:t>is</w:t>
      </w:r>
      <w:r w:rsidRPr="00883231">
        <w:rPr>
          <w:color w:val="000000" w:themeColor="text1"/>
          <w:sz w:val="24"/>
          <w:szCs w:val="24"/>
          <w:lang w:eastAsia="en-GB"/>
        </w:rPr>
        <w:t xml:space="preserve"> processed</w:t>
      </w:r>
    </w:p>
    <w:p w14:paraId="7D97CAE2" w14:textId="77777777" w:rsidR="00A536F3" w:rsidRPr="00D8066C" w:rsidRDefault="00A536F3" w:rsidP="004D6742">
      <w:pPr>
        <w:pStyle w:val="ListParagraph"/>
        <w:numPr>
          <w:ilvl w:val="0"/>
          <w:numId w:val="54"/>
        </w:numPr>
        <w:spacing w:after="0"/>
        <w:rPr>
          <w:color w:val="000000" w:themeColor="text1"/>
          <w:sz w:val="24"/>
          <w:szCs w:val="24"/>
          <w:lang w:eastAsia="en-GB"/>
        </w:rPr>
      </w:pPr>
      <w:r w:rsidRPr="00883231">
        <w:rPr>
          <w:color w:val="000000" w:themeColor="text1"/>
          <w:sz w:val="24"/>
          <w:szCs w:val="24"/>
          <w:lang w:eastAsia="en-GB"/>
        </w:rPr>
        <w:t>processed in a manner that ensures appropriate security of the personal data, including protection</w:t>
      </w:r>
      <w:r w:rsidRPr="00D8066C">
        <w:rPr>
          <w:color w:val="000000" w:themeColor="text1"/>
          <w:sz w:val="24"/>
          <w:szCs w:val="24"/>
          <w:lang w:eastAsia="en-GB"/>
        </w:rPr>
        <w:t xml:space="preserve"> </w:t>
      </w:r>
      <w:r w:rsidRPr="00883231">
        <w:rPr>
          <w:color w:val="000000" w:themeColor="text1"/>
          <w:sz w:val="24"/>
          <w:szCs w:val="24"/>
          <w:lang w:eastAsia="en-GB"/>
        </w:rPr>
        <w:t>against unauthorised or unlawful processing and against accidental loss, destruction or damage,</w:t>
      </w:r>
      <w:r>
        <w:rPr>
          <w:color w:val="000000" w:themeColor="text1"/>
          <w:sz w:val="24"/>
          <w:szCs w:val="24"/>
          <w:lang w:eastAsia="en-GB"/>
        </w:rPr>
        <w:t xml:space="preserve"> </w:t>
      </w:r>
      <w:r w:rsidRPr="00D8066C">
        <w:rPr>
          <w:color w:val="000000" w:themeColor="text1"/>
          <w:sz w:val="24"/>
          <w:szCs w:val="24"/>
          <w:lang w:eastAsia="en-GB"/>
        </w:rPr>
        <w:t>using appropriate techni</w:t>
      </w:r>
      <w:r>
        <w:rPr>
          <w:color w:val="000000" w:themeColor="text1"/>
          <w:sz w:val="24"/>
          <w:szCs w:val="24"/>
          <w:lang w:eastAsia="en-GB"/>
        </w:rPr>
        <w:t>cal or organisational measures.</w:t>
      </w:r>
    </w:p>
    <w:p w14:paraId="434F3AE9" w14:textId="77777777" w:rsidR="00A536F3" w:rsidRDefault="00A536F3" w:rsidP="00A536F3">
      <w:pPr>
        <w:spacing w:after="0"/>
        <w:rPr>
          <w:color w:val="000000" w:themeColor="text1"/>
          <w:sz w:val="24"/>
          <w:szCs w:val="24"/>
          <w:lang w:eastAsia="en-GB"/>
        </w:rPr>
      </w:pPr>
    </w:p>
    <w:p w14:paraId="2DEEB7DC" w14:textId="61DAD5FF" w:rsidR="00A536F3" w:rsidRPr="00A536F3" w:rsidRDefault="00B61023" w:rsidP="00A536F3">
      <w:pPr>
        <w:rPr>
          <w:b/>
          <w:i/>
          <w:color w:val="000000" w:themeColor="text1"/>
          <w:sz w:val="24"/>
          <w:szCs w:val="24"/>
          <w:lang w:eastAsia="en-GB"/>
        </w:rPr>
      </w:pPr>
      <w:r>
        <w:rPr>
          <w:b/>
          <w:i/>
          <w:color w:val="000000" w:themeColor="text1"/>
          <w:sz w:val="24"/>
          <w:szCs w:val="24"/>
          <w:lang w:eastAsia="en-GB"/>
        </w:rPr>
        <w:t>The i</w:t>
      </w:r>
      <w:r w:rsidR="00A536F3" w:rsidRPr="00A536F3">
        <w:rPr>
          <w:b/>
          <w:i/>
          <w:color w:val="000000" w:themeColor="text1"/>
          <w:sz w:val="24"/>
          <w:szCs w:val="24"/>
          <w:lang w:eastAsia="en-GB"/>
        </w:rPr>
        <w:t>ndividual’s rights</w:t>
      </w:r>
    </w:p>
    <w:p w14:paraId="3A10486A" w14:textId="642EB82D" w:rsidR="00A536F3" w:rsidRDefault="00A536F3" w:rsidP="00A536F3">
      <w:pPr>
        <w:spacing w:after="0"/>
        <w:rPr>
          <w:color w:val="000000" w:themeColor="text1"/>
          <w:sz w:val="24"/>
          <w:szCs w:val="24"/>
          <w:lang w:eastAsia="en-GB"/>
        </w:rPr>
      </w:pPr>
      <w:r w:rsidRPr="00883231">
        <w:rPr>
          <w:color w:val="000000" w:themeColor="text1"/>
          <w:sz w:val="24"/>
          <w:szCs w:val="24"/>
          <w:lang w:eastAsia="en-GB"/>
        </w:rPr>
        <w:t>The GDPR provides the following rights for individuals</w:t>
      </w:r>
      <w:r w:rsidR="00B61023">
        <w:rPr>
          <w:color w:val="000000" w:themeColor="text1"/>
          <w:sz w:val="24"/>
          <w:szCs w:val="24"/>
          <w:lang w:eastAsia="en-GB"/>
        </w:rPr>
        <w:t>.</w:t>
      </w:r>
    </w:p>
    <w:p w14:paraId="1DB6EE04" w14:textId="77777777" w:rsidR="00A536F3" w:rsidRPr="00883231" w:rsidRDefault="00A536F3" w:rsidP="00A536F3">
      <w:pPr>
        <w:spacing w:after="0"/>
        <w:rPr>
          <w:color w:val="000000" w:themeColor="text1"/>
          <w:sz w:val="24"/>
          <w:szCs w:val="24"/>
          <w:lang w:eastAsia="en-GB"/>
        </w:rPr>
      </w:pPr>
    </w:p>
    <w:p w14:paraId="0DD5CB53" w14:textId="77777777" w:rsidR="00A536F3" w:rsidRDefault="00A536F3" w:rsidP="00A536F3">
      <w:pPr>
        <w:spacing w:after="0"/>
        <w:rPr>
          <w:color w:val="000000" w:themeColor="text1"/>
          <w:sz w:val="24"/>
          <w:szCs w:val="24"/>
          <w:lang w:eastAsia="en-GB"/>
        </w:rPr>
      </w:pPr>
      <w:r w:rsidRPr="00883231">
        <w:rPr>
          <w:color w:val="000000" w:themeColor="text1"/>
          <w:sz w:val="24"/>
          <w:szCs w:val="24"/>
          <w:lang w:eastAsia="en-GB"/>
        </w:rPr>
        <w:t>1. The right to be informed</w:t>
      </w:r>
    </w:p>
    <w:p w14:paraId="5DE5E7A6" w14:textId="6F5C7415" w:rsidR="00A536F3" w:rsidRPr="00D8066C" w:rsidRDefault="00A536F3" w:rsidP="004D6742">
      <w:pPr>
        <w:pStyle w:val="ListParagraph"/>
        <w:numPr>
          <w:ilvl w:val="0"/>
          <w:numId w:val="55"/>
        </w:numPr>
        <w:spacing w:after="0"/>
        <w:rPr>
          <w:color w:val="000000" w:themeColor="text1"/>
          <w:sz w:val="24"/>
          <w:szCs w:val="24"/>
          <w:lang w:eastAsia="en-GB"/>
        </w:rPr>
      </w:pPr>
      <w:r w:rsidRPr="00D8066C">
        <w:rPr>
          <w:color w:val="000000" w:themeColor="text1"/>
          <w:sz w:val="24"/>
          <w:szCs w:val="24"/>
          <w:lang w:eastAsia="en-GB"/>
        </w:rPr>
        <w:t xml:space="preserve">Individuals have the right to be informed about the collection </w:t>
      </w:r>
      <w:r>
        <w:rPr>
          <w:color w:val="000000" w:themeColor="text1"/>
          <w:sz w:val="24"/>
          <w:szCs w:val="24"/>
          <w:lang w:eastAsia="en-GB"/>
        </w:rPr>
        <w:t>and use of their personal data</w:t>
      </w:r>
      <w:r w:rsidR="00B61023">
        <w:rPr>
          <w:color w:val="000000" w:themeColor="text1"/>
          <w:sz w:val="24"/>
          <w:szCs w:val="24"/>
          <w:lang w:eastAsia="en-GB"/>
        </w:rPr>
        <w:t>.</w:t>
      </w:r>
    </w:p>
    <w:p w14:paraId="57F4A37F" w14:textId="2F8E0069" w:rsidR="00A536F3" w:rsidRDefault="00A536F3" w:rsidP="004D6742">
      <w:pPr>
        <w:pStyle w:val="ListParagraph"/>
        <w:numPr>
          <w:ilvl w:val="0"/>
          <w:numId w:val="55"/>
        </w:numPr>
        <w:spacing w:after="0"/>
        <w:rPr>
          <w:color w:val="000000" w:themeColor="text1"/>
          <w:sz w:val="24"/>
          <w:szCs w:val="24"/>
          <w:lang w:eastAsia="en-GB"/>
        </w:rPr>
      </w:pPr>
      <w:r w:rsidRPr="00D8066C">
        <w:rPr>
          <w:color w:val="000000" w:themeColor="text1"/>
          <w:sz w:val="24"/>
          <w:szCs w:val="24"/>
          <w:lang w:eastAsia="en-GB"/>
        </w:rPr>
        <w:t>Organisation</w:t>
      </w:r>
      <w:r w:rsidR="00B61023">
        <w:rPr>
          <w:color w:val="000000" w:themeColor="text1"/>
          <w:sz w:val="24"/>
          <w:szCs w:val="24"/>
          <w:lang w:eastAsia="en-GB"/>
        </w:rPr>
        <w:t>s</w:t>
      </w:r>
      <w:r w:rsidRPr="00D8066C">
        <w:rPr>
          <w:color w:val="000000" w:themeColor="text1"/>
          <w:sz w:val="24"/>
          <w:szCs w:val="24"/>
          <w:lang w:eastAsia="en-GB"/>
        </w:rPr>
        <w:t xml:space="preserve"> must provide individuals with information including the purpose </w:t>
      </w:r>
      <w:r w:rsidR="00B61023">
        <w:rPr>
          <w:color w:val="000000" w:themeColor="text1"/>
          <w:sz w:val="24"/>
          <w:szCs w:val="24"/>
          <w:lang w:eastAsia="en-GB"/>
        </w:rPr>
        <w:t>of</w:t>
      </w:r>
      <w:r w:rsidRPr="00D8066C">
        <w:rPr>
          <w:color w:val="000000" w:themeColor="text1"/>
          <w:sz w:val="24"/>
          <w:szCs w:val="24"/>
          <w:lang w:eastAsia="en-GB"/>
        </w:rPr>
        <w:t xml:space="preserve"> processing their personal</w:t>
      </w:r>
      <w:r>
        <w:rPr>
          <w:color w:val="000000" w:themeColor="text1"/>
          <w:sz w:val="24"/>
          <w:szCs w:val="24"/>
          <w:lang w:eastAsia="en-GB"/>
        </w:rPr>
        <w:t xml:space="preserve"> </w:t>
      </w:r>
      <w:r w:rsidRPr="00D8066C">
        <w:rPr>
          <w:color w:val="000000" w:themeColor="text1"/>
          <w:sz w:val="24"/>
          <w:szCs w:val="24"/>
          <w:lang w:eastAsia="en-GB"/>
        </w:rPr>
        <w:t>data, retention periods for that personal data, and who it will be shared with.</w:t>
      </w:r>
    </w:p>
    <w:p w14:paraId="5F3110F5" w14:textId="77777777" w:rsidR="00A536F3" w:rsidRPr="00883231" w:rsidRDefault="00A536F3" w:rsidP="00A536F3">
      <w:pPr>
        <w:pStyle w:val="ListParagraph"/>
        <w:spacing w:after="0"/>
        <w:rPr>
          <w:color w:val="000000" w:themeColor="text1"/>
          <w:sz w:val="24"/>
          <w:szCs w:val="24"/>
          <w:lang w:eastAsia="en-GB"/>
        </w:rPr>
      </w:pPr>
    </w:p>
    <w:p w14:paraId="78646E54" w14:textId="77777777" w:rsidR="00A536F3" w:rsidRDefault="00A536F3" w:rsidP="00A536F3">
      <w:pPr>
        <w:spacing w:after="0"/>
        <w:rPr>
          <w:color w:val="000000" w:themeColor="text1"/>
          <w:sz w:val="24"/>
          <w:szCs w:val="24"/>
          <w:lang w:eastAsia="en-GB"/>
        </w:rPr>
      </w:pPr>
      <w:r w:rsidRPr="00883231">
        <w:rPr>
          <w:color w:val="000000" w:themeColor="text1"/>
          <w:sz w:val="24"/>
          <w:szCs w:val="24"/>
          <w:lang w:eastAsia="en-GB"/>
        </w:rPr>
        <w:t>2. The right of access</w:t>
      </w:r>
    </w:p>
    <w:p w14:paraId="3FE978DD" w14:textId="4B529898" w:rsidR="00A536F3" w:rsidRPr="00883231" w:rsidRDefault="00A536F3" w:rsidP="004D6742">
      <w:pPr>
        <w:pStyle w:val="ListParagraph"/>
        <w:numPr>
          <w:ilvl w:val="0"/>
          <w:numId w:val="56"/>
        </w:numPr>
        <w:spacing w:after="0"/>
        <w:rPr>
          <w:color w:val="000000" w:themeColor="text1"/>
          <w:sz w:val="24"/>
          <w:szCs w:val="24"/>
          <w:lang w:eastAsia="en-GB"/>
        </w:rPr>
      </w:pPr>
      <w:r w:rsidRPr="00D8066C">
        <w:rPr>
          <w:color w:val="000000" w:themeColor="text1"/>
          <w:sz w:val="24"/>
          <w:szCs w:val="24"/>
          <w:lang w:eastAsia="en-GB"/>
        </w:rPr>
        <w:t>Individuals have the righ</w:t>
      </w:r>
      <w:r>
        <w:rPr>
          <w:color w:val="000000" w:themeColor="text1"/>
          <w:sz w:val="24"/>
          <w:szCs w:val="24"/>
          <w:lang w:eastAsia="en-GB"/>
        </w:rPr>
        <w:t xml:space="preserve">t to access their personal data. They </w:t>
      </w:r>
      <w:r w:rsidRPr="00883231">
        <w:rPr>
          <w:color w:val="000000" w:themeColor="text1"/>
          <w:sz w:val="24"/>
          <w:szCs w:val="24"/>
          <w:lang w:eastAsia="en-GB"/>
        </w:rPr>
        <w:t>can request</w:t>
      </w:r>
      <w:r w:rsidR="00B61023">
        <w:rPr>
          <w:color w:val="000000" w:themeColor="text1"/>
          <w:sz w:val="24"/>
          <w:szCs w:val="24"/>
          <w:lang w:eastAsia="en-GB"/>
        </w:rPr>
        <w:t xml:space="preserve"> the data</w:t>
      </w:r>
      <w:r w:rsidRPr="00883231">
        <w:rPr>
          <w:color w:val="000000" w:themeColor="text1"/>
          <w:sz w:val="24"/>
          <w:szCs w:val="24"/>
          <w:lang w:eastAsia="en-GB"/>
        </w:rPr>
        <w:t xml:space="preserve"> verbally or in writing</w:t>
      </w:r>
      <w:r>
        <w:rPr>
          <w:color w:val="000000" w:themeColor="text1"/>
          <w:sz w:val="24"/>
          <w:szCs w:val="24"/>
          <w:lang w:eastAsia="en-GB"/>
        </w:rPr>
        <w:t>.</w:t>
      </w:r>
    </w:p>
    <w:p w14:paraId="7ACE82EF" w14:textId="3AB4E8F1" w:rsidR="00A536F3" w:rsidRPr="00D8066C" w:rsidRDefault="00A536F3" w:rsidP="004D6742">
      <w:pPr>
        <w:pStyle w:val="ListParagraph"/>
        <w:numPr>
          <w:ilvl w:val="0"/>
          <w:numId w:val="56"/>
        </w:numPr>
        <w:spacing w:after="0"/>
        <w:rPr>
          <w:color w:val="000000" w:themeColor="text1"/>
          <w:sz w:val="24"/>
          <w:szCs w:val="24"/>
          <w:lang w:eastAsia="en-GB"/>
        </w:rPr>
      </w:pPr>
      <w:r>
        <w:rPr>
          <w:color w:val="000000" w:themeColor="text1"/>
          <w:sz w:val="24"/>
          <w:szCs w:val="24"/>
          <w:lang w:eastAsia="en-GB"/>
        </w:rPr>
        <w:t>Organisations</w:t>
      </w:r>
      <w:r w:rsidRPr="00D8066C">
        <w:rPr>
          <w:color w:val="000000" w:themeColor="text1"/>
          <w:sz w:val="24"/>
          <w:szCs w:val="24"/>
          <w:lang w:eastAsia="en-GB"/>
        </w:rPr>
        <w:t xml:space="preserve"> have one month to respond to a req</w:t>
      </w:r>
      <w:r>
        <w:rPr>
          <w:color w:val="000000" w:themeColor="text1"/>
          <w:sz w:val="24"/>
          <w:szCs w:val="24"/>
          <w:lang w:eastAsia="en-GB"/>
        </w:rPr>
        <w:t>uest</w:t>
      </w:r>
      <w:r w:rsidR="00B61023">
        <w:rPr>
          <w:color w:val="000000" w:themeColor="text1"/>
          <w:sz w:val="24"/>
          <w:szCs w:val="24"/>
          <w:lang w:eastAsia="en-GB"/>
        </w:rPr>
        <w:t>.</w:t>
      </w:r>
    </w:p>
    <w:p w14:paraId="5F82040E" w14:textId="77777777" w:rsidR="00A536F3" w:rsidRDefault="00A536F3" w:rsidP="004D6742">
      <w:pPr>
        <w:pStyle w:val="ListParagraph"/>
        <w:numPr>
          <w:ilvl w:val="0"/>
          <w:numId w:val="56"/>
        </w:numPr>
        <w:spacing w:after="0"/>
        <w:rPr>
          <w:color w:val="000000" w:themeColor="text1"/>
          <w:sz w:val="24"/>
          <w:szCs w:val="24"/>
          <w:lang w:eastAsia="en-GB"/>
        </w:rPr>
      </w:pPr>
      <w:r>
        <w:rPr>
          <w:color w:val="000000" w:themeColor="text1"/>
          <w:sz w:val="24"/>
          <w:szCs w:val="24"/>
          <w:lang w:eastAsia="en-GB"/>
        </w:rPr>
        <w:t>Organisations</w:t>
      </w:r>
      <w:r w:rsidRPr="00D8066C">
        <w:rPr>
          <w:color w:val="000000" w:themeColor="text1"/>
          <w:sz w:val="24"/>
          <w:szCs w:val="24"/>
          <w:lang w:eastAsia="en-GB"/>
        </w:rPr>
        <w:t xml:space="preserve"> cannot charge a fee to deal with a request in most circumstances</w:t>
      </w:r>
      <w:r>
        <w:rPr>
          <w:color w:val="000000" w:themeColor="text1"/>
          <w:sz w:val="24"/>
          <w:szCs w:val="24"/>
          <w:lang w:eastAsia="en-GB"/>
        </w:rPr>
        <w:t>.</w:t>
      </w:r>
    </w:p>
    <w:p w14:paraId="19E28965" w14:textId="77777777" w:rsidR="00A536F3" w:rsidRPr="00883231" w:rsidRDefault="00A536F3" w:rsidP="00A536F3">
      <w:pPr>
        <w:spacing w:after="0"/>
        <w:rPr>
          <w:color w:val="000000" w:themeColor="text1"/>
          <w:sz w:val="24"/>
          <w:szCs w:val="24"/>
          <w:lang w:eastAsia="en-GB"/>
        </w:rPr>
      </w:pPr>
    </w:p>
    <w:p w14:paraId="22BDA848" w14:textId="77777777" w:rsidR="00A536F3" w:rsidRDefault="00A536F3" w:rsidP="00A536F3">
      <w:pPr>
        <w:spacing w:after="0"/>
        <w:rPr>
          <w:color w:val="000000" w:themeColor="text1"/>
          <w:sz w:val="24"/>
          <w:szCs w:val="24"/>
          <w:lang w:eastAsia="en-GB"/>
        </w:rPr>
      </w:pPr>
      <w:r w:rsidRPr="00883231">
        <w:rPr>
          <w:color w:val="000000" w:themeColor="text1"/>
          <w:sz w:val="24"/>
          <w:szCs w:val="24"/>
          <w:lang w:eastAsia="en-GB"/>
        </w:rPr>
        <w:t xml:space="preserve">3. The right to </w:t>
      </w:r>
      <w:r>
        <w:rPr>
          <w:color w:val="000000" w:themeColor="text1"/>
          <w:sz w:val="24"/>
          <w:szCs w:val="24"/>
          <w:lang w:eastAsia="en-GB"/>
        </w:rPr>
        <w:t>correction</w:t>
      </w:r>
    </w:p>
    <w:p w14:paraId="60ED9BA9" w14:textId="5FE0E72C" w:rsidR="00A536F3" w:rsidRDefault="00A536F3" w:rsidP="004D6742">
      <w:pPr>
        <w:pStyle w:val="ListParagraph"/>
        <w:numPr>
          <w:ilvl w:val="0"/>
          <w:numId w:val="57"/>
        </w:numPr>
        <w:spacing w:after="0"/>
        <w:rPr>
          <w:color w:val="000000" w:themeColor="text1"/>
          <w:sz w:val="24"/>
          <w:szCs w:val="24"/>
          <w:lang w:eastAsia="en-GB"/>
        </w:rPr>
      </w:pPr>
      <w:r w:rsidRPr="00C34A05">
        <w:rPr>
          <w:color w:val="000000" w:themeColor="text1"/>
          <w:sz w:val="24"/>
          <w:szCs w:val="24"/>
          <w:lang w:eastAsia="en-GB"/>
        </w:rPr>
        <w:t xml:space="preserve">The GDPR includes </w:t>
      </w:r>
      <w:r w:rsidR="00B61023">
        <w:rPr>
          <w:color w:val="000000" w:themeColor="text1"/>
          <w:sz w:val="24"/>
          <w:szCs w:val="24"/>
          <w:lang w:eastAsia="en-GB"/>
        </w:rPr>
        <w:t>the</w:t>
      </w:r>
      <w:r w:rsidRPr="00C34A05">
        <w:rPr>
          <w:color w:val="000000" w:themeColor="text1"/>
          <w:sz w:val="24"/>
          <w:szCs w:val="24"/>
          <w:lang w:eastAsia="en-GB"/>
        </w:rPr>
        <w:t xml:space="preserve"> right for individuals to have inaccurate personal data </w:t>
      </w:r>
      <w:r>
        <w:rPr>
          <w:color w:val="000000" w:themeColor="text1"/>
          <w:sz w:val="24"/>
          <w:szCs w:val="24"/>
          <w:lang w:eastAsia="en-GB"/>
        </w:rPr>
        <w:t>corrected</w:t>
      </w:r>
      <w:r w:rsidRPr="00C34A05">
        <w:rPr>
          <w:color w:val="000000" w:themeColor="text1"/>
          <w:sz w:val="24"/>
          <w:szCs w:val="24"/>
          <w:lang w:eastAsia="en-GB"/>
        </w:rPr>
        <w:t>, or completed if it</w:t>
      </w:r>
      <w:r>
        <w:rPr>
          <w:color w:val="000000" w:themeColor="text1"/>
          <w:sz w:val="24"/>
          <w:szCs w:val="24"/>
          <w:lang w:eastAsia="en-GB"/>
        </w:rPr>
        <w:t xml:space="preserve"> is incomplete.</w:t>
      </w:r>
    </w:p>
    <w:p w14:paraId="16798381" w14:textId="77777777" w:rsidR="00A536F3" w:rsidRPr="00883231" w:rsidRDefault="00A536F3" w:rsidP="00A536F3">
      <w:pPr>
        <w:spacing w:after="0"/>
        <w:ind w:left="360"/>
        <w:rPr>
          <w:color w:val="000000" w:themeColor="text1"/>
          <w:sz w:val="24"/>
          <w:szCs w:val="24"/>
          <w:lang w:eastAsia="en-GB"/>
        </w:rPr>
      </w:pPr>
    </w:p>
    <w:p w14:paraId="4EB6AEEC" w14:textId="77777777" w:rsidR="00A536F3" w:rsidRDefault="00A536F3" w:rsidP="00A536F3">
      <w:pPr>
        <w:spacing w:after="0"/>
        <w:rPr>
          <w:color w:val="000000" w:themeColor="text1"/>
          <w:sz w:val="24"/>
          <w:szCs w:val="24"/>
          <w:lang w:eastAsia="en-GB"/>
        </w:rPr>
      </w:pPr>
      <w:r w:rsidRPr="00883231">
        <w:rPr>
          <w:color w:val="000000" w:themeColor="text1"/>
          <w:sz w:val="24"/>
          <w:szCs w:val="24"/>
          <w:lang w:eastAsia="en-GB"/>
        </w:rPr>
        <w:t>4. The right to erasure</w:t>
      </w:r>
    </w:p>
    <w:p w14:paraId="51618360" w14:textId="190568B3" w:rsidR="00A536F3" w:rsidRPr="00883231" w:rsidRDefault="00A536F3" w:rsidP="004D6742">
      <w:pPr>
        <w:pStyle w:val="ListParagraph"/>
        <w:numPr>
          <w:ilvl w:val="0"/>
          <w:numId w:val="57"/>
        </w:numPr>
        <w:spacing w:after="0"/>
        <w:rPr>
          <w:color w:val="000000" w:themeColor="text1"/>
          <w:sz w:val="24"/>
          <w:szCs w:val="24"/>
          <w:lang w:eastAsia="en-GB"/>
        </w:rPr>
      </w:pPr>
      <w:r w:rsidRPr="00C34A05">
        <w:rPr>
          <w:color w:val="000000" w:themeColor="text1"/>
          <w:sz w:val="24"/>
          <w:szCs w:val="24"/>
          <w:lang w:eastAsia="en-GB"/>
        </w:rPr>
        <w:t xml:space="preserve">The GDPR introduces </w:t>
      </w:r>
      <w:r w:rsidR="00B61023">
        <w:rPr>
          <w:color w:val="000000" w:themeColor="text1"/>
          <w:sz w:val="24"/>
          <w:szCs w:val="24"/>
          <w:lang w:eastAsia="en-GB"/>
        </w:rPr>
        <w:t>the</w:t>
      </w:r>
      <w:r w:rsidRPr="00C34A05">
        <w:rPr>
          <w:color w:val="000000" w:themeColor="text1"/>
          <w:sz w:val="24"/>
          <w:szCs w:val="24"/>
          <w:lang w:eastAsia="en-GB"/>
        </w:rPr>
        <w:t xml:space="preserve"> right for individua</w:t>
      </w:r>
      <w:r>
        <w:rPr>
          <w:color w:val="000000" w:themeColor="text1"/>
          <w:sz w:val="24"/>
          <w:szCs w:val="24"/>
          <w:lang w:eastAsia="en-GB"/>
        </w:rPr>
        <w:t xml:space="preserve">ls to have personal data erased. </w:t>
      </w:r>
      <w:r w:rsidRPr="00883231">
        <w:rPr>
          <w:color w:val="000000" w:themeColor="text1"/>
          <w:sz w:val="24"/>
          <w:szCs w:val="24"/>
          <w:lang w:eastAsia="en-GB"/>
        </w:rPr>
        <w:t>Th</w:t>
      </w:r>
      <w:r>
        <w:rPr>
          <w:color w:val="000000" w:themeColor="text1"/>
          <w:sz w:val="24"/>
          <w:szCs w:val="24"/>
          <w:lang w:eastAsia="en-GB"/>
        </w:rPr>
        <w:t>is</w:t>
      </w:r>
      <w:r w:rsidRPr="00883231">
        <w:rPr>
          <w:color w:val="000000" w:themeColor="text1"/>
          <w:sz w:val="24"/>
          <w:szCs w:val="24"/>
          <w:lang w:eastAsia="en-GB"/>
        </w:rPr>
        <w:t xml:space="preserve"> right</w:t>
      </w:r>
      <w:r>
        <w:rPr>
          <w:color w:val="000000" w:themeColor="text1"/>
          <w:sz w:val="24"/>
          <w:szCs w:val="24"/>
          <w:lang w:eastAsia="en-GB"/>
        </w:rPr>
        <w:t xml:space="preserve"> is also </w:t>
      </w:r>
      <w:r w:rsidRPr="00883231">
        <w:rPr>
          <w:color w:val="000000" w:themeColor="text1"/>
          <w:sz w:val="24"/>
          <w:szCs w:val="24"/>
          <w:lang w:eastAsia="en-GB"/>
        </w:rPr>
        <w:t>known as ‘the right to be forgotten’</w:t>
      </w:r>
      <w:r w:rsidR="00B61023">
        <w:rPr>
          <w:color w:val="000000" w:themeColor="text1"/>
          <w:sz w:val="24"/>
          <w:szCs w:val="24"/>
          <w:lang w:eastAsia="en-GB"/>
        </w:rPr>
        <w:t>.</w:t>
      </w:r>
    </w:p>
    <w:p w14:paraId="24F9EC71" w14:textId="38EFFC04" w:rsidR="00A536F3" w:rsidRPr="00883231" w:rsidRDefault="00A536F3" w:rsidP="004D6742">
      <w:pPr>
        <w:pStyle w:val="ListParagraph"/>
        <w:numPr>
          <w:ilvl w:val="0"/>
          <w:numId w:val="57"/>
        </w:numPr>
        <w:spacing w:after="0"/>
        <w:rPr>
          <w:color w:val="000000" w:themeColor="text1"/>
          <w:sz w:val="24"/>
          <w:szCs w:val="24"/>
          <w:lang w:eastAsia="en-GB"/>
        </w:rPr>
      </w:pPr>
      <w:r w:rsidRPr="00C34A05">
        <w:rPr>
          <w:color w:val="000000" w:themeColor="text1"/>
          <w:sz w:val="24"/>
          <w:szCs w:val="24"/>
          <w:lang w:eastAsia="en-GB"/>
        </w:rPr>
        <w:lastRenderedPageBreak/>
        <w:t xml:space="preserve">Individuals can request </w:t>
      </w:r>
      <w:r>
        <w:rPr>
          <w:color w:val="000000" w:themeColor="text1"/>
          <w:sz w:val="24"/>
          <w:szCs w:val="24"/>
          <w:lang w:eastAsia="en-GB"/>
        </w:rPr>
        <w:t>erasure</w:t>
      </w:r>
      <w:r w:rsidR="00B61023">
        <w:rPr>
          <w:color w:val="000000" w:themeColor="text1"/>
          <w:sz w:val="24"/>
          <w:szCs w:val="24"/>
          <w:lang w:eastAsia="en-GB"/>
        </w:rPr>
        <w:t xml:space="preserve"> of their data</w:t>
      </w:r>
      <w:r>
        <w:rPr>
          <w:color w:val="000000" w:themeColor="text1"/>
          <w:sz w:val="24"/>
          <w:szCs w:val="24"/>
          <w:lang w:eastAsia="en-GB"/>
        </w:rPr>
        <w:t xml:space="preserve"> verbally or in writing</w:t>
      </w:r>
      <w:r w:rsidR="00B61023">
        <w:rPr>
          <w:color w:val="000000" w:themeColor="text1"/>
          <w:sz w:val="24"/>
          <w:szCs w:val="24"/>
          <w:lang w:eastAsia="en-GB"/>
        </w:rPr>
        <w:t>.</w:t>
      </w:r>
    </w:p>
    <w:p w14:paraId="22F07A7A" w14:textId="77777777" w:rsidR="00A536F3" w:rsidRPr="00883231" w:rsidRDefault="00A536F3" w:rsidP="00A536F3">
      <w:pPr>
        <w:spacing w:after="0"/>
        <w:rPr>
          <w:color w:val="000000" w:themeColor="text1"/>
          <w:sz w:val="24"/>
          <w:szCs w:val="24"/>
          <w:lang w:eastAsia="en-GB"/>
        </w:rPr>
      </w:pPr>
    </w:p>
    <w:p w14:paraId="7E976279" w14:textId="77777777" w:rsidR="00A536F3" w:rsidRPr="00883231" w:rsidRDefault="00A536F3" w:rsidP="00A536F3">
      <w:pPr>
        <w:spacing w:after="0"/>
        <w:rPr>
          <w:color w:val="000000" w:themeColor="text1"/>
          <w:sz w:val="24"/>
          <w:szCs w:val="24"/>
          <w:lang w:eastAsia="en-GB"/>
        </w:rPr>
      </w:pPr>
      <w:r w:rsidRPr="00883231">
        <w:rPr>
          <w:color w:val="000000" w:themeColor="text1"/>
          <w:sz w:val="24"/>
          <w:szCs w:val="24"/>
          <w:lang w:eastAsia="en-GB"/>
        </w:rPr>
        <w:t>5. The right to restrict processing</w:t>
      </w:r>
    </w:p>
    <w:p w14:paraId="10A9B917" w14:textId="69A3F46D" w:rsidR="00A536F3" w:rsidRPr="00C34A05" w:rsidRDefault="00A536F3" w:rsidP="004D6742">
      <w:pPr>
        <w:pStyle w:val="ListParagraph"/>
        <w:numPr>
          <w:ilvl w:val="0"/>
          <w:numId w:val="58"/>
        </w:numPr>
        <w:spacing w:after="0"/>
        <w:rPr>
          <w:color w:val="000000" w:themeColor="text1"/>
          <w:sz w:val="24"/>
          <w:szCs w:val="24"/>
          <w:lang w:eastAsia="en-GB"/>
        </w:rPr>
      </w:pPr>
      <w:r w:rsidRPr="00C34A05">
        <w:rPr>
          <w:color w:val="000000" w:themeColor="text1"/>
          <w:sz w:val="24"/>
          <w:szCs w:val="24"/>
          <w:lang w:eastAsia="en-GB"/>
        </w:rPr>
        <w:t>Individuals have the right</w:t>
      </w:r>
      <w:r>
        <w:rPr>
          <w:color w:val="000000" w:themeColor="text1"/>
          <w:sz w:val="24"/>
          <w:szCs w:val="24"/>
          <w:lang w:eastAsia="en-GB"/>
        </w:rPr>
        <w:t>, in certain circumstances,</w:t>
      </w:r>
      <w:r w:rsidRPr="00C34A05">
        <w:rPr>
          <w:color w:val="000000" w:themeColor="text1"/>
          <w:sz w:val="24"/>
          <w:szCs w:val="24"/>
          <w:lang w:eastAsia="en-GB"/>
        </w:rPr>
        <w:t xml:space="preserve"> to request the restriction of their perso</w:t>
      </w:r>
      <w:r>
        <w:rPr>
          <w:color w:val="000000" w:themeColor="text1"/>
          <w:sz w:val="24"/>
          <w:szCs w:val="24"/>
          <w:lang w:eastAsia="en-GB"/>
        </w:rPr>
        <w:t>nal data</w:t>
      </w:r>
      <w:r w:rsidR="00B61023">
        <w:rPr>
          <w:color w:val="000000" w:themeColor="text1"/>
          <w:sz w:val="24"/>
          <w:szCs w:val="24"/>
          <w:lang w:eastAsia="en-GB"/>
        </w:rPr>
        <w:t>.</w:t>
      </w:r>
    </w:p>
    <w:p w14:paraId="5A2E6804" w14:textId="77777777" w:rsidR="00A536F3" w:rsidRDefault="00A536F3" w:rsidP="004D6742">
      <w:pPr>
        <w:pStyle w:val="ListParagraph"/>
        <w:numPr>
          <w:ilvl w:val="0"/>
          <w:numId w:val="58"/>
        </w:numPr>
        <w:spacing w:after="0"/>
        <w:rPr>
          <w:color w:val="000000" w:themeColor="text1"/>
          <w:sz w:val="24"/>
          <w:szCs w:val="24"/>
          <w:lang w:eastAsia="en-GB"/>
        </w:rPr>
      </w:pPr>
      <w:r w:rsidRPr="00C34A05">
        <w:rPr>
          <w:color w:val="000000" w:themeColor="text1"/>
          <w:sz w:val="24"/>
          <w:szCs w:val="24"/>
          <w:lang w:eastAsia="en-GB"/>
        </w:rPr>
        <w:t xml:space="preserve">When processing is restricted, </w:t>
      </w:r>
      <w:r>
        <w:rPr>
          <w:color w:val="000000" w:themeColor="text1"/>
          <w:sz w:val="24"/>
          <w:szCs w:val="24"/>
          <w:lang w:eastAsia="en-GB"/>
        </w:rPr>
        <w:t>organisations</w:t>
      </w:r>
      <w:r w:rsidRPr="00C34A05">
        <w:rPr>
          <w:color w:val="000000" w:themeColor="text1"/>
          <w:sz w:val="24"/>
          <w:szCs w:val="24"/>
          <w:lang w:eastAsia="en-GB"/>
        </w:rPr>
        <w:t xml:space="preserve"> are permitted to store th</w:t>
      </w:r>
      <w:r>
        <w:rPr>
          <w:color w:val="000000" w:themeColor="text1"/>
          <w:sz w:val="24"/>
          <w:szCs w:val="24"/>
          <w:lang w:eastAsia="en-GB"/>
        </w:rPr>
        <w:t>e personal data, but not use it.</w:t>
      </w:r>
    </w:p>
    <w:p w14:paraId="4159584A" w14:textId="77777777" w:rsidR="00A536F3" w:rsidRPr="00883231" w:rsidRDefault="00A536F3" w:rsidP="00A536F3">
      <w:pPr>
        <w:spacing w:after="0"/>
        <w:ind w:left="360"/>
        <w:rPr>
          <w:color w:val="000000" w:themeColor="text1"/>
          <w:sz w:val="24"/>
          <w:szCs w:val="24"/>
          <w:lang w:eastAsia="en-GB"/>
        </w:rPr>
      </w:pPr>
    </w:p>
    <w:p w14:paraId="1B9CEBDF" w14:textId="77777777" w:rsidR="00A536F3" w:rsidRPr="00883231" w:rsidRDefault="00A536F3" w:rsidP="00A536F3">
      <w:pPr>
        <w:spacing w:after="0"/>
        <w:rPr>
          <w:color w:val="000000" w:themeColor="text1"/>
          <w:sz w:val="24"/>
          <w:szCs w:val="24"/>
          <w:lang w:eastAsia="en-GB"/>
        </w:rPr>
      </w:pPr>
      <w:r w:rsidRPr="00883231">
        <w:rPr>
          <w:color w:val="000000" w:themeColor="text1"/>
          <w:sz w:val="24"/>
          <w:szCs w:val="24"/>
          <w:lang w:eastAsia="en-GB"/>
        </w:rPr>
        <w:t>6. The right to data portability</w:t>
      </w:r>
    </w:p>
    <w:p w14:paraId="6E118D72" w14:textId="51E4E4AB" w:rsidR="00A536F3" w:rsidRPr="00325441" w:rsidRDefault="00A536F3" w:rsidP="004D6742">
      <w:pPr>
        <w:pStyle w:val="ListParagraph"/>
        <w:numPr>
          <w:ilvl w:val="0"/>
          <w:numId w:val="59"/>
        </w:numPr>
        <w:spacing w:after="0"/>
        <w:rPr>
          <w:color w:val="000000" w:themeColor="text1"/>
          <w:sz w:val="24"/>
          <w:szCs w:val="24"/>
          <w:lang w:eastAsia="en-GB"/>
        </w:rPr>
      </w:pPr>
      <w:r w:rsidRPr="00325441">
        <w:rPr>
          <w:color w:val="000000" w:themeColor="text1"/>
          <w:sz w:val="24"/>
          <w:szCs w:val="24"/>
          <w:lang w:eastAsia="en-GB"/>
        </w:rPr>
        <w:t>The right to data portability allows individuals to obtain and reuse their personal data for their own</w:t>
      </w:r>
      <w:r>
        <w:rPr>
          <w:color w:val="000000" w:themeColor="text1"/>
          <w:sz w:val="24"/>
          <w:szCs w:val="24"/>
          <w:lang w:eastAsia="en-GB"/>
        </w:rPr>
        <w:t xml:space="preserve"> </w:t>
      </w:r>
      <w:r w:rsidRPr="00325441">
        <w:rPr>
          <w:color w:val="000000" w:themeColor="text1"/>
          <w:sz w:val="24"/>
          <w:szCs w:val="24"/>
          <w:lang w:eastAsia="en-GB"/>
        </w:rPr>
        <w:t>pur</w:t>
      </w:r>
      <w:r>
        <w:rPr>
          <w:color w:val="000000" w:themeColor="text1"/>
          <w:sz w:val="24"/>
          <w:szCs w:val="24"/>
          <w:lang w:eastAsia="en-GB"/>
        </w:rPr>
        <w:t>poses across different services</w:t>
      </w:r>
      <w:r w:rsidR="00B61023">
        <w:rPr>
          <w:color w:val="000000" w:themeColor="text1"/>
          <w:sz w:val="24"/>
          <w:szCs w:val="24"/>
          <w:lang w:eastAsia="en-GB"/>
        </w:rPr>
        <w:t>.</w:t>
      </w:r>
    </w:p>
    <w:p w14:paraId="326C3A89" w14:textId="5525639D" w:rsidR="00A536F3" w:rsidRPr="00325441" w:rsidRDefault="00A536F3" w:rsidP="004D6742">
      <w:pPr>
        <w:pStyle w:val="ListParagraph"/>
        <w:numPr>
          <w:ilvl w:val="0"/>
          <w:numId w:val="59"/>
        </w:numPr>
        <w:spacing w:after="0"/>
        <w:rPr>
          <w:color w:val="000000" w:themeColor="text1"/>
          <w:sz w:val="24"/>
          <w:szCs w:val="24"/>
          <w:lang w:eastAsia="en-GB"/>
        </w:rPr>
      </w:pPr>
      <w:r w:rsidRPr="00325441">
        <w:rPr>
          <w:color w:val="000000" w:themeColor="text1"/>
          <w:sz w:val="24"/>
          <w:szCs w:val="24"/>
          <w:lang w:eastAsia="en-GB"/>
        </w:rPr>
        <w:t>It allows them to move, copy or transfer personal data easily from one IT environment to another in</w:t>
      </w:r>
      <w:r>
        <w:rPr>
          <w:color w:val="000000" w:themeColor="text1"/>
          <w:sz w:val="24"/>
          <w:szCs w:val="24"/>
          <w:lang w:eastAsia="en-GB"/>
        </w:rPr>
        <w:t xml:space="preserve"> </w:t>
      </w:r>
      <w:r w:rsidRPr="00325441">
        <w:rPr>
          <w:color w:val="000000" w:themeColor="text1"/>
          <w:sz w:val="24"/>
          <w:szCs w:val="24"/>
          <w:lang w:eastAsia="en-GB"/>
        </w:rPr>
        <w:t>a safe and secure way, w</w:t>
      </w:r>
      <w:r>
        <w:rPr>
          <w:color w:val="000000" w:themeColor="text1"/>
          <w:sz w:val="24"/>
          <w:szCs w:val="24"/>
          <w:lang w:eastAsia="en-GB"/>
        </w:rPr>
        <w:t>ithout affecting its usability</w:t>
      </w:r>
      <w:r w:rsidR="00B61023">
        <w:rPr>
          <w:color w:val="000000" w:themeColor="text1"/>
          <w:sz w:val="24"/>
          <w:szCs w:val="24"/>
          <w:lang w:eastAsia="en-GB"/>
        </w:rPr>
        <w:t>.</w:t>
      </w:r>
    </w:p>
    <w:p w14:paraId="7D0E77CD" w14:textId="77777777" w:rsidR="00A536F3" w:rsidRPr="00883231" w:rsidRDefault="00A536F3" w:rsidP="004D6742">
      <w:pPr>
        <w:pStyle w:val="ListParagraph"/>
        <w:numPr>
          <w:ilvl w:val="0"/>
          <w:numId w:val="59"/>
        </w:numPr>
        <w:spacing w:after="0"/>
        <w:rPr>
          <w:color w:val="000000" w:themeColor="text1"/>
          <w:sz w:val="24"/>
          <w:szCs w:val="24"/>
          <w:lang w:eastAsia="en-GB"/>
        </w:rPr>
      </w:pPr>
      <w:r w:rsidRPr="00325441">
        <w:rPr>
          <w:color w:val="000000" w:themeColor="text1"/>
          <w:sz w:val="24"/>
          <w:szCs w:val="24"/>
          <w:lang w:eastAsia="en-GB"/>
        </w:rPr>
        <w:t>Doing this enables individuals to take advantage of applications and services that can use this data to</w:t>
      </w:r>
      <w:r>
        <w:rPr>
          <w:color w:val="000000" w:themeColor="text1"/>
          <w:sz w:val="24"/>
          <w:szCs w:val="24"/>
          <w:lang w:eastAsia="en-GB"/>
        </w:rPr>
        <w:t xml:space="preserve"> </w:t>
      </w:r>
      <w:r w:rsidRPr="00325441">
        <w:rPr>
          <w:color w:val="000000" w:themeColor="text1"/>
          <w:sz w:val="24"/>
          <w:szCs w:val="24"/>
          <w:lang w:eastAsia="en-GB"/>
        </w:rPr>
        <w:t>find them a better deal or help them u</w:t>
      </w:r>
      <w:r>
        <w:rPr>
          <w:color w:val="000000" w:themeColor="text1"/>
          <w:sz w:val="24"/>
          <w:szCs w:val="24"/>
          <w:lang w:eastAsia="en-GB"/>
        </w:rPr>
        <w:t>nderstand their spending habits.</w:t>
      </w:r>
    </w:p>
    <w:p w14:paraId="2F16F21A" w14:textId="77777777" w:rsidR="00A536F3" w:rsidRDefault="00A536F3" w:rsidP="00A536F3">
      <w:pPr>
        <w:spacing w:after="0"/>
        <w:rPr>
          <w:color w:val="000000" w:themeColor="text1"/>
          <w:sz w:val="24"/>
          <w:szCs w:val="24"/>
          <w:lang w:eastAsia="en-GB"/>
        </w:rPr>
      </w:pPr>
    </w:p>
    <w:p w14:paraId="1E52A863" w14:textId="77777777" w:rsidR="00A536F3" w:rsidRPr="00883231" w:rsidRDefault="00A536F3" w:rsidP="00A536F3">
      <w:pPr>
        <w:spacing w:after="0"/>
        <w:rPr>
          <w:color w:val="000000" w:themeColor="text1"/>
          <w:sz w:val="24"/>
          <w:szCs w:val="24"/>
          <w:lang w:eastAsia="en-GB"/>
        </w:rPr>
      </w:pPr>
      <w:r w:rsidRPr="00883231">
        <w:rPr>
          <w:color w:val="000000" w:themeColor="text1"/>
          <w:sz w:val="24"/>
          <w:szCs w:val="24"/>
          <w:lang w:eastAsia="en-GB"/>
        </w:rPr>
        <w:t>7. The right to object</w:t>
      </w:r>
    </w:p>
    <w:p w14:paraId="6412A8BE" w14:textId="166B62AB" w:rsidR="00A536F3" w:rsidRPr="00325441" w:rsidRDefault="00A536F3" w:rsidP="004D6742">
      <w:pPr>
        <w:pStyle w:val="ListParagraph"/>
        <w:numPr>
          <w:ilvl w:val="0"/>
          <w:numId w:val="59"/>
        </w:numPr>
        <w:spacing w:after="0"/>
        <w:rPr>
          <w:color w:val="000000" w:themeColor="text1"/>
          <w:sz w:val="24"/>
          <w:szCs w:val="24"/>
          <w:lang w:eastAsia="en-GB"/>
        </w:rPr>
      </w:pPr>
      <w:r w:rsidRPr="00325441">
        <w:rPr>
          <w:color w:val="000000" w:themeColor="text1"/>
          <w:sz w:val="24"/>
          <w:szCs w:val="24"/>
          <w:lang w:eastAsia="en-GB"/>
        </w:rPr>
        <w:t>The GDPR gives individuals the right to object to the processing of their personal data in certain</w:t>
      </w:r>
      <w:r>
        <w:rPr>
          <w:color w:val="000000" w:themeColor="text1"/>
          <w:sz w:val="24"/>
          <w:szCs w:val="24"/>
          <w:lang w:eastAsia="en-GB"/>
        </w:rPr>
        <w:t xml:space="preserve"> circumstances</w:t>
      </w:r>
      <w:r w:rsidR="00B61023">
        <w:rPr>
          <w:color w:val="000000" w:themeColor="text1"/>
          <w:sz w:val="24"/>
          <w:szCs w:val="24"/>
          <w:lang w:eastAsia="en-GB"/>
        </w:rPr>
        <w:t>.</w:t>
      </w:r>
    </w:p>
    <w:p w14:paraId="3AE06581" w14:textId="03162D0A" w:rsidR="00A536F3" w:rsidRPr="00C34A05" w:rsidRDefault="00A536F3" w:rsidP="004D6742">
      <w:pPr>
        <w:pStyle w:val="ListParagraph"/>
        <w:numPr>
          <w:ilvl w:val="0"/>
          <w:numId w:val="59"/>
        </w:numPr>
        <w:spacing w:after="0"/>
        <w:rPr>
          <w:color w:val="000000" w:themeColor="text1"/>
          <w:sz w:val="24"/>
          <w:szCs w:val="24"/>
          <w:lang w:eastAsia="en-GB"/>
        </w:rPr>
      </w:pPr>
      <w:r w:rsidRPr="00C34A05">
        <w:rPr>
          <w:color w:val="000000" w:themeColor="text1"/>
          <w:sz w:val="24"/>
          <w:szCs w:val="24"/>
          <w:lang w:eastAsia="en-GB"/>
        </w:rPr>
        <w:t xml:space="preserve">Individuals have an absolute right to stop their data </w:t>
      </w:r>
      <w:r w:rsidR="00B61023">
        <w:rPr>
          <w:color w:val="000000" w:themeColor="text1"/>
          <w:sz w:val="24"/>
          <w:szCs w:val="24"/>
          <w:lang w:eastAsia="en-GB"/>
        </w:rPr>
        <w:t xml:space="preserve">from </w:t>
      </w:r>
      <w:r>
        <w:rPr>
          <w:color w:val="000000" w:themeColor="text1"/>
          <w:sz w:val="24"/>
          <w:szCs w:val="24"/>
          <w:lang w:eastAsia="en-GB"/>
        </w:rPr>
        <w:t>being used for direct marketing</w:t>
      </w:r>
      <w:r w:rsidR="00B61023">
        <w:rPr>
          <w:color w:val="000000" w:themeColor="text1"/>
          <w:sz w:val="24"/>
          <w:szCs w:val="24"/>
          <w:lang w:eastAsia="en-GB"/>
        </w:rPr>
        <w:t xml:space="preserve"> purposes.</w:t>
      </w:r>
    </w:p>
    <w:p w14:paraId="4DA2CF98" w14:textId="77777777" w:rsidR="00A536F3" w:rsidRPr="00C34A05" w:rsidRDefault="00A536F3" w:rsidP="004D6742">
      <w:pPr>
        <w:pStyle w:val="ListParagraph"/>
        <w:numPr>
          <w:ilvl w:val="0"/>
          <w:numId w:val="59"/>
        </w:numPr>
        <w:spacing w:after="0"/>
        <w:rPr>
          <w:color w:val="000000" w:themeColor="text1"/>
          <w:sz w:val="24"/>
          <w:szCs w:val="24"/>
          <w:lang w:eastAsia="en-GB"/>
        </w:rPr>
      </w:pPr>
      <w:r>
        <w:rPr>
          <w:color w:val="000000" w:themeColor="text1"/>
          <w:sz w:val="24"/>
          <w:szCs w:val="24"/>
          <w:lang w:eastAsia="en-GB"/>
        </w:rPr>
        <w:t>Organisations</w:t>
      </w:r>
      <w:r w:rsidRPr="00C34A05">
        <w:rPr>
          <w:color w:val="000000" w:themeColor="text1"/>
          <w:sz w:val="24"/>
          <w:szCs w:val="24"/>
          <w:lang w:eastAsia="en-GB"/>
        </w:rPr>
        <w:t xml:space="preserve"> must tell individu</w:t>
      </w:r>
      <w:r>
        <w:rPr>
          <w:color w:val="000000" w:themeColor="text1"/>
          <w:sz w:val="24"/>
          <w:szCs w:val="24"/>
          <w:lang w:eastAsia="en-GB"/>
        </w:rPr>
        <w:t>als about their right to object.</w:t>
      </w:r>
    </w:p>
    <w:p w14:paraId="7A02C9DD" w14:textId="77777777" w:rsidR="00A536F3" w:rsidRDefault="00A536F3" w:rsidP="00A536F3">
      <w:pPr>
        <w:spacing w:after="0"/>
        <w:rPr>
          <w:color w:val="000000" w:themeColor="text1"/>
          <w:sz w:val="24"/>
          <w:szCs w:val="24"/>
          <w:lang w:eastAsia="en-GB"/>
        </w:rPr>
      </w:pPr>
    </w:p>
    <w:p w14:paraId="580726B5" w14:textId="77777777" w:rsidR="00A536F3" w:rsidRDefault="00A536F3" w:rsidP="00A536F3">
      <w:pPr>
        <w:spacing w:after="0"/>
        <w:rPr>
          <w:color w:val="000000" w:themeColor="text1"/>
          <w:sz w:val="24"/>
          <w:szCs w:val="24"/>
          <w:lang w:eastAsia="en-GB"/>
        </w:rPr>
      </w:pPr>
      <w:r w:rsidRPr="00883231">
        <w:rPr>
          <w:color w:val="000000" w:themeColor="text1"/>
          <w:sz w:val="24"/>
          <w:szCs w:val="24"/>
          <w:lang w:eastAsia="en-GB"/>
        </w:rPr>
        <w:t>8. Rights in relation to automated</w:t>
      </w:r>
      <w:r w:rsidRPr="00C34A05">
        <w:rPr>
          <w:color w:val="000000" w:themeColor="text1"/>
          <w:sz w:val="24"/>
          <w:szCs w:val="24"/>
          <w:lang w:eastAsia="en-GB"/>
        </w:rPr>
        <w:t xml:space="preserve"> decision making and profiling</w:t>
      </w:r>
    </w:p>
    <w:p w14:paraId="2564DEAC" w14:textId="6C031918" w:rsidR="00A536F3" w:rsidRDefault="00A536F3" w:rsidP="004D6742">
      <w:pPr>
        <w:pStyle w:val="ListParagraph"/>
        <w:numPr>
          <w:ilvl w:val="0"/>
          <w:numId w:val="59"/>
        </w:numPr>
        <w:spacing w:after="0"/>
        <w:rPr>
          <w:color w:val="000000" w:themeColor="text1"/>
          <w:sz w:val="24"/>
          <w:szCs w:val="24"/>
          <w:lang w:eastAsia="en-GB"/>
        </w:rPr>
      </w:pPr>
      <w:r w:rsidRPr="007628FD">
        <w:rPr>
          <w:color w:val="000000" w:themeColor="text1"/>
          <w:sz w:val="24"/>
          <w:szCs w:val="24"/>
          <w:lang w:eastAsia="en-GB"/>
        </w:rPr>
        <w:t xml:space="preserve">The GDPR has provisions </w:t>
      </w:r>
      <w:r>
        <w:rPr>
          <w:color w:val="000000" w:themeColor="text1"/>
          <w:sz w:val="24"/>
          <w:szCs w:val="24"/>
          <w:lang w:eastAsia="en-GB"/>
        </w:rPr>
        <w:t xml:space="preserve">for </w:t>
      </w:r>
      <w:r w:rsidRPr="007628FD">
        <w:rPr>
          <w:color w:val="000000" w:themeColor="text1"/>
          <w:sz w:val="24"/>
          <w:szCs w:val="24"/>
          <w:lang w:eastAsia="en-GB"/>
        </w:rPr>
        <w:t>making a decision solely by automated means</w:t>
      </w:r>
      <w:r w:rsidR="00B61023">
        <w:rPr>
          <w:color w:val="000000" w:themeColor="text1"/>
          <w:sz w:val="24"/>
          <w:szCs w:val="24"/>
          <w:lang w:eastAsia="en-GB"/>
        </w:rPr>
        <w:t>,</w:t>
      </w:r>
      <w:r w:rsidRPr="007628FD">
        <w:rPr>
          <w:color w:val="000000" w:themeColor="text1"/>
          <w:sz w:val="24"/>
          <w:szCs w:val="24"/>
          <w:lang w:eastAsia="en-GB"/>
        </w:rPr>
        <w:t xml:space="preserve"> without any </w:t>
      </w:r>
      <w:r>
        <w:rPr>
          <w:color w:val="000000" w:themeColor="text1"/>
          <w:sz w:val="24"/>
          <w:szCs w:val="24"/>
          <w:lang w:eastAsia="en-GB"/>
        </w:rPr>
        <w:t>human involvement</w:t>
      </w:r>
      <w:r w:rsidR="00B61023">
        <w:rPr>
          <w:color w:val="000000" w:themeColor="text1"/>
          <w:sz w:val="24"/>
          <w:szCs w:val="24"/>
          <w:lang w:eastAsia="en-GB"/>
        </w:rPr>
        <w:t>.</w:t>
      </w:r>
    </w:p>
    <w:p w14:paraId="29BF3C0F" w14:textId="77777777" w:rsidR="00A536F3" w:rsidRPr="00883231" w:rsidRDefault="00A536F3" w:rsidP="004D6742">
      <w:pPr>
        <w:pStyle w:val="ListParagraph"/>
        <w:numPr>
          <w:ilvl w:val="0"/>
          <w:numId w:val="59"/>
        </w:numPr>
        <w:spacing w:after="0"/>
        <w:rPr>
          <w:color w:val="000000" w:themeColor="text1"/>
          <w:sz w:val="24"/>
          <w:szCs w:val="24"/>
          <w:lang w:eastAsia="en-GB"/>
        </w:rPr>
      </w:pPr>
      <w:r>
        <w:rPr>
          <w:color w:val="000000" w:themeColor="text1"/>
          <w:sz w:val="24"/>
          <w:szCs w:val="24"/>
          <w:lang w:eastAsia="en-GB"/>
        </w:rPr>
        <w:t>Individuals also have rights regarding p</w:t>
      </w:r>
      <w:r w:rsidRPr="00883231">
        <w:rPr>
          <w:color w:val="000000" w:themeColor="text1"/>
          <w:sz w:val="24"/>
          <w:szCs w:val="24"/>
          <w:lang w:eastAsia="en-GB"/>
        </w:rPr>
        <w:t>rofiling</w:t>
      </w:r>
      <w:r>
        <w:rPr>
          <w:color w:val="000000" w:themeColor="text1"/>
          <w:sz w:val="24"/>
          <w:szCs w:val="24"/>
          <w:lang w:eastAsia="en-GB"/>
        </w:rPr>
        <w:t xml:space="preserve">, which is the </w:t>
      </w:r>
      <w:r w:rsidRPr="00883231">
        <w:rPr>
          <w:color w:val="000000" w:themeColor="text1"/>
          <w:sz w:val="24"/>
          <w:szCs w:val="24"/>
          <w:lang w:eastAsia="en-GB"/>
        </w:rPr>
        <w:t>automated processing of personal data to evaluate cert</w:t>
      </w:r>
      <w:r w:rsidRPr="007628FD">
        <w:rPr>
          <w:color w:val="000000" w:themeColor="text1"/>
          <w:sz w:val="24"/>
          <w:szCs w:val="24"/>
          <w:lang w:eastAsia="en-GB"/>
        </w:rPr>
        <w:t>ain things about an individual</w:t>
      </w:r>
      <w:r>
        <w:rPr>
          <w:color w:val="000000" w:themeColor="text1"/>
          <w:sz w:val="24"/>
          <w:szCs w:val="24"/>
          <w:lang w:eastAsia="en-GB"/>
        </w:rPr>
        <w:t>.</w:t>
      </w:r>
      <w:r w:rsidRPr="007628FD">
        <w:rPr>
          <w:color w:val="000000" w:themeColor="text1"/>
          <w:sz w:val="24"/>
          <w:szCs w:val="24"/>
          <w:lang w:eastAsia="en-GB"/>
        </w:rPr>
        <w:t xml:space="preserve"> </w:t>
      </w:r>
      <w:r w:rsidRPr="00883231">
        <w:rPr>
          <w:color w:val="000000" w:themeColor="text1"/>
          <w:sz w:val="24"/>
          <w:szCs w:val="24"/>
          <w:lang w:eastAsia="en-GB"/>
        </w:rPr>
        <w:cr/>
      </w:r>
    </w:p>
    <w:p w14:paraId="672C6005" w14:textId="7FC62A0F" w:rsidR="00A536F3" w:rsidRPr="00A536F3" w:rsidRDefault="00A536F3" w:rsidP="00A536F3">
      <w:pPr>
        <w:rPr>
          <w:b/>
          <w:i/>
          <w:color w:val="000000" w:themeColor="text1"/>
          <w:sz w:val="24"/>
          <w:szCs w:val="24"/>
          <w:lang w:eastAsia="en-GB"/>
        </w:rPr>
      </w:pPr>
      <w:r w:rsidRPr="00A536F3">
        <w:rPr>
          <w:b/>
          <w:i/>
          <w:color w:val="000000" w:themeColor="text1"/>
          <w:sz w:val="24"/>
          <w:szCs w:val="24"/>
          <w:lang w:eastAsia="en-GB"/>
        </w:rPr>
        <w:t>Exemptions</w:t>
      </w:r>
    </w:p>
    <w:p w14:paraId="2C6C8772" w14:textId="17F41A29" w:rsidR="00A536F3" w:rsidRPr="009525D0" w:rsidRDefault="00A536F3" w:rsidP="00A536F3">
      <w:pPr>
        <w:spacing w:after="0"/>
        <w:rPr>
          <w:color w:val="000000" w:themeColor="text1"/>
          <w:sz w:val="24"/>
          <w:szCs w:val="24"/>
          <w:lang w:eastAsia="en-GB"/>
        </w:rPr>
      </w:pPr>
      <w:r w:rsidRPr="00883231">
        <w:rPr>
          <w:color w:val="000000" w:themeColor="text1"/>
          <w:sz w:val="24"/>
          <w:szCs w:val="24"/>
          <w:lang w:eastAsia="en-GB"/>
        </w:rPr>
        <w:t>There are several exemption</w:t>
      </w:r>
      <w:r w:rsidR="00B61023">
        <w:rPr>
          <w:color w:val="000000" w:themeColor="text1"/>
          <w:sz w:val="24"/>
          <w:szCs w:val="24"/>
          <w:lang w:eastAsia="en-GB"/>
        </w:rPr>
        <w:t>s</w:t>
      </w:r>
      <w:r w:rsidRPr="00883231">
        <w:rPr>
          <w:color w:val="000000" w:themeColor="text1"/>
          <w:sz w:val="24"/>
          <w:szCs w:val="24"/>
          <w:lang w:eastAsia="en-GB"/>
        </w:rPr>
        <w:t xml:space="preserve"> that can apply to the GDPR</w:t>
      </w:r>
      <w:r w:rsidR="00B61023">
        <w:rPr>
          <w:color w:val="000000" w:themeColor="text1"/>
          <w:sz w:val="24"/>
          <w:szCs w:val="24"/>
          <w:lang w:eastAsia="en-GB"/>
        </w:rPr>
        <w:t>,</w:t>
      </w:r>
      <w:r>
        <w:rPr>
          <w:color w:val="000000" w:themeColor="text1"/>
          <w:sz w:val="24"/>
          <w:szCs w:val="24"/>
          <w:lang w:eastAsia="en-GB"/>
        </w:rPr>
        <w:t xml:space="preserve"> where it </w:t>
      </w:r>
      <w:r w:rsidRPr="009525D0">
        <w:rPr>
          <w:color w:val="000000" w:themeColor="text1"/>
          <w:sz w:val="24"/>
          <w:szCs w:val="24"/>
          <w:lang w:eastAsia="en-GB"/>
        </w:rPr>
        <w:t>is a neces</w:t>
      </w:r>
      <w:r>
        <w:rPr>
          <w:color w:val="000000" w:themeColor="text1"/>
          <w:sz w:val="24"/>
          <w:szCs w:val="24"/>
          <w:lang w:eastAsia="en-GB"/>
        </w:rPr>
        <w:t>sary and proportionate measure</w:t>
      </w:r>
      <w:r w:rsidRPr="009525D0">
        <w:rPr>
          <w:color w:val="000000" w:themeColor="text1"/>
          <w:sz w:val="24"/>
          <w:szCs w:val="24"/>
          <w:lang w:eastAsia="en-GB"/>
        </w:rPr>
        <w:t xml:space="preserve"> to safeguard</w:t>
      </w:r>
      <w:r w:rsidR="00B61023">
        <w:rPr>
          <w:color w:val="000000" w:themeColor="text1"/>
          <w:sz w:val="24"/>
          <w:szCs w:val="24"/>
          <w:lang w:eastAsia="en-GB"/>
        </w:rPr>
        <w:t xml:space="preserve"> the following</w:t>
      </w:r>
      <w:r w:rsidRPr="009525D0">
        <w:rPr>
          <w:color w:val="000000" w:themeColor="text1"/>
          <w:sz w:val="24"/>
          <w:szCs w:val="24"/>
          <w:lang w:eastAsia="en-GB"/>
        </w:rPr>
        <w:t>:</w:t>
      </w:r>
    </w:p>
    <w:p w14:paraId="5A94DBE8" w14:textId="77777777" w:rsidR="00A536F3" w:rsidRPr="00883231" w:rsidRDefault="00A536F3" w:rsidP="004D6742">
      <w:pPr>
        <w:pStyle w:val="ListParagraph"/>
        <w:numPr>
          <w:ilvl w:val="0"/>
          <w:numId w:val="60"/>
        </w:numPr>
        <w:spacing w:after="0"/>
        <w:rPr>
          <w:color w:val="000000" w:themeColor="text1"/>
          <w:sz w:val="24"/>
          <w:szCs w:val="24"/>
          <w:lang w:eastAsia="en-GB"/>
        </w:rPr>
      </w:pPr>
      <w:r w:rsidRPr="00883231">
        <w:rPr>
          <w:color w:val="000000" w:themeColor="text1"/>
          <w:sz w:val="24"/>
          <w:szCs w:val="24"/>
          <w:lang w:eastAsia="en-GB"/>
        </w:rPr>
        <w:t>national security</w:t>
      </w:r>
    </w:p>
    <w:p w14:paraId="1BC535AA" w14:textId="77777777" w:rsidR="00A536F3" w:rsidRPr="00883231" w:rsidRDefault="00A536F3" w:rsidP="004D6742">
      <w:pPr>
        <w:pStyle w:val="ListParagraph"/>
        <w:numPr>
          <w:ilvl w:val="0"/>
          <w:numId w:val="60"/>
        </w:numPr>
        <w:spacing w:after="0"/>
        <w:rPr>
          <w:color w:val="000000" w:themeColor="text1"/>
          <w:sz w:val="24"/>
          <w:szCs w:val="24"/>
          <w:lang w:eastAsia="en-GB"/>
        </w:rPr>
      </w:pPr>
      <w:r w:rsidRPr="00883231">
        <w:rPr>
          <w:color w:val="000000" w:themeColor="text1"/>
          <w:sz w:val="24"/>
          <w:szCs w:val="24"/>
          <w:lang w:eastAsia="en-GB"/>
        </w:rPr>
        <w:t>defence</w:t>
      </w:r>
    </w:p>
    <w:p w14:paraId="77A88130" w14:textId="77777777" w:rsidR="00A536F3" w:rsidRPr="00883231" w:rsidRDefault="00A536F3" w:rsidP="004D6742">
      <w:pPr>
        <w:pStyle w:val="ListParagraph"/>
        <w:numPr>
          <w:ilvl w:val="0"/>
          <w:numId w:val="60"/>
        </w:numPr>
        <w:spacing w:after="0"/>
        <w:rPr>
          <w:color w:val="000000" w:themeColor="text1"/>
          <w:sz w:val="24"/>
          <w:szCs w:val="24"/>
          <w:lang w:eastAsia="en-GB"/>
        </w:rPr>
      </w:pPr>
      <w:r w:rsidRPr="00883231">
        <w:rPr>
          <w:color w:val="000000" w:themeColor="text1"/>
          <w:sz w:val="24"/>
          <w:szCs w:val="24"/>
          <w:lang w:eastAsia="en-GB"/>
        </w:rPr>
        <w:t>public security</w:t>
      </w:r>
    </w:p>
    <w:p w14:paraId="167104C1" w14:textId="77777777" w:rsidR="00A536F3" w:rsidRPr="00883231" w:rsidRDefault="00A536F3" w:rsidP="004D6742">
      <w:pPr>
        <w:pStyle w:val="ListParagraph"/>
        <w:numPr>
          <w:ilvl w:val="0"/>
          <w:numId w:val="60"/>
        </w:numPr>
        <w:spacing w:after="0"/>
        <w:rPr>
          <w:color w:val="000000" w:themeColor="text1"/>
          <w:sz w:val="24"/>
          <w:szCs w:val="24"/>
          <w:lang w:eastAsia="en-GB"/>
        </w:rPr>
      </w:pPr>
      <w:r w:rsidRPr="00883231">
        <w:rPr>
          <w:color w:val="000000" w:themeColor="text1"/>
          <w:sz w:val="24"/>
          <w:szCs w:val="24"/>
          <w:lang w:eastAsia="en-GB"/>
        </w:rPr>
        <w:t>the prevention, investigation, detection or prosecution of criminal offences</w:t>
      </w:r>
    </w:p>
    <w:p w14:paraId="08D00C66" w14:textId="77777777" w:rsidR="00A536F3" w:rsidRPr="00883231" w:rsidRDefault="00A536F3" w:rsidP="004D6742">
      <w:pPr>
        <w:pStyle w:val="ListParagraph"/>
        <w:numPr>
          <w:ilvl w:val="0"/>
          <w:numId w:val="60"/>
        </w:numPr>
        <w:spacing w:after="0"/>
        <w:rPr>
          <w:color w:val="000000" w:themeColor="text1"/>
          <w:sz w:val="24"/>
          <w:szCs w:val="24"/>
          <w:lang w:eastAsia="en-GB"/>
        </w:rPr>
      </w:pPr>
      <w:r w:rsidRPr="00883231">
        <w:rPr>
          <w:color w:val="000000" w:themeColor="text1"/>
          <w:sz w:val="24"/>
          <w:szCs w:val="24"/>
          <w:lang w:eastAsia="en-GB"/>
        </w:rPr>
        <w:t>other important public interests, in particular economic or financial interests, including budgetary and taxation matters, public health and security</w:t>
      </w:r>
    </w:p>
    <w:p w14:paraId="307865F2" w14:textId="77777777" w:rsidR="00A536F3" w:rsidRPr="00883231" w:rsidRDefault="00A536F3" w:rsidP="004D6742">
      <w:pPr>
        <w:pStyle w:val="ListParagraph"/>
        <w:numPr>
          <w:ilvl w:val="0"/>
          <w:numId w:val="60"/>
        </w:numPr>
        <w:spacing w:after="0"/>
        <w:rPr>
          <w:color w:val="000000" w:themeColor="text1"/>
          <w:sz w:val="24"/>
          <w:szCs w:val="24"/>
          <w:lang w:eastAsia="en-GB"/>
        </w:rPr>
      </w:pPr>
      <w:r w:rsidRPr="00883231">
        <w:rPr>
          <w:color w:val="000000" w:themeColor="text1"/>
          <w:sz w:val="24"/>
          <w:szCs w:val="24"/>
          <w:lang w:eastAsia="en-GB"/>
        </w:rPr>
        <w:t>the protection of judicial independence and proceedings</w:t>
      </w:r>
    </w:p>
    <w:p w14:paraId="15EBB3EF" w14:textId="77777777" w:rsidR="00A536F3" w:rsidRPr="00883231" w:rsidRDefault="00A536F3" w:rsidP="004D6742">
      <w:pPr>
        <w:pStyle w:val="ListParagraph"/>
        <w:numPr>
          <w:ilvl w:val="0"/>
          <w:numId w:val="60"/>
        </w:numPr>
        <w:spacing w:after="0"/>
        <w:rPr>
          <w:color w:val="000000" w:themeColor="text1"/>
          <w:sz w:val="24"/>
          <w:szCs w:val="24"/>
          <w:lang w:eastAsia="en-GB"/>
        </w:rPr>
      </w:pPr>
      <w:r w:rsidRPr="00883231">
        <w:rPr>
          <w:color w:val="000000" w:themeColor="text1"/>
          <w:sz w:val="24"/>
          <w:szCs w:val="24"/>
          <w:lang w:eastAsia="en-GB"/>
        </w:rPr>
        <w:lastRenderedPageBreak/>
        <w:t>breaches of ethics in regulated professions</w:t>
      </w:r>
    </w:p>
    <w:p w14:paraId="0E628216" w14:textId="77777777" w:rsidR="00A536F3" w:rsidRPr="00883231" w:rsidRDefault="00A536F3" w:rsidP="004D6742">
      <w:pPr>
        <w:pStyle w:val="ListParagraph"/>
        <w:numPr>
          <w:ilvl w:val="0"/>
          <w:numId w:val="60"/>
        </w:numPr>
        <w:spacing w:after="0"/>
        <w:rPr>
          <w:color w:val="000000" w:themeColor="text1"/>
          <w:sz w:val="24"/>
          <w:szCs w:val="24"/>
          <w:lang w:eastAsia="en-GB"/>
        </w:rPr>
      </w:pPr>
      <w:r w:rsidRPr="00883231">
        <w:rPr>
          <w:color w:val="000000" w:themeColor="text1"/>
          <w:sz w:val="24"/>
          <w:szCs w:val="24"/>
          <w:lang w:eastAsia="en-GB"/>
        </w:rPr>
        <w:t>monitoring, inspection or regulatory functions connected to the exercise of official authority regarding security, defence, other important public interests or crime/ethics prevention</w:t>
      </w:r>
    </w:p>
    <w:p w14:paraId="74254A8C" w14:textId="2BBDCF14" w:rsidR="00A536F3" w:rsidRPr="00883231" w:rsidRDefault="00A536F3" w:rsidP="004D6742">
      <w:pPr>
        <w:pStyle w:val="ListParagraph"/>
        <w:numPr>
          <w:ilvl w:val="0"/>
          <w:numId w:val="60"/>
        </w:numPr>
        <w:spacing w:after="0"/>
        <w:rPr>
          <w:color w:val="000000" w:themeColor="text1"/>
          <w:sz w:val="24"/>
          <w:szCs w:val="24"/>
          <w:lang w:eastAsia="en-GB"/>
        </w:rPr>
      </w:pPr>
      <w:r w:rsidRPr="00883231">
        <w:rPr>
          <w:color w:val="000000" w:themeColor="text1"/>
          <w:sz w:val="24"/>
          <w:szCs w:val="24"/>
          <w:lang w:eastAsia="en-GB"/>
        </w:rPr>
        <w:t>the protection of the individual, or the rights and freedoms of others</w:t>
      </w:r>
      <w:r w:rsidR="00B61023">
        <w:rPr>
          <w:color w:val="000000" w:themeColor="text1"/>
          <w:sz w:val="24"/>
          <w:szCs w:val="24"/>
          <w:lang w:eastAsia="en-GB"/>
        </w:rPr>
        <w:t>,</w:t>
      </w:r>
      <w:r w:rsidRPr="00883231">
        <w:rPr>
          <w:color w:val="000000" w:themeColor="text1"/>
          <w:sz w:val="24"/>
          <w:szCs w:val="24"/>
          <w:lang w:eastAsia="en-GB"/>
        </w:rPr>
        <w:t xml:space="preserve"> or the enforcement of civil law matters.</w:t>
      </w:r>
    </w:p>
    <w:bookmarkEnd w:id="16"/>
    <w:p w14:paraId="4553DA48" w14:textId="77777777" w:rsidR="00A536F3" w:rsidRPr="00A536F3" w:rsidRDefault="00A536F3" w:rsidP="00A536F3">
      <w:pPr>
        <w:spacing w:after="0"/>
        <w:rPr>
          <w:color w:val="000000" w:themeColor="text1"/>
          <w:sz w:val="24"/>
          <w:szCs w:val="24"/>
          <w:lang w:eastAsia="en-GB"/>
        </w:rPr>
      </w:pPr>
    </w:p>
    <w:p w14:paraId="71BA9350" w14:textId="77777777" w:rsidR="00A536F3" w:rsidRDefault="00A536F3">
      <w:pPr>
        <w:spacing w:after="160" w:line="259" w:lineRule="auto"/>
        <w:rPr>
          <w:b/>
          <w:bCs/>
          <w:sz w:val="28"/>
          <w:szCs w:val="28"/>
          <w:lang w:eastAsia="en-GB"/>
        </w:rPr>
      </w:pPr>
      <w:r>
        <w:rPr>
          <w:b/>
          <w:bCs/>
          <w:sz w:val="28"/>
          <w:szCs w:val="28"/>
          <w:lang w:eastAsia="en-GB"/>
        </w:rPr>
        <w:br w:type="page"/>
      </w:r>
    </w:p>
    <w:p w14:paraId="2F466D8A" w14:textId="55A9E4C7" w:rsidR="002B1921" w:rsidRPr="002C49DF" w:rsidRDefault="00211AE8" w:rsidP="002C49DF">
      <w:pPr>
        <w:rPr>
          <w:b/>
          <w:sz w:val="28"/>
          <w:szCs w:val="28"/>
          <w:lang w:eastAsia="en-GB"/>
        </w:rPr>
      </w:pPr>
      <w:r w:rsidRPr="00D07F5E">
        <w:rPr>
          <w:b/>
          <w:bCs/>
          <w:sz w:val="28"/>
          <w:szCs w:val="28"/>
          <w:lang w:eastAsia="en-GB"/>
        </w:rPr>
        <w:lastRenderedPageBreak/>
        <w:t>Environmental impacts</w:t>
      </w:r>
    </w:p>
    <w:p w14:paraId="3BE50C38" w14:textId="77777777" w:rsidR="002B1921" w:rsidRPr="00D07F5E" w:rsidRDefault="00211AE8" w:rsidP="002B1921">
      <w:pPr>
        <w:spacing w:after="0"/>
        <w:rPr>
          <w:color w:val="000000" w:themeColor="text1"/>
          <w:sz w:val="24"/>
          <w:szCs w:val="24"/>
          <w:lang w:eastAsia="en-GB"/>
        </w:rPr>
      </w:pPr>
      <w:r w:rsidRPr="00D07F5E">
        <w:rPr>
          <w:color w:val="000000" w:themeColor="text1"/>
          <w:sz w:val="24"/>
          <w:szCs w:val="24"/>
          <w:lang w:eastAsia="en-GB"/>
        </w:rPr>
        <w:t>The technologies we use every day consume a lot of resources and power and can present health hazards such as obesity and RSI arising from technology addiction.</w:t>
      </w:r>
    </w:p>
    <w:p w14:paraId="5D1285F3" w14:textId="77777777" w:rsidR="002B1921" w:rsidRPr="00D07F5E" w:rsidRDefault="00211AE8" w:rsidP="002B1921">
      <w:pPr>
        <w:spacing w:after="0"/>
        <w:rPr>
          <w:color w:val="000000" w:themeColor="text1"/>
          <w:sz w:val="24"/>
          <w:szCs w:val="24"/>
          <w:lang w:eastAsia="en-GB"/>
        </w:rPr>
      </w:pPr>
      <w:r w:rsidRPr="00D07F5E">
        <w:rPr>
          <w:color w:val="000000" w:themeColor="text1"/>
          <w:sz w:val="24"/>
          <w:szCs w:val="24"/>
          <w:lang w:eastAsia="en-GB"/>
        </w:rPr>
        <w:t xml:space="preserve"> </w:t>
      </w:r>
      <w:bookmarkStart w:id="17" w:name="carbon"/>
      <w:bookmarkEnd w:id="17"/>
    </w:p>
    <w:p w14:paraId="2AA9B1AA" w14:textId="77777777" w:rsidR="002B1921" w:rsidRPr="00D07F5E" w:rsidRDefault="00211AE8" w:rsidP="002B1921">
      <w:pPr>
        <w:spacing w:after="0"/>
        <w:rPr>
          <w:color w:val="000000" w:themeColor="text1"/>
          <w:sz w:val="24"/>
          <w:szCs w:val="24"/>
          <w:lang w:eastAsia="en-GB"/>
        </w:rPr>
      </w:pPr>
      <w:r w:rsidRPr="00D07F5E">
        <w:rPr>
          <w:color w:val="000000" w:themeColor="text1"/>
          <w:sz w:val="24"/>
          <w:szCs w:val="24"/>
          <w:lang w:eastAsia="en-GB"/>
        </w:rPr>
        <w:t xml:space="preserve">Building the hardware can cause harm to the environment, including air, water, heat and noise pollution arising from manufacturing processes and the use of </w:t>
      </w:r>
      <w:hyperlink r:id="rId78" w:anchor="nonRenewableResources" w:history="1">
        <w:r w:rsidRPr="00D07F5E">
          <w:rPr>
            <w:color w:val="000000" w:themeColor="text1"/>
            <w:sz w:val="24"/>
            <w:szCs w:val="24"/>
            <w:lang w:eastAsia="en-GB"/>
          </w:rPr>
          <w:t>non-renewable resources</w:t>
        </w:r>
      </w:hyperlink>
      <w:r w:rsidRPr="00D07F5E">
        <w:rPr>
          <w:color w:val="000000" w:themeColor="text1"/>
          <w:sz w:val="24"/>
          <w:szCs w:val="24"/>
          <w:lang w:eastAsia="en-GB"/>
        </w:rPr>
        <w:t xml:space="preserve">, including precious metals such as gold used in circuitry. </w:t>
      </w:r>
    </w:p>
    <w:p w14:paraId="4B11A04C" w14:textId="77777777" w:rsidR="002B1921" w:rsidRPr="00D07F5E" w:rsidRDefault="002B1921" w:rsidP="002B1921">
      <w:pPr>
        <w:spacing w:after="0"/>
        <w:rPr>
          <w:color w:val="000000" w:themeColor="text1"/>
          <w:sz w:val="24"/>
          <w:szCs w:val="24"/>
          <w:lang w:eastAsia="en-GB"/>
        </w:rPr>
      </w:pPr>
    </w:p>
    <w:p w14:paraId="7E3F5FC5" w14:textId="77777777" w:rsidR="002B1921" w:rsidRPr="00D07F5E" w:rsidRDefault="00211AE8" w:rsidP="002B1921">
      <w:pPr>
        <w:spacing w:after="0"/>
        <w:rPr>
          <w:color w:val="000000" w:themeColor="text1"/>
          <w:sz w:val="24"/>
          <w:szCs w:val="24"/>
          <w:lang w:eastAsia="en-GB"/>
        </w:rPr>
      </w:pPr>
      <w:r w:rsidRPr="00D07F5E">
        <w:rPr>
          <w:color w:val="000000" w:themeColor="text1"/>
          <w:sz w:val="24"/>
          <w:szCs w:val="24"/>
          <w:lang w:eastAsia="en-GB"/>
        </w:rPr>
        <w:t>Carbon emissions are released into the atmosphere when electricity created from burning fossil fuels is used. Creating electricity takes a lot of resources, and it can be expensive to use it. It is sensible to reduce how much you use, by taking measures, such as:</w:t>
      </w:r>
    </w:p>
    <w:p w14:paraId="6049F270" w14:textId="77777777" w:rsidR="002B1921" w:rsidRPr="00D07F5E" w:rsidRDefault="002B1921" w:rsidP="002B1921">
      <w:pPr>
        <w:spacing w:after="0"/>
        <w:rPr>
          <w:color w:val="000000" w:themeColor="text1"/>
          <w:sz w:val="24"/>
          <w:szCs w:val="24"/>
          <w:lang w:eastAsia="en-GB"/>
        </w:rPr>
      </w:pPr>
    </w:p>
    <w:p w14:paraId="0FE6A5DB" w14:textId="77777777" w:rsidR="002B1921" w:rsidRPr="00D07F5E" w:rsidRDefault="00211AE8" w:rsidP="004D6742">
      <w:pPr>
        <w:pStyle w:val="ListParagraph"/>
        <w:numPr>
          <w:ilvl w:val="0"/>
          <w:numId w:val="33"/>
        </w:numPr>
        <w:spacing w:after="0"/>
        <w:rPr>
          <w:color w:val="000000" w:themeColor="text1"/>
          <w:sz w:val="24"/>
          <w:szCs w:val="24"/>
          <w:lang w:eastAsia="en-GB"/>
        </w:rPr>
      </w:pPr>
      <w:r w:rsidRPr="00D07F5E">
        <w:rPr>
          <w:color w:val="000000" w:themeColor="text1"/>
          <w:sz w:val="24"/>
          <w:szCs w:val="24"/>
          <w:lang w:eastAsia="en-GB"/>
        </w:rPr>
        <w:t>turning off computers and </w:t>
      </w:r>
      <w:hyperlink r:id="rId79" w:anchor="peripheral" w:history="1">
        <w:r w:rsidRPr="00D07F5E">
          <w:rPr>
            <w:color w:val="000000" w:themeColor="text1"/>
            <w:sz w:val="24"/>
            <w:szCs w:val="24"/>
            <w:lang w:eastAsia="en-GB"/>
          </w:rPr>
          <w:t>peripherals</w:t>
        </w:r>
      </w:hyperlink>
      <w:r w:rsidRPr="00D07F5E">
        <w:rPr>
          <w:color w:val="000000" w:themeColor="text1"/>
          <w:sz w:val="24"/>
          <w:szCs w:val="24"/>
          <w:lang w:eastAsia="en-GB"/>
        </w:rPr>
        <w:t xml:space="preserve"> when not in use</w:t>
      </w:r>
    </w:p>
    <w:p w14:paraId="1E757D01" w14:textId="77777777" w:rsidR="002B1921" w:rsidRPr="00D07F5E" w:rsidRDefault="00211AE8" w:rsidP="004D6742">
      <w:pPr>
        <w:pStyle w:val="ListParagraph"/>
        <w:numPr>
          <w:ilvl w:val="0"/>
          <w:numId w:val="33"/>
        </w:numPr>
        <w:spacing w:after="0"/>
        <w:rPr>
          <w:color w:val="000000" w:themeColor="text1"/>
          <w:sz w:val="24"/>
          <w:szCs w:val="24"/>
          <w:lang w:eastAsia="en-GB"/>
        </w:rPr>
      </w:pPr>
      <w:r w:rsidRPr="00D07F5E">
        <w:rPr>
          <w:color w:val="000000" w:themeColor="text1"/>
          <w:sz w:val="24"/>
          <w:szCs w:val="24"/>
          <w:lang w:eastAsia="en-GB"/>
        </w:rPr>
        <w:t xml:space="preserve">adjusting the settings of your power options to help minimise power consumption </w:t>
      </w:r>
    </w:p>
    <w:p w14:paraId="457E56C6" w14:textId="7DFF5BF3" w:rsidR="002B1921" w:rsidRPr="002C49DF" w:rsidRDefault="00211AE8" w:rsidP="004D6742">
      <w:pPr>
        <w:pStyle w:val="ListParagraph"/>
        <w:numPr>
          <w:ilvl w:val="0"/>
          <w:numId w:val="33"/>
        </w:numPr>
        <w:spacing w:after="0"/>
        <w:rPr>
          <w:color w:val="000000" w:themeColor="text1"/>
          <w:sz w:val="24"/>
          <w:szCs w:val="24"/>
          <w:lang w:eastAsia="en-GB"/>
        </w:rPr>
      </w:pPr>
      <w:bookmarkStart w:id="18" w:name="buying"/>
      <w:bookmarkEnd w:id="18"/>
      <w:r w:rsidRPr="00D07F5E">
        <w:rPr>
          <w:color w:val="000000" w:themeColor="text1"/>
          <w:sz w:val="24"/>
          <w:szCs w:val="24"/>
          <w:lang w:eastAsia="en-GB"/>
        </w:rPr>
        <w:t>choosing more energy efficient and environmentally friendly options, e.g.:</w:t>
      </w:r>
    </w:p>
    <w:p w14:paraId="1AD3B4A3" w14:textId="77777777" w:rsidR="002B1921" w:rsidRPr="00D07F5E" w:rsidRDefault="00211AE8" w:rsidP="004D6742">
      <w:pPr>
        <w:pStyle w:val="ListParagraph"/>
        <w:numPr>
          <w:ilvl w:val="0"/>
          <w:numId w:val="34"/>
        </w:numPr>
        <w:spacing w:after="0"/>
        <w:ind w:left="1418"/>
        <w:rPr>
          <w:color w:val="000000" w:themeColor="text1"/>
          <w:sz w:val="24"/>
          <w:szCs w:val="24"/>
          <w:lang w:eastAsia="en-GB"/>
        </w:rPr>
      </w:pPr>
      <w:r w:rsidRPr="00D07F5E">
        <w:rPr>
          <w:color w:val="000000" w:themeColor="text1"/>
          <w:sz w:val="24"/>
          <w:szCs w:val="24"/>
          <w:lang w:eastAsia="en-GB"/>
        </w:rPr>
        <w:t>laptop computers use 75% less power than desktop machines</w:t>
      </w:r>
    </w:p>
    <w:p w14:paraId="46C5885D" w14:textId="77777777" w:rsidR="002B1921" w:rsidRPr="00D07F5E" w:rsidRDefault="00211AE8" w:rsidP="004D6742">
      <w:pPr>
        <w:pStyle w:val="ListParagraph"/>
        <w:numPr>
          <w:ilvl w:val="0"/>
          <w:numId w:val="34"/>
        </w:numPr>
        <w:spacing w:after="0"/>
        <w:ind w:left="1418"/>
        <w:rPr>
          <w:color w:val="000000" w:themeColor="text1"/>
          <w:sz w:val="24"/>
          <w:szCs w:val="24"/>
          <w:lang w:eastAsia="en-GB"/>
        </w:rPr>
      </w:pPr>
      <w:r w:rsidRPr="00D07F5E">
        <w:rPr>
          <w:color w:val="000000" w:themeColor="text1"/>
          <w:sz w:val="24"/>
          <w:szCs w:val="24"/>
          <w:lang w:eastAsia="en-GB"/>
        </w:rPr>
        <w:t>monitors account for up to half of the energy used by a computer, and the larger the monitor, the more power it uses</w:t>
      </w:r>
    </w:p>
    <w:p w14:paraId="230D25A3" w14:textId="77777777" w:rsidR="002B1921" w:rsidRPr="00D07F5E" w:rsidRDefault="00211AE8" w:rsidP="004D6742">
      <w:pPr>
        <w:pStyle w:val="ListParagraph"/>
        <w:numPr>
          <w:ilvl w:val="0"/>
          <w:numId w:val="34"/>
        </w:numPr>
        <w:spacing w:after="0"/>
        <w:ind w:left="1418"/>
        <w:rPr>
          <w:color w:val="000000" w:themeColor="text1"/>
          <w:sz w:val="24"/>
          <w:szCs w:val="24"/>
          <w:lang w:eastAsia="en-GB"/>
        </w:rPr>
      </w:pPr>
      <w:r w:rsidRPr="00D07F5E">
        <w:rPr>
          <w:color w:val="000000" w:themeColor="text1"/>
          <w:sz w:val="24"/>
          <w:szCs w:val="24"/>
          <w:lang w:eastAsia="en-GB"/>
        </w:rPr>
        <w:t>ink jet printers use about 90% less energy than laser jets</w:t>
      </w:r>
    </w:p>
    <w:p w14:paraId="4A69AD7D" w14:textId="77777777" w:rsidR="002B1921" w:rsidRPr="00D07F5E" w:rsidRDefault="00211AE8" w:rsidP="004D6742">
      <w:pPr>
        <w:pStyle w:val="ListParagraph"/>
        <w:numPr>
          <w:ilvl w:val="0"/>
          <w:numId w:val="34"/>
        </w:numPr>
        <w:spacing w:after="0"/>
        <w:ind w:left="1418"/>
        <w:rPr>
          <w:color w:val="000000" w:themeColor="text1"/>
          <w:sz w:val="24"/>
          <w:szCs w:val="24"/>
          <w:lang w:eastAsia="en-GB"/>
        </w:rPr>
      </w:pPr>
      <w:r w:rsidRPr="00D07F5E">
        <w:rPr>
          <w:color w:val="000000" w:themeColor="text1"/>
          <w:sz w:val="24"/>
          <w:szCs w:val="24"/>
          <w:lang w:eastAsia="en-GB"/>
        </w:rPr>
        <w:t>any product that earns the</w:t>
      </w:r>
      <w:hyperlink r:id="rId80" w:history="1">
        <w:r w:rsidRPr="00D07F5E">
          <w:rPr>
            <w:color w:val="000000" w:themeColor="text1"/>
            <w:sz w:val="24"/>
            <w:szCs w:val="24"/>
            <w:lang w:eastAsia="en-GB"/>
          </w:rPr>
          <w:t> Energy Star</w:t>
        </w:r>
      </w:hyperlink>
      <w:r w:rsidRPr="00D07F5E">
        <w:rPr>
          <w:color w:val="000000" w:themeColor="text1"/>
          <w:sz w:val="24"/>
          <w:szCs w:val="24"/>
          <w:lang w:eastAsia="en-GB"/>
        </w:rPr>
        <w:t> label uses 30% to 75% less electricity than a standard product.</w:t>
      </w:r>
    </w:p>
    <w:p w14:paraId="533174FE" w14:textId="77777777" w:rsidR="002B1921" w:rsidRPr="00D07F5E" w:rsidRDefault="002B1921" w:rsidP="002B1921">
      <w:pPr>
        <w:spacing w:after="0"/>
        <w:rPr>
          <w:color w:val="000000" w:themeColor="text1"/>
          <w:sz w:val="24"/>
          <w:szCs w:val="24"/>
          <w:lang w:eastAsia="en-GB"/>
        </w:rPr>
      </w:pPr>
      <w:bookmarkStart w:id="19" w:name="greenwashing"/>
      <w:bookmarkEnd w:id="19"/>
    </w:p>
    <w:p w14:paraId="6C8A9748" w14:textId="48777ECD" w:rsidR="002B1921" w:rsidRPr="002C49DF" w:rsidRDefault="00211AE8" w:rsidP="002C49DF">
      <w:pPr>
        <w:rPr>
          <w:b/>
          <w:color w:val="000000" w:themeColor="text1"/>
          <w:sz w:val="24"/>
          <w:szCs w:val="24"/>
          <w:lang w:eastAsia="en-GB"/>
        </w:rPr>
      </w:pPr>
      <w:r w:rsidRPr="00D07F5E">
        <w:rPr>
          <w:b/>
          <w:bCs/>
          <w:color w:val="000000" w:themeColor="text1"/>
          <w:sz w:val="24"/>
          <w:szCs w:val="24"/>
          <w:lang w:eastAsia="en-GB"/>
        </w:rPr>
        <w:t>Landfill</w:t>
      </w:r>
    </w:p>
    <w:p w14:paraId="1BDA951A" w14:textId="77777777" w:rsidR="002B1921" w:rsidRPr="00D07F5E" w:rsidRDefault="00211AE8" w:rsidP="002B1921">
      <w:pPr>
        <w:spacing w:after="0"/>
        <w:rPr>
          <w:color w:val="000000" w:themeColor="text1"/>
          <w:sz w:val="24"/>
          <w:szCs w:val="24"/>
          <w:lang w:eastAsia="en-GB"/>
        </w:rPr>
      </w:pPr>
      <w:r w:rsidRPr="00D07F5E">
        <w:rPr>
          <w:color w:val="000000" w:themeColor="text1"/>
          <w:sz w:val="24"/>
          <w:szCs w:val="24"/>
          <w:lang w:eastAsia="en-GB"/>
        </w:rPr>
        <w:t xml:space="preserve">Old computers get thrown out when they become out-dated. They contain all sorts of hazardous materials that need to be disposed of using special methods. Otherwise, the waste would become landfill. </w:t>
      </w:r>
    </w:p>
    <w:p w14:paraId="2B96C84F" w14:textId="77777777" w:rsidR="002B1921" w:rsidRPr="00D07F5E" w:rsidRDefault="002B1921" w:rsidP="002B1921">
      <w:pPr>
        <w:spacing w:after="0"/>
        <w:rPr>
          <w:color w:val="000000" w:themeColor="text1"/>
          <w:sz w:val="24"/>
          <w:szCs w:val="24"/>
          <w:lang w:eastAsia="en-GB"/>
        </w:rPr>
      </w:pPr>
    </w:p>
    <w:p w14:paraId="528F4B93" w14:textId="77777777" w:rsidR="002B1921" w:rsidRPr="00D07F5E" w:rsidRDefault="00211AE8" w:rsidP="002B1921">
      <w:pPr>
        <w:spacing w:after="0"/>
        <w:rPr>
          <w:color w:val="000000" w:themeColor="text1"/>
          <w:sz w:val="24"/>
          <w:szCs w:val="24"/>
          <w:lang w:eastAsia="en-GB"/>
        </w:rPr>
      </w:pPr>
      <w:r w:rsidRPr="00D07F5E">
        <w:rPr>
          <w:color w:val="000000" w:themeColor="text1"/>
          <w:sz w:val="24"/>
          <w:szCs w:val="24"/>
          <w:lang w:eastAsia="en-GB"/>
        </w:rPr>
        <w:t>Most electronics contain non-</w:t>
      </w:r>
      <w:hyperlink r:id="rId81" w:anchor="biodegradable" w:history="1">
        <w:r w:rsidRPr="00D07F5E">
          <w:rPr>
            <w:color w:val="000000" w:themeColor="text1"/>
            <w:sz w:val="24"/>
            <w:szCs w:val="24"/>
            <w:lang w:eastAsia="en-GB"/>
          </w:rPr>
          <w:t>biodegradable</w:t>
        </w:r>
      </w:hyperlink>
      <w:r w:rsidRPr="00D07F5E">
        <w:rPr>
          <w:color w:val="000000" w:themeColor="text1"/>
          <w:sz w:val="24"/>
          <w:szCs w:val="24"/>
          <w:lang w:eastAsia="en-GB"/>
        </w:rPr>
        <w:t> materials and heavy metals and </w:t>
      </w:r>
      <w:hyperlink r:id="rId82" w:anchor="toxic" w:history="1">
        <w:r w:rsidRPr="00D07F5E">
          <w:rPr>
            <w:color w:val="000000" w:themeColor="text1"/>
            <w:sz w:val="24"/>
            <w:szCs w:val="24"/>
            <w:lang w:eastAsia="en-GB"/>
          </w:rPr>
          <w:t>toxic</w:t>
        </w:r>
      </w:hyperlink>
      <w:r w:rsidRPr="00D07F5E">
        <w:rPr>
          <w:color w:val="000000" w:themeColor="text1"/>
          <w:sz w:val="24"/>
          <w:szCs w:val="24"/>
          <w:lang w:eastAsia="en-GB"/>
        </w:rPr>
        <w:t> materials like</w:t>
      </w:r>
      <w:hyperlink r:id="rId83" w:history="1">
        <w:r w:rsidRPr="00D07F5E">
          <w:rPr>
            <w:color w:val="000000" w:themeColor="text1"/>
            <w:sz w:val="24"/>
            <w:szCs w:val="24"/>
            <w:lang w:eastAsia="en-GB"/>
          </w:rPr>
          <w:t> cadmium, lead and mercury</w:t>
        </w:r>
      </w:hyperlink>
      <w:r w:rsidRPr="00D07F5E">
        <w:rPr>
          <w:color w:val="000000" w:themeColor="text1"/>
          <w:sz w:val="24"/>
          <w:szCs w:val="24"/>
          <w:lang w:eastAsia="en-GB"/>
        </w:rPr>
        <w:t>. Over time, these toxic materials can leak into the ground, where they can contaminate water, plants and the animals that live around the area. Many countries have banned technology products from landfills.</w:t>
      </w:r>
    </w:p>
    <w:p w14:paraId="5E532E2D" w14:textId="77777777" w:rsidR="002B1921" w:rsidRPr="00D07F5E" w:rsidRDefault="002B1921" w:rsidP="002B1921">
      <w:pPr>
        <w:spacing w:after="0"/>
        <w:rPr>
          <w:b/>
          <w:color w:val="000000" w:themeColor="text1"/>
          <w:sz w:val="24"/>
          <w:szCs w:val="24"/>
          <w:lang w:eastAsia="en-GB"/>
        </w:rPr>
      </w:pPr>
    </w:p>
    <w:p w14:paraId="27519338" w14:textId="2B484C53" w:rsidR="002B1921" w:rsidRPr="002C49DF" w:rsidRDefault="00211AE8" w:rsidP="002C49DF">
      <w:pPr>
        <w:rPr>
          <w:b/>
          <w:color w:val="000000" w:themeColor="text1"/>
          <w:sz w:val="24"/>
          <w:szCs w:val="24"/>
          <w:lang w:eastAsia="en-GB"/>
        </w:rPr>
      </w:pPr>
      <w:r w:rsidRPr="00D07F5E">
        <w:rPr>
          <w:b/>
          <w:bCs/>
          <w:color w:val="000000" w:themeColor="text1"/>
          <w:sz w:val="24"/>
          <w:szCs w:val="24"/>
          <w:lang w:eastAsia="en-GB"/>
        </w:rPr>
        <w:t>Increased populations</w:t>
      </w:r>
    </w:p>
    <w:p w14:paraId="7F899286" w14:textId="77777777" w:rsidR="002B1921" w:rsidRPr="00D07F5E" w:rsidRDefault="00211AE8" w:rsidP="002B1921">
      <w:pPr>
        <w:spacing w:after="0"/>
        <w:rPr>
          <w:color w:val="000000" w:themeColor="text1"/>
          <w:sz w:val="24"/>
          <w:szCs w:val="24"/>
          <w:lang w:eastAsia="en-GB"/>
        </w:rPr>
      </w:pPr>
      <w:r w:rsidRPr="00D07F5E">
        <w:rPr>
          <w:color w:val="000000" w:themeColor="text1"/>
          <w:sz w:val="24"/>
          <w:szCs w:val="24"/>
          <w:lang w:eastAsia="en-GB"/>
        </w:rPr>
        <w:t xml:space="preserve">The negative impacts of technology on society include increased pollution and the depletion of scarce resources. A further negative impact arises from improving health research, helping people to live longer, resulting in an increase in population. </w:t>
      </w:r>
    </w:p>
    <w:p w14:paraId="5BC70DF2" w14:textId="77777777" w:rsidR="002B1921" w:rsidRPr="00D07F5E" w:rsidRDefault="002B1921" w:rsidP="002B1921">
      <w:pPr>
        <w:spacing w:after="0"/>
        <w:rPr>
          <w:color w:val="000000" w:themeColor="text1"/>
          <w:sz w:val="24"/>
          <w:szCs w:val="24"/>
          <w:lang w:eastAsia="en-GB"/>
        </w:rPr>
      </w:pPr>
    </w:p>
    <w:p w14:paraId="7E6EF313" w14:textId="77777777" w:rsidR="002B1921" w:rsidRPr="00D07F5E" w:rsidRDefault="00211AE8" w:rsidP="002B1921">
      <w:pPr>
        <w:spacing w:after="0"/>
        <w:rPr>
          <w:color w:val="000000" w:themeColor="text1"/>
          <w:sz w:val="24"/>
          <w:szCs w:val="24"/>
          <w:lang w:eastAsia="en-GB"/>
        </w:rPr>
      </w:pPr>
      <w:r w:rsidRPr="00D07F5E">
        <w:rPr>
          <w:color w:val="000000" w:themeColor="text1"/>
          <w:sz w:val="24"/>
          <w:szCs w:val="24"/>
          <w:lang w:eastAsia="en-GB"/>
        </w:rPr>
        <w:t xml:space="preserve">This is good news for people in developed countries, but causes problems in developing countries that may not be in a position to access the healthcare benefits brought about by </w:t>
      </w:r>
      <w:r w:rsidRPr="00D07F5E">
        <w:rPr>
          <w:color w:val="000000" w:themeColor="text1"/>
          <w:sz w:val="24"/>
          <w:szCs w:val="24"/>
          <w:lang w:eastAsia="en-GB"/>
        </w:rPr>
        <w:lastRenderedPageBreak/>
        <w:t>technology. In these countries, mortality rates remain high, food is scarce and healthcare is poor.</w:t>
      </w:r>
    </w:p>
    <w:p w14:paraId="01700AE7" w14:textId="77777777" w:rsidR="002B1921" w:rsidRPr="00D07F5E" w:rsidRDefault="002B1921" w:rsidP="002B1921">
      <w:pPr>
        <w:spacing w:after="0"/>
        <w:rPr>
          <w:color w:val="000000" w:themeColor="text1"/>
          <w:sz w:val="24"/>
          <w:szCs w:val="24"/>
          <w:lang w:eastAsia="en-GB"/>
        </w:rPr>
      </w:pPr>
    </w:p>
    <w:p w14:paraId="51DFA204" w14:textId="48540846" w:rsidR="002B1921" w:rsidRPr="002C49DF" w:rsidRDefault="00211AE8" w:rsidP="002C49DF">
      <w:pPr>
        <w:rPr>
          <w:b/>
          <w:color w:val="000000" w:themeColor="text1"/>
          <w:sz w:val="24"/>
          <w:szCs w:val="24"/>
          <w:lang w:eastAsia="en-GB"/>
        </w:rPr>
      </w:pPr>
      <w:bookmarkStart w:id="20" w:name="recycling"/>
      <w:bookmarkEnd w:id="20"/>
      <w:r>
        <w:rPr>
          <w:b/>
          <w:bCs/>
          <w:color w:val="000000" w:themeColor="text1"/>
          <w:sz w:val="24"/>
          <w:szCs w:val="24"/>
          <w:lang w:eastAsia="en-GB"/>
        </w:rPr>
        <w:t>Repair or Recycle?</w:t>
      </w:r>
    </w:p>
    <w:p w14:paraId="0B575636" w14:textId="77777777" w:rsidR="002B1921" w:rsidRPr="00D07F5E" w:rsidRDefault="00211AE8" w:rsidP="002B1921">
      <w:pPr>
        <w:spacing w:after="0"/>
        <w:rPr>
          <w:color w:val="000000" w:themeColor="text1"/>
          <w:sz w:val="24"/>
          <w:szCs w:val="24"/>
          <w:lang w:eastAsia="en-GB"/>
        </w:rPr>
      </w:pPr>
      <w:r w:rsidRPr="00D07F5E">
        <w:rPr>
          <w:color w:val="000000" w:themeColor="text1"/>
          <w:sz w:val="24"/>
          <w:szCs w:val="24"/>
          <w:lang w:eastAsia="en-GB"/>
        </w:rPr>
        <w:t xml:space="preserve">Before throwing away old computers or mobile devices, consider repairing or recycling them. There are many charities that will try to refurbish and repair old computer equipment and then donate the equipment to worthwhile causes, either at home or abroad. </w:t>
      </w:r>
    </w:p>
    <w:p w14:paraId="30931888" w14:textId="77777777" w:rsidR="002B1921" w:rsidRPr="00D07F5E" w:rsidRDefault="002B1921" w:rsidP="002B1921">
      <w:pPr>
        <w:spacing w:after="0"/>
        <w:rPr>
          <w:color w:val="000000" w:themeColor="text1"/>
          <w:sz w:val="24"/>
          <w:szCs w:val="24"/>
          <w:lang w:eastAsia="en-GB"/>
        </w:rPr>
      </w:pPr>
    </w:p>
    <w:p w14:paraId="1620D4C1" w14:textId="77777777" w:rsidR="002B1921" w:rsidRPr="00D07F5E" w:rsidRDefault="00211AE8" w:rsidP="002B1921">
      <w:pPr>
        <w:spacing w:after="0"/>
        <w:rPr>
          <w:color w:val="000000" w:themeColor="text1"/>
          <w:sz w:val="24"/>
          <w:szCs w:val="24"/>
          <w:lang w:eastAsia="en-GB"/>
        </w:rPr>
      </w:pPr>
      <w:r w:rsidRPr="00D07F5E">
        <w:rPr>
          <w:color w:val="000000" w:themeColor="text1"/>
          <w:sz w:val="24"/>
          <w:szCs w:val="24"/>
          <w:lang w:eastAsia="en-GB"/>
        </w:rPr>
        <w:t>Repairing prolongs the life of the equipment, delaying the need to manufacture a replacement. Recycling is also an environmentally friendly solution that allows components, such as precious metals, to be retrieved and reused.</w:t>
      </w:r>
    </w:p>
    <w:p w14:paraId="048E9E33" w14:textId="77777777" w:rsidR="002B1921" w:rsidRPr="00D07F5E" w:rsidRDefault="002B1921" w:rsidP="002B1921">
      <w:pPr>
        <w:spacing w:after="0"/>
        <w:rPr>
          <w:color w:val="000000" w:themeColor="text1"/>
          <w:sz w:val="24"/>
          <w:szCs w:val="24"/>
          <w:lang w:eastAsia="en-GB"/>
        </w:rPr>
      </w:pPr>
    </w:p>
    <w:p w14:paraId="6E57B2D6" w14:textId="77777777" w:rsidR="002B1921" w:rsidRPr="00D07F5E" w:rsidRDefault="00211AE8" w:rsidP="002B1921">
      <w:pPr>
        <w:spacing w:after="0"/>
        <w:rPr>
          <w:color w:val="000000" w:themeColor="text1"/>
          <w:sz w:val="24"/>
          <w:szCs w:val="24"/>
          <w:lang w:eastAsia="en-GB"/>
        </w:rPr>
      </w:pPr>
      <w:r w:rsidRPr="00D07F5E">
        <w:rPr>
          <w:color w:val="000000" w:themeColor="text1"/>
          <w:sz w:val="24"/>
          <w:szCs w:val="24"/>
          <w:lang w:eastAsia="en-GB"/>
        </w:rPr>
        <w:t xml:space="preserve">Before donating a machine for repairing or recycling it is important to remove all your </w:t>
      </w:r>
      <w:hyperlink r:id="rId84" w:anchor="file" w:history="1">
        <w:r w:rsidRPr="00D07F5E">
          <w:rPr>
            <w:color w:val="000000" w:themeColor="text1"/>
            <w:sz w:val="24"/>
            <w:szCs w:val="24"/>
            <w:lang w:eastAsia="en-GB"/>
          </w:rPr>
          <w:t>files</w:t>
        </w:r>
      </w:hyperlink>
      <w:r w:rsidRPr="00D07F5E">
        <w:rPr>
          <w:color w:val="000000" w:themeColor="text1"/>
          <w:sz w:val="24"/>
          <w:szCs w:val="24"/>
          <w:lang w:eastAsia="en-GB"/>
        </w:rPr>
        <w:t xml:space="preserve"> and data from it. The recycle bin only partially removes the information – you need to run a special program that erases your hard drive. </w:t>
      </w:r>
    </w:p>
    <w:p w14:paraId="3574B14E" w14:textId="77777777" w:rsidR="002B1921" w:rsidRDefault="002B1921" w:rsidP="002B1921">
      <w:pPr>
        <w:spacing w:after="0"/>
        <w:rPr>
          <w:b/>
          <w:color w:val="000000" w:themeColor="text1"/>
          <w:sz w:val="24"/>
          <w:szCs w:val="24"/>
          <w:lang w:eastAsia="en-GB"/>
        </w:rPr>
      </w:pPr>
    </w:p>
    <w:p w14:paraId="45BFEB47" w14:textId="5ABDE27D" w:rsidR="002B1921" w:rsidRPr="002C49DF" w:rsidRDefault="00211AE8" w:rsidP="002C49DF">
      <w:pPr>
        <w:rPr>
          <w:b/>
          <w:color w:val="000000" w:themeColor="text1"/>
          <w:sz w:val="24"/>
          <w:szCs w:val="24"/>
          <w:lang w:eastAsia="en-GB"/>
        </w:rPr>
      </w:pPr>
      <w:r w:rsidRPr="00D07F5E">
        <w:rPr>
          <w:b/>
          <w:bCs/>
          <w:color w:val="000000" w:themeColor="text1"/>
          <w:sz w:val="24"/>
          <w:szCs w:val="24"/>
          <w:lang w:eastAsia="en-GB"/>
        </w:rPr>
        <w:t>Waste from paper and packaging</w:t>
      </w:r>
    </w:p>
    <w:p w14:paraId="6EB1E46C" w14:textId="77777777" w:rsidR="002B1921" w:rsidRPr="00D07F5E" w:rsidRDefault="00211AE8" w:rsidP="002B1921">
      <w:pPr>
        <w:spacing w:after="0"/>
        <w:rPr>
          <w:color w:val="000000" w:themeColor="text1"/>
          <w:sz w:val="24"/>
          <w:szCs w:val="24"/>
          <w:lang w:eastAsia="en-GB"/>
        </w:rPr>
      </w:pPr>
      <w:r w:rsidRPr="00D07F5E">
        <w:rPr>
          <w:color w:val="000000" w:themeColor="text1"/>
          <w:sz w:val="24"/>
          <w:szCs w:val="24"/>
          <w:lang w:eastAsia="en-GB"/>
        </w:rPr>
        <w:t xml:space="preserve">You can reduce waste paper by thinking twice about printing documents, </w:t>
      </w:r>
      <w:hyperlink r:id="rId85" w:anchor="email" w:history="1">
        <w:r w:rsidRPr="00D07F5E">
          <w:rPr>
            <w:color w:val="000000" w:themeColor="text1"/>
            <w:sz w:val="24"/>
            <w:szCs w:val="24"/>
            <w:lang w:eastAsia="en-GB"/>
          </w:rPr>
          <w:t>email</w:t>
        </w:r>
      </w:hyperlink>
      <w:r w:rsidRPr="00D07F5E">
        <w:rPr>
          <w:color w:val="000000" w:themeColor="text1"/>
          <w:sz w:val="24"/>
          <w:szCs w:val="24"/>
          <w:lang w:eastAsia="en-GB"/>
        </w:rPr>
        <w:t xml:space="preserve"> messages, pictures and things you find on the Web. Buy paper that is made from recycled products and recycle the paper you use. </w:t>
      </w:r>
      <w:bookmarkStart w:id="21" w:name="waste"/>
      <w:bookmarkEnd w:id="21"/>
      <w:r w:rsidRPr="00D07F5E">
        <w:rPr>
          <w:color w:val="000000" w:themeColor="text1"/>
          <w:sz w:val="24"/>
          <w:szCs w:val="24"/>
          <w:lang w:eastAsia="en-GB"/>
        </w:rPr>
        <w:t>Software companies are reducing their waste by offering their products as an online </w:t>
      </w:r>
      <w:hyperlink r:id="rId86" w:anchor="download" w:history="1">
        <w:r w:rsidRPr="00D07F5E">
          <w:rPr>
            <w:color w:val="000000" w:themeColor="text1"/>
            <w:sz w:val="24"/>
            <w:szCs w:val="24"/>
            <w:lang w:eastAsia="en-GB"/>
          </w:rPr>
          <w:t>download</w:t>
        </w:r>
      </w:hyperlink>
      <w:r w:rsidRPr="00D07F5E">
        <w:rPr>
          <w:color w:val="000000" w:themeColor="text1"/>
          <w:sz w:val="24"/>
          <w:szCs w:val="24"/>
          <w:lang w:eastAsia="en-GB"/>
        </w:rPr>
        <w:t> instead of selling it in a box.</w:t>
      </w:r>
    </w:p>
    <w:p w14:paraId="3994F713" w14:textId="77777777" w:rsidR="002B1921" w:rsidRPr="00D07F5E" w:rsidRDefault="002B1921" w:rsidP="002B1921">
      <w:pPr>
        <w:spacing w:after="0"/>
        <w:rPr>
          <w:sz w:val="24"/>
          <w:szCs w:val="28"/>
          <w:lang w:eastAsia="en-GB"/>
        </w:rPr>
      </w:pPr>
    </w:p>
    <w:p w14:paraId="3C916F98" w14:textId="41A6AAAE" w:rsidR="002B1921" w:rsidRPr="00D07F5E" w:rsidRDefault="00211AE8" w:rsidP="002C49DF">
      <w:pPr>
        <w:rPr>
          <w:b/>
          <w:color w:val="000000" w:themeColor="text1"/>
          <w:sz w:val="24"/>
          <w:szCs w:val="24"/>
          <w:lang w:eastAsia="en-GB"/>
        </w:rPr>
      </w:pPr>
      <w:r w:rsidRPr="00D07F5E">
        <w:rPr>
          <w:b/>
          <w:bCs/>
          <w:color w:val="000000" w:themeColor="text1"/>
          <w:sz w:val="24"/>
          <w:szCs w:val="24"/>
          <w:lang w:eastAsia="en-GB"/>
        </w:rPr>
        <w:t>Positive impacts of technology on the environment</w:t>
      </w:r>
    </w:p>
    <w:p w14:paraId="3272EF1D" w14:textId="77777777" w:rsidR="002B1921" w:rsidRPr="00D07F5E" w:rsidRDefault="00211AE8" w:rsidP="002B1921">
      <w:pPr>
        <w:spacing w:after="0"/>
        <w:rPr>
          <w:color w:val="000000" w:themeColor="text1"/>
          <w:sz w:val="24"/>
          <w:szCs w:val="24"/>
          <w:lang w:eastAsia="en-GB"/>
        </w:rPr>
      </w:pPr>
      <w:r w:rsidRPr="00D07F5E">
        <w:rPr>
          <w:color w:val="000000" w:themeColor="text1"/>
          <w:sz w:val="24"/>
          <w:szCs w:val="24"/>
          <w:lang w:eastAsia="en-GB"/>
        </w:rPr>
        <w:t xml:space="preserve">Advances in computer technology have produced many positive impacts on society, including: </w:t>
      </w:r>
    </w:p>
    <w:p w14:paraId="7E4BFDA7" w14:textId="77777777" w:rsidR="002B1921" w:rsidRPr="00D07F5E" w:rsidRDefault="002B1921" w:rsidP="002B1921">
      <w:pPr>
        <w:spacing w:after="0"/>
        <w:rPr>
          <w:color w:val="000000" w:themeColor="text1"/>
          <w:sz w:val="24"/>
          <w:szCs w:val="24"/>
          <w:lang w:eastAsia="en-GB"/>
        </w:rPr>
      </w:pPr>
    </w:p>
    <w:p w14:paraId="444EF2DE" w14:textId="77777777" w:rsidR="002B1921" w:rsidRPr="00D07F5E" w:rsidRDefault="00211AE8" w:rsidP="004D6742">
      <w:pPr>
        <w:pStyle w:val="ListParagraph"/>
        <w:numPr>
          <w:ilvl w:val="0"/>
          <w:numId w:val="44"/>
        </w:numPr>
        <w:spacing w:after="0"/>
        <w:rPr>
          <w:color w:val="000000" w:themeColor="text1"/>
          <w:sz w:val="24"/>
          <w:szCs w:val="24"/>
          <w:lang w:eastAsia="en-GB"/>
        </w:rPr>
      </w:pPr>
      <w:r w:rsidRPr="00D07F5E">
        <w:rPr>
          <w:color w:val="000000" w:themeColor="text1"/>
          <w:sz w:val="24"/>
          <w:szCs w:val="24"/>
          <w:lang w:eastAsia="en-GB"/>
        </w:rPr>
        <w:t>the development of new materials and processes that are sustainable and do not harm the environment</w:t>
      </w:r>
    </w:p>
    <w:p w14:paraId="23C80A96" w14:textId="77777777" w:rsidR="002B1921" w:rsidRPr="00D07F5E" w:rsidRDefault="00211AE8" w:rsidP="004D6742">
      <w:pPr>
        <w:pStyle w:val="ListParagraph"/>
        <w:numPr>
          <w:ilvl w:val="0"/>
          <w:numId w:val="44"/>
        </w:numPr>
        <w:spacing w:after="0"/>
        <w:rPr>
          <w:color w:val="000000" w:themeColor="text1"/>
          <w:sz w:val="24"/>
          <w:szCs w:val="24"/>
          <w:lang w:eastAsia="en-GB"/>
        </w:rPr>
      </w:pPr>
      <w:r w:rsidRPr="00D07F5E">
        <w:rPr>
          <w:color w:val="000000" w:themeColor="text1"/>
          <w:sz w:val="24"/>
          <w:szCs w:val="24"/>
          <w:lang w:eastAsia="en-GB"/>
        </w:rPr>
        <w:t>enabling the study of our environment to better understand how it works and the impact of our actions on it</w:t>
      </w:r>
    </w:p>
    <w:p w14:paraId="4C4AF176" w14:textId="77777777" w:rsidR="002B1921" w:rsidRPr="00D07F5E" w:rsidRDefault="00211AE8" w:rsidP="004D6742">
      <w:pPr>
        <w:pStyle w:val="ListParagraph"/>
        <w:numPr>
          <w:ilvl w:val="0"/>
          <w:numId w:val="44"/>
        </w:numPr>
        <w:spacing w:after="0"/>
        <w:rPr>
          <w:color w:val="000000" w:themeColor="text1"/>
          <w:sz w:val="24"/>
          <w:szCs w:val="24"/>
          <w:lang w:eastAsia="en-GB"/>
        </w:rPr>
      </w:pPr>
      <w:r w:rsidRPr="00D07F5E">
        <w:rPr>
          <w:color w:val="000000" w:themeColor="text1"/>
          <w:sz w:val="24"/>
          <w:szCs w:val="24"/>
          <w:lang w:eastAsia="en-GB"/>
        </w:rPr>
        <w:t>smarter technologies that respond to how we use them and adjust themselves to reduce their environmental impact</w:t>
      </w:r>
    </w:p>
    <w:p w14:paraId="721E14F4" w14:textId="77777777" w:rsidR="002B1921" w:rsidRPr="00D07F5E" w:rsidRDefault="00211AE8" w:rsidP="004D6742">
      <w:pPr>
        <w:pStyle w:val="ListParagraph"/>
        <w:numPr>
          <w:ilvl w:val="0"/>
          <w:numId w:val="44"/>
        </w:numPr>
        <w:spacing w:after="0"/>
        <w:rPr>
          <w:color w:val="000000" w:themeColor="text1"/>
          <w:sz w:val="24"/>
          <w:szCs w:val="24"/>
          <w:lang w:eastAsia="en-GB"/>
        </w:rPr>
      </w:pPr>
      <w:r w:rsidRPr="00D07F5E">
        <w:rPr>
          <w:color w:val="000000" w:themeColor="text1"/>
          <w:sz w:val="24"/>
          <w:szCs w:val="24"/>
          <w:lang w:eastAsia="en-GB"/>
        </w:rPr>
        <w:t xml:space="preserve">helping experts from all fields share their research, experience and ideas to come up with better solutions </w:t>
      </w:r>
    </w:p>
    <w:p w14:paraId="0716D3B9" w14:textId="77777777" w:rsidR="002B1921" w:rsidRPr="00D07F5E" w:rsidRDefault="00211AE8" w:rsidP="004D6742">
      <w:pPr>
        <w:pStyle w:val="ListParagraph"/>
        <w:numPr>
          <w:ilvl w:val="0"/>
          <w:numId w:val="44"/>
        </w:numPr>
        <w:spacing w:after="0"/>
        <w:rPr>
          <w:color w:val="000000" w:themeColor="text1"/>
          <w:sz w:val="24"/>
          <w:szCs w:val="24"/>
          <w:lang w:eastAsia="en-GB"/>
        </w:rPr>
      </w:pPr>
      <w:r w:rsidRPr="00D07F5E">
        <w:rPr>
          <w:color w:val="000000" w:themeColor="text1"/>
          <w:sz w:val="24"/>
          <w:szCs w:val="24"/>
          <w:lang w:eastAsia="en-GB"/>
        </w:rPr>
        <w:t>communications that reduce the environmental impact people would normally have due to traveling</w:t>
      </w:r>
    </w:p>
    <w:p w14:paraId="2C7770C7" w14:textId="0235219C" w:rsidR="002B1921" w:rsidRPr="002C49DF" w:rsidRDefault="00211AE8" w:rsidP="004D6742">
      <w:pPr>
        <w:pStyle w:val="ListParagraph"/>
        <w:numPr>
          <w:ilvl w:val="0"/>
          <w:numId w:val="44"/>
        </w:numPr>
        <w:spacing w:after="0"/>
        <w:rPr>
          <w:color w:val="000000" w:themeColor="text1"/>
          <w:sz w:val="24"/>
          <w:szCs w:val="24"/>
          <w:lang w:eastAsia="en-GB"/>
        </w:rPr>
      </w:pPr>
      <w:r w:rsidRPr="00D07F5E">
        <w:rPr>
          <w:color w:val="000000" w:themeColor="text1"/>
          <w:sz w:val="24"/>
          <w:szCs w:val="24"/>
          <w:lang w:eastAsia="en-GB"/>
        </w:rPr>
        <w:t xml:space="preserve">improved education, including distance learning and visual learning using integrated technologies. </w:t>
      </w:r>
    </w:p>
    <w:p w14:paraId="7D2E5C81" w14:textId="77777777" w:rsidR="002B1921" w:rsidRDefault="00211AE8" w:rsidP="002B1921">
      <w:pPr>
        <w:spacing w:after="0"/>
        <w:rPr>
          <w:b/>
          <w:color w:val="44546A" w:themeColor="text2"/>
          <w:sz w:val="64"/>
          <w:szCs w:val="64"/>
          <w:lang w:eastAsia="en-GB"/>
        </w:rPr>
      </w:pPr>
      <w:r>
        <w:rPr>
          <w:b/>
          <w:bCs/>
          <w:color w:val="44546A" w:themeColor="text2"/>
          <w:sz w:val="64"/>
          <w:szCs w:val="64"/>
          <w:lang w:eastAsia="en-GB"/>
        </w:rPr>
        <w:lastRenderedPageBreak/>
        <w:t>Unit 2</w:t>
      </w:r>
    </w:p>
    <w:p w14:paraId="67FE0F18" w14:textId="1305E061" w:rsidR="002B1921" w:rsidRPr="00952C86" w:rsidRDefault="00211AE8" w:rsidP="00952C86">
      <w:pPr>
        <w:spacing w:after="0"/>
        <w:rPr>
          <w:b/>
          <w:sz w:val="48"/>
          <w:szCs w:val="48"/>
          <w:lang w:eastAsia="en-GB"/>
        </w:rPr>
      </w:pPr>
      <w:r>
        <w:rPr>
          <w:b/>
          <w:bCs/>
          <w:color w:val="44546A" w:themeColor="text2"/>
          <w:sz w:val="64"/>
          <w:szCs w:val="64"/>
          <w:lang w:eastAsia="en-GB"/>
        </w:rPr>
        <w:t xml:space="preserve">1. </w:t>
      </w:r>
      <w:r>
        <w:rPr>
          <w:b/>
          <w:bCs/>
          <w:sz w:val="48"/>
          <w:szCs w:val="48"/>
          <w:lang w:eastAsia="en-GB"/>
        </w:rPr>
        <w:t>Problem Solving</w:t>
      </w:r>
    </w:p>
    <w:p w14:paraId="1896093A" w14:textId="704DF08A" w:rsidR="002B1921" w:rsidRPr="00755909" w:rsidRDefault="00211AE8" w:rsidP="002B1921">
      <w:pPr>
        <w:rPr>
          <w:sz w:val="24"/>
          <w:szCs w:val="24"/>
        </w:rPr>
      </w:pPr>
      <w:r w:rsidRPr="00755909">
        <w:rPr>
          <w:sz w:val="24"/>
          <w:szCs w:val="24"/>
        </w:rPr>
        <w:t>Programmers can only write programs for computers to solve problems if they understand how to solve the problem themselves</w:t>
      </w:r>
      <w:r w:rsidR="00D10798">
        <w:rPr>
          <w:sz w:val="24"/>
          <w:szCs w:val="24"/>
        </w:rPr>
        <w:t xml:space="preserve">. </w:t>
      </w:r>
      <w:r w:rsidRPr="00755909">
        <w:rPr>
          <w:sz w:val="24"/>
          <w:szCs w:val="24"/>
        </w:rPr>
        <w:t xml:space="preserve">This means that a programmer has to have a toolkit of </w:t>
      </w:r>
      <w:r w:rsidR="00515D35">
        <w:rPr>
          <w:sz w:val="24"/>
          <w:szCs w:val="24"/>
        </w:rPr>
        <w:t xml:space="preserve">different </w:t>
      </w:r>
      <w:r w:rsidRPr="00755909">
        <w:rPr>
          <w:sz w:val="24"/>
          <w:szCs w:val="24"/>
        </w:rPr>
        <w:t>methods they can use to consider the ways in which the problem can be solved.</w:t>
      </w:r>
    </w:p>
    <w:p w14:paraId="4EECB310" w14:textId="77777777" w:rsidR="002B1921" w:rsidRPr="00755909" w:rsidRDefault="00211AE8" w:rsidP="002B1921">
      <w:pPr>
        <w:rPr>
          <w:sz w:val="24"/>
          <w:szCs w:val="24"/>
        </w:rPr>
      </w:pPr>
      <w:r w:rsidRPr="00755909">
        <w:rPr>
          <w:sz w:val="24"/>
          <w:szCs w:val="24"/>
        </w:rPr>
        <w:t>To write successful problem solutions, programmers must develop good computational thinking skills that will help them break the problem down into manageable chunks and simplify the situation.</w:t>
      </w:r>
    </w:p>
    <w:p w14:paraId="699E411B" w14:textId="77777777" w:rsidR="002B1921" w:rsidRPr="00755909" w:rsidRDefault="00211AE8" w:rsidP="002B1921">
      <w:pPr>
        <w:rPr>
          <w:b/>
          <w:sz w:val="24"/>
          <w:szCs w:val="24"/>
        </w:rPr>
      </w:pPr>
      <w:r w:rsidRPr="00755909">
        <w:rPr>
          <w:b/>
          <w:bCs/>
          <w:sz w:val="24"/>
          <w:szCs w:val="24"/>
        </w:rPr>
        <w:t>Computational thinking</w:t>
      </w:r>
    </w:p>
    <w:p w14:paraId="77348FE8" w14:textId="53B20940" w:rsidR="002B1921" w:rsidRPr="00755909" w:rsidRDefault="00211AE8" w:rsidP="002B1921">
      <w:pPr>
        <w:rPr>
          <w:sz w:val="24"/>
          <w:szCs w:val="24"/>
        </w:rPr>
      </w:pPr>
      <w:r w:rsidRPr="00755909">
        <w:rPr>
          <w:sz w:val="24"/>
          <w:szCs w:val="24"/>
        </w:rPr>
        <w:t>To be able to represent a problem as a set of steps that can be carried out by a computer requires good computational thinking skills</w:t>
      </w:r>
      <w:r w:rsidR="00D10798">
        <w:rPr>
          <w:sz w:val="24"/>
          <w:szCs w:val="24"/>
        </w:rPr>
        <w:t xml:space="preserve">. </w:t>
      </w:r>
      <w:r w:rsidRPr="00755909">
        <w:rPr>
          <w:sz w:val="24"/>
          <w:szCs w:val="24"/>
        </w:rPr>
        <w:t>These steps could be presented as algorithms.</w:t>
      </w:r>
    </w:p>
    <w:p w14:paraId="3681B516" w14:textId="77777777" w:rsidR="002B1921" w:rsidRPr="00755909" w:rsidRDefault="00211AE8" w:rsidP="002B1921">
      <w:pPr>
        <w:rPr>
          <w:b/>
          <w:sz w:val="24"/>
          <w:szCs w:val="24"/>
        </w:rPr>
      </w:pPr>
      <w:r w:rsidRPr="00755909">
        <w:rPr>
          <w:b/>
          <w:bCs/>
          <w:sz w:val="24"/>
          <w:szCs w:val="24"/>
        </w:rPr>
        <w:t>Decomposition</w:t>
      </w:r>
    </w:p>
    <w:p w14:paraId="290CE5EF" w14:textId="24F58755" w:rsidR="002B1921" w:rsidRPr="00755909" w:rsidRDefault="00211AE8" w:rsidP="002B1921">
      <w:pPr>
        <w:rPr>
          <w:sz w:val="24"/>
          <w:szCs w:val="24"/>
        </w:rPr>
      </w:pPr>
      <w:r>
        <w:rPr>
          <w:noProof/>
          <w:sz w:val="24"/>
          <w:szCs w:val="24"/>
          <w:lang w:eastAsia="en-GB"/>
        </w:rPr>
        <w:drawing>
          <wp:anchor distT="0" distB="0" distL="114300" distR="114300" simplePos="0" relativeHeight="251727360" behindDoc="0" locked="0" layoutInCell="1" allowOverlap="1" wp14:anchorId="267E1FAA" wp14:editId="0E950D84">
            <wp:simplePos x="0" y="0"/>
            <wp:positionH relativeFrom="column">
              <wp:posOffset>4234180</wp:posOffset>
            </wp:positionH>
            <wp:positionV relativeFrom="paragraph">
              <wp:posOffset>346710</wp:posOffset>
            </wp:positionV>
            <wp:extent cx="1701800" cy="1439545"/>
            <wp:effectExtent l="0" t="0" r="0" b="8255"/>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4040" name="Decomposition.tiff"/>
                    <pic:cNvPicPr/>
                  </pic:nvPicPr>
                  <pic:blipFill>
                    <a:blip r:embed="rId87">
                      <a:extLst>
                        <a:ext uri="{28A0092B-C50C-407E-A947-70E740481C1C}">
                          <a14:useLocalDpi xmlns:a14="http://schemas.microsoft.com/office/drawing/2010/main" val="0"/>
                        </a:ext>
                      </a:extLst>
                    </a:blip>
                    <a:stretch>
                      <a:fillRect/>
                    </a:stretch>
                  </pic:blipFill>
                  <pic:spPr>
                    <a:xfrm>
                      <a:off x="0" y="0"/>
                      <a:ext cx="1701800" cy="1439545"/>
                    </a:xfrm>
                    <a:prstGeom prst="rect">
                      <a:avLst/>
                    </a:prstGeom>
                  </pic:spPr>
                </pic:pic>
              </a:graphicData>
            </a:graphic>
          </wp:anchor>
        </w:drawing>
      </w:r>
      <w:r w:rsidRPr="00755909">
        <w:rPr>
          <w:sz w:val="24"/>
          <w:szCs w:val="24"/>
        </w:rPr>
        <w:t>Programmers use a technique called decomposition to break a large program down into a series of sub-problems</w:t>
      </w:r>
      <w:r w:rsidR="00D10798">
        <w:rPr>
          <w:sz w:val="24"/>
          <w:szCs w:val="24"/>
        </w:rPr>
        <w:t xml:space="preserve">. </w:t>
      </w:r>
    </w:p>
    <w:p w14:paraId="6EDDCC9A" w14:textId="3EAEC99B" w:rsidR="002B1921" w:rsidRPr="00755909" w:rsidRDefault="00211AE8" w:rsidP="002B1921">
      <w:pPr>
        <w:rPr>
          <w:sz w:val="24"/>
          <w:szCs w:val="24"/>
        </w:rPr>
      </w:pPr>
      <w:r w:rsidRPr="00755909">
        <w:rPr>
          <w:sz w:val="24"/>
          <w:szCs w:val="24"/>
        </w:rPr>
        <w:t>The starting point is to decompose the large problem so that each sub-problem is described in the same level of detail and can be solved independently from the other sub-problems</w:t>
      </w:r>
      <w:r w:rsidR="00D10798">
        <w:rPr>
          <w:sz w:val="24"/>
          <w:szCs w:val="24"/>
        </w:rPr>
        <w:t xml:space="preserve">. </w:t>
      </w:r>
      <w:r w:rsidRPr="00755909">
        <w:rPr>
          <w:sz w:val="24"/>
          <w:szCs w:val="24"/>
        </w:rPr>
        <w:t>The solutions to the sub-problems can then be brought together to provide a solution to the whole problem.</w:t>
      </w:r>
    </w:p>
    <w:p w14:paraId="4DFF146C" w14:textId="0C700557" w:rsidR="002B1921" w:rsidRPr="00755909" w:rsidRDefault="00211AE8" w:rsidP="002B1921">
      <w:pPr>
        <w:rPr>
          <w:sz w:val="24"/>
          <w:szCs w:val="24"/>
        </w:rPr>
      </w:pPr>
      <w:r w:rsidRPr="00755909">
        <w:rPr>
          <w:sz w:val="24"/>
          <w:szCs w:val="24"/>
        </w:rPr>
        <w:t>One of the advantages of decomposition is that different people can work on different sub-problems</w:t>
      </w:r>
      <w:r w:rsidR="00D10798">
        <w:rPr>
          <w:sz w:val="24"/>
          <w:szCs w:val="24"/>
        </w:rPr>
        <w:t xml:space="preserve">. </w:t>
      </w:r>
      <w:r w:rsidRPr="00755909">
        <w:rPr>
          <w:sz w:val="24"/>
          <w:szCs w:val="24"/>
        </w:rPr>
        <w:t>However, a disadvantage would be that the solutions to the sub-problems might not come together to provide a solution to the whole problem.</w:t>
      </w:r>
    </w:p>
    <w:p w14:paraId="4DBF6367" w14:textId="77777777" w:rsidR="002B1921" w:rsidRPr="00755909" w:rsidRDefault="00211AE8" w:rsidP="002B1921">
      <w:pPr>
        <w:rPr>
          <w:b/>
          <w:sz w:val="24"/>
          <w:szCs w:val="24"/>
        </w:rPr>
      </w:pPr>
      <w:r w:rsidRPr="00755909">
        <w:rPr>
          <w:b/>
          <w:bCs/>
          <w:i/>
          <w:iCs/>
          <w:sz w:val="24"/>
          <w:szCs w:val="24"/>
        </w:rPr>
        <w:t>Example problem</w:t>
      </w:r>
    </w:p>
    <w:p w14:paraId="42553D09" w14:textId="78A0C759" w:rsidR="002B1921" w:rsidRPr="00755909" w:rsidRDefault="00211AE8" w:rsidP="002B1921">
      <w:pPr>
        <w:rPr>
          <w:sz w:val="24"/>
          <w:szCs w:val="24"/>
        </w:rPr>
      </w:pPr>
      <w:r w:rsidRPr="00755909">
        <w:rPr>
          <w:sz w:val="24"/>
          <w:szCs w:val="24"/>
        </w:rPr>
        <w:t>A school has decided to introduce a smart card system for its pupils to pay for food and drinks in the school’s dining hall</w:t>
      </w:r>
      <w:r w:rsidR="00D10798">
        <w:rPr>
          <w:sz w:val="24"/>
          <w:szCs w:val="24"/>
        </w:rPr>
        <w:t xml:space="preserve">. </w:t>
      </w:r>
      <w:r w:rsidRPr="00755909">
        <w:rPr>
          <w:sz w:val="24"/>
          <w:szCs w:val="24"/>
        </w:rPr>
        <w:t>It has asked a programmer to design the system for the school.</w:t>
      </w:r>
    </w:p>
    <w:p w14:paraId="5B135B35" w14:textId="3EE2D36A" w:rsidR="002B1921" w:rsidRPr="00755909" w:rsidRDefault="00211AE8" w:rsidP="002B1921">
      <w:pPr>
        <w:rPr>
          <w:sz w:val="24"/>
          <w:szCs w:val="24"/>
        </w:rPr>
      </w:pPr>
      <w:r w:rsidRPr="00755909">
        <w:rPr>
          <w:sz w:val="24"/>
          <w:szCs w:val="24"/>
        </w:rPr>
        <w:t>The whole problem is the introduction of the smart card system but the programmer must break the problem down into manageable chunks</w:t>
      </w:r>
      <w:r w:rsidR="00D10798">
        <w:rPr>
          <w:sz w:val="24"/>
          <w:szCs w:val="24"/>
        </w:rPr>
        <w:t xml:space="preserve">. </w:t>
      </w:r>
      <w:r w:rsidRPr="00755909">
        <w:rPr>
          <w:sz w:val="24"/>
          <w:szCs w:val="24"/>
        </w:rPr>
        <w:t>The system must be able to:</w:t>
      </w:r>
    </w:p>
    <w:p w14:paraId="109EF166" w14:textId="77777777" w:rsidR="002B1921" w:rsidRPr="00755909" w:rsidRDefault="00211AE8" w:rsidP="004D6742">
      <w:pPr>
        <w:pStyle w:val="ListParagraph"/>
        <w:numPr>
          <w:ilvl w:val="0"/>
          <w:numId w:val="38"/>
        </w:numPr>
        <w:spacing w:after="0" w:line="240" w:lineRule="auto"/>
        <w:rPr>
          <w:sz w:val="24"/>
          <w:szCs w:val="24"/>
        </w:rPr>
      </w:pPr>
      <w:r w:rsidRPr="00755909">
        <w:rPr>
          <w:sz w:val="24"/>
          <w:szCs w:val="24"/>
        </w:rPr>
        <w:t>allow parents to add money to their child’s smart card</w:t>
      </w:r>
    </w:p>
    <w:p w14:paraId="3C9F942C" w14:textId="77777777" w:rsidR="002B1921" w:rsidRPr="00755909" w:rsidRDefault="00211AE8" w:rsidP="004D6742">
      <w:pPr>
        <w:pStyle w:val="ListParagraph"/>
        <w:numPr>
          <w:ilvl w:val="0"/>
          <w:numId w:val="38"/>
        </w:numPr>
        <w:spacing w:after="0" w:line="240" w:lineRule="auto"/>
        <w:rPr>
          <w:sz w:val="24"/>
          <w:szCs w:val="24"/>
        </w:rPr>
      </w:pPr>
      <w:r w:rsidRPr="00755909">
        <w:rPr>
          <w:sz w:val="24"/>
          <w:szCs w:val="24"/>
        </w:rPr>
        <w:t>allow pupils to pay for their food and drink</w:t>
      </w:r>
    </w:p>
    <w:p w14:paraId="510425B7" w14:textId="23F22B3C" w:rsidR="002B1921" w:rsidRPr="00FC0A7B" w:rsidRDefault="00211AE8" w:rsidP="004D6742">
      <w:pPr>
        <w:pStyle w:val="ListParagraph"/>
        <w:numPr>
          <w:ilvl w:val="0"/>
          <w:numId w:val="38"/>
        </w:numPr>
        <w:spacing w:after="0" w:line="240" w:lineRule="auto"/>
        <w:rPr>
          <w:sz w:val="24"/>
          <w:szCs w:val="24"/>
        </w:rPr>
      </w:pPr>
      <w:r w:rsidRPr="00755909">
        <w:rPr>
          <w:sz w:val="24"/>
          <w:szCs w:val="24"/>
        </w:rPr>
        <w:t>update the amount of money remaining on the card</w:t>
      </w:r>
      <w:r w:rsidR="0056580D">
        <w:rPr>
          <w:sz w:val="24"/>
          <w:szCs w:val="24"/>
        </w:rPr>
        <w:t>.</w:t>
      </w:r>
    </w:p>
    <w:p w14:paraId="2727AD22" w14:textId="77777777" w:rsidR="00FC0A7B" w:rsidRPr="00FC0A7B" w:rsidRDefault="00FC0A7B" w:rsidP="00FC0A7B">
      <w:pPr>
        <w:spacing w:after="0" w:line="240" w:lineRule="auto"/>
        <w:ind w:left="360"/>
        <w:rPr>
          <w:sz w:val="24"/>
          <w:szCs w:val="24"/>
        </w:rPr>
      </w:pPr>
    </w:p>
    <w:p w14:paraId="3829A80D" w14:textId="77777777" w:rsidR="002B1921" w:rsidRPr="00755909" w:rsidRDefault="00211AE8" w:rsidP="002B1921">
      <w:pPr>
        <w:rPr>
          <w:sz w:val="24"/>
          <w:szCs w:val="24"/>
        </w:rPr>
      </w:pPr>
      <w:r w:rsidRPr="00755909">
        <w:rPr>
          <w:sz w:val="24"/>
          <w:szCs w:val="24"/>
        </w:rPr>
        <w:t>So now the programmer has three sub-problems, but each of the three is quite complex and can be broken down further.</w:t>
      </w:r>
    </w:p>
    <w:p w14:paraId="3120C521" w14:textId="77777777" w:rsidR="002B1921" w:rsidRPr="00755909" w:rsidRDefault="00211AE8" w:rsidP="002B1921">
      <w:pPr>
        <w:rPr>
          <w:sz w:val="24"/>
          <w:szCs w:val="24"/>
        </w:rPr>
      </w:pPr>
      <w:r w:rsidRPr="00755909">
        <w:rPr>
          <w:sz w:val="24"/>
          <w:szCs w:val="24"/>
        </w:rPr>
        <w:t>'Allow parents to add money to their child’s smart card' can be broken down into the following problems:</w:t>
      </w:r>
    </w:p>
    <w:p w14:paraId="513744A0" w14:textId="099696F6" w:rsidR="002B1921" w:rsidRPr="00755909" w:rsidRDefault="00211AE8" w:rsidP="004D6742">
      <w:pPr>
        <w:pStyle w:val="ListParagraph"/>
        <w:numPr>
          <w:ilvl w:val="0"/>
          <w:numId w:val="39"/>
        </w:numPr>
        <w:spacing w:after="0" w:line="240" w:lineRule="auto"/>
        <w:rPr>
          <w:sz w:val="24"/>
          <w:szCs w:val="24"/>
        </w:rPr>
      </w:pPr>
      <w:r w:rsidRPr="00755909">
        <w:rPr>
          <w:sz w:val="24"/>
          <w:szCs w:val="24"/>
        </w:rPr>
        <w:t>add money over the internet</w:t>
      </w:r>
    </w:p>
    <w:p w14:paraId="50508C76" w14:textId="77777777" w:rsidR="002B1921" w:rsidRPr="00755909" w:rsidRDefault="00211AE8" w:rsidP="004D6742">
      <w:pPr>
        <w:pStyle w:val="ListParagraph"/>
        <w:numPr>
          <w:ilvl w:val="0"/>
          <w:numId w:val="39"/>
        </w:numPr>
        <w:spacing w:after="0" w:line="240" w:lineRule="auto"/>
        <w:rPr>
          <w:sz w:val="24"/>
          <w:szCs w:val="24"/>
        </w:rPr>
      </w:pPr>
      <w:r w:rsidRPr="00755909">
        <w:rPr>
          <w:sz w:val="24"/>
          <w:szCs w:val="24"/>
        </w:rPr>
        <w:t>add money by giving cash or a cheque to the pupil, to take to the school office</w:t>
      </w:r>
    </w:p>
    <w:p w14:paraId="3D2958A5" w14:textId="7CE2837A" w:rsidR="002B1921" w:rsidRDefault="00211AE8" w:rsidP="004D6742">
      <w:pPr>
        <w:pStyle w:val="ListParagraph"/>
        <w:numPr>
          <w:ilvl w:val="0"/>
          <w:numId w:val="39"/>
        </w:numPr>
        <w:spacing w:after="0" w:line="240" w:lineRule="auto"/>
        <w:rPr>
          <w:sz w:val="24"/>
          <w:szCs w:val="24"/>
        </w:rPr>
      </w:pPr>
      <w:r w:rsidRPr="00755909">
        <w:rPr>
          <w:sz w:val="24"/>
          <w:szCs w:val="24"/>
        </w:rPr>
        <w:t>add money by allowing the pupil to use a cash-loading machine in the dining hall.</w:t>
      </w:r>
    </w:p>
    <w:p w14:paraId="18DADC01" w14:textId="77777777" w:rsidR="003D3D91" w:rsidRPr="00755909" w:rsidRDefault="003D3D91" w:rsidP="003D3D91">
      <w:pPr>
        <w:pStyle w:val="ListParagraph"/>
        <w:spacing w:after="0" w:line="240" w:lineRule="auto"/>
        <w:rPr>
          <w:sz w:val="24"/>
          <w:szCs w:val="24"/>
        </w:rPr>
      </w:pPr>
    </w:p>
    <w:p w14:paraId="763A7A3F" w14:textId="712A05B3" w:rsidR="002B1921" w:rsidRPr="00755909" w:rsidRDefault="00211AE8" w:rsidP="002B1921">
      <w:pPr>
        <w:rPr>
          <w:sz w:val="24"/>
          <w:szCs w:val="24"/>
        </w:rPr>
      </w:pPr>
      <w:r w:rsidRPr="00755909">
        <w:rPr>
          <w:sz w:val="24"/>
          <w:szCs w:val="24"/>
        </w:rPr>
        <w:t>'Add money over the internet' can be broken down into the following problems:</w:t>
      </w:r>
    </w:p>
    <w:p w14:paraId="3C70A797" w14:textId="77777777" w:rsidR="002B1921" w:rsidRPr="00755909" w:rsidRDefault="00211AE8" w:rsidP="004D6742">
      <w:pPr>
        <w:pStyle w:val="ListParagraph"/>
        <w:numPr>
          <w:ilvl w:val="0"/>
          <w:numId w:val="40"/>
        </w:numPr>
        <w:spacing w:after="0" w:line="240" w:lineRule="auto"/>
        <w:rPr>
          <w:sz w:val="24"/>
          <w:szCs w:val="24"/>
        </w:rPr>
      </w:pPr>
      <w:r w:rsidRPr="00755909">
        <w:rPr>
          <w:sz w:val="24"/>
          <w:szCs w:val="24"/>
        </w:rPr>
        <w:t>logon to the school’s payment system</w:t>
      </w:r>
    </w:p>
    <w:p w14:paraId="48DA2A7D" w14:textId="77777777" w:rsidR="002B1921" w:rsidRPr="00755909" w:rsidRDefault="00211AE8" w:rsidP="004D6742">
      <w:pPr>
        <w:pStyle w:val="ListParagraph"/>
        <w:numPr>
          <w:ilvl w:val="0"/>
          <w:numId w:val="40"/>
        </w:numPr>
        <w:spacing w:after="0" w:line="240" w:lineRule="auto"/>
        <w:rPr>
          <w:sz w:val="24"/>
          <w:szCs w:val="24"/>
        </w:rPr>
      </w:pPr>
      <w:r w:rsidRPr="00755909">
        <w:rPr>
          <w:sz w:val="24"/>
          <w:szCs w:val="24"/>
        </w:rPr>
        <w:t>identify the child who uses the smart card</w:t>
      </w:r>
    </w:p>
    <w:p w14:paraId="749CE70E" w14:textId="77777777" w:rsidR="002B1921" w:rsidRPr="00755909" w:rsidRDefault="00211AE8" w:rsidP="004D6742">
      <w:pPr>
        <w:pStyle w:val="ListParagraph"/>
        <w:numPr>
          <w:ilvl w:val="0"/>
          <w:numId w:val="40"/>
        </w:numPr>
        <w:spacing w:after="0" w:line="240" w:lineRule="auto"/>
        <w:rPr>
          <w:sz w:val="24"/>
          <w:szCs w:val="24"/>
        </w:rPr>
      </w:pPr>
      <w:r w:rsidRPr="00755909">
        <w:rPr>
          <w:sz w:val="24"/>
          <w:szCs w:val="24"/>
        </w:rPr>
        <w:t>enter the details of the bank card to be used for payment</w:t>
      </w:r>
    </w:p>
    <w:p w14:paraId="425908A2" w14:textId="77777777" w:rsidR="002B1921" w:rsidRPr="00755909" w:rsidRDefault="00211AE8" w:rsidP="004D6742">
      <w:pPr>
        <w:pStyle w:val="ListParagraph"/>
        <w:numPr>
          <w:ilvl w:val="0"/>
          <w:numId w:val="40"/>
        </w:numPr>
        <w:spacing w:after="0" w:line="240" w:lineRule="auto"/>
        <w:rPr>
          <w:sz w:val="24"/>
          <w:szCs w:val="24"/>
        </w:rPr>
      </w:pPr>
      <w:r w:rsidRPr="00755909">
        <w:rPr>
          <w:sz w:val="24"/>
          <w:szCs w:val="24"/>
        </w:rPr>
        <w:t>confirm the payment</w:t>
      </w:r>
    </w:p>
    <w:p w14:paraId="6CAD1520" w14:textId="77777777" w:rsidR="002B1921" w:rsidRPr="00755909" w:rsidRDefault="00211AE8" w:rsidP="004D6742">
      <w:pPr>
        <w:pStyle w:val="ListParagraph"/>
        <w:numPr>
          <w:ilvl w:val="0"/>
          <w:numId w:val="40"/>
        </w:numPr>
        <w:spacing w:after="0" w:line="240" w:lineRule="auto"/>
        <w:rPr>
          <w:sz w:val="24"/>
          <w:szCs w:val="24"/>
        </w:rPr>
      </w:pPr>
      <w:r w:rsidRPr="00755909">
        <w:rPr>
          <w:sz w:val="24"/>
          <w:szCs w:val="24"/>
        </w:rPr>
        <w:t>logoff from the school’s payment system.</w:t>
      </w:r>
    </w:p>
    <w:p w14:paraId="47106A81" w14:textId="77777777" w:rsidR="002B1921" w:rsidRDefault="00211AE8" w:rsidP="002B1921">
      <w:pPr>
        <w:rPr>
          <w:rFonts w:asciiTheme="majorHAnsi" w:hAnsiTheme="majorHAnsi"/>
          <w:b/>
        </w:rPr>
      </w:pPr>
      <w:r>
        <w:rPr>
          <w:rFonts w:asciiTheme="majorHAnsi" w:hAnsiTheme="majorHAnsi"/>
          <w:b/>
          <w:noProof/>
          <w:lang w:eastAsia="en-GB"/>
        </w:rPr>
        <w:drawing>
          <wp:inline distT="0" distB="0" distL="0" distR="0" wp14:anchorId="4F917541" wp14:editId="07343E19">
            <wp:extent cx="5270500" cy="3074670"/>
            <wp:effectExtent l="0" t="38100" r="0" b="49530"/>
            <wp:docPr id="496" name="Diagram 4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5BD2B6B2" w14:textId="77777777" w:rsidR="002B1921" w:rsidRPr="00755909" w:rsidRDefault="00211AE8" w:rsidP="002B1921">
      <w:pPr>
        <w:rPr>
          <w:sz w:val="24"/>
          <w:szCs w:val="24"/>
        </w:rPr>
      </w:pPr>
      <w:r w:rsidRPr="00755909">
        <w:rPr>
          <w:sz w:val="24"/>
          <w:szCs w:val="24"/>
        </w:rPr>
        <w:t>This process has broken part of the problem into distinct sub-problems that can be solved and combined to form part of the solution to the original problem.</w:t>
      </w:r>
    </w:p>
    <w:p w14:paraId="3DB7B0B8" w14:textId="77777777" w:rsidR="00FC0A7B" w:rsidRDefault="00FC0A7B" w:rsidP="002B1921">
      <w:pPr>
        <w:rPr>
          <w:rFonts w:asciiTheme="majorHAnsi" w:hAnsiTheme="majorHAnsi"/>
          <w:b/>
        </w:rPr>
      </w:pPr>
    </w:p>
    <w:p w14:paraId="4B034574" w14:textId="77777777" w:rsidR="00FC0A7B" w:rsidRDefault="00FC0A7B" w:rsidP="002B1921">
      <w:pPr>
        <w:rPr>
          <w:rFonts w:asciiTheme="majorHAnsi" w:hAnsiTheme="majorHAnsi"/>
          <w:b/>
        </w:rPr>
      </w:pPr>
    </w:p>
    <w:p w14:paraId="578C5F56" w14:textId="77777777" w:rsidR="00FC0A7B" w:rsidRDefault="00FC0A7B" w:rsidP="002B1921">
      <w:pPr>
        <w:rPr>
          <w:rFonts w:asciiTheme="majorHAnsi" w:hAnsiTheme="majorHAnsi"/>
          <w:b/>
        </w:rPr>
      </w:pPr>
    </w:p>
    <w:p w14:paraId="3F324B2C" w14:textId="0AF132F2" w:rsidR="00FC0A7B" w:rsidRDefault="00FC0A7B" w:rsidP="002B1921">
      <w:pPr>
        <w:rPr>
          <w:rFonts w:asciiTheme="majorHAnsi" w:hAnsiTheme="majorHAnsi"/>
          <w:b/>
        </w:rPr>
      </w:pPr>
    </w:p>
    <w:p w14:paraId="06F8962F" w14:textId="03EE76F2" w:rsidR="002B1921" w:rsidRDefault="002B1921" w:rsidP="002B1921">
      <w:pPr>
        <w:rPr>
          <w:rFonts w:asciiTheme="majorHAnsi" w:hAnsiTheme="majorHAnsi"/>
          <w:b/>
        </w:rPr>
      </w:pPr>
    </w:p>
    <w:p w14:paraId="64BCED4A" w14:textId="77777777" w:rsidR="00E751AB" w:rsidRDefault="00E751AB" w:rsidP="002B1921">
      <w:pPr>
        <w:rPr>
          <w:b/>
          <w:bCs/>
          <w:sz w:val="24"/>
          <w:szCs w:val="24"/>
        </w:rPr>
      </w:pPr>
    </w:p>
    <w:p w14:paraId="09A64206" w14:textId="21CF0184" w:rsidR="002B1921" w:rsidRPr="00755909" w:rsidRDefault="00E751AB" w:rsidP="002B1921">
      <w:pPr>
        <w:rPr>
          <w:sz w:val="24"/>
          <w:szCs w:val="24"/>
        </w:rPr>
      </w:pPr>
      <w:r>
        <w:rPr>
          <w:noProof/>
          <w:sz w:val="24"/>
          <w:szCs w:val="24"/>
          <w:lang w:eastAsia="en-GB"/>
        </w:rPr>
        <w:drawing>
          <wp:anchor distT="0" distB="0" distL="114300" distR="114300" simplePos="0" relativeHeight="251692544" behindDoc="0" locked="0" layoutInCell="1" allowOverlap="1" wp14:anchorId="1A4C16CE" wp14:editId="7A3F00F2">
            <wp:simplePos x="0" y="0"/>
            <wp:positionH relativeFrom="column">
              <wp:posOffset>4318000</wp:posOffset>
            </wp:positionH>
            <wp:positionV relativeFrom="paragraph">
              <wp:posOffset>92075</wp:posOffset>
            </wp:positionV>
            <wp:extent cx="1800225" cy="1691005"/>
            <wp:effectExtent l="0" t="0" r="3175" b="10795"/>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32572" name="Abstraction.tiff"/>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800225" cy="1691005"/>
                    </a:xfrm>
                    <a:prstGeom prst="rect">
                      <a:avLst/>
                    </a:prstGeom>
                  </pic:spPr>
                </pic:pic>
              </a:graphicData>
            </a:graphic>
          </wp:anchor>
        </w:drawing>
      </w:r>
      <w:r w:rsidR="00211AE8" w:rsidRPr="00755909">
        <w:rPr>
          <w:b/>
          <w:bCs/>
          <w:sz w:val="24"/>
          <w:szCs w:val="24"/>
        </w:rPr>
        <w:t>Abstraction</w:t>
      </w:r>
    </w:p>
    <w:p w14:paraId="4A3F9574" w14:textId="5240FA4B" w:rsidR="002B1921" w:rsidRPr="00755909" w:rsidRDefault="00211AE8" w:rsidP="002B1921">
      <w:pPr>
        <w:rPr>
          <w:sz w:val="24"/>
          <w:szCs w:val="24"/>
        </w:rPr>
      </w:pPr>
      <w:r w:rsidRPr="00755909">
        <w:rPr>
          <w:sz w:val="24"/>
          <w:szCs w:val="24"/>
        </w:rPr>
        <w:t>Abstraction is a technique to reduce something to the simplest set of characteristics that are most relevant to solving the problem.</w:t>
      </w:r>
    </w:p>
    <w:p w14:paraId="0455629A" w14:textId="77777777" w:rsidR="002B1921" w:rsidRPr="00755909" w:rsidRDefault="00211AE8" w:rsidP="002B1921">
      <w:pPr>
        <w:rPr>
          <w:sz w:val="24"/>
          <w:szCs w:val="24"/>
        </w:rPr>
      </w:pPr>
      <w:r w:rsidRPr="00755909">
        <w:rPr>
          <w:sz w:val="24"/>
          <w:szCs w:val="24"/>
        </w:rPr>
        <w:t>The programmer has to concentrate on the most important aspects of the problem without worrying about fine details.</w:t>
      </w:r>
    </w:p>
    <w:p w14:paraId="5AB47128" w14:textId="77777777" w:rsidR="002B1921" w:rsidRDefault="002B1921" w:rsidP="002B1921">
      <w:pPr>
        <w:rPr>
          <w:rFonts w:asciiTheme="majorHAnsi" w:hAnsiTheme="majorHAnsi"/>
        </w:rPr>
      </w:pPr>
    </w:p>
    <w:p w14:paraId="5765E2BF" w14:textId="77777777" w:rsidR="002B1921" w:rsidRPr="00755909" w:rsidRDefault="00211AE8" w:rsidP="002B1921">
      <w:pPr>
        <w:rPr>
          <w:b/>
          <w:sz w:val="24"/>
          <w:szCs w:val="24"/>
        </w:rPr>
      </w:pPr>
      <w:r w:rsidRPr="00755909">
        <w:rPr>
          <w:noProof/>
          <w:sz w:val="24"/>
          <w:szCs w:val="24"/>
          <w:lang w:eastAsia="en-GB"/>
        </w:rPr>
        <w:drawing>
          <wp:anchor distT="0" distB="0" distL="114300" distR="114300" simplePos="0" relativeHeight="251577856" behindDoc="0" locked="0" layoutInCell="1" allowOverlap="1" wp14:anchorId="7413AEA8" wp14:editId="5E144923">
            <wp:simplePos x="0" y="0"/>
            <wp:positionH relativeFrom="margin">
              <wp:posOffset>3815715</wp:posOffset>
            </wp:positionH>
            <wp:positionV relativeFrom="paragraph">
              <wp:posOffset>164465</wp:posOffset>
            </wp:positionV>
            <wp:extent cx="1828800" cy="2738120"/>
            <wp:effectExtent l="0" t="0" r="0" b="5080"/>
            <wp:wrapSquare wrapText="bothSides"/>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89347" name=""/>
                    <pic:cNvPicPr/>
                  </pic:nvPicPr>
                  <pic:blipFill>
                    <a:blip r:embed="rId94" cstate="print">
                      <a:extLst>
                        <a:ext uri="{28A0092B-C50C-407E-A947-70E740481C1C}">
                          <a14:useLocalDpi xmlns:a14="http://schemas.microsoft.com/office/drawing/2010/main" val="0"/>
                        </a:ext>
                      </a:extLst>
                    </a:blip>
                    <a:srcRect l="59862" t="17234" r="24748" b="41657"/>
                    <a:stretch>
                      <a:fillRect/>
                    </a:stretch>
                  </pic:blipFill>
                  <pic:spPr bwMode="auto">
                    <a:xfrm>
                      <a:off x="0" y="0"/>
                      <a:ext cx="1828800" cy="2738120"/>
                    </a:xfrm>
                    <a:prstGeom prst="rect">
                      <a:avLst/>
                    </a:prstGeom>
                    <a:ln>
                      <a:noFill/>
                    </a:ln>
                    <a:extLst>
                      <a:ext uri="{53640926-AAD7-44D8-BBD7-CCE9431645EC}">
                        <a14:shadowObscured xmlns:a14="http://schemas.microsoft.com/office/drawing/2010/main"/>
                      </a:ext>
                    </a:extLst>
                  </pic:spPr>
                </pic:pic>
              </a:graphicData>
            </a:graphic>
          </wp:anchor>
        </w:drawing>
      </w:r>
      <w:r w:rsidRPr="00755909">
        <w:rPr>
          <w:b/>
          <w:bCs/>
          <w:i/>
          <w:iCs/>
          <w:sz w:val="24"/>
          <w:szCs w:val="24"/>
        </w:rPr>
        <w:t xml:space="preserve">A simple example of abstraction </w:t>
      </w:r>
    </w:p>
    <w:p w14:paraId="7AB8A3B5" w14:textId="030339F7" w:rsidR="002B1921" w:rsidRPr="00755909" w:rsidRDefault="00211AE8" w:rsidP="002B1921">
      <w:pPr>
        <w:rPr>
          <w:sz w:val="24"/>
          <w:szCs w:val="24"/>
        </w:rPr>
      </w:pPr>
      <w:r w:rsidRPr="00755909">
        <w:rPr>
          <w:sz w:val="24"/>
          <w:szCs w:val="24"/>
        </w:rPr>
        <w:t>I want to create a program to draw a square in Scratch</w:t>
      </w:r>
      <w:r w:rsidR="00D10798">
        <w:rPr>
          <w:sz w:val="24"/>
          <w:szCs w:val="24"/>
        </w:rPr>
        <w:t xml:space="preserve">. </w:t>
      </w:r>
      <w:r w:rsidRPr="00755909">
        <w:rPr>
          <w:sz w:val="24"/>
          <w:szCs w:val="24"/>
        </w:rPr>
        <w:t>The square must have four sides of 50 units with an angle of 90</w:t>
      </w:r>
      <w:r w:rsidRPr="00755909">
        <w:rPr>
          <w:sz w:val="24"/>
          <w:szCs w:val="24"/>
          <w:vertAlign w:val="superscript"/>
        </w:rPr>
        <w:t>o</w:t>
      </w:r>
      <w:r w:rsidRPr="00755909">
        <w:rPr>
          <w:sz w:val="24"/>
          <w:szCs w:val="24"/>
        </w:rPr>
        <w:t xml:space="preserve"> between each side</w:t>
      </w:r>
      <w:r w:rsidR="00D10798">
        <w:rPr>
          <w:sz w:val="24"/>
          <w:szCs w:val="24"/>
        </w:rPr>
        <w:t xml:space="preserve">. </w:t>
      </w:r>
      <w:r w:rsidRPr="00755909">
        <w:rPr>
          <w:sz w:val="24"/>
          <w:szCs w:val="24"/>
        </w:rPr>
        <w:t>The code in Scratch looks like this:</w:t>
      </w:r>
    </w:p>
    <w:p w14:paraId="186D4D4B" w14:textId="77777777" w:rsidR="002B1921" w:rsidRDefault="002B1921" w:rsidP="002B1921">
      <w:pPr>
        <w:rPr>
          <w:rFonts w:asciiTheme="majorHAnsi" w:hAnsiTheme="majorHAnsi"/>
        </w:rPr>
      </w:pPr>
    </w:p>
    <w:p w14:paraId="343AF782" w14:textId="77777777" w:rsidR="002B1921" w:rsidRDefault="002B1921" w:rsidP="002B1921">
      <w:pPr>
        <w:rPr>
          <w:rFonts w:asciiTheme="majorHAnsi" w:hAnsiTheme="majorHAnsi"/>
        </w:rPr>
      </w:pPr>
    </w:p>
    <w:p w14:paraId="55361815" w14:textId="77777777" w:rsidR="002B1921" w:rsidRDefault="002B1921" w:rsidP="002B1921">
      <w:pPr>
        <w:rPr>
          <w:rFonts w:asciiTheme="majorHAnsi" w:hAnsiTheme="majorHAnsi"/>
        </w:rPr>
      </w:pPr>
    </w:p>
    <w:p w14:paraId="1746C003" w14:textId="77777777" w:rsidR="002B1921" w:rsidRDefault="002B1921" w:rsidP="002B1921">
      <w:pPr>
        <w:rPr>
          <w:rFonts w:asciiTheme="majorHAnsi" w:hAnsiTheme="majorHAnsi"/>
        </w:rPr>
      </w:pPr>
    </w:p>
    <w:p w14:paraId="1040F987" w14:textId="77777777" w:rsidR="002B1921" w:rsidRDefault="002B1921" w:rsidP="002B1921">
      <w:pPr>
        <w:rPr>
          <w:rFonts w:asciiTheme="majorHAnsi" w:hAnsiTheme="majorHAnsi"/>
        </w:rPr>
      </w:pPr>
    </w:p>
    <w:p w14:paraId="27B159A1" w14:textId="1E6B79A5" w:rsidR="002B1921" w:rsidRDefault="002B1921" w:rsidP="002B1921">
      <w:pPr>
        <w:rPr>
          <w:rFonts w:asciiTheme="majorHAnsi" w:hAnsiTheme="majorHAnsi"/>
        </w:rPr>
      </w:pPr>
    </w:p>
    <w:p w14:paraId="59C8480F" w14:textId="1C2674A1" w:rsidR="002B1921" w:rsidRPr="00755909" w:rsidRDefault="00E751AB" w:rsidP="002B1921">
      <w:pPr>
        <w:rPr>
          <w:sz w:val="24"/>
          <w:szCs w:val="24"/>
        </w:rPr>
      </w:pPr>
      <w:r>
        <w:rPr>
          <w:noProof/>
          <w:lang w:eastAsia="en-GB"/>
        </w:rPr>
        <w:drawing>
          <wp:anchor distT="0" distB="0" distL="114300" distR="114300" simplePos="0" relativeHeight="251624960" behindDoc="0" locked="0" layoutInCell="1" allowOverlap="1" wp14:anchorId="32204A5C" wp14:editId="4B469C0E">
            <wp:simplePos x="0" y="0"/>
            <wp:positionH relativeFrom="column">
              <wp:posOffset>3821430</wp:posOffset>
            </wp:positionH>
            <wp:positionV relativeFrom="paragraph">
              <wp:posOffset>46990</wp:posOffset>
            </wp:positionV>
            <wp:extent cx="1831340" cy="2057400"/>
            <wp:effectExtent l="0" t="0" r="0" b="0"/>
            <wp:wrapSquare wrapText="bothSides"/>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89121" name=""/>
                    <pic:cNvPicPr/>
                  </pic:nvPicPr>
                  <pic:blipFill>
                    <a:blip r:embed="rId95" cstate="print">
                      <a:extLst>
                        <a:ext uri="{28A0092B-C50C-407E-A947-70E740481C1C}">
                          <a14:useLocalDpi xmlns:a14="http://schemas.microsoft.com/office/drawing/2010/main" val="0"/>
                        </a:ext>
                      </a:extLst>
                    </a:blip>
                    <a:srcRect l="60992" t="17054" r="24270" b="53505"/>
                    <a:stretch>
                      <a:fillRect/>
                    </a:stretch>
                  </pic:blipFill>
                  <pic:spPr bwMode="auto">
                    <a:xfrm>
                      <a:off x="0" y="0"/>
                      <a:ext cx="1831340" cy="2057400"/>
                    </a:xfrm>
                    <a:prstGeom prst="rect">
                      <a:avLst/>
                    </a:prstGeom>
                    <a:ln>
                      <a:noFill/>
                    </a:ln>
                    <a:extLst>
                      <a:ext uri="{53640926-AAD7-44D8-BBD7-CCE9431645EC}">
                        <a14:shadowObscured xmlns:a14="http://schemas.microsoft.com/office/drawing/2010/main"/>
                      </a:ext>
                    </a:extLst>
                  </pic:spPr>
                </pic:pic>
              </a:graphicData>
            </a:graphic>
          </wp:anchor>
        </w:drawing>
      </w:r>
      <w:r w:rsidR="00211AE8" w:rsidRPr="00755909">
        <w:rPr>
          <w:sz w:val="24"/>
          <w:szCs w:val="24"/>
        </w:rPr>
        <w:t>There are a lot of repeated commands in the code. It can be simplified by using a loop for the repeating code.</w:t>
      </w:r>
    </w:p>
    <w:p w14:paraId="738147BB" w14:textId="77777777" w:rsidR="002B1921" w:rsidRDefault="002B1921" w:rsidP="002B1921">
      <w:pPr>
        <w:rPr>
          <w:rFonts w:asciiTheme="majorHAnsi" w:hAnsiTheme="majorHAnsi"/>
        </w:rPr>
      </w:pPr>
    </w:p>
    <w:p w14:paraId="41A9BA6F" w14:textId="77777777" w:rsidR="002B1921" w:rsidRDefault="002B1921" w:rsidP="002B1921">
      <w:pPr>
        <w:rPr>
          <w:rFonts w:asciiTheme="majorHAnsi" w:hAnsiTheme="majorHAnsi"/>
        </w:rPr>
      </w:pPr>
    </w:p>
    <w:p w14:paraId="27620493" w14:textId="77777777" w:rsidR="002B1921" w:rsidRDefault="002B1921" w:rsidP="002B1921">
      <w:pPr>
        <w:rPr>
          <w:rFonts w:asciiTheme="majorHAnsi" w:hAnsiTheme="majorHAnsi"/>
        </w:rPr>
      </w:pPr>
    </w:p>
    <w:p w14:paraId="7656437B" w14:textId="77777777" w:rsidR="002B1921" w:rsidRDefault="002B1921" w:rsidP="002B1921">
      <w:pPr>
        <w:rPr>
          <w:rFonts w:asciiTheme="majorHAnsi" w:hAnsiTheme="majorHAnsi"/>
        </w:rPr>
      </w:pPr>
    </w:p>
    <w:p w14:paraId="6667BBD8" w14:textId="77777777" w:rsidR="002B1921" w:rsidRDefault="002B1921" w:rsidP="002B1921">
      <w:pPr>
        <w:rPr>
          <w:sz w:val="24"/>
          <w:szCs w:val="24"/>
        </w:rPr>
      </w:pPr>
    </w:p>
    <w:p w14:paraId="349E388B" w14:textId="77777777" w:rsidR="00FC0A7B" w:rsidRDefault="00FC0A7B" w:rsidP="002B1921">
      <w:pPr>
        <w:rPr>
          <w:sz w:val="24"/>
          <w:szCs w:val="24"/>
        </w:rPr>
      </w:pPr>
    </w:p>
    <w:p w14:paraId="34EBF5A1" w14:textId="77777777" w:rsidR="00FC0A7B" w:rsidRDefault="00FC0A7B" w:rsidP="002B1921">
      <w:pPr>
        <w:rPr>
          <w:sz w:val="24"/>
          <w:szCs w:val="24"/>
        </w:rPr>
      </w:pPr>
    </w:p>
    <w:p w14:paraId="5B3ADFC1" w14:textId="77777777" w:rsidR="00FC0A7B" w:rsidRDefault="00FC0A7B" w:rsidP="002B1921">
      <w:pPr>
        <w:rPr>
          <w:sz w:val="24"/>
          <w:szCs w:val="24"/>
        </w:rPr>
      </w:pPr>
    </w:p>
    <w:p w14:paraId="1DD26105" w14:textId="77777777" w:rsidR="00E751AB" w:rsidRDefault="00E751AB">
      <w:pPr>
        <w:spacing w:after="160" w:line="259" w:lineRule="auto"/>
        <w:rPr>
          <w:sz w:val="24"/>
          <w:szCs w:val="24"/>
        </w:rPr>
      </w:pPr>
      <w:r>
        <w:rPr>
          <w:sz w:val="24"/>
          <w:szCs w:val="24"/>
        </w:rPr>
        <w:br w:type="page"/>
      </w:r>
    </w:p>
    <w:p w14:paraId="7CA6C6C7" w14:textId="21DFAAF5" w:rsidR="002B1921" w:rsidRPr="00755909" w:rsidRDefault="00211AE8" w:rsidP="002B1921">
      <w:pPr>
        <w:rPr>
          <w:sz w:val="24"/>
          <w:szCs w:val="24"/>
        </w:rPr>
      </w:pPr>
      <w:r w:rsidRPr="00755909">
        <w:rPr>
          <w:sz w:val="24"/>
          <w:szCs w:val="24"/>
        </w:rPr>
        <w:lastRenderedPageBreak/>
        <w:t>This code can be defined as a procedure that can be called whenever it is needed</w:t>
      </w:r>
      <w:r w:rsidR="00D10798">
        <w:rPr>
          <w:sz w:val="24"/>
          <w:szCs w:val="24"/>
        </w:rPr>
        <w:t xml:space="preserve">. </w:t>
      </w:r>
    </w:p>
    <w:p w14:paraId="2524AE11" w14:textId="77777777" w:rsidR="002B1921" w:rsidRDefault="002B1921" w:rsidP="002B1921">
      <w:pPr>
        <w:rPr>
          <w:rFonts w:asciiTheme="majorHAnsi" w:hAnsiTheme="majorHAnsi"/>
        </w:rPr>
      </w:pPr>
    </w:p>
    <w:p w14:paraId="0B3679B4" w14:textId="77777777" w:rsidR="002B1921" w:rsidRDefault="00211AE8" w:rsidP="002B1921">
      <w:pPr>
        <w:rPr>
          <w:rFonts w:asciiTheme="majorHAnsi" w:hAnsiTheme="majorHAnsi"/>
        </w:rPr>
      </w:pPr>
      <w:r>
        <w:rPr>
          <w:noProof/>
          <w:lang w:eastAsia="en-GB"/>
        </w:rPr>
        <w:drawing>
          <wp:anchor distT="0" distB="0" distL="114300" distR="114300" simplePos="0" relativeHeight="251579904" behindDoc="0" locked="0" layoutInCell="1" allowOverlap="1" wp14:anchorId="1BD1717B" wp14:editId="6EDDA4D7">
            <wp:simplePos x="0" y="0"/>
            <wp:positionH relativeFrom="column">
              <wp:posOffset>2971800</wp:posOffset>
            </wp:positionH>
            <wp:positionV relativeFrom="paragraph">
              <wp:posOffset>54610</wp:posOffset>
            </wp:positionV>
            <wp:extent cx="1600200" cy="993775"/>
            <wp:effectExtent l="0" t="0" r="0" b="0"/>
            <wp:wrapSquare wrapText="bothSides"/>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657851" name=""/>
                    <pic:cNvPicPr/>
                  </pic:nvPicPr>
                  <pic:blipFill>
                    <a:blip r:embed="rId96" cstate="print">
                      <a:extLst>
                        <a:ext uri="{28A0092B-C50C-407E-A947-70E740481C1C}">
                          <a14:useLocalDpi xmlns:a14="http://schemas.microsoft.com/office/drawing/2010/main" val="0"/>
                        </a:ext>
                      </a:extLst>
                    </a:blip>
                    <a:srcRect l="70985" t="40929" r="17803" b="46684"/>
                    <a:stretch>
                      <a:fillRect/>
                    </a:stretch>
                  </pic:blipFill>
                  <pic:spPr bwMode="auto">
                    <a:xfrm>
                      <a:off x="0" y="0"/>
                      <a:ext cx="1600200" cy="99377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578880" behindDoc="0" locked="0" layoutInCell="1" allowOverlap="1" wp14:anchorId="4CFB4F27" wp14:editId="4809D18D">
            <wp:simplePos x="0" y="0"/>
            <wp:positionH relativeFrom="column">
              <wp:posOffset>367030</wp:posOffset>
            </wp:positionH>
            <wp:positionV relativeFrom="paragraph">
              <wp:posOffset>24130</wp:posOffset>
            </wp:positionV>
            <wp:extent cx="1605915" cy="1828800"/>
            <wp:effectExtent l="0" t="0" r="0" b="0"/>
            <wp:wrapSquare wrapText="bothSides"/>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138076" name=""/>
                    <pic:cNvPicPr/>
                  </pic:nvPicPr>
                  <pic:blipFill>
                    <a:blip r:embed="rId97" cstate="print">
                      <a:extLst>
                        <a:ext uri="{28A0092B-C50C-407E-A947-70E740481C1C}">
                          <a14:useLocalDpi xmlns:a14="http://schemas.microsoft.com/office/drawing/2010/main" val="0"/>
                        </a:ext>
                      </a:extLst>
                    </a:blip>
                    <a:srcRect l="58067" t="13823" r="26592" b="55120"/>
                    <a:stretch>
                      <a:fillRect/>
                    </a:stretch>
                  </pic:blipFill>
                  <pic:spPr bwMode="auto">
                    <a:xfrm>
                      <a:off x="0" y="0"/>
                      <a:ext cx="1605915" cy="1828800"/>
                    </a:xfrm>
                    <a:prstGeom prst="rect">
                      <a:avLst/>
                    </a:prstGeom>
                    <a:ln>
                      <a:noFill/>
                    </a:ln>
                    <a:extLst>
                      <a:ext uri="{53640926-AAD7-44D8-BBD7-CCE9431645EC}">
                        <a14:shadowObscured xmlns:a14="http://schemas.microsoft.com/office/drawing/2010/main"/>
                      </a:ext>
                    </a:extLst>
                  </pic:spPr>
                </pic:pic>
              </a:graphicData>
            </a:graphic>
          </wp:anchor>
        </w:drawing>
      </w:r>
    </w:p>
    <w:p w14:paraId="43E7925B" w14:textId="77777777" w:rsidR="002B1921" w:rsidRDefault="002B1921" w:rsidP="002B1921">
      <w:pPr>
        <w:rPr>
          <w:rFonts w:asciiTheme="majorHAnsi" w:hAnsiTheme="majorHAnsi"/>
        </w:rPr>
      </w:pPr>
    </w:p>
    <w:p w14:paraId="25E68E18" w14:textId="77777777" w:rsidR="002B1921" w:rsidRPr="00253F01" w:rsidRDefault="00211AE8" w:rsidP="002B1921">
      <w:pPr>
        <w:rPr>
          <w:rFonts w:asciiTheme="majorHAnsi" w:hAnsiTheme="majorHAnsi"/>
        </w:rPr>
      </w:pPr>
      <w:r>
        <w:rPr>
          <w:rFonts w:asciiTheme="majorHAnsi" w:hAnsiTheme="majorHAnsi"/>
        </w:rPr>
        <w:t xml:space="preserve">  </w:t>
      </w:r>
    </w:p>
    <w:p w14:paraId="18E5EAD0" w14:textId="77777777" w:rsidR="002B1921" w:rsidRDefault="002B1921" w:rsidP="002B1921">
      <w:pPr>
        <w:rPr>
          <w:rFonts w:asciiTheme="majorHAnsi" w:hAnsiTheme="majorHAnsi"/>
        </w:rPr>
      </w:pPr>
    </w:p>
    <w:p w14:paraId="476DFAF7" w14:textId="77777777" w:rsidR="002B1921" w:rsidRDefault="002B1921" w:rsidP="002B1921">
      <w:pPr>
        <w:rPr>
          <w:rFonts w:asciiTheme="majorHAnsi" w:hAnsiTheme="majorHAnsi"/>
        </w:rPr>
      </w:pPr>
    </w:p>
    <w:p w14:paraId="6141A18E" w14:textId="77777777" w:rsidR="002B1921" w:rsidRDefault="002B1921" w:rsidP="002B1921">
      <w:pPr>
        <w:rPr>
          <w:rFonts w:asciiTheme="majorHAnsi" w:hAnsiTheme="majorHAnsi"/>
        </w:rPr>
      </w:pPr>
    </w:p>
    <w:p w14:paraId="2DDFBDE5" w14:textId="64401613" w:rsidR="002B1921" w:rsidRPr="00755909" w:rsidRDefault="00211AE8" w:rsidP="002B1921">
      <w:pPr>
        <w:rPr>
          <w:sz w:val="24"/>
          <w:szCs w:val="24"/>
        </w:rPr>
      </w:pPr>
      <w:r w:rsidRPr="00755909">
        <w:rPr>
          <w:sz w:val="24"/>
          <w:szCs w:val="24"/>
        </w:rPr>
        <w:t>So instead of considering a series of issues or commands, the problem has been simplified to one procedure without all the unnecessary details that have been hidden</w:t>
      </w:r>
      <w:r w:rsidR="00D10798">
        <w:rPr>
          <w:sz w:val="24"/>
          <w:szCs w:val="24"/>
        </w:rPr>
        <w:t xml:space="preserve">. </w:t>
      </w:r>
    </w:p>
    <w:p w14:paraId="7B84D6F3" w14:textId="77777777" w:rsidR="002B1921" w:rsidRPr="00A50C39" w:rsidRDefault="00211AE8" w:rsidP="002B1921">
      <w:pPr>
        <w:rPr>
          <w:b/>
          <w:sz w:val="24"/>
          <w:szCs w:val="24"/>
        </w:rPr>
      </w:pPr>
      <w:r w:rsidRPr="00A50C39">
        <w:rPr>
          <w:b/>
          <w:bCs/>
          <w:sz w:val="24"/>
          <w:szCs w:val="24"/>
        </w:rPr>
        <w:t xml:space="preserve"> </w:t>
      </w:r>
    </w:p>
    <w:p w14:paraId="32372389" w14:textId="35F1EE06" w:rsidR="002B1921" w:rsidRDefault="00211AE8" w:rsidP="002B1921">
      <w:pPr>
        <w:rPr>
          <w:sz w:val="24"/>
          <w:szCs w:val="24"/>
        </w:rPr>
      </w:pPr>
      <w:r w:rsidRPr="00755909">
        <w:rPr>
          <w:sz w:val="24"/>
          <w:szCs w:val="24"/>
        </w:rPr>
        <w:t>Decomposition and abstraction are two ways of computational thinking that are used to analyse complex problems</w:t>
      </w:r>
      <w:r w:rsidR="00D10798">
        <w:rPr>
          <w:sz w:val="24"/>
          <w:szCs w:val="24"/>
        </w:rPr>
        <w:t xml:space="preserve">. </w:t>
      </w:r>
      <w:r w:rsidRPr="00755909">
        <w:rPr>
          <w:sz w:val="24"/>
          <w:szCs w:val="24"/>
        </w:rPr>
        <w:t>Computational thinking allows us to understand a complex problem and present our analysis in a way that a human being can use to create a computerised solution.</w:t>
      </w:r>
    </w:p>
    <w:p w14:paraId="0F12AF3F" w14:textId="77777777" w:rsidR="00E751AB" w:rsidRDefault="00E751AB" w:rsidP="002B1921">
      <w:pPr>
        <w:spacing w:after="0"/>
        <w:rPr>
          <w:b/>
          <w:bCs/>
          <w:sz w:val="28"/>
          <w:szCs w:val="28"/>
          <w:lang w:eastAsia="en-GB"/>
        </w:rPr>
      </w:pPr>
    </w:p>
    <w:p w14:paraId="28A6B789" w14:textId="43ADD7CC" w:rsidR="002B1921" w:rsidRPr="00E751AB" w:rsidRDefault="00211AE8" w:rsidP="00E751AB">
      <w:pPr>
        <w:rPr>
          <w:b/>
          <w:sz w:val="28"/>
          <w:szCs w:val="28"/>
          <w:lang w:eastAsia="en-GB"/>
        </w:rPr>
      </w:pPr>
      <w:r w:rsidRPr="000826DA">
        <w:rPr>
          <w:b/>
          <w:bCs/>
          <w:sz w:val="28"/>
          <w:szCs w:val="28"/>
          <w:lang w:eastAsia="en-GB"/>
        </w:rPr>
        <w:t>Variables</w:t>
      </w:r>
    </w:p>
    <w:p w14:paraId="1EDBDA83" w14:textId="2E93B9BD" w:rsidR="002B1921" w:rsidRPr="00500BD0" w:rsidRDefault="00211AE8" w:rsidP="002B1921">
      <w:pPr>
        <w:spacing w:after="0"/>
        <w:rPr>
          <w:sz w:val="24"/>
          <w:szCs w:val="28"/>
          <w:lang w:eastAsia="en-GB"/>
        </w:rPr>
      </w:pPr>
      <w:r w:rsidRPr="00500BD0">
        <w:rPr>
          <w:sz w:val="24"/>
          <w:szCs w:val="28"/>
          <w:lang w:eastAsia="en-GB"/>
        </w:rPr>
        <w:t>In computer programming, a variable may be required to store data that can change</w:t>
      </w:r>
      <w:r w:rsidR="00D10798">
        <w:rPr>
          <w:sz w:val="24"/>
          <w:szCs w:val="28"/>
          <w:lang w:eastAsia="en-GB"/>
        </w:rPr>
        <w:t xml:space="preserve">. </w:t>
      </w:r>
      <w:r w:rsidRPr="00500BD0">
        <w:rPr>
          <w:sz w:val="24"/>
          <w:szCs w:val="28"/>
          <w:lang w:eastAsia="en-GB"/>
        </w:rPr>
        <w:t>Variables are given identifiers (names) that should reflect the data being stored in them. An example of a variable is txt_FirstName</w:t>
      </w:r>
      <w:r w:rsidR="00D10798">
        <w:rPr>
          <w:sz w:val="24"/>
          <w:szCs w:val="28"/>
          <w:lang w:eastAsia="en-GB"/>
        </w:rPr>
        <w:t xml:space="preserve">. </w:t>
      </w:r>
      <w:r w:rsidRPr="00500BD0">
        <w:rPr>
          <w:sz w:val="24"/>
          <w:szCs w:val="28"/>
          <w:lang w:eastAsia="en-GB"/>
        </w:rPr>
        <w:t xml:space="preserve">This variable has a </w:t>
      </w:r>
      <w:r w:rsidRPr="00500BD0">
        <w:rPr>
          <w:b/>
          <w:bCs/>
          <w:sz w:val="24"/>
          <w:szCs w:val="28"/>
          <w:lang w:eastAsia="en-GB"/>
        </w:rPr>
        <w:t>self-documenting identifier</w:t>
      </w:r>
      <w:r w:rsidRPr="00500BD0">
        <w:rPr>
          <w:sz w:val="24"/>
          <w:szCs w:val="28"/>
          <w:lang w:eastAsia="en-GB"/>
        </w:rPr>
        <w:t>, which implies the type of data being stored in it is text containing a person’s first name.</w:t>
      </w:r>
    </w:p>
    <w:p w14:paraId="735AA1F6" w14:textId="77777777" w:rsidR="002B1921" w:rsidRPr="00500BD0" w:rsidRDefault="002B1921" w:rsidP="002B1921">
      <w:pPr>
        <w:spacing w:after="0"/>
        <w:rPr>
          <w:b/>
          <w:sz w:val="24"/>
          <w:szCs w:val="28"/>
          <w:lang w:eastAsia="en-GB"/>
        </w:rPr>
      </w:pPr>
    </w:p>
    <w:p w14:paraId="7D0DA50B" w14:textId="7F3C8D8A" w:rsidR="002B1921" w:rsidRPr="00E751AB" w:rsidRDefault="00211AE8" w:rsidP="00E751AB">
      <w:pPr>
        <w:rPr>
          <w:b/>
          <w:sz w:val="28"/>
          <w:szCs w:val="28"/>
          <w:lang w:eastAsia="en-GB"/>
        </w:rPr>
      </w:pPr>
      <w:r w:rsidRPr="00E751AB">
        <w:rPr>
          <w:b/>
          <w:bCs/>
          <w:sz w:val="28"/>
          <w:szCs w:val="28"/>
          <w:lang w:eastAsia="en-GB"/>
        </w:rPr>
        <w:t>Constants</w:t>
      </w:r>
    </w:p>
    <w:p w14:paraId="0F817FAD" w14:textId="78249EB5" w:rsidR="002B1921" w:rsidRPr="00500BD0" w:rsidRDefault="00211AE8" w:rsidP="002B1921">
      <w:pPr>
        <w:spacing w:after="0"/>
        <w:rPr>
          <w:sz w:val="24"/>
          <w:szCs w:val="28"/>
          <w:lang w:eastAsia="en-GB"/>
        </w:rPr>
      </w:pPr>
      <w:r w:rsidRPr="00500BD0">
        <w:rPr>
          <w:sz w:val="24"/>
          <w:szCs w:val="28"/>
          <w:lang w:eastAsia="en-GB"/>
        </w:rPr>
        <w:t>Constants are used in computer programming to store data that does not change</w:t>
      </w:r>
      <w:r w:rsidR="00D10798">
        <w:rPr>
          <w:sz w:val="24"/>
          <w:szCs w:val="28"/>
          <w:lang w:eastAsia="en-GB"/>
        </w:rPr>
        <w:t xml:space="preserve">. </w:t>
      </w:r>
      <w:r w:rsidRPr="00500BD0">
        <w:rPr>
          <w:sz w:val="24"/>
          <w:szCs w:val="28"/>
          <w:lang w:eastAsia="en-GB"/>
        </w:rPr>
        <w:t>Constants are also given self-documenting identifiers that should reflect the data being stored in them</w:t>
      </w:r>
      <w:r w:rsidR="00D10798">
        <w:rPr>
          <w:sz w:val="24"/>
          <w:szCs w:val="28"/>
          <w:lang w:eastAsia="en-GB"/>
        </w:rPr>
        <w:t xml:space="preserve">. </w:t>
      </w:r>
      <w:r w:rsidRPr="00500BD0">
        <w:rPr>
          <w:sz w:val="24"/>
          <w:szCs w:val="28"/>
          <w:lang w:eastAsia="en-GB"/>
        </w:rPr>
        <w:t>An example of a constant would be Pi = 3.14, as this is a self-documenting identifier that does not change. A constant is usually written in capitals, e.g. ‘BOILING_POINT_OF_WATER = 100’ as the boiling point of water never changes.</w:t>
      </w:r>
    </w:p>
    <w:p w14:paraId="760BB9E1" w14:textId="77777777" w:rsidR="002B1921" w:rsidRPr="00500BD0" w:rsidRDefault="002B1921" w:rsidP="002B1921">
      <w:pPr>
        <w:spacing w:after="0"/>
        <w:rPr>
          <w:sz w:val="24"/>
          <w:szCs w:val="28"/>
          <w:lang w:eastAsia="en-GB"/>
        </w:rPr>
      </w:pPr>
    </w:p>
    <w:p w14:paraId="3AE6E91F" w14:textId="77777777" w:rsidR="00FC0A7B" w:rsidRDefault="00FC0A7B" w:rsidP="002B1921">
      <w:pPr>
        <w:spacing w:after="0"/>
        <w:rPr>
          <w:b/>
          <w:bCs/>
          <w:sz w:val="28"/>
          <w:szCs w:val="28"/>
          <w:lang w:val="cy-GB" w:eastAsia="en-GB"/>
        </w:rPr>
      </w:pPr>
    </w:p>
    <w:p w14:paraId="478A11D1" w14:textId="77777777" w:rsidR="00FC0A7B" w:rsidRDefault="00FC0A7B" w:rsidP="002B1921">
      <w:pPr>
        <w:spacing w:after="0"/>
        <w:rPr>
          <w:b/>
          <w:bCs/>
          <w:sz w:val="28"/>
          <w:szCs w:val="28"/>
          <w:lang w:val="cy-GB" w:eastAsia="en-GB"/>
        </w:rPr>
      </w:pPr>
    </w:p>
    <w:p w14:paraId="7CC5CEA1" w14:textId="77777777" w:rsidR="002B1921" w:rsidRPr="00500BD0" w:rsidRDefault="00211AE8" w:rsidP="002B1921">
      <w:pPr>
        <w:spacing w:after="0"/>
        <w:rPr>
          <w:b/>
          <w:sz w:val="28"/>
          <w:szCs w:val="28"/>
          <w:lang w:eastAsia="en-GB"/>
        </w:rPr>
      </w:pPr>
      <w:r w:rsidRPr="00500BD0">
        <w:rPr>
          <w:b/>
          <w:bCs/>
          <w:sz w:val="28"/>
          <w:szCs w:val="28"/>
          <w:lang w:eastAsia="en-GB"/>
        </w:rPr>
        <w:t xml:space="preserve">  </w:t>
      </w:r>
    </w:p>
    <w:p w14:paraId="4B94F7E4" w14:textId="77777777" w:rsidR="002B1921" w:rsidRPr="00500BD0" w:rsidRDefault="002B1921" w:rsidP="002B1921">
      <w:pPr>
        <w:spacing w:after="0"/>
        <w:rPr>
          <w:sz w:val="24"/>
          <w:szCs w:val="28"/>
          <w:lang w:eastAsia="en-GB"/>
        </w:rPr>
      </w:pPr>
    </w:p>
    <w:p w14:paraId="0F6368F9" w14:textId="7501404C" w:rsidR="002B1921" w:rsidRPr="00E751AB" w:rsidRDefault="00211AE8" w:rsidP="00E751AB">
      <w:pPr>
        <w:rPr>
          <w:b/>
          <w:sz w:val="24"/>
          <w:szCs w:val="28"/>
          <w:lang w:eastAsia="en-GB"/>
        </w:rPr>
      </w:pPr>
      <w:r w:rsidRPr="00500BD0">
        <w:rPr>
          <w:b/>
          <w:bCs/>
          <w:sz w:val="24"/>
          <w:szCs w:val="28"/>
          <w:lang w:eastAsia="en-GB"/>
        </w:rPr>
        <w:lastRenderedPageBreak/>
        <w:t>Local and global variables</w:t>
      </w:r>
    </w:p>
    <w:p w14:paraId="73BEC230" w14:textId="6A89AA17" w:rsidR="002B1921" w:rsidRPr="00500BD0" w:rsidRDefault="00211AE8" w:rsidP="002B1921">
      <w:pPr>
        <w:spacing w:after="0"/>
        <w:rPr>
          <w:color w:val="000000" w:themeColor="text1"/>
          <w:sz w:val="24"/>
          <w:szCs w:val="24"/>
          <w:lang w:eastAsia="en-GB"/>
        </w:rPr>
      </w:pPr>
      <w:r w:rsidRPr="00500BD0">
        <w:rPr>
          <w:color w:val="000000" w:themeColor="text1"/>
          <w:sz w:val="24"/>
          <w:szCs w:val="24"/>
          <w:lang w:eastAsia="en-GB"/>
        </w:rPr>
        <w:t xml:space="preserve">A </w:t>
      </w:r>
      <w:r w:rsidRPr="00500BD0">
        <w:rPr>
          <w:b/>
          <w:bCs/>
          <w:color w:val="000000" w:themeColor="text1"/>
          <w:sz w:val="24"/>
          <w:szCs w:val="24"/>
          <w:lang w:eastAsia="en-GB"/>
        </w:rPr>
        <w:t xml:space="preserve">local </w:t>
      </w:r>
      <w:r w:rsidRPr="00500BD0">
        <w:rPr>
          <w:color w:val="000000" w:themeColor="text1"/>
          <w:sz w:val="24"/>
          <w:szCs w:val="24"/>
          <w:lang w:eastAsia="en-GB"/>
        </w:rPr>
        <w:t xml:space="preserve">variable is a variable that is defined within a sub-procedure and as such is only accessible from within that same sub-procedure. This is known as its scope. A </w:t>
      </w:r>
      <w:r w:rsidRPr="00500BD0">
        <w:rPr>
          <w:b/>
          <w:bCs/>
          <w:color w:val="000000" w:themeColor="text1"/>
          <w:sz w:val="24"/>
          <w:szCs w:val="24"/>
          <w:lang w:eastAsia="en-GB"/>
        </w:rPr>
        <w:t>global</w:t>
      </w:r>
      <w:r w:rsidRPr="00500BD0">
        <w:rPr>
          <w:color w:val="000000" w:themeColor="text1"/>
          <w:sz w:val="24"/>
          <w:szCs w:val="24"/>
          <w:lang w:eastAsia="en-GB"/>
        </w:rPr>
        <w:t xml:space="preserve"> variable is a variable that has a larger scope as it is defined globally and is therefore accessible from anywhere within a program. The advantage of defining a local variable over a global variable is that it is easier to track the changes to a variable, and the reason for the changes when it is only used within a sub-procedure. An advantage of defining a global variable over a local variable is that sometimes it can be the most efficient way of ensuring that an important piece of data is accessible to all sub-procedures, e.g. the details of the user currently logged into a program.</w:t>
      </w:r>
    </w:p>
    <w:p w14:paraId="782CB24E" w14:textId="77777777" w:rsidR="002B1921" w:rsidRDefault="002B1921" w:rsidP="002B1921">
      <w:pPr>
        <w:spacing w:after="0"/>
        <w:rPr>
          <w:color w:val="000000" w:themeColor="text1"/>
          <w:sz w:val="24"/>
          <w:szCs w:val="24"/>
          <w:lang w:eastAsia="en-GB"/>
        </w:rPr>
      </w:pPr>
    </w:p>
    <w:p w14:paraId="65C158BD" w14:textId="77777777" w:rsidR="002B1921" w:rsidRPr="00500BD0" w:rsidRDefault="00211AE8" w:rsidP="002B1921">
      <w:pPr>
        <w:spacing w:after="0"/>
        <w:rPr>
          <w:color w:val="000000" w:themeColor="text1"/>
          <w:sz w:val="24"/>
          <w:szCs w:val="24"/>
          <w:lang w:eastAsia="en-GB"/>
        </w:rPr>
      </w:pPr>
      <w:r>
        <w:rPr>
          <w:noProof/>
          <w:lang w:eastAsia="en-GB"/>
        </w:rPr>
        <w:drawing>
          <wp:anchor distT="0" distB="0" distL="114300" distR="114300" simplePos="0" relativeHeight="251591168" behindDoc="0" locked="0" layoutInCell="1" allowOverlap="1" wp14:anchorId="60187258" wp14:editId="3BB8FB65">
            <wp:simplePos x="0" y="0"/>
            <wp:positionH relativeFrom="column">
              <wp:posOffset>-144780</wp:posOffset>
            </wp:positionH>
            <wp:positionV relativeFrom="paragraph">
              <wp:posOffset>398145</wp:posOffset>
            </wp:positionV>
            <wp:extent cx="5982335" cy="2642235"/>
            <wp:effectExtent l="0" t="0" r="12065"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964626" name=""/>
                    <pic:cNvPicPr/>
                  </pic:nvPicPr>
                  <pic:blipFill>
                    <a:blip r:embed="rId98" cstate="print">
                      <a:extLst>
                        <a:ext uri="{28A0092B-C50C-407E-A947-70E740481C1C}">
                          <a14:useLocalDpi xmlns:a14="http://schemas.microsoft.com/office/drawing/2010/main" val="0"/>
                        </a:ext>
                      </a:extLst>
                    </a:blip>
                    <a:srcRect t="12566" r="47897" b="46505"/>
                    <a:stretch>
                      <a:fillRect/>
                    </a:stretch>
                  </pic:blipFill>
                  <pic:spPr bwMode="auto">
                    <a:xfrm>
                      <a:off x="0" y="0"/>
                      <a:ext cx="5982335" cy="2642235"/>
                    </a:xfrm>
                    <a:prstGeom prst="rect">
                      <a:avLst/>
                    </a:prstGeom>
                    <a:ln>
                      <a:noFill/>
                    </a:ln>
                    <a:extLst>
                      <a:ext uri="{53640926-AAD7-44D8-BBD7-CCE9431645EC}">
                        <a14:shadowObscured xmlns:a14="http://schemas.microsoft.com/office/drawing/2010/main"/>
                      </a:ext>
                    </a:extLst>
                  </pic:spPr>
                </pic:pic>
              </a:graphicData>
            </a:graphic>
          </wp:anchor>
        </w:drawing>
      </w:r>
      <w:r w:rsidRPr="00500BD0">
        <w:rPr>
          <w:color w:val="000000" w:themeColor="text1"/>
          <w:sz w:val="24"/>
          <w:szCs w:val="24"/>
          <w:lang w:eastAsia="en-GB"/>
        </w:rPr>
        <w:t>Below is an example of an algorithm that calculates the area of a circle:</w:t>
      </w:r>
    </w:p>
    <w:p w14:paraId="457634FC" w14:textId="77777777" w:rsidR="002B1921" w:rsidRDefault="002B1921" w:rsidP="002B1921">
      <w:pPr>
        <w:spacing w:after="0"/>
        <w:rPr>
          <w:color w:val="000000" w:themeColor="text1"/>
          <w:sz w:val="24"/>
          <w:szCs w:val="24"/>
          <w:lang w:eastAsia="en-GB"/>
        </w:rPr>
      </w:pPr>
    </w:p>
    <w:p w14:paraId="62DB77B8" w14:textId="649AC1A7" w:rsidR="002B1921" w:rsidRDefault="00211AE8" w:rsidP="002B1921">
      <w:pPr>
        <w:spacing w:after="0"/>
        <w:rPr>
          <w:color w:val="000000" w:themeColor="text1"/>
          <w:sz w:val="24"/>
          <w:szCs w:val="24"/>
          <w:lang w:eastAsia="en-GB"/>
        </w:rPr>
      </w:pPr>
      <w:r>
        <w:rPr>
          <w:color w:val="000000" w:themeColor="text1"/>
          <w:sz w:val="24"/>
          <w:szCs w:val="24"/>
          <w:lang w:eastAsia="en-GB"/>
        </w:rPr>
        <w:t xml:space="preserve">An example of a global variable here is </w:t>
      </w:r>
      <w:r>
        <w:rPr>
          <w:i/>
          <w:iCs/>
          <w:color w:val="000000" w:themeColor="text1"/>
          <w:sz w:val="24"/>
          <w:szCs w:val="24"/>
          <w:lang w:eastAsia="en-GB"/>
        </w:rPr>
        <w:t>Radius</w:t>
      </w:r>
      <w:r>
        <w:rPr>
          <w:color w:val="000000" w:themeColor="text1"/>
          <w:sz w:val="24"/>
          <w:szCs w:val="24"/>
          <w:lang w:eastAsia="en-GB"/>
        </w:rPr>
        <w:t xml:space="preserve"> as it can be accessed throughout the entire program</w:t>
      </w:r>
      <w:r w:rsidR="00D10798">
        <w:rPr>
          <w:color w:val="000000" w:themeColor="text1"/>
          <w:sz w:val="24"/>
          <w:szCs w:val="24"/>
          <w:lang w:eastAsia="en-GB"/>
        </w:rPr>
        <w:t xml:space="preserve">. </w:t>
      </w:r>
      <w:r>
        <w:rPr>
          <w:color w:val="000000" w:themeColor="text1"/>
          <w:sz w:val="24"/>
          <w:szCs w:val="24"/>
          <w:lang w:eastAsia="en-GB"/>
        </w:rPr>
        <w:t xml:space="preserve">An example of a local variable is </w:t>
      </w:r>
      <w:r>
        <w:rPr>
          <w:i/>
          <w:iCs/>
          <w:color w:val="000000" w:themeColor="text1"/>
          <w:sz w:val="24"/>
          <w:szCs w:val="24"/>
          <w:lang w:eastAsia="en-GB"/>
        </w:rPr>
        <w:t>Area</w:t>
      </w:r>
      <w:r w:rsidR="00D10798">
        <w:rPr>
          <w:color w:val="000000" w:themeColor="text1"/>
          <w:sz w:val="24"/>
          <w:szCs w:val="24"/>
          <w:lang w:eastAsia="en-GB"/>
        </w:rPr>
        <w:t xml:space="preserve">. </w:t>
      </w:r>
      <w:r>
        <w:rPr>
          <w:color w:val="000000" w:themeColor="text1"/>
          <w:sz w:val="24"/>
          <w:szCs w:val="24"/>
          <w:lang w:eastAsia="en-GB"/>
        </w:rPr>
        <w:t xml:space="preserve">It is a local variable as it has been defined within the sub-procedure called </w:t>
      </w:r>
      <w:r>
        <w:rPr>
          <w:i/>
          <w:iCs/>
          <w:color w:val="000000" w:themeColor="text1"/>
          <w:sz w:val="24"/>
          <w:szCs w:val="24"/>
          <w:lang w:eastAsia="en-GB"/>
        </w:rPr>
        <w:t>FindArea</w:t>
      </w:r>
      <w:r w:rsidR="00D10798">
        <w:rPr>
          <w:color w:val="000000" w:themeColor="text1"/>
          <w:sz w:val="24"/>
          <w:szCs w:val="24"/>
          <w:lang w:eastAsia="en-GB"/>
        </w:rPr>
        <w:t xml:space="preserve">. </w:t>
      </w:r>
    </w:p>
    <w:p w14:paraId="188CB553" w14:textId="77777777" w:rsidR="002B1921" w:rsidRDefault="002B1921" w:rsidP="002B1921">
      <w:pPr>
        <w:spacing w:after="0"/>
        <w:rPr>
          <w:color w:val="000000" w:themeColor="text1"/>
          <w:sz w:val="24"/>
          <w:szCs w:val="24"/>
          <w:lang w:eastAsia="en-GB"/>
        </w:rPr>
      </w:pPr>
    </w:p>
    <w:p w14:paraId="6914DEB5" w14:textId="3E4F1264" w:rsidR="002B1921" w:rsidRDefault="00211AE8" w:rsidP="002B1921">
      <w:pPr>
        <w:spacing w:after="0"/>
        <w:rPr>
          <w:color w:val="000000" w:themeColor="text1"/>
          <w:sz w:val="24"/>
          <w:szCs w:val="24"/>
          <w:lang w:eastAsia="en-GB"/>
        </w:rPr>
      </w:pPr>
      <w:r w:rsidRPr="00500BD0">
        <w:rPr>
          <w:color w:val="000000" w:themeColor="text1"/>
          <w:sz w:val="24"/>
          <w:szCs w:val="24"/>
          <w:lang w:eastAsia="en-GB"/>
        </w:rPr>
        <w:t>Can you spot the error with the following line from the algorithm above?</w:t>
      </w:r>
    </w:p>
    <w:p w14:paraId="7A815E97" w14:textId="77777777" w:rsidR="00E751AB" w:rsidRPr="00500BD0" w:rsidRDefault="00E751AB" w:rsidP="002B1921">
      <w:pPr>
        <w:spacing w:after="0"/>
        <w:rPr>
          <w:color w:val="000000" w:themeColor="text1"/>
          <w:sz w:val="24"/>
          <w:szCs w:val="24"/>
          <w:lang w:eastAsia="en-GB"/>
        </w:rPr>
      </w:pPr>
    </w:p>
    <w:p w14:paraId="60B0B060" w14:textId="77777777" w:rsidR="002B1921" w:rsidRPr="00500BD0" w:rsidRDefault="00211AE8" w:rsidP="002B1921">
      <w:pPr>
        <w:spacing w:after="0"/>
        <w:jc w:val="center"/>
        <w:rPr>
          <w:rFonts w:ascii="Courier New" w:hAnsi="Courier New" w:cs="Courier New"/>
          <w:color w:val="000000" w:themeColor="text1"/>
          <w:sz w:val="18"/>
          <w:szCs w:val="24"/>
          <w:lang w:eastAsia="en-GB"/>
        </w:rPr>
      </w:pPr>
      <w:r>
        <w:rPr>
          <w:rFonts w:ascii="Courier New" w:hAnsi="Courier New" w:cs="Courier New"/>
          <w:color w:val="000000" w:themeColor="text1"/>
          <w:sz w:val="18"/>
          <w:szCs w:val="24"/>
          <w:lang w:eastAsia="en-GB"/>
        </w:rPr>
        <w:t>17</w:t>
      </w:r>
      <w:r>
        <w:rPr>
          <w:rFonts w:ascii="Courier New" w:hAnsi="Courier New" w:cs="Courier New"/>
          <w:color w:val="000000" w:themeColor="text1"/>
          <w:sz w:val="18"/>
          <w:szCs w:val="24"/>
          <w:lang w:eastAsia="en-GB"/>
        </w:rPr>
        <w:tab/>
        <w:t>output “The area is ”, Area</w:t>
      </w:r>
    </w:p>
    <w:p w14:paraId="14B71E02" w14:textId="77777777" w:rsidR="00E751AB" w:rsidRDefault="00E751AB" w:rsidP="002B1921">
      <w:pPr>
        <w:spacing w:after="0"/>
        <w:rPr>
          <w:color w:val="000000" w:themeColor="text1"/>
          <w:sz w:val="24"/>
          <w:szCs w:val="24"/>
          <w:lang w:eastAsia="en-GB"/>
        </w:rPr>
      </w:pPr>
    </w:p>
    <w:p w14:paraId="756B3EEB" w14:textId="5016C602" w:rsidR="002B1921" w:rsidRPr="00500BD0" w:rsidRDefault="00211AE8" w:rsidP="002B1921">
      <w:pPr>
        <w:spacing w:after="0"/>
        <w:rPr>
          <w:color w:val="000000" w:themeColor="text1"/>
          <w:sz w:val="24"/>
          <w:szCs w:val="24"/>
          <w:lang w:eastAsia="en-GB"/>
        </w:rPr>
      </w:pPr>
      <w:r w:rsidRPr="00500BD0">
        <w:rPr>
          <w:color w:val="000000" w:themeColor="text1"/>
          <w:sz w:val="24"/>
          <w:szCs w:val="24"/>
          <w:lang w:eastAsia="en-GB"/>
        </w:rPr>
        <w:t>How would you amend the algorithm to correct this problem?</w:t>
      </w:r>
    </w:p>
    <w:p w14:paraId="2E59BABA" w14:textId="77777777" w:rsidR="002B1921" w:rsidRPr="00500BD0" w:rsidRDefault="002B1921" w:rsidP="002B1921">
      <w:pPr>
        <w:spacing w:after="0"/>
        <w:rPr>
          <w:color w:val="44546A" w:themeColor="text2"/>
          <w:sz w:val="24"/>
          <w:szCs w:val="24"/>
          <w:lang w:eastAsia="en-GB"/>
        </w:rPr>
      </w:pPr>
    </w:p>
    <w:p w14:paraId="17E09A98" w14:textId="77777777" w:rsidR="00AD2169" w:rsidRDefault="00211AE8">
      <w:pPr>
        <w:spacing w:after="160" w:line="259" w:lineRule="auto"/>
        <w:rPr>
          <w:b/>
          <w:bCs/>
          <w:sz w:val="24"/>
          <w:szCs w:val="28"/>
          <w:lang w:val="cy-GB" w:eastAsia="en-GB"/>
        </w:rPr>
      </w:pPr>
      <w:r>
        <w:rPr>
          <w:b/>
          <w:bCs/>
          <w:sz w:val="24"/>
          <w:szCs w:val="28"/>
          <w:lang w:eastAsia="en-GB"/>
        </w:rPr>
        <w:br w:type="page"/>
      </w:r>
    </w:p>
    <w:p w14:paraId="6C7C1451" w14:textId="6BD76974" w:rsidR="002B1921" w:rsidRPr="00E751AB" w:rsidRDefault="00211AE8" w:rsidP="00E751AB">
      <w:pPr>
        <w:rPr>
          <w:b/>
          <w:sz w:val="24"/>
          <w:szCs w:val="28"/>
          <w:lang w:eastAsia="en-GB"/>
        </w:rPr>
      </w:pPr>
      <w:r w:rsidRPr="00500BD0">
        <w:rPr>
          <w:b/>
          <w:bCs/>
          <w:sz w:val="24"/>
          <w:szCs w:val="28"/>
          <w:lang w:eastAsia="en-GB"/>
        </w:rPr>
        <w:lastRenderedPageBreak/>
        <w:t>Static and dynamic variables</w:t>
      </w:r>
    </w:p>
    <w:p w14:paraId="6F2449A7" w14:textId="5538095A" w:rsidR="002B1921" w:rsidRPr="00741477" w:rsidRDefault="00211AE8" w:rsidP="002B1921">
      <w:pPr>
        <w:spacing w:after="0"/>
        <w:rPr>
          <w:color w:val="000000" w:themeColor="text1"/>
          <w:sz w:val="24"/>
          <w:szCs w:val="24"/>
          <w:lang w:eastAsia="en-GB"/>
        </w:rPr>
      </w:pPr>
      <w:r w:rsidRPr="00741477">
        <w:rPr>
          <w:color w:val="000000" w:themeColor="text1"/>
          <w:sz w:val="24"/>
          <w:szCs w:val="24"/>
          <w:lang w:eastAsia="en-GB"/>
        </w:rPr>
        <w:t xml:space="preserve">Each time a program is run, </w:t>
      </w:r>
      <w:r w:rsidRPr="00741477">
        <w:rPr>
          <w:b/>
          <w:bCs/>
          <w:color w:val="000000" w:themeColor="text1"/>
          <w:sz w:val="24"/>
          <w:szCs w:val="24"/>
          <w:lang w:eastAsia="en-GB"/>
        </w:rPr>
        <w:t>static</w:t>
      </w:r>
      <w:r w:rsidRPr="00741477">
        <w:rPr>
          <w:color w:val="000000" w:themeColor="text1"/>
          <w:sz w:val="24"/>
          <w:szCs w:val="24"/>
          <w:lang w:eastAsia="en-GB"/>
        </w:rPr>
        <w:t xml:space="preserve"> variables are stored in a location in memory and have a lifespan that lasts the entire time that program is running. For example, if you assign the number 2.14 to a static variable (and do not change it), the static variable will still contain 2.14 the next time you run the sub-procedure and until the whole program stops running</w:t>
      </w:r>
      <w:r w:rsidR="00D10798">
        <w:rPr>
          <w:color w:val="000000" w:themeColor="text1"/>
          <w:sz w:val="24"/>
          <w:szCs w:val="24"/>
          <w:lang w:eastAsia="en-GB"/>
        </w:rPr>
        <w:t xml:space="preserve">. </w:t>
      </w:r>
    </w:p>
    <w:p w14:paraId="5E2A90F7" w14:textId="77777777" w:rsidR="002B1921" w:rsidRPr="00741477" w:rsidRDefault="002B1921" w:rsidP="002B1921">
      <w:pPr>
        <w:spacing w:after="0"/>
        <w:rPr>
          <w:color w:val="000000" w:themeColor="text1"/>
          <w:sz w:val="24"/>
          <w:szCs w:val="24"/>
          <w:lang w:eastAsia="en-GB"/>
        </w:rPr>
      </w:pPr>
    </w:p>
    <w:p w14:paraId="220832F7" w14:textId="77777777" w:rsidR="002B1921" w:rsidRPr="00500BD0" w:rsidRDefault="00211AE8" w:rsidP="002B1921">
      <w:pPr>
        <w:spacing w:after="0"/>
        <w:rPr>
          <w:color w:val="000000" w:themeColor="text1"/>
          <w:sz w:val="24"/>
          <w:szCs w:val="24"/>
          <w:lang w:eastAsia="en-GB"/>
        </w:rPr>
      </w:pPr>
      <w:r w:rsidRPr="00741477">
        <w:rPr>
          <w:color w:val="000000" w:themeColor="text1"/>
          <w:sz w:val="24"/>
          <w:szCs w:val="24"/>
          <w:lang w:eastAsia="en-GB"/>
        </w:rPr>
        <w:t>Each time a dynamic variable is defined, it is assigned a new location in memory and has a lifespan that ends when the sub-procedure in which it was defined ends. For example, if you assign the number 2.14 to a dynamic variable in a sub-procedure (and do not change it) and the sub-procedure ends, the next time you run that sub-procedure, the dynamic variable will no longer contain any value.</w:t>
      </w:r>
    </w:p>
    <w:p w14:paraId="2F980267" w14:textId="77777777" w:rsidR="002B1921" w:rsidRDefault="002B1921" w:rsidP="002B1921">
      <w:pPr>
        <w:autoSpaceDE w:val="0"/>
        <w:autoSpaceDN w:val="0"/>
        <w:adjustRightInd w:val="0"/>
        <w:spacing w:after="0" w:line="240" w:lineRule="auto"/>
        <w:rPr>
          <w:rFonts w:ascii="ArialMT" w:hAnsi="ArialMT" w:cs="ArialMT"/>
          <w:color w:val="0D0D0D"/>
        </w:rPr>
      </w:pPr>
    </w:p>
    <w:p w14:paraId="75A0E6A2" w14:textId="77777777" w:rsidR="002B1921" w:rsidRDefault="002B1921" w:rsidP="002B1921">
      <w:pPr>
        <w:rPr>
          <w:b/>
          <w:sz w:val="28"/>
        </w:rPr>
      </w:pPr>
    </w:p>
    <w:p w14:paraId="38BCBE0D" w14:textId="77777777" w:rsidR="002B1921" w:rsidRDefault="002B1921" w:rsidP="002B1921">
      <w:pPr>
        <w:rPr>
          <w:b/>
          <w:sz w:val="28"/>
        </w:rPr>
      </w:pPr>
    </w:p>
    <w:p w14:paraId="3BD3D376" w14:textId="77777777" w:rsidR="00655845" w:rsidRDefault="00655845" w:rsidP="002B1921">
      <w:pPr>
        <w:rPr>
          <w:b/>
          <w:sz w:val="28"/>
        </w:rPr>
      </w:pPr>
    </w:p>
    <w:p w14:paraId="48642E6F" w14:textId="77777777" w:rsidR="00655845" w:rsidRDefault="00655845" w:rsidP="002B1921">
      <w:pPr>
        <w:rPr>
          <w:b/>
          <w:sz w:val="28"/>
        </w:rPr>
      </w:pPr>
    </w:p>
    <w:p w14:paraId="465626A0" w14:textId="77777777" w:rsidR="00655845" w:rsidRDefault="00655845" w:rsidP="002B1921">
      <w:pPr>
        <w:rPr>
          <w:b/>
          <w:sz w:val="28"/>
        </w:rPr>
      </w:pPr>
    </w:p>
    <w:p w14:paraId="72149AD8" w14:textId="77777777" w:rsidR="00655845" w:rsidRDefault="00655845" w:rsidP="002B1921">
      <w:pPr>
        <w:rPr>
          <w:b/>
          <w:sz w:val="28"/>
        </w:rPr>
      </w:pPr>
    </w:p>
    <w:p w14:paraId="1B853EB1" w14:textId="77777777" w:rsidR="00655845" w:rsidRDefault="00655845" w:rsidP="002B1921">
      <w:pPr>
        <w:rPr>
          <w:b/>
          <w:sz w:val="28"/>
        </w:rPr>
      </w:pPr>
    </w:p>
    <w:p w14:paraId="61C2C745" w14:textId="77777777" w:rsidR="00655845" w:rsidRDefault="00655845" w:rsidP="002B1921">
      <w:pPr>
        <w:rPr>
          <w:b/>
          <w:sz w:val="28"/>
        </w:rPr>
      </w:pPr>
    </w:p>
    <w:p w14:paraId="08637A09" w14:textId="77777777" w:rsidR="00655845" w:rsidRDefault="00655845" w:rsidP="002B1921">
      <w:pPr>
        <w:rPr>
          <w:b/>
          <w:sz w:val="28"/>
        </w:rPr>
      </w:pPr>
    </w:p>
    <w:p w14:paraId="6B4D682F" w14:textId="77777777" w:rsidR="00655845" w:rsidRDefault="00655845" w:rsidP="002B1921">
      <w:pPr>
        <w:rPr>
          <w:b/>
          <w:sz w:val="28"/>
        </w:rPr>
      </w:pPr>
    </w:p>
    <w:p w14:paraId="13A2C6C4" w14:textId="77777777" w:rsidR="00655845" w:rsidRDefault="00655845" w:rsidP="002B1921">
      <w:pPr>
        <w:rPr>
          <w:b/>
          <w:sz w:val="28"/>
        </w:rPr>
      </w:pPr>
    </w:p>
    <w:p w14:paraId="66B0120F" w14:textId="77777777" w:rsidR="00655845" w:rsidRDefault="00655845" w:rsidP="002B1921">
      <w:pPr>
        <w:rPr>
          <w:b/>
          <w:sz w:val="28"/>
        </w:rPr>
      </w:pPr>
    </w:p>
    <w:p w14:paraId="0BB1C6E2" w14:textId="77777777" w:rsidR="00655845" w:rsidRDefault="00655845" w:rsidP="002B1921">
      <w:pPr>
        <w:rPr>
          <w:b/>
          <w:sz w:val="28"/>
        </w:rPr>
      </w:pPr>
    </w:p>
    <w:p w14:paraId="3E278220" w14:textId="77777777" w:rsidR="00655845" w:rsidRDefault="00655845" w:rsidP="002B1921">
      <w:pPr>
        <w:rPr>
          <w:b/>
          <w:sz w:val="28"/>
        </w:rPr>
      </w:pPr>
    </w:p>
    <w:p w14:paraId="0CB7DE0B" w14:textId="77777777" w:rsidR="00655845" w:rsidRDefault="00655845" w:rsidP="002B1921">
      <w:pPr>
        <w:rPr>
          <w:b/>
          <w:sz w:val="28"/>
        </w:rPr>
      </w:pPr>
    </w:p>
    <w:p w14:paraId="6FBD0062" w14:textId="77777777" w:rsidR="00655845" w:rsidRDefault="00655845" w:rsidP="002B1921">
      <w:pPr>
        <w:rPr>
          <w:b/>
          <w:sz w:val="28"/>
        </w:rPr>
      </w:pPr>
    </w:p>
    <w:p w14:paraId="40C49D12" w14:textId="637D9C6A" w:rsidR="002B1921" w:rsidRDefault="00211AE8" w:rsidP="002B1921">
      <w:pPr>
        <w:spacing w:after="0"/>
        <w:rPr>
          <w:b/>
          <w:sz w:val="48"/>
          <w:szCs w:val="48"/>
          <w:lang w:eastAsia="en-GB"/>
        </w:rPr>
      </w:pPr>
      <w:r>
        <w:rPr>
          <w:b/>
          <w:bCs/>
          <w:color w:val="44546A" w:themeColor="text2"/>
          <w:sz w:val="64"/>
          <w:szCs w:val="64"/>
          <w:lang w:eastAsia="en-GB"/>
        </w:rPr>
        <w:lastRenderedPageBreak/>
        <w:t xml:space="preserve">2. </w:t>
      </w:r>
      <w:r>
        <w:rPr>
          <w:b/>
          <w:bCs/>
          <w:sz w:val="48"/>
          <w:szCs w:val="48"/>
          <w:lang w:eastAsia="en-GB"/>
        </w:rPr>
        <w:t>Algorithms and programming constructs</w:t>
      </w:r>
    </w:p>
    <w:p w14:paraId="51CAA3EA" w14:textId="2E547848" w:rsidR="002B1921" w:rsidRPr="009625C1" w:rsidRDefault="00211AE8" w:rsidP="002B1921">
      <w:pPr>
        <w:rPr>
          <w:sz w:val="24"/>
          <w:szCs w:val="24"/>
        </w:rPr>
      </w:pPr>
      <w:r w:rsidRPr="009625C1">
        <w:rPr>
          <w:sz w:val="24"/>
          <w:szCs w:val="24"/>
        </w:rPr>
        <w:t>In programming, an algorithm is a set of instructions that can be used to solve a given problem</w:t>
      </w:r>
      <w:r w:rsidR="00D10798">
        <w:rPr>
          <w:sz w:val="24"/>
          <w:szCs w:val="24"/>
        </w:rPr>
        <w:t xml:space="preserve">. </w:t>
      </w:r>
      <w:r w:rsidRPr="009625C1">
        <w:rPr>
          <w:sz w:val="24"/>
          <w:szCs w:val="24"/>
        </w:rPr>
        <w:t>The instructions must be clear and in the correct order to produce the solution</w:t>
      </w:r>
      <w:r w:rsidR="00D10798">
        <w:rPr>
          <w:sz w:val="24"/>
          <w:szCs w:val="24"/>
        </w:rPr>
        <w:t xml:space="preserve">. </w:t>
      </w:r>
      <w:r w:rsidRPr="009625C1">
        <w:rPr>
          <w:sz w:val="24"/>
          <w:szCs w:val="24"/>
        </w:rPr>
        <w:t>These instructions will be the starting point for writing a computer program to solve the given problem.</w:t>
      </w:r>
    </w:p>
    <w:p w14:paraId="65FF22D2" w14:textId="5801F1C9" w:rsidR="002B1921" w:rsidRPr="009625C1" w:rsidRDefault="00211AE8" w:rsidP="002B1921">
      <w:pPr>
        <w:rPr>
          <w:sz w:val="24"/>
          <w:szCs w:val="24"/>
        </w:rPr>
      </w:pPr>
      <w:r w:rsidRPr="009625C1">
        <w:rPr>
          <w:sz w:val="24"/>
          <w:szCs w:val="24"/>
        </w:rPr>
        <w:t>An algorithm should not be in computer code</w:t>
      </w:r>
      <w:r w:rsidR="00D10798">
        <w:rPr>
          <w:sz w:val="24"/>
          <w:szCs w:val="24"/>
        </w:rPr>
        <w:t xml:space="preserve">. </w:t>
      </w:r>
      <w:r w:rsidRPr="009625C1">
        <w:rPr>
          <w:sz w:val="24"/>
          <w:szCs w:val="24"/>
        </w:rPr>
        <w:t>It should be presented in a way that it can be used in different programming languages</w:t>
      </w:r>
      <w:r w:rsidR="00D10798">
        <w:rPr>
          <w:sz w:val="24"/>
          <w:szCs w:val="24"/>
        </w:rPr>
        <w:t xml:space="preserve">. </w:t>
      </w:r>
      <w:r w:rsidRPr="009625C1">
        <w:rPr>
          <w:sz w:val="24"/>
          <w:szCs w:val="24"/>
        </w:rPr>
        <w:t>We are going to present algorithms as pseudo code or flowcharts</w:t>
      </w:r>
      <w:r w:rsidR="00D10798">
        <w:rPr>
          <w:sz w:val="24"/>
          <w:szCs w:val="24"/>
        </w:rPr>
        <w:t xml:space="preserve">. </w:t>
      </w:r>
      <w:r w:rsidRPr="009625C1">
        <w:rPr>
          <w:sz w:val="24"/>
          <w:szCs w:val="24"/>
        </w:rPr>
        <w:t>Pseudo code is a way of writing instructions in plain English</w:t>
      </w:r>
      <w:r w:rsidR="00D10798">
        <w:rPr>
          <w:sz w:val="24"/>
          <w:szCs w:val="24"/>
        </w:rPr>
        <w:t xml:space="preserve">. </w:t>
      </w:r>
      <w:r w:rsidRPr="009625C1">
        <w:rPr>
          <w:sz w:val="24"/>
          <w:szCs w:val="24"/>
        </w:rPr>
        <w:t>A flowchart is a diagram showing the instructions to be carried out in the order they should be carried out.</w:t>
      </w:r>
    </w:p>
    <w:p w14:paraId="07E7B1D4" w14:textId="77777777" w:rsidR="002B1921" w:rsidRPr="009625C1" w:rsidRDefault="00211AE8" w:rsidP="002B1921">
      <w:pPr>
        <w:rPr>
          <w:sz w:val="24"/>
          <w:szCs w:val="24"/>
        </w:rPr>
      </w:pPr>
      <w:r>
        <w:rPr>
          <w:rFonts w:asciiTheme="majorHAnsi" w:hAnsiTheme="majorHAnsi"/>
          <w:noProof/>
          <w:lang w:eastAsia="en-GB"/>
        </w:rPr>
        <w:drawing>
          <wp:anchor distT="0" distB="0" distL="114300" distR="114300" simplePos="0" relativeHeight="251580928" behindDoc="0" locked="0" layoutInCell="1" allowOverlap="1" wp14:anchorId="24E77861" wp14:editId="42911E1E">
            <wp:simplePos x="0" y="0"/>
            <wp:positionH relativeFrom="column">
              <wp:posOffset>1905</wp:posOffset>
            </wp:positionH>
            <wp:positionV relativeFrom="paragraph">
              <wp:posOffset>566420</wp:posOffset>
            </wp:positionV>
            <wp:extent cx="5270500" cy="2868930"/>
            <wp:effectExtent l="0" t="0" r="12700" b="1270"/>
            <wp:wrapSquare wrapText="bothSides"/>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625328" name="Pseudocode and Fchart.tiff"/>
                    <pic:cNvPicPr/>
                  </pic:nvPicPr>
                  <pic:blipFill>
                    <a:blip r:embed="rId99">
                      <a:extLst>
                        <a:ext uri="{28A0092B-C50C-407E-A947-70E740481C1C}">
                          <a14:useLocalDpi xmlns:a14="http://schemas.microsoft.com/office/drawing/2010/main" val="0"/>
                        </a:ext>
                      </a:extLst>
                    </a:blip>
                    <a:srcRect b="2579"/>
                    <a:stretch>
                      <a:fillRect/>
                    </a:stretch>
                  </pic:blipFill>
                  <pic:spPr bwMode="auto">
                    <a:xfrm>
                      <a:off x="0" y="0"/>
                      <a:ext cx="5270500" cy="2868930"/>
                    </a:xfrm>
                    <a:prstGeom prst="rect">
                      <a:avLst/>
                    </a:prstGeom>
                    <a:ln>
                      <a:noFill/>
                    </a:ln>
                    <a:extLst>
                      <a:ext uri="{53640926-AAD7-44D8-BBD7-CCE9431645EC}">
                        <a14:shadowObscured xmlns:a14="http://schemas.microsoft.com/office/drawing/2010/main"/>
                      </a:ext>
                    </a:extLst>
                  </pic:spPr>
                </pic:pic>
              </a:graphicData>
            </a:graphic>
          </wp:anchor>
        </w:drawing>
      </w:r>
      <w:r w:rsidRPr="009625C1">
        <w:rPr>
          <w:sz w:val="24"/>
          <w:szCs w:val="24"/>
        </w:rPr>
        <w:t>Here is an algorithm to add together two numbers and output their total shown as a flowchart and in pseudo code.</w:t>
      </w:r>
    </w:p>
    <w:p w14:paraId="5E9DB5D4" w14:textId="77777777" w:rsidR="002B1921" w:rsidRDefault="002B1921" w:rsidP="002B1921">
      <w:pPr>
        <w:rPr>
          <w:rFonts w:asciiTheme="majorHAnsi" w:hAnsiTheme="majorHAnsi"/>
        </w:rPr>
      </w:pPr>
    </w:p>
    <w:p w14:paraId="63557F79" w14:textId="77777777" w:rsidR="002B1921" w:rsidRDefault="002B1921" w:rsidP="002B1921">
      <w:pPr>
        <w:rPr>
          <w:rFonts w:asciiTheme="majorHAnsi" w:hAnsiTheme="majorHAnsi"/>
        </w:rPr>
      </w:pPr>
    </w:p>
    <w:p w14:paraId="62082FA7" w14:textId="77777777" w:rsidR="002B1921" w:rsidRDefault="002B1921" w:rsidP="002B1921">
      <w:pPr>
        <w:rPr>
          <w:rFonts w:asciiTheme="majorHAnsi" w:hAnsiTheme="majorHAnsi"/>
        </w:rPr>
      </w:pPr>
    </w:p>
    <w:p w14:paraId="6F190CAE" w14:textId="77777777" w:rsidR="002B1921" w:rsidRDefault="002B1921" w:rsidP="002B1921">
      <w:pPr>
        <w:rPr>
          <w:rFonts w:asciiTheme="majorHAnsi" w:hAnsiTheme="majorHAnsi"/>
        </w:rPr>
      </w:pPr>
    </w:p>
    <w:p w14:paraId="2F086872" w14:textId="77777777" w:rsidR="002B1921" w:rsidRDefault="002B1921" w:rsidP="002B1921">
      <w:pPr>
        <w:rPr>
          <w:rFonts w:asciiTheme="majorHAnsi" w:hAnsiTheme="majorHAnsi"/>
        </w:rPr>
      </w:pPr>
    </w:p>
    <w:p w14:paraId="709BB35B" w14:textId="77777777" w:rsidR="002B1921" w:rsidRDefault="002B1921" w:rsidP="002B1921">
      <w:pPr>
        <w:rPr>
          <w:rFonts w:asciiTheme="majorHAnsi" w:hAnsiTheme="majorHAnsi"/>
        </w:rPr>
      </w:pPr>
    </w:p>
    <w:p w14:paraId="203C9103" w14:textId="77777777" w:rsidR="002B1921" w:rsidRDefault="002B1921" w:rsidP="002B1921">
      <w:pPr>
        <w:rPr>
          <w:rFonts w:asciiTheme="majorHAnsi" w:hAnsiTheme="majorHAnsi"/>
        </w:rPr>
      </w:pPr>
    </w:p>
    <w:p w14:paraId="4E93E9BE" w14:textId="77777777" w:rsidR="002B1921" w:rsidRDefault="002B1921" w:rsidP="002B1921">
      <w:pPr>
        <w:rPr>
          <w:rFonts w:asciiTheme="majorHAnsi" w:hAnsiTheme="majorHAnsi"/>
        </w:rPr>
      </w:pPr>
    </w:p>
    <w:p w14:paraId="1B7B0D12" w14:textId="77777777" w:rsidR="002B1921" w:rsidRDefault="002B1921" w:rsidP="002B1921">
      <w:pPr>
        <w:rPr>
          <w:rFonts w:asciiTheme="majorHAnsi" w:hAnsiTheme="majorHAnsi"/>
        </w:rPr>
      </w:pPr>
    </w:p>
    <w:p w14:paraId="5AB1265B" w14:textId="77777777" w:rsidR="002B1921" w:rsidRDefault="002B1921" w:rsidP="002B1921">
      <w:pPr>
        <w:rPr>
          <w:sz w:val="24"/>
          <w:szCs w:val="24"/>
        </w:rPr>
      </w:pPr>
    </w:p>
    <w:p w14:paraId="59196173" w14:textId="77777777" w:rsidR="002B1921" w:rsidRPr="009625C1" w:rsidRDefault="00211AE8" w:rsidP="002B1921">
      <w:pPr>
        <w:rPr>
          <w:sz w:val="24"/>
          <w:szCs w:val="24"/>
        </w:rPr>
      </w:pPr>
      <w:r w:rsidRPr="009625C1">
        <w:rPr>
          <w:sz w:val="24"/>
          <w:szCs w:val="24"/>
        </w:rPr>
        <w:t>A good algorithm should:</w:t>
      </w:r>
    </w:p>
    <w:p w14:paraId="3DBC644D" w14:textId="77777777" w:rsidR="002B1921" w:rsidRPr="009625C1" w:rsidRDefault="00211AE8" w:rsidP="004D6742">
      <w:pPr>
        <w:pStyle w:val="ListParagraph"/>
        <w:numPr>
          <w:ilvl w:val="0"/>
          <w:numId w:val="41"/>
        </w:numPr>
        <w:spacing w:after="0" w:line="240" w:lineRule="auto"/>
        <w:rPr>
          <w:sz w:val="24"/>
          <w:szCs w:val="24"/>
        </w:rPr>
      </w:pPr>
      <w:r w:rsidRPr="009625C1">
        <w:rPr>
          <w:sz w:val="24"/>
          <w:szCs w:val="24"/>
        </w:rPr>
        <w:t>be finite – if an algorithm never ends trying to solve the problem, it is not going to be of use</w:t>
      </w:r>
    </w:p>
    <w:p w14:paraId="7F60AA8C" w14:textId="77777777" w:rsidR="002B1921" w:rsidRPr="009625C1" w:rsidRDefault="00211AE8" w:rsidP="004D6742">
      <w:pPr>
        <w:pStyle w:val="ListParagraph"/>
        <w:numPr>
          <w:ilvl w:val="0"/>
          <w:numId w:val="41"/>
        </w:numPr>
        <w:spacing w:after="0" w:line="240" w:lineRule="auto"/>
        <w:rPr>
          <w:sz w:val="24"/>
          <w:szCs w:val="24"/>
        </w:rPr>
      </w:pPr>
      <w:r w:rsidRPr="009625C1">
        <w:rPr>
          <w:sz w:val="24"/>
          <w:szCs w:val="24"/>
        </w:rPr>
        <w:t>have well defined instructions – each step of the algorithm should be clear so that it can be carried out exactly as intended</w:t>
      </w:r>
    </w:p>
    <w:p w14:paraId="3A7BAF20" w14:textId="12D13003" w:rsidR="002B1921" w:rsidRPr="009625C1" w:rsidRDefault="00211AE8" w:rsidP="004D6742">
      <w:pPr>
        <w:pStyle w:val="ListParagraph"/>
        <w:numPr>
          <w:ilvl w:val="0"/>
          <w:numId w:val="41"/>
        </w:numPr>
        <w:spacing w:after="0" w:line="240" w:lineRule="auto"/>
        <w:rPr>
          <w:sz w:val="24"/>
          <w:szCs w:val="24"/>
        </w:rPr>
      </w:pPr>
      <w:r w:rsidRPr="009625C1">
        <w:rPr>
          <w:sz w:val="24"/>
          <w:szCs w:val="24"/>
        </w:rPr>
        <w:t>be effective – the algorithm should give the correct result/solution to the problem.</w:t>
      </w:r>
    </w:p>
    <w:p w14:paraId="35FA389D" w14:textId="77777777" w:rsidR="002B1921" w:rsidRDefault="002B1921" w:rsidP="002B1921">
      <w:pPr>
        <w:rPr>
          <w:rFonts w:asciiTheme="majorHAnsi" w:hAnsiTheme="majorHAnsi"/>
        </w:rPr>
      </w:pPr>
    </w:p>
    <w:p w14:paraId="5B5ABEA4" w14:textId="77777777" w:rsidR="00655845" w:rsidRDefault="00655845" w:rsidP="002B1921">
      <w:pPr>
        <w:rPr>
          <w:rFonts w:asciiTheme="majorHAnsi" w:hAnsiTheme="majorHAnsi"/>
        </w:rPr>
      </w:pPr>
    </w:p>
    <w:p w14:paraId="43509117" w14:textId="77777777" w:rsidR="00655845" w:rsidRDefault="00655845" w:rsidP="002B1921">
      <w:pPr>
        <w:rPr>
          <w:rFonts w:asciiTheme="majorHAnsi" w:hAnsiTheme="majorHAnsi"/>
        </w:rPr>
      </w:pPr>
    </w:p>
    <w:p w14:paraId="04DAEE55" w14:textId="77777777" w:rsidR="002B1921" w:rsidRDefault="00211AE8" w:rsidP="002B1921">
      <w:pPr>
        <w:rPr>
          <w:sz w:val="24"/>
          <w:szCs w:val="24"/>
          <w:lang w:val="cy-GB"/>
        </w:rPr>
      </w:pPr>
      <w:r w:rsidRPr="009625C1">
        <w:rPr>
          <w:sz w:val="24"/>
          <w:szCs w:val="24"/>
        </w:rPr>
        <w:lastRenderedPageBreak/>
        <w:t>We are going to use the following rules for pseudo code and flow charts.</w:t>
      </w:r>
    </w:p>
    <w:tbl>
      <w:tblPr>
        <w:tblStyle w:val="TableGrid1"/>
        <w:tblW w:w="0" w:type="auto"/>
        <w:tblLook w:val="04A0" w:firstRow="1" w:lastRow="0" w:firstColumn="1" w:lastColumn="0" w:noHBand="0" w:noVBand="1"/>
      </w:tblPr>
      <w:tblGrid>
        <w:gridCol w:w="4621"/>
        <w:gridCol w:w="4621"/>
      </w:tblGrid>
      <w:tr w:rsidR="004B2D02" w14:paraId="3B257ADC" w14:textId="77777777" w:rsidTr="00334EBE">
        <w:tc>
          <w:tcPr>
            <w:tcW w:w="4621" w:type="dxa"/>
            <w:shd w:val="clear" w:color="auto" w:fill="44546A" w:themeFill="text2"/>
          </w:tcPr>
          <w:p w14:paraId="5DF5F796" w14:textId="77777777" w:rsidR="00260BE2" w:rsidRPr="00334EBE" w:rsidRDefault="00211AE8" w:rsidP="00260BE2">
            <w:pPr>
              <w:spacing w:after="0" w:line="240" w:lineRule="auto"/>
              <w:jc w:val="center"/>
              <w:rPr>
                <w:rFonts w:asciiTheme="minorHAnsi" w:eastAsia="Calibri" w:hAnsiTheme="minorHAnsi" w:cs="Times New Roman"/>
                <w:color w:val="FFFFFF" w:themeColor="background1"/>
                <w:sz w:val="24"/>
                <w:szCs w:val="24"/>
              </w:rPr>
            </w:pPr>
            <w:r w:rsidRPr="00334EBE">
              <w:rPr>
                <w:rFonts w:ascii="Calibri" w:eastAsia="Calibri" w:hAnsi="Calibri" w:cs="Times New Roman"/>
                <w:b/>
                <w:bCs/>
                <w:color w:val="FFFFFF" w:themeColor="background1"/>
                <w:sz w:val="24"/>
                <w:szCs w:val="24"/>
              </w:rPr>
              <w:t>Construct</w:t>
            </w:r>
          </w:p>
        </w:tc>
        <w:tc>
          <w:tcPr>
            <w:tcW w:w="4621" w:type="dxa"/>
            <w:shd w:val="clear" w:color="auto" w:fill="44546A" w:themeFill="text2"/>
          </w:tcPr>
          <w:p w14:paraId="402824FC" w14:textId="77777777" w:rsidR="00260BE2" w:rsidRPr="00334EBE" w:rsidRDefault="00211AE8" w:rsidP="00260BE2">
            <w:pPr>
              <w:autoSpaceDE w:val="0"/>
              <w:autoSpaceDN w:val="0"/>
              <w:adjustRightInd w:val="0"/>
              <w:spacing w:after="0" w:line="240" w:lineRule="auto"/>
              <w:jc w:val="center"/>
              <w:rPr>
                <w:rFonts w:asciiTheme="minorHAnsi" w:eastAsia="Calibri" w:hAnsiTheme="minorHAnsi" w:cs="Arial"/>
                <w:color w:val="FFFFFF" w:themeColor="background1"/>
                <w:sz w:val="24"/>
                <w:szCs w:val="24"/>
              </w:rPr>
            </w:pPr>
            <w:r w:rsidRPr="00334EBE">
              <w:rPr>
                <w:rFonts w:ascii="Calibri" w:eastAsia="Calibri" w:hAnsi="Calibri" w:cs="Arial"/>
                <w:b/>
                <w:bCs/>
                <w:color w:val="FFFFFF" w:themeColor="background1"/>
                <w:sz w:val="24"/>
                <w:szCs w:val="24"/>
              </w:rPr>
              <w:t>Example usage</w:t>
            </w:r>
          </w:p>
          <w:p w14:paraId="5F82E203" w14:textId="77777777" w:rsidR="00260BE2" w:rsidRPr="00334EBE" w:rsidRDefault="00260BE2" w:rsidP="00334EBE">
            <w:pPr>
              <w:spacing w:after="0" w:line="240" w:lineRule="auto"/>
              <w:rPr>
                <w:rFonts w:asciiTheme="minorHAnsi" w:eastAsia="Calibri" w:hAnsiTheme="minorHAnsi" w:cs="Times New Roman"/>
                <w:color w:val="FFFFFF" w:themeColor="background1"/>
                <w:sz w:val="24"/>
                <w:szCs w:val="24"/>
              </w:rPr>
            </w:pPr>
          </w:p>
        </w:tc>
      </w:tr>
      <w:tr w:rsidR="004B2D02" w14:paraId="7E26E127" w14:textId="77777777" w:rsidTr="00DA2032">
        <w:tc>
          <w:tcPr>
            <w:tcW w:w="4621" w:type="dxa"/>
          </w:tcPr>
          <w:p w14:paraId="27E727BC" w14:textId="77777777" w:rsidR="00260BE2" w:rsidRPr="00814737" w:rsidRDefault="00211AE8" w:rsidP="00260BE2">
            <w:pPr>
              <w:autoSpaceDE w:val="0"/>
              <w:autoSpaceDN w:val="0"/>
              <w:adjustRightInd w:val="0"/>
              <w:spacing w:after="0" w:line="216" w:lineRule="auto"/>
              <w:rPr>
                <w:rFonts w:asciiTheme="minorHAnsi" w:eastAsia="Calibri" w:hAnsiTheme="minorHAnsi" w:cs="Courier New"/>
              </w:rPr>
            </w:pPr>
            <w:r w:rsidRPr="00814737">
              <w:rPr>
                <w:rFonts w:asciiTheme="minorHAnsi" w:eastAsia="Calibri" w:hAnsiTheme="minorHAnsi" w:cs="Courier New"/>
              </w:rPr>
              <w:t xml:space="preserve">Declare subroutines </w:t>
            </w:r>
          </w:p>
        </w:tc>
        <w:tc>
          <w:tcPr>
            <w:tcW w:w="4621" w:type="dxa"/>
          </w:tcPr>
          <w:p w14:paraId="69EC1AA8" w14:textId="77777777" w:rsidR="00260BE2" w:rsidRPr="00814737" w:rsidRDefault="00211AE8" w:rsidP="00260BE2">
            <w:pPr>
              <w:spacing w:after="0" w:line="240" w:lineRule="auto"/>
              <w:rPr>
                <w:rFonts w:ascii="Courier New" w:eastAsia="Calibri" w:hAnsi="Courier New" w:cs="Courier New"/>
              </w:rPr>
            </w:pPr>
            <w:r w:rsidRPr="00814737">
              <w:rPr>
                <w:rFonts w:ascii="Courier New" w:eastAsia="Calibri" w:hAnsi="Courier New" w:cs="Courier New"/>
              </w:rPr>
              <w:t>Declare CapitalLetterOfName</w:t>
            </w:r>
          </w:p>
          <w:p w14:paraId="21C78430" w14:textId="77777777" w:rsidR="00260BE2" w:rsidRPr="00814737" w:rsidRDefault="00211AE8" w:rsidP="00260BE2">
            <w:pPr>
              <w:spacing w:after="0" w:line="240" w:lineRule="auto"/>
              <w:rPr>
                <w:rFonts w:ascii="Courier New" w:eastAsia="Calibri" w:hAnsi="Courier New" w:cs="Courier New"/>
              </w:rPr>
            </w:pPr>
            <w:r w:rsidRPr="00814737">
              <w:rPr>
                <w:rFonts w:ascii="Courier New" w:eastAsia="Calibri" w:hAnsi="Courier New" w:cs="Courier New"/>
              </w:rPr>
              <w:t>End Subroutine</w:t>
            </w:r>
          </w:p>
        </w:tc>
      </w:tr>
      <w:tr w:rsidR="004B2D02" w14:paraId="520EBE79" w14:textId="77777777" w:rsidTr="00DA2032">
        <w:tc>
          <w:tcPr>
            <w:tcW w:w="4621" w:type="dxa"/>
          </w:tcPr>
          <w:p w14:paraId="34988C74" w14:textId="77777777" w:rsidR="00260BE2" w:rsidRPr="00814737" w:rsidRDefault="00211AE8" w:rsidP="00260BE2">
            <w:pPr>
              <w:autoSpaceDE w:val="0"/>
              <w:autoSpaceDN w:val="0"/>
              <w:adjustRightInd w:val="0"/>
              <w:spacing w:after="0" w:line="216" w:lineRule="auto"/>
              <w:rPr>
                <w:rFonts w:asciiTheme="minorHAnsi" w:eastAsia="Calibri" w:hAnsiTheme="minorHAnsi" w:cs="Courier New"/>
              </w:rPr>
            </w:pPr>
            <w:r w:rsidRPr="00814737">
              <w:rPr>
                <w:rFonts w:asciiTheme="minorHAnsi" w:eastAsia="Calibri" w:hAnsiTheme="minorHAnsi" w:cs="Courier New"/>
              </w:rPr>
              <w:t xml:space="preserve">Call a subroutine </w:t>
            </w:r>
          </w:p>
        </w:tc>
        <w:tc>
          <w:tcPr>
            <w:tcW w:w="4621" w:type="dxa"/>
          </w:tcPr>
          <w:p w14:paraId="5B511E92" w14:textId="77777777" w:rsidR="00260BE2" w:rsidRPr="00814737" w:rsidRDefault="00211AE8" w:rsidP="00260BE2">
            <w:pPr>
              <w:spacing w:after="0" w:line="240" w:lineRule="auto"/>
              <w:rPr>
                <w:rFonts w:ascii="Courier New" w:eastAsia="Calibri" w:hAnsi="Courier New" w:cs="Courier New"/>
              </w:rPr>
            </w:pPr>
            <w:r w:rsidRPr="00814737">
              <w:rPr>
                <w:rFonts w:ascii="Courier New" w:eastAsia="Calibri" w:hAnsi="Courier New" w:cs="Courier New"/>
              </w:rPr>
              <w:t>call SubroutineNeeded</w:t>
            </w:r>
          </w:p>
        </w:tc>
      </w:tr>
      <w:tr w:rsidR="004B2D02" w14:paraId="1A58E817" w14:textId="77777777" w:rsidTr="00DA2032">
        <w:tc>
          <w:tcPr>
            <w:tcW w:w="4621" w:type="dxa"/>
          </w:tcPr>
          <w:p w14:paraId="1AAE1654" w14:textId="77777777" w:rsidR="00260BE2" w:rsidRPr="00814737" w:rsidRDefault="00211AE8" w:rsidP="00260BE2">
            <w:pPr>
              <w:autoSpaceDE w:val="0"/>
              <w:autoSpaceDN w:val="0"/>
              <w:adjustRightInd w:val="0"/>
              <w:spacing w:after="0" w:line="216" w:lineRule="auto"/>
              <w:rPr>
                <w:rFonts w:asciiTheme="minorHAnsi" w:eastAsia="Calibri" w:hAnsiTheme="minorHAnsi" w:cs="Courier New"/>
              </w:rPr>
            </w:pPr>
            <w:r w:rsidRPr="00814737">
              <w:rPr>
                <w:rFonts w:asciiTheme="minorHAnsi" w:eastAsia="Calibri" w:hAnsiTheme="minorHAnsi" w:cs="Courier New"/>
              </w:rPr>
              <w:t xml:space="preserve">Declare and use arrays </w:t>
            </w:r>
          </w:p>
        </w:tc>
        <w:tc>
          <w:tcPr>
            <w:tcW w:w="4621" w:type="dxa"/>
          </w:tcPr>
          <w:p w14:paraId="239B5D59" w14:textId="77777777" w:rsidR="00260BE2" w:rsidRPr="00814737" w:rsidRDefault="00211AE8" w:rsidP="00260BE2">
            <w:pPr>
              <w:spacing w:after="0" w:line="240" w:lineRule="auto"/>
              <w:rPr>
                <w:rFonts w:ascii="Courier New" w:eastAsia="Calibri" w:hAnsi="Courier New" w:cs="Courier New"/>
              </w:rPr>
            </w:pPr>
            <w:r w:rsidRPr="00814737">
              <w:rPr>
                <w:rFonts w:ascii="Courier New" w:eastAsia="Calibri" w:hAnsi="Courier New" w:cs="Courier New"/>
              </w:rPr>
              <w:t>myarray[99]</w:t>
            </w:r>
          </w:p>
        </w:tc>
      </w:tr>
      <w:tr w:rsidR="004B2D02" w14:paraId="5BE10B3A" w14:textId="77777777" w:rsidTr="00DA2032">
        <w:tc>
          <w:tcPr>
            <w:tcW w:w="4621" w:type="dxa"/>
          </w:tcPr>
          <w:p w14:paraId="5FCC7C24" w14:textId="77777777" w:rsidR="00260BE2" w:rsidRPr="00814737" w:rsidRDefault="00211AE8" w:rsidP="00260BE2">
            <w:pPr>
              <w:autoSpaceDE w:val="0"/>
              <w:autoSpaceDN w:val="0"/>
              <w:adjustRightInd w:val="0"/>
              <w:spacing w:after="0" w:line="216" w:lineRule="auto"/>
              <w:rPr>
                <w:rFonts w:asciiTheme="minorHAnsi" w:eastAsia="Calibri" w:hAnsiTheme="minorHAnsi" w:cs="Courier New"/>
              </w:rPr>
            </w:pPr>
            <w:r w:rsidRPr="00814737">
              <w:rPr>
                <w:rFonts w:asciiTheme="minorHAnsi" w:eastAsia="Calibri" w:hAnsiTheme="minorHAnsi" w:cs="Courier New"/>
              </w:rPr>
              <w:t xml:space="preserve">Literal outputs </w:t>
            </w:r>
          </w:p>
        </w:tc>
        <w:tc>
          <w:tcPr>
            <w:tcW w:w="4621" w:type="dxa"/>
          </w:tcPr>
          <w:p w14:paraId="42C35D5A" w14:textId="77777777" w:rsidR="00260BE2" w:rsidRPr="00814737" w:rsidRDefault="00211AE8" w:rsidP="00260BE2">
            <w:pPr>
              <w:spacing w:after="0" w:line="240" w:lineRule="auto"/>
              <w:rPr>
                <w:rFonts w:ascii="Courier New" w:eastAsia="Calibri" w:hAnsi="Courier New" w:cs="Courier New"/>
              </w:rPr>
            </w:pPr>
            <w:r w:rsidRPr="00814737">
              <w:rPr>
                <w:rFonts w:ascii="Courier New" w:eastAsia="Calibri" w:hAnsi="Courier New" w:cs="Courier New"/>
              </w:rPr>
              <w:t>output “Please enter a number"</w:t>
            </w:r>
          </w:p>
        </w:tc>
      </w:tr>
      <w:tr w:rsidR="004B2D02" w14:paraId="6E57FA53" w14:textId="77777777" w:rsidTr="00DA2032">
        <w:tc>
          <w:tcPr>
            <w:tcW w:w="4621" w:type="dxa"/>
          </w:tcPr>
          <w:p w14:paraId="63789F7D" w14:textId="77777777" w:rsidR="00260BE2" w:rsidRPr="00814737" w:rsidRDefault="00211AE8" w:rsidP="00260BE2">
            <w:pPr>
              <w:autoSpaceDE w:val="0"/>
              <w:autoSpaceDN w:val="0"/>
              <w:adjustRightInd w:val="0"/>
              <w:spacing w:after="0" w:line="216" w:lineRule="auto"/>
              <w:rPr>
                <w:rFonts w:asciiTheme="minorHAnsi" w:eastAsia="Calibri" w:hAnsiTheme="minorHAnsi" w:cs="Courier New"/>
              </w:rPr>
            </w:pPr>
            <w:r w:rsidRPr="00814737">
              <w:rPr>
                <w:rFonts w:asciiTheme="minorHAnsi" w:eastAsia="Calibri" w:hAnsiTheme="minorHAnsi" w:cs="Courier New"/>
              </w:rPr>
              <w:t xml:space="preserve">Variable names </w:t>
            </w:r>
          </w:p>
        </w:tc>
        <w:tc>
          <w:tcPr>
            <w:tcW w:w="4621" w:type="dxa"/>
          </w:tcPr>
          <w:p w14:paraId="258B5C13" w14:textId="77777777" w:rsidR="00260BE2" w:rsidRPr="00814737" w:rsidRDefault="00211AE8" w:rsidP="00260BE2">
            <w:pPr>
              <w:spacing w:after="0" w:line="240" w:lineRule="auto"/>
              <w:rPr>
                <w:rFonts w:ascii="Courier New" w:eastAsia="Calibri" w:hAnsi="Courier New" w:cs="Courier New"/>
              </w:rPr>
            </w:pPr>
            <w:r w:rsidRPr="00814737">
              <w:rPr>
                <w:rFonts w:ascii="Courier New" w:eastAsia="Calibri" w:hAnsi="Courier New" w:cs="Courier New"/>
              </w:rPr>
              <w:t>myvariable</w:t>
            </w:r>
          </w:p>
        </w:tc>
      </w:tr>
      <w:tr w:rsidR="004B2D02" w14:paraId="51A402C4" w14:textId="77777777" w:rsidTr="00DA2032">
        <w:tc>
          <w:tcPr>
            <w:tcW w:w="4621" w:type="dxa"/>
          </w:tcPr>
          <w:p w14:paraId="402B2F8C" w14:textId="77777777" w:rsidR="00260BE2" w:rsidRPr="00814737" w:rsidRDefault="00211AE8" w:rsidP="00260BE2">
            <w:pPr>
              <w:autoSpaceDE w:val="0"/>
              <w:autoSpaceDN w:val="0"/>
              <w:adjustRightInd w:val="0"/>
              <w:spacing w:after="0" w:line="216" w:lineRule="auto"/>
              <w:rPr>
                <w:rFonts w:asciiTheme="minorHAnsi" w:eastAsia="Calibri" w:hAnsiTheme="minorHAnsi" w:cs="Courier New"/>
              </w:rPr>
            </w:pPr>
            <w:r w:rsidRPr="00814737">
              <w:rPr>
                <w:rFonts w:asciiTheme="minorHAnsi" w:eastAsia="Calibri" w:hAnsiTheme="minorHAnsi" w:cs="Courier New"/>
              </w:rPr>
              <w:t xml:space="preserve">Define variable data type </w:t>
            </w:r>
          </w:p>
        </w:tc>
        <w:tc>
          <w:tcPr>
            <w:tcW w:w="4621" w:type="dxa"/>
          </w:tcPr>
          <w:p w14:paraId="53CBEF31" w14:textId="77777777" w:rsidR="00260BE2" w:rsidRPr="00814737" w:rsidRDefault="00211AE8" w:rsidP="00260BE2">
            <w:pPr>
              <w:spacing w:after="0" w:line="240" w:lineRule="auto"/>
              <w:rPr>
                <w:rFonts w:ascii="Courier New" w:eastAsia="Calibri" w:hAnsi="Courier New" w:cs="Courier New"/>
              </w:rPr>
            </w:pPr>
            <w:r w:rsidRPr="00814737">
              <w:rPr>
                <w:rFonts w:ascii="Courier New" w:eastAsia="Calibri" w:hAnsi="Courier New" w:cs="Courier New"/>
              </w:rPr>
              <w:t>myvariable is integer</w:t>
            </w:r>
          </w:p>
        </w:tc>
      </w:tr>
      <w:tr w:rsidR="004B2D02" w14:paraId="42B99DBC" w14:textId="77777777" w:rsidTr="00DA2032">
        <w:tc>
          <w:tcPr>
            <w:tcW w:w="4621" w:type="dxa"/>
          </w:tcPr>
          <w:p w14:paraId="1C0AFC7C" w14:textId="77777777" w:rsidR="00260BE2" w:rsidRPr="00814737" w:rsidRDefault="00211AE8" w:rsidP="00260BE2">
            <w:pPr>
              <w:autoSpaceDE w:val="0"/>
              <w:autoSpaceDN w:val="0"/>
              <w:adjustRightInd w:val="0"/>
              <w:spacing w:after="0" w:line="216" w:lineRule="auto"/>
              <w:rPr>
                <w:rFonts w:asciiTheme="minorHAnsi" w:eastAsia="Calibri" w:hAnsiTheme="minorHAnsi" w:cs="Courier New"/>
              </w:rPr>
            </w:pPr>
            <w:r w:rsidRPr="00814737">
              <w:rPr>
                <w:rFonts w:asciiTheme="minorHAnsi" w:eastAsia="Calibri" w:hAnsiTheme="minorHAnsi" w:cs="Courier New"/>
              </w:rPr>
              <w:t xml:space="preserve">Data types </w:t>
            </w:r>
          </w:p>
        </w:tc>
        <w:tc>
          <w:tcPr>
            <w:tcW w:w="4621" w:type="dxa"/>
          </w:tcPr>
          <w:p w14:paraId="6C84EE5F" w14:textId="3674572A" w:rsidR="00260BE2" w:rsidRPr="00814737" w:rsidRDefault="00A71334" w:rsidP="00260BE2">
            <w:pPr>
              <w:spacing w:after="0" w:line="240" w:lineRule="auto"/>
              <w:rPr>
                <w:rFonts w:ascii="Courier New" w:eastAsia="Calibri" w:hAnsi="Courier New" w:cs="Courier New"/>
              </w:rPr>
            </w:pPr>
            <w:r w:rsidRPr="00814737">
              <w:rPr>
                <w:rFonts w:ascii="Courier New" w:eastAsia="Calibri" w:hAnsi="Courier New" w:cs="Courier New"/>
              </w:rPr>
              <w:t>integer</w:t>
            </w:r>
            <w:r w:rsidR="00211AE8" w:rsidRPr="00814737">
              <w:rPr>
                <w:rFonts w:ascii="Courier New" w:eastAsia="Calibri" w:hAnsi="Courier New" w:cs="Courier New"/>
              </w:rPr>
              <w:t xml:space="preserve">, </w:t>
            </w:r>
            <w:r w:rsidRPr="00814737">
              <w:rPr>
                <w:rFonts w:ascii="Courier New" w:eastAsia="Calibri" w:hAnsi="Courier New" w:cs="Courier New"/>
              </w:rPr>
              <w:t>character</w:t>
            </w:r>
            <w:r w:rsidR="00211AE8" w:rsidRPr="00814737">
              <w:rPr>
                <w:rFonts w:ascii="Courier New" w:eastAsia="Calibri" w:hAnsi="Courier New" w:cs="Courier New"/>
              </w:rPr>
              <w:t xml:space="preserve">, </w:t>
            </w:r>
            <w:r w:rsidRPr="00814737">
              <w:rPr>
                <w:rFonts w:ascii="Courier New" w:eastAsia="Calibri" w:hAnsi="Courier New" w:cs="Courier New"/>
              </w:rPr>
              <w:t>string</w:t>
            </w:r>
            <w:r w:rsidR="00211AE8" w:rsidRPr="00814737">
              <w:rPr>
                <w:rFonts w:ascii="Courier New" w:eastAsia="Calibri" w:hAnsi="Courier New" w:cs="Courier New"/>
              </w:rPr>
              <w:t>, Boole</w:t>
            </w:r>
            <w:r w:rsidRPr="00814737">
              <w:rPr>
                <w:rFonts w:ascii="Courier New" w:eastAsia="Calibri" w:hAnsi="Courier New" w:cs="Courier New"/>
              </w:rPr>
              <w:t>an, real</w:t>
            </w:r>
          </w:p>
        </w:tc>
      </w:tr>
      <w:tr w:rsidR="004B2D02" w14:paraId="6B10624A" w14:textId="77777777" w:rsidTr="00DA2032">
        <w:tc>
          <w:tcPr>
            <w:tcW w:w="4621" w:type="dxa"/>
          </w:tcPr>
          <w:p w14:paraId="65E50C70" w14:textId="77777777" w:rsidR="00260BE2" w:rsidRPr="00814737" w:rsidRDefault="00211AE8" w:rsidP="00260BE2">
            <w:pPr>
              <w:autoSpaceDE w:val="0"/>
              <w:autoSpaceDN w:val="0"/>
              <w:adjustRightInd w:val="0"/>
              <w:spacing w:after="0" w:line="216" w:lineRule="auto"/>
              <w:rPr>
                <w:rFonts w:asciiTheme="minorHAnsi" w:eastAsia="Calibri" w:hAnsiTheme="minorHAnsi" w:cs="Courier New"/>
              </w:rPr>
            </w:pPr>
            <w:r w:rsidRPr="00814737">
              <w:rPr>
                <w:rFonts w:asciiTheme="minorHAnsi" w:eastAsia="Calibri" w:hAnsiTheme="minorHAnsi" w:cs="Courier New"/>
              </w:rPr>
              <w:t xml:space="preserve">Assignment </w:t>
            </w:r>
          </w:p>
        </w:tc>
        <w:tc>
          <w:tcPr>
            <w:tcW w:w="4621" w:type="dxa"/>
          </w:tcPr>
          <w:p w14:paraId="1F1B080B" w14:textId="77777777" w:rsidR="00260BE2" w:rsidRPr="00814737" w:rsidRDefault="00211AE8" w:rsidP="00260BE2">
            <w:pPr>
              <w:spacing w:after="0" w:line="240" w:lineRule="auto"/>
              <w:rPr>
                <w:rFonts w:ascii="Courier New" w:eastAsia="Calibri" w:hAnsi="Courier New" w:cs="Courier New"/>
              </w:rPr>
            </w:pPr>
            <w:r w:rsidRPr="00814737">
              <w:rPr>
                <w:rFonts w:ascii="Courier New" w:eastAsia="Calibri" w:hAnsi="Courier New" w:cs="Courier New"/>
              </w:rPr>
              <w:t>set counter = 0</w:t>
            </w:r>
          </w:p>
        </w:tc>
      </w:tr>
      <w:tr w:rsidR="004B2D02" w14:paraId="67F143D9" w14:textId="77777777" w:rsidTr="00DA2032">
        <w:tc>
          <w:tcPr>
            <w:tcW w:w="4621" w:type="dxa"/>
          </w:tcPr>
          <w:p w14:paraId="6E9797FB" w14:textId="77777777" w:rsidR="00260BE2" w:rsidRPr="00814737" w:rsidRDefault="00211AE8" w:rsidP="00260BE2">
            <w:pPr>
              <w:autoSpaceDE w:val="0"/>
              <w:autoSpaceDN w:val="0"/>
              <w:adjustRightInd w:val="0"/>
              <w:spacing w:after="0" w:line="216" w:lineRule="auto"/>
              <w:rPr>
                <w:rFonts w:asciiTheme="minorHAnsi" w:eastAsia="Calibri" w:hAnsiTheme="minorHAnsi" w:cs="Arial"/>
              </w:rPr>
            </w:pPr>
            <w:r w:rsidRPr="00814737">
              <w:rPr>
                <w:rFonts w:asciiTheme="minorHAnsi" w:eastAsia="Calibri" w:hAnsiTheme="minorHAnsi" w:cs="Arial"/>
              </w:rPr>
              <w:t xml:space="preserve">Selection </w:t>
            </w:r>
          </w:p>
        </w:tc>
        <w:tc>
          <w:tcPr>
            <w:tcW w:w="4621" w:type="dxa"/>
          </w:tcPr>
          <w:p w14:paraId="48AE75FD" w14:textId="77777777" w:rsidR="00260BE2" w:rsidRPr="00814737" w:rsidRDefault="00211AE8" w:rsidP="00260BE2">
            <w:pPr>
              <w:spacing w:after="0" w:line="240" w:lineRule="auto"/>
              <w:rPr>
                <w:rFonts w:ascii="Courier New" w:eastAsia="Calibri" w:hAnsi="Courier New" w:cs="Courier New"/>
              </w:rPr>
            </w:pPr>
            <w:r w:rsidRPr="00814737">
              <w:rPr>
                <w:rFonts w:ascii="Courier New" w:eastAsia="Calibri" w:hAnsi="Courier New" w:cs="Courier New"/>
              </w:rPr>
              <w:t>if … else … end if</w:t>
            </w:r>
          </w:p>
        </w:tc>
      </w:tr>
      <w:tr w:rsidR="004B2D02" w14:paraId="4D05BD24" w14:textId="77777777" w:rsidTr="00DA2032">
        <w:tc>
          <w:tcPr>
            <w:tcW w:w="4621" w:type="dxa"/>
          </w:tcPr>
          <w:p w14:paraId="2DC4CCFA" w14:textId="77777777" w:rsidR="00260BE2" w:rsidRPr="00814737" w:rsidRDefault="00211AE8" w:rsidP="00260BE2">
            <w:pPr>
              <w:autoSpaceDE w:val="0"/>
              <w:autoSpaceDN w:val="0"/>
              <w:adjustRightInd w:val="0"/>
              <w:spacing w:after="0" w:line="216" w:lineRule="auto"/>
              <w:rPr>
                <w:rFonts w:asciiTheme="minorHAnsi" w:eastAsia="Calibri" w:hAnsiTheme="minorHAnsi" w:cs="Arial"/>
              </w:rPr>
            </w:pPr>
            <w:r w:rsidRPr="00814737">
              <w:rPr>
                <w:rFonts w:asciiTheme="minorHAnsi" w:eastAsia="Calibri" w:hAnsiTheme="minorHAnsi" w:cs="Arial"/>
              </w:rPr>
              <w:t>Indent at least single space after if or do or</w:t>
            </w:r>
          </w:p>
          <w:p w14:paraId="71F850EF" w14:textId="77777777" w:rsidR="00260BE2" w:rsidRPr="00814737" w:rsidRDefault="00211AE8" w:rsidP="00260BE2">
            <w:pPr>
              <w:autoSpaceDE w:val="0"/>
              <w:autoSpaceDN w:val="0"/>
              <w:adjustRightInd w:val="0"/>
              <w:spacing w:after="0" w:line="216" w:lineRule="auto"/>
              <w:rPr>
                <w:rFonts w:asciiTheme="minorHAnsi" w:eastAsia="Calibri" w:hAnsiTheme="minorHAnsi" w:cs="Arial"/>
              </w:rPr>
            </w:pPr>
            <w:r w:rsidRPr="00814737">
              <w:rPr>
                <w:rFonts w:asciiTheme="minorHAnsi" w:eastAsia="Calibri" w:hAnsiTheme="minorHAnsi" w:cs="Arial"/>
              </w:rPr>
              <w:t>repeat etc.</w:t>
            </w:r>
          </w:p>
        </w:tc>
        <w:tc>
          <w:tcPr>
            <w:tcW w:w="4621" w:type="dxa"/>
          </w:tcPr>
          <w:p w14:paraId="5E45D0EA" w14:textId="77777777" w:rsidR="00260BE2" w:rsidRPr="00814737" w:rsidRDefault="00211AE8" w:rsidP="00260BE2">
            <w:pPr>
              <w:spacing w:after="0" w:line="240" w:lineRule="auto"/>
              <w:rPr>
                <w:rFonts w:ascii="Courier New" w:eastAsia="Calibri" w:hAnsi="Courier New" w:cs="Courier New"/>
              </w:rPr>
            </w:pPr>
            <w:r w:rsidRPr="00814737">
              <w:rPr>
                <w:rFonts w:ascii="Courier New" w:eastAsia="Calibri" w:hAnsi="Courier New" w:cs="Courier New"/>
              </w:rPr>
              <w:t>if counter = 1</w:t>
            </w:r>
          </w:p>
          <w:p w14:paraId="376C9705" w14:textId="77777777" w:rsidR="00260BE2" w:rsidRPr="00814737" w:rsidRDefault="00211AE8" w:rsidP="00260BE2">
            <w:pPr>
              <w:spacing w:after="0" w:line="240" w:lineRule="auto"/>
              <w:rPr>
                <w:rFonts w:ascii="Courier New" w:eastAsia="Calibri" w:hAnsi="Courier New" w:cs="Courier New"/>
              </w:rPr>
            </w:pPr>
            <w:r w:rsidRPr="00814737">
              <w:rPr>
                <w:rFonts w:ascii="Courier New" w:eastAsia="Calibri" w:hAnsi="Courier New" w:cs="Courier New"/>
              </w:rPr>
              <w:t xml:space="preserve">   output counter </w:t>
            </w:r>
          </w:p>
          <w:p w14:paraId="5BEA77E0" w14:textId="77777777" w:rsidR="00260BE2" w:rsidRPr="00814737" w:rsidRDefault="00211AE8" w:rsidP="00260BE2">
            <w:pPr>
              <w:spacing w:after="0" w:line="240" w:lineRule="auto"/>
              <w:rPr>
                <w:rFonts w:ascii="Courier New" w:eastAsia="Calibri" w:hAnsi="Courier New" w:cs="Courier New"/>
              </w:rPr>
            </w:pPr>
            <w:r w:rsidRPr="00814737">
              <w:rPr>
                <w:rFonts w:ascii="Courier New" w:eastAsia="Calibri" w:hAnsi="Courier New" w:cs="Courier New"/>
              </w:rPr>
              <w:t xml:space="preserve">end if </w:t>
            </w:r>
          </w:p>
        </w:tc>
      </w:tr>
      <w:tr w:rsidR="004B2D02" w14:paraId="45B150CC" w14:textId="77777777" w:rsidTr="00DA2032">
        <w:tc>
          <w:tcPr>
            <w:tcW w:w="4621" w:type="dxa"/>
          </w:tcPr>
          <w:p w14:paraId="7035F613" w14:textId="77777777" w:rsidR="00260BE2" w:rsidRPr="00814737" w:rsidRDefault="00211AE8" w:rsidP="00260BE2">
            <w:pPr>
              <w:autoSpaceDE w:val="0"/>
              <w:autoSpaceDN w:val="0"/>
              <w:adjustRightInd w:val="0"/>
              <w:spacing w:after="0" w:line="216" w:lineRule="auto"/>
              <w:rPr>
                <w:rFonts w:asciiTheme="minorHAnsi" w:eastAsia="Calibri" w:hAnsiTheme="minorHAnsi" w:cs="Arial"/>
              </w:rPr>
            </w:pPr>
            <w:r w:rsidRPr="00814737">
              <w:rPr>
                <w:rFonts w:asciiTheme="minorHAnsi" w:eastAsia="Calibri" w:hAnsiTheme="minorHAnsi" w:cs="Arial"/>
              </w:rPr>
              <w:t xml:space="preserve">Annotation </w:t>
            </w:r>
          </w:p>
        </w:tc>
        <w:tc>
          <w:tcPr>
            <w:tcW w:w="4621" w:type="dxa"/>
          </w:tcPr>
          <w:p w14:paraId="612E3B99" w14:textId="77777777" w:rsidR="00260BE2" w:rsidRPr="00814737" w:rsidRDefault="00211AE8" w:rsidP="00260BE2">
            <w:pPr>
              <w:spacing w:after="0" w:line="240" w:lineRule="auto"/>
              <w:rPr>
                <w:rFonts w:ascii="Courier New" w:eastAsia="Calibri" w:hAnsi="Courier New" w:cs="Courier New"/>
              </w:rPr>
            </w:pPr>
            <w:r w:rsidRPr="00814737">
              <w:rPr>
                <w:rFonts w:ascii="Courier New" w:eastAsia="Calibri" w:hAnsi="Courier New" w:cs="Courier New"/>
              </w:rPr>
              <w:t>{some annotation goes here}</w:t>
            </w:r>
          </w:p>
        </w:tc>
      </w:tr>
      <w:tr w:rsidR="004B2D02" w14:paraId="1919F316" w14:textId="77777777" w:rsidTr="00DA2032">
        <w:tc>
          <w:tcPr>
            <w:tcW w:w="4621" w:type="dxa"/>
          </w:tcPr>
          <w:p w14:paraId="3E757162" w14:textId="77777777" w:rsidR="00260BE2" w:rsidRPr="00814737" w:rsidRDefault="00211AE8" w:rsidP="00260BE2">
            <w:pPr>
              <w:autoSpaceDE w:val="0"/>
              <w:autoSpaceDN w:val="0"/>
              <w:adjustRightInd w:val="0"/>
              <w:spacing w:after="0" w:line="216" w:lineRule="auto"/>
              <w:rPr>
                <w:rFonts w:asciiTheme="minorHAnsi" w:eastAsia="Calibri" w:hAnsiTheme="minorHAnsi" w:cs="Arial"/>
              </w:rPr>
            </w:pPr>
            <w:r w:rsidRPr="00814737">
              <w:rPr>
                <w:rFonts w:asciiTheme="minorHAnsi" w:eastAsia="Calibri" w:hAnsiTheme="minorHAnsi" w:cs="Arial"/>
              </w:rPr>
              <w:t xml:space="preserve">Comments (for Java only) </w:t>
            </w:r>
          </w:p>
        </w:tc>
        <w:tc>
          <w:tcPr>
            <w:tcW w:w="4621" w:type="dxa"/>
          </w:tcPr>
          <w:p w14:paraId="3A8B9D2F" w14:textId="77777777" w:rsidR="00260BE2" w:rsidRPr="00814737" w:rsidRDefault="00211AE8" w:rsidP="00260BE2">
            <w:pPr>
              <w:spacing w:after="0" w:line="240" w:lineRule="auto"/>
              <w:rPr>
                <w:rFonts w:ascii="Courier New" w:eastAsia="Calibri" w:hAnsi="Courier New" w:cs="Courier New"/>
              </w:rPr>
            </w:pPr>
            <w:r w:rsidRPr="00814737">
              <w:rPr>
                <w:rFonts w:ascii="Courier New" w:eastAsia="Calibri" w:hAnsi="Courier New" w:cs="Courier New"/>
              </w:rPr>
              <w:t>/** Comments for Java */</w:t>
            </w:r>
          </w:p>
        </w:tc>
      </w:tr>
      <w:tr w:rsidR="004B2D02" w14:paraId="1701D380" w14:textId="77777777" w:rsidTr="00DA2032">
        <w:tc>
          <w:tcPr>
            <w:tcW w:w="4621" w:type="dxa"/>
          </w:tcPr>
          <w:p w14:paraId="138F52C2" w14:textId="77777777" w:rsidR="00260BE2" w:rsidRPr="00814737" w:rsidRDefault="00211AE8" w:rsidP="00260BE2">
            <w:pPr>
              <w:autoSpaceDE w:val="0"/>
              <w:autoSpaceDN w:val="0"/>
              <w:adjustRightInd w:val="0"/>
              <w:spacing w:after="0" w:line="216" w:lineRule="auto"/>
              <w:rPr>
                <w:rFonts w:asciiTheme="minorHAnsi" w:eastAsia="Calibri" w:hAnsiTheme="minorHAnsi" w:cs="Arial"/>
              </w:rPr>
            </w:pPr>
            <w:r w:rsidRPr="00814737">
              <w:rPr>
                <w:rFonts w:asciiTheme="minorHAnsi" w:eastAsia="Calibri" w:hAnsiTheme="minorHAnsi" w:cs="Arial"/>
              </w:rPr>
              <w:t>Repetition</w:t>
            </w:r>
          </w:p>
        </w:tc>
        <w:tc>
          <w:tcPr>
            <w:tcW w:w="4621" w:type="dxa"/>
          </w:tcPr>
          <w:p w14:paraId="7C66A60E" w14:textId="77777777" w:rsidR="00260BE2" w:rsidRPr="00814737" w:rsidRDefault="00211AE8" w:rsidP="00260BE2">
            <w:pPr>
              <w:spacing w:after="0" w:line="240" w:lineRule="auto"/>
              <w:rPr>
                <w:rFonts w:ascii="Courier New" w:eastAsia="Calibri" w:hAnsi="Courier New" w:cs="Courier New"/>
              </w:rPr>
            </w:pPr>
            <w:r w:rsidRPr="00814737">
              <w:rPr>
                <w:rFonts w:ascii="Courier New" w:eastAsia="Calibri" w:hAnsi="Courier New" w:cs="Courier New"/>
              </w:rPr>
              <w:t>for i … next i</w:t>
            </w:r>
          </w:p>
          <w:p w14:paraId="08FD4F2A" w14:textId="77777777" w:rsidR="00260BE2" w:rsidRPr="00814737" w:rsidRDefault="00211AE8" w:rsidP="00260BE2">
            <w:pPr>
              <w:spacing w:after="0" w:line="240" w:lineRule="auto"/>
              <w:rPr>
                <w:rFonts w:ascii="Courier New" w:eastAsia="Calibri" w:hAnsi="Courier New" w:cs="Courier New"/>
              </w:rPr>
            </w:pPr>
            <w:r w:rsidRPr="00814737">
              <w:rPr>
                <w:rFonts w:ascii="Courier New" w:eastAsia="Calibri" w:hAnsi="Courier New" w:cs="Courier New"/>
              </w:rPr>
              <w:t>repeat … until</w:t>
            </w:r>
          </w:p>
          <w:p w14:paraId="78D2BD45" w14:textId="77777777" w:rsidR="00260BE2" w:rsidRPr="00814737" w:rsidRDefault="00211AE8" w:rsidP="00260BE2">
            <w:pPr>
              <w:spacing w:after="0" w:line="240" w:lineRule="auto"/>
              <w:rPr>
                <w:rFonts w:ascii="Courier New" w:eastAsia="Calibri" w:hAnsi="Courier New" w:cs="Courier New"/>
              </w:rPr>
            </w:pPr>
            <w:r w:rsidRPr="00814737">
              <w:rPr>
                <w:rFonts w:ascii="Courier New" w:eastAsia="Calibri" w:hAnsi="Courier New" w:cs="Courier New"/>
              </w:rPr>
              <w:t>do … loop</w:t>
            </w:r>
          </w:p>
          <w:p w14:paraId="47B3F70D" w14:textId="77777777" w:rsidR="00260BE2" w:rsidRPr="00814737" w:rsidRDefault="00211AE8" w:rsidP="00260BE2">
            <w:pPr>
              <w:spacing w:after="0" w:line="240" w:lineRule="auto"/>
              <w:rPr>
                <w:rFonts w:ascii="Courier New" w:eastAsia="Calibri" w:hAnsi="Courier New" w:cs="Courier New"/>
              </w:rPr>
            </w:pPr>
            <w:r w:rsidRPr="00814737">
              <w:rPr>
                <w:rFonts w:ascii="Courier New" w:eastAsia="Calibri" w:hAnsi="Courier New" w:cs="Courier New"/>
              </w:rPr>
              <w:t>do …while</w:t>
            </w:r>
          </w:p>
          <w:p w14:paraId="5E1998A5" w14:textId="77777777" w:rsidR="00260BE2" w:rsidRPr="00814737" w:rsidRDefault="00211AE8" w:rsidP="00260BE2">
            <w:pPr>
              <w:spacing w:after="0" w:line="240" w:lineRule="auto"/>
              <w:rPr>
                <w:rFonts w:ascii="Courier New" w:eastAsia="Calibri" w:hAnsi="Courier New" w:cs="Courier New"/>
              </w:rPr>
            </w:pPr>
            <w:r w:rsidRPr="00814737">
              <w:rPr>
                <w:rFonts w:ascii="Courier New" w:eastAsia="Calibri" w:hAnsi="Courier New" w:cs="Courier New"/>
              </w:rPr>
              <w:t>while … repeat</w:t>
            </w:r>
          </w:p>
        </w:tc>
      </w:tr>
    </w:tbl>
    <w:p w14:paraId="0A3CCFA6" w14:textId="4040DDC5" w:rsidR="00260BE2" w:rsidRDefault="00211AE8" w:rsidP="002C4D46">
      <w:pPr>
        <w:spacing w:before="240" w:after="0"/>
        <w:rPr>
          <w:sz w:val="24"/>
          <w:szCs w:val="24"/>
          <w:lang w:val="cy-GB"/>
        </w:rPr>
      </w:pPr>
      <w:r>
        <w:rPr>
          <w:rFonts w:cs="Arial"/>
        </w:rPr>
        <w:t>Algorithms represented using a flowchart will use the following convention:</w:t>
      </w:r>
    </w:p>
    <w:tbl>
      <w:tblPr>
        <w:tblW w:w="0" w:type="auto"/>
        <w:tblLook w:val="04A0" w:firstRow="1" w:lastRow="0" w:firstColumn="1" w:lastColumn="0" w:noHBand="0" w:noVBand="1"/>
      </w:tblPr>
      <w:tblGrid>
        <w:gridCol w:w="4621"/>
        <w:gridCol w:w="4621"/>
      </w:tblGrid>
      <w:tr w:rsidR="004B2D02" w14:paraId="66C16886" w14:textId="77777777" w:rsidTr="00260BE2">
        <w:trPr>
          <w:trHeight w:val="6268"/>
        </w:trPr>
        <w:tc>
          <w:tcPr>
            <w:tcW w:w="4621" w:type="dxa"/>
          </w:tcPr>
          <w:p w14:paraId="59F6BB64" w14:textId="77777777" w:rsidR="00260BE2" w:rsidRDefault="00211AE8" w:rsidP="002B1921">
            <w:pPr>
              <w:rPr>
                <w:sz w:val="24"/>
                <w:szCs w:val="24"/>
                <w:lang w:val="cy-GB"/>
              </w:rPr>
            </w:pPr>
            <w:r w:rsidRPr="00260BE2">
              <w:rPr>
                <w:noProof/>
                <w:sz w:val="24"/>
                <w:szCs w:val="24"/>
                <w:lang w:eastAsia="en-GB"/>
              </w:rPr>
              <mc:AlternateContent>
                <mc:Choice Requires="wps">
                  <w:drawing>
                    <wp:anchor distT="0" distB="0" distL="114300" distR="114300" simplePos="0" relativeHeight="251682304" behindDoc="0" locked="0" layoutInCell="1" allowOverlap="1" wp14:anchorId="5F01F5FB" wp14:editId="543D493A">
                      <wp:simplePos x="0" y="0"/>
                      <wp:positionH relativeFrom="column">
                        <wp:posOffset>1381125</wp:posOffset>
                      </wp:positionH>
                      <wp:positionV relativeFrom="paragraph">
                        <wp:posOffset>3260089</wp:posOffset>
                      </wp:positionV>
                      <wp:extent cx="1857375" cy="904875"/>
                      <wp:effectExtent l="0" t="0" r="9525" b="952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904875"/>
                              </a:xfrm>
                              <a:prstGeom prst="rect">
                                <a:avLst/>
                              </a:prstGeom>
                              <a:solidFill>
                                <a:srgbClr val="FFFFFF"/>
                              </a:solidFill>
                              <a:ln w="9525">
                                <a:noFill/>
                                <a:miter lim="800000"/>
                                <a:headEnd/>
                                <a:tailEnd/>
                              </a:ln>
                            </wps:spPr>
                            <wps:txbx>
                              <w:txbxContent>
                                <w:p w14:paraId="620B0CEC" w14:textId="77777777" w:rsidR="0062798B" w:rsidRDefault="0062798B" w:rsidP="00260BE2">
                                  <w:pPr>
                                    <w:autoSpaceDE w:val="0"/>
                                    <w:autoSpaceDN w:val="0"/>
                                    <w:adjustRightInd w:val="0"/>
                                    <w:rPr>
                                      <w:rFonts w:cs="Arial"/>
                                    </w:rPr>
                                  </w:pPr>
                                  <w:r>
                                    <w:rPr>
                                      <w:rFonts w:cs="Arial"/>
                                    </w:rPr>
                                    <w:t xml:space="preserve">Flow of control </w:t>
                                  </w:r>
                                </w:p>
                                <w:p w14:paraId="5CFBA75A" w14:textId="77777777" w:rsidR="0062798B" w:rsidRDefault="0062798B" w:rsidP="00260BE2">
                                  <w:pPr>
                                    <w:autoSpaceDE w:val="0"/>
                                    <w:autoSpaceDN w:val="0"/>
                                    <w:adjustRightInd w:val="0"/>
                                  </w:pPr>
                                  <w:r>
                                    <w:rPr>
                                      <w:rFonts w:cs="Times New Roman"/>
                                    </w:rPr>
                                    <w:t>(Arrowhead indicates direction of flow)</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F01F5FB" id="_x0000_s1121" type="#_x0000_t202" style="position:absolute;margin-left:108.75pt;margin-top:256.7pt;width:146.25pt;height:71.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" stroked="f">
                      <v:textbox>
                        <w:txbxContent>
                          <w:p w14:paraId="620B0CEC" w14:textId="77777777" w:rsidR="0062798B" w:rsidRDefault="0062798B" w:rsidP="00260BE2">
                            <w:pPr>
                              <w:autoSpaceDE w:val="0"/>
                              <w:autoSpaceDN w:val="0"/>
                              <w:adjustRightInd w:val="0"/>
                              <w:rPr>
                                <w:rFonts w:cs="Arial"/>
                              </w:rPr>
                            </w:pPr>
                            <w:r>
                              <w:rPr>
                                <w:rFonts w:cs="Arial"/>
                              </w:rPr>
                              <w:t xml:space="preserve">Flow of control </w:t>
                            </w:r>
                          </w:p>
                          <w:p w14:paraId="5CFBA75A" w14:textId="77777777" w:rsidR="0062798B" w:rsidRDefault="0062798B" w:rsidP="00260BE2">
                            <w:pPr>
                              <w:autoSpaceDE w:val="0"/>
                              <w:autoSpaceDN w:val="0"/>
                              <w:adjustRightInd w:val="0"/>
                            </w:pPr>
                            <w:r>
                              <w:rPr>
                                <w:rFonts w:cs="Times New Roman"/>
                              </w:rPr>
                              <w:t>(Arrowhead indicates direction of flow)</w:t>
                            </w:r>
                          </w:p>
                        </w:txbxContent>
                      </v:textbox>
                    </v:shape>
                  </w:pict>
                </mc:Fallback>
              </mc:AlternateContent>
            </w:r>
            <w:r w:rsidRPr="00260BE2">
              <w:rPr>
                <w:noProof/>
                <w:sz w:val="24"/>
                <w:szCs w:val="24"/>
                <w:lang w:eastAsia="en-GB"/>
              </w:rPr>
              <mc:AlternateContent>
                <mc:Choice Requires="wps">
                  <w:drawing>
                    <wp:anchor distT="0" distB="0" distL="114300" distR="114300" simplePos="0" relativeHeight="251679232" behindDoc="0" locked="0" layoutInCell="1" allowOverlap="1" wp14:anchorId="694688BB" wp14:editId="4E2F183A">
                      <wp:simplePos x="0" y="0"/>
                      <wp:positionH relativeFrom="column">
                        <wp:posOffset>1400175</wp:posOffset>
                      </wp:positionH>
                      <wp:positionV relativeFrom="paragraph">
                        <wp:posOffset>2774315</wp:posOffset>
                      </wp:positionV>
                      <wp:extent cx="1857375" cy="333375"/>
                      <wp:effectExtent l="0" t="0" r="9525" b="9525"/>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333375"/>
                              </a:xfrm>
                              <a:prstGeom prst="rect">
                                <a:avLst/>
                              </a:prstGeom>
                              <a:solidFill>
                                <a:srgbClr val="FFFFFF"/>
                              </a:solidFill>
                              <a:ln w="9525">
                                <a:noFill/>
                                <a:miter lim="800000"/>
                                <a:headEnd/>
                                <a:tailEnd/>
                              </a:ln>
                            </wps:spPr>
                            <wps:txbx>
                              <w:txbxContent>
                                <w:p w14:paraId="1F3DAB01" w14:textId="77777777" w:rsidR="0062798B" w:rsidRDefault="0062798B" w:rsidP="00260BE2">
                                  <w:r>
                                    <w:rPr>
                                      <w:rFonts w:cs="Times New Roman"/>
                                    </w:rPr>
                                    <w:t>Store/Subroutine call</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94688BB" id="_x0000_s1122" type="#_x0000_t202" style="position:absolute;margin-left:110.25pt;margin-top:218.45pt;width:146.25pt;height:26.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" stroked="f">
                      <v:textbox>
                        <w:txbxContent>
                          <w:p w14:paraId="1F3DAB01" w14:textId="77777777" w:rsidR="0062798B" w:rsidRDefault="0062798B" w:rsidP="00260BE2">
                            <w:r>
                              <w:rPr>
                                <w:rFonts w:cs="Times New Roman"/>
                              </w:rPr>
                              <w:t>Store/Subroutine call</w:t>
                            </w:r>
                          </w:p>
                        </w:txbxContent>
                      </v:textbox>
                    </v:shape>
                  </w:pict>
                </mc:Fallback>
              </mc:AlternateContent>
            </w:r>
            <w:r w:rsidRPr="00260BE2">
              <w:rPr>
                <w:noProof/>
                <w:sz w:val="24"/>
                <w:szCs w:val="24"/>
                <w:lang w:eastAsia="en-GB"/>
              </w:rPr>
              <mc:AlternateContent>
                <mc:Choice Requires="wps">
                  <w:drawing>
                    <wp:anchor distT="0" distB="0" distL="114300" distR="114300" simplePos="0" relativeHeight="251675136" behindDoc="0" locked="0" layoutInCell="1" allowOverlap="1" wp14:anchorId="51F85303" wp14:editId="7FC140F5">
                      <wp:simplePos x="0" y="0"/>
                      <wp:positionH relativeFrom="column">
                        <wp:posOffset>1390650</wp:posOffset>
                      </wp:positionH>
                      <wp:positionV relativeFrom="paragraph">
                        <wp:posOffset>2288540</wp:posOffset>
                      </wp:positionV>
                      <wp:extent cx="1323975" cy="333375"/>
                      <wp:effectExtent l="0" t="0" r="9525" b="952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333375"/>
                              </a:xfrm>
                              <a:prstGeom prst="rect">
                                <a:avLst/>
                              </a:prstGeom>
                              <a:solidFill>
                                <a:srgbClr val="FFFFFF"/>
                              </a:solidFill>
                              <a:ln w="9525">
                                <a:noFill/>
                                <a:miter lim="800000"/>
                                <a:headEnd/>
                                <a:tailEnd/>
                              </a:ln>
                            </wps:spPr>
                            <wps:txbx>
                              <w:txbxContent>
                                <w:p w14:paraId="65110A60" w14:textId="77777777" w:rsidR="0062798B" w:rsidRDefault="0062798B" w:rsidP="00260BE2">
                                  <w:pPr>
                                    <w:autoSpaceDE w:val="0"/>
                                    <w:autoSpaceDN w:val="0"/>
                                    <w:adjustRightInd w:val="0"/>
                                    <w:rPr>
                                      <w:rFonts w:cs="Arial"/>
                                    </w:rPr>
                                  </w:pPr>
                                  <w:r>
                                    <w:rPr>
                                      <w:rFonts w:cs="Arial"/>
                                    </w:rPr>
                                    <w:t>Connector</w:t>
                                  </w:r>
                                </w:p>
                                <w:p w14:paraId="59C7F93D" w14:textId="77777777" w:rsidR="0062798B" w:rsidRDefault="0062798B" w:rsidP="00260BE2"/>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1F85303" id="_x0000_s1123" type="#_x0000_t202" style="position:absolute;margin-left:109.5pt;margin-top:180.2pt;width:104.25pt;height:26.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" stroked="f">
                      <v:textbox>
                        <w:txbxContent>
                          <w:p w14:paraId="65110A60" w14:textId="77777777" w:rsidR="0062798B" w:rsidRDefault="0062798B" w:rsidP="00260BE2">
                            <w:pPr>
                              <w:autoSpaceDE w:val="0"/>
                              <w:autoSpaceDN w:val="0"/>
                              <w:adjustRightInd w:val="0"/>
                              <w:rPr>
                                <w:rFonts w:cs="Arial"/>
                              </w:rPr>
                            </w:pPr>
                            <w:r>
                              <w:rPr>
                                <w:rFonts w:cs="Arial"/>
                              </w:rPr>
                              <w:t>Connector</w:t>
                            </w:r>
                          </w:p>
                          <w:p w14:paraId="59C7F93D" w14:textId="77777777" w:rsidR="0062798B" w:rsidRDefault="0062798B" w:rsidP="00260BE2"/>
                        </w:txbxContent>
                      </v:textbox>
                    </v:shape>
                  </w:pict>
                </mc:Fallback>
              </mc:AlternateContent>
            </w:r>
            <w:r w:rsidRPr="00260BE2">
              <w:rPr>
                <w:noProof/>
                <w:sz w:val="24"/>
                <w:szCs w:val="24"/>
                <w:lang w:eastAsia="en-GB"/>
              </w:rPr>
              <mc:AlternateContent>
                <mc:Choice Requires="wps">
                  <w:drawing>
                    <wp:anchor distT="0" distB="0" distL="114300" distR="114300" simplePos="0" relativeHeight="251671040" behindDoc="0" locked="0" layoutInCell="1" allowOverlap="1" wp14:anchorId="3E957534" wp14:editId="33E5F9AE">
                      <wp:simplePos x="0" y="0"/>
                      <wp:positionH relativeFrom="column">
                        <wp:posOffset>1390650</wp:posOffset>
                      </wp:positionH>
                      <wp:positionV relativeFrom="paragraph">
                        <wp:posOffset>1802765</wp:posOffset>
                      </wp:positionV>
                      <wp:extent cx="1323975" cy="333375"/>
                      <wp:effectExtent l="0" t="0" r="9525" b="952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333375"/>
                              </a:xfrm>
                              <a:prstGeom prst="rect">
                                <a:avLst/>
                              </a:prstGeom>
                              <a:solidFill>
                                <a:srgbClr val="FFFFFF"/>
                              </a:solidFill>
                              <a:ln w="9525">
                                <a:noFill/>
                                <a:miter lim="800000"/>
                                <a:headEnd/>
                                <a:tailEnd/>
                              </a:ln>
                            </wps:spPr>
                            <wps:txbx>
                              <w:txbxContent>
                                <w:p w14:paraId="716F74F3" w14:textId="77777777" w:rsidR="0062798B" w:rsidRDefault="0062798B" w:rsidP="00260BE2">
                                  <w:pPr>
                                    <w:autoSpaceDE w:val="0"/>
                                    <w:autoSpaceDN w:val="0"/>
                                    <w:adjustRightInd w:val="0"/>
                                    <w:rPr>
                                      <w:rFonts w:cs="Arial"/>
                                    </w:rPr>
                                  </w:pPr>
                                  <w:r>
                                    <w:rPr>
                                      <w:rFonts w:cs="Arial"/>
                                    </w:rPr>
                                    <w:t>Operation</w:t>
                                  </w:r>
                                </w:p>
                                <w:p w14:paraId="5BE693B9" w14:textId="77777777" w:rsidR="0062798B" w:rsidRDefault="0062798B" w:rsidP="00260BE2"/>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E957534" id="_x0000_s1124" type="#_x0000_t202" style="position:absolute;margin-left:109.5pt;margin-top:141.95pt;width:104.25pt;height:26.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" stroked="f">
                      <v:textbox>
                        <w:txbxContent>
                          <w:p w14:paraId="716F74F3" w14:textId="77777777" w:rsidR="0062798B" w:rsidRDefault="0062798B" w:rsidP="00260BE2">
                            <w:pPr>
                              <w:autoSpaceDE w:val="0"/>
                              <w:autoSpaceDN w:val="0"/>
                              <w:adjustRightInd w:val="0"/>
                              <w:rPr>
                                <w:rFonts w:cs="Arial"/>
                              </w:rPr>
                            </w:pPr>
                            <w:r>
                              <w:rPr>
                                <w:rFonts w:cs="Arial"/>
                              </w:rPr>
                              <w:t>Operation</w:t>
                            </w:r>
                          </w:p>
                          <w:p w14:paraId="5BE693B9" w14:textId="77777777" w:rsidR="0062798B" w:rsidRDefault="0062798B" w:rsidP="00260BE2"/>
                        </w:txbxContent>
                      </v:textbox>
                    </v:shape>
                  </w:pict>
                </mc:Fallback>
              </mc:AlternateContent>
            </w:r>
            <w:r w:rsidRPr="00260BE2">
              <w:rPr>
                <w:noProof/>
                <w:sz w:val="24"/>
                <w:szCs w:val="24"/>
                <w:lang w:eastAsia="en-GB"/>
              </w:rPr>
              <mc:AlternateContent>
                <mc:Choice Requires="wps">
                  <w:drawing>
                    <wp:anchor distT="0" distB="0" distL="114300" distR="114300" simplePos="0" relativeHeight="251667968" behindDoc="0" locked="0" layoutInCell="1" allowOverlap="1" wp14:anchorId="06BE20F0" wp14:editId="18A859A9">
                      <wp:simplePos x="0" y="0"/>
                      <wp:positionH relativeFrom="column">
                        <wp:posOffset>1390650</wp:posOffset>
                      </wp:positionH>
                      <wp:positionV relativeFrom="paragraph">
                        <wp:posOffset>1316990</wp:posOffset>
                      </wp:positionV>
                      <wp:extent cx="1323975" cy="333375"/>
                      <wp:effectExtent l="0" t="0" r="9525" b="952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333375"/>
                              </a:xfrm>
                              <a:prstGeom prst="rect">
                                <a:avLst/>
                              </a:prstGeom>
                              <a:solidFill>
                                <a:srgbClr val="FFFFFF"/>
                              </a:solidFill>
                              <a:ln w="9525">
                                <a:noFill/>
                                <a:miter lim="800000"/>
                                <a:headEnd/>
                                <a:tailEnd/>
                              </a:ln>
                            </wps:spPr>
                            <wps:txbx>
                              <w:txbxContent>
                                <w:p w14:paraId="49837416" w14:textId="77777777" w:rsidR="0062798B" w:rsidRDefault="0062798B" w:rsidP="00260BE2">
                                  <w:pPr>
                                    <w:autoSpaceDE w:val="0"/>
                                    <w:autoSpaceDN w:val="0"/>
                                    <w:adjustRightInd w:val="0"/>
                                    <w:rPr>
                                      <w:rFonts w:cs="Arial"/>
                                    </w:rPr>
                                  </w:pPr>
                                  <w:r>
                                    <w:rPr>
                                      <w:rFonts w:cs="Arial"/>
                                    </w:rPr>
                                    <w:t>Input/Output</w:t>
                                  </w:r>
                                </w:p>
                                <w:p w14:paraId="53095226" w14:textId="77777777" w:rsidR="0062798B" w:rsidRDefault="0062798B" w:rsidP="00260BE2"/>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06BE20F0" id="_x0000_s1125" type="#_x0000_t202" style="position:absolute;margin-left:109.5pt;margin-top:103.7pt;width:104.25pt;height:26.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" stroked="f">
                      <v:textbox>
                        <w:txbxContent>
                          <w:p w14:paraId="49837416" w14:textId="77777777" w:rsidR="0062798B" w:rsidRDefault="0062798B" w:rsidP="00260BE2">
                            <w:pPr>
                              <w:autoSpaceDE w:val="0"/>
                              <w:autoSpaceDN w:val="0"/>
                              <w:adjustRightInd w:val="0"/>
                              <w:rPr>
                                <w:rFonts w:cs="Arial"/>
                              </w:rPr>
                            </w:pPr>
                            <w:r>
                              <w:rPr>
                                <w:rFonts w:cs="Arial"/>
                              </w:rPr>
                              <w:t>Input/Output</w:t>
                            </w:r>
                          </w:p>
                          <w:p w14:paraId="53095226" w14:textId="77777777" w:rsidR="0062798B" w:rsidRDefault="0062798B" w:rsidP="00260BE2"/>
                        </w:txbxContent>
                      </v:textbox>
                    </v:shape>
                  </w:pict>
                </mc:Fallback>
              </mc:AlternateContent>
            </w:r>
            <w:r w:rsidRPr="00260BE2">
              <w:rPr>
                <w:noProof/>
                <w:sz w:val="24"/>
                <w:szCs w:val="24"/>
                <w:lang w:eastAsia="en-GB"/>
              </w:rPr>
              <mc:AlternateContent>
                <mc:Choice Requires="wps">
                  <w:drawing>
                    <wp:anchor distT="0" distB="0" distL="114300" distR="114300" simplePos="0" relativeHeight="251664896" behindDoc="0" locked="0" layoutInCell="1" allowOverlap="1" wp14:anchorId="470250E2" wp14:editId="0D846CE2">
                      <wp:simplePos x="0" y="0"/>
                      <wp:positionH relativeFrom="column">
                        <wp:posOffset>1390650</wp:posOffset>
                      </wp:positionH>
                      <wp:positionV relativeFrom="paragraph">
                        <wp:posOffset>793115</wp:posOffset>
                      </wp:positionV>
                      <wp:extent cx="1323975" cy="333375"/>
                      <wp:effectExtent l="0" t="0" r="9525" b="952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333375"/>
                              </a:xfrm>
                              <a:prstGeom prst="rect">
                                <a:avLst/>
                              </a:prstGeom>
                              <a:solidFill>
                                <a:srgbClr val="FFFFFF"/>
                              </a:solidFill>
                              <a:ln w="9525">
                                <a:noFill/>
                                <a:miter lim="800000"/>
                                <a:headEnd/>
                                <a:tailEnd/>
                              </a:ln>
                            </wps:spPr>
                            <wps:txbx>
                              <w:txbxContent>
                                <w:p w14:paraId="7BAFDB44" w14:textId="77777777" w:rsidR="0062798B" w:rsidRDefault="0062798B" w:rsidP="00260BE2">
                                  <w:pPr>
                                    <w:autoSpaceDE w:val="0"/>
                                    <w:autoSpaceDN w:val="0"/>
                                    <w:adjustRightInd w:val="0"/>
                                    <w:rPr>
                                      <w:rFonts w:cs="Arial"/>
                                    </w:rPr>
                                  </w:pPr>
                                  <w:r>
                                    <w:rPr>
                                      <w:rFonts w:cs="Arial"/>
                                    </w:rPr>
                                    <w:t>Decision box</w:t>
                                  </w:r>
                                </w:p>
                                <w:p w14:paraId="247BAAA1" w14:textId="77777777" w:rsidR="0062798B" w:rsidRDefault="0062798B" w:rsidP="00260BE2"/>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70250E2" id="_x0000_s1126" type="#_x0000_t202" style="position:absolute;margin-left:109.5pt;margin-top:62.45pt;width:104.25pt;height:26.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" stroked="f">
                      <v:textbox>
                        <w:txbxContent>
                          <w:p w14:paraId="7BAFDB44" w14:textId="77777777" w:rsidR="0062798B" w:rsidRDefault="0062798B" w:rsidP="00260BE2">
                            <w:pPr>
                              <w:autoSpaceDE w:val="0"/>
                              <w:autoSpaceDN w:val="0"/>
                              <w:adjustRightInd w:val="0"/>
                              <w:rPr>
                                <w:rFonts w:cs="Arial"/>
                              </w:rPr>
                            </w:pPr>
                            <w:r>
                              <w:rPr>
                                <w:rFonts w:cs="Arial"/>
                              </w:rPr>
                              <w:t>Decision box</w:t>
                            </w:r>
                          </w:p>
                          <w:p w14:paraId="247BAAA1" w14:textId="77777777" w:rsidR="0062798B" w:rsidRDefault="0062798B" w:rsidP="00260BE2"/>
                        </w:txbxContent>
                      </v:textbox>
                    </v:shape>
                  </w:pict>
                </mc:Fallback>
              </mc:AlternateContent>
            </w:r>
            <w:r w:rsidRPr="00260BE2">
              <w:rPr>
                <w:noProof/>
                <w:sz w:val="24"/>
                <w:szCs w:val="24"/>
                <w:lang w:eastAsia="en-GB"/>
              </w:rPr>
              <mc:AlternateContent>
                <mc:Choice Requires="wps">
                  <w:drawing>
                    <wp:anchor distT="0" distB="0" distL="114300" distR="114300" simplePos="0" relativeHeight="251662848" behindDoc="0" locked="0" layoutInCell="1" allowOverlap="1" wp14:anchorId="3EE5C2B2" wp14:editId="2C51CE54">
                      <wp:simplePos x="0" y="0"/>
                      <wp:positionH relativeFrom="column">
                        <wp:posOffset>1386205</wp:posOffset>
                      </wp:positionH>
                      <wp:positionV relativeFrom="paragraph">
                        <wp:posOffset>300990</wp:posOffset>
                      </wp:positionV>
                      <wp:extent cx="2292604" cy="3333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604" cy="333375"/>
                              </a:xfrm>
                              <a:prstGeom prst="rect">
                                <a:avLst/>
                              </a:prstGeom>
                              <a:solidFill>
                                <a:srgbClr val="FFFFFF"/>
                              </a:solidFill>
                              <a:ln w="9525">
                                <a:noFill/>
                                <a:miter lim="800000"/>
                                <a:headEnd/>
                                <a:tailEnd/>
                              </a:ln>
                            </wps:spPr>
                            <wps:txbx>
                              <w:txbxContent>
                                <w:p w14:paraId="0C5AAB71" w14:textId="77777777" w:rsidR="0062798B" w:rsidRDefault="0062798B" w:rsidP="00260BE2">
                                  <w:pPr>
                                    <w:autoSpaceDE w:val="0"/>
                                    <w:autoSpaceDN w:val="0"/>
                                    <w:adjustRightInd w:val="0"/>
                                    <w:rPr>
                                      <w:rFonts w:cs="Arial"/>
                                    </w:rPr>
                                  </w:pPr>
                                  <w:r>
                                    <w:rPr>
                                      <w:rFonts w:cs="Arial"/>
                                    </w:rPr>
                                    <w:t>Start/Stop procedure</w:t>
                                  </w:r>
                                </w:p>
                                <w:p w14:paraId="0D6FB684" w14:textId="77777777" w:rsidR="0062798B" w:rsidRDefault="0062798B"/>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w14:anchorId="3EE5C2B2" id="_x0000_s1127" type="#_x0000_t202" style="position:absolute;margin-left:109.15pt;margin-top:23.7pt;width:180.5pt;height:26.25pt;z-index:2516628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" stroked="f">
                      <v:textbox>
                        <w:txbxContent>
                          <w:p w14:paraId="0C5AAB71" w14:textId="77777777" w:rsidR="0062798B" w:rsidRDefault="0062798B" w:rsidP="00260BE2">
                            <w:pPr>
                              <w:autoSpaceDE w:val="0"/>
                              <w:autoSpaceDN w:val="0"/>
                              <w:adjustRightInd w:val="0"/>
                              <w:rPr>
                                <w:rFonts w:cs="Arial"/>
                              </w:rPr>
                            </w:pPr>
                            <w:r>
                              <w:rPr>
                                <w:rFonts w:cs="Arial"/>
                              </w:rPr>
                              <w:t>Start/Stop procedure</w:t>
                            </w:r>
                          </w:p>
                          <w:p w14:paraId="0D6FB684" w14:textId="77777777" w:rsidR="0062798B" w:rsidRDefault="0062798B"/>
                        </w:txbxContent>
                      </v:textbox>
                    </v:shape>
                  </w:pict>
                </mc:Fallback>
              </mc:AlternateContent>
            </w:r>
          </w:p>
        </w:tc>
        <w:tc>
          <w:tcPr>
            <w:tcW w:w="4621" w:type="dxa"/>
          </w:tcPr>
          <w:p w14:paraId="697FCBFC" w14:textId="77777777" w:rsidR="00260BE2" w:rsidRDefault="00211AE8" w:rsidP="002B1921">
            <w:pPr>
              <w:rPr>
                <w:sz w:val="24"/>
                <w:szCs w:val="24"/>
                <w:lang w:val="cy-GB"/>
              </w:rPr>
            </w:pPr>
            <w:r>
              <w:rPr>
                <w:rFonts w:asciiTheme="majorHAnsi" w:hAnsiTheme="majorHAnsi"/>
                <w:noProof/>
                <w:lang w:eastAsia="en-GB"/>
              </w:rPr>
              <w:drawing>
                <wp:anchor distT="0" distB="0" distL="114300" distR="114300" simplePos="0" relativeHeight="251738624" behindDoc="0" locked="0" layoutInCell="1" allowOverlap="1" wp14:anchorId="0F6B0347" wp14:editId="59653725">
                  <wp:simplePos x="0" y="0"/>
                  <wp:positionH relativeFrom="column">
                    <wp:posOffset>572770</wp:posOffset>
                  </wp:positionH>
                  <wp:positionV relativeFrom="paragraph">
                    <wp:posOffset>152400</wp:posOffset>
                  </wp:positionV>
                  <wp:extent cx="1857375" cy="3827780"/>
                  <wp:effectExtent l="0" t="0" r="9525" b="1270"/>
                  <wp:wrapTight wrapText="bothSides">
                    <wp:wrapPolygon edited="0">
                      <wp:start x="0" y="0"/>
                      <wp:lineTo x="0" y="21500"/>
                      <wp:lineTo x="21489" y="21500"/>
                      <wp:lineTo x="21489" y="0"/>
                      <wp:lineTo x="0" y="0"/>
                    </wp:wrapPolygon>
                  </wp:wrapTight>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060560" name="GCSE flowcharts.tiff"/>
                          <pic:cNvPicPr/>
                        </pic:nvPicPr>
                        <pic:blipFill>
                          <a:blip r:embed="rId100">
                            <a:extLst>
                              <a:ext uri="{28A0092B-C50C-407E-A947-70E740481C1C}">
                                <a14:useLocalDpi xmlns:a14="http://schemas.microsoft.com/office/drawing/2010/main" val="0"/>
                              </a:ext>
                            </a:extLst>
                          </a:blip>
                          <a:srcRect l="36166" t="8012" r="28572"/>
                          <a:stretch>
                            <a:fillRect/>
                          </a:stretch>
                        </pic:blipFill>
                        <pic:spPr bwMode="auto">
                          <a:xfrm>
                            <a:off x="0" y="0"/>
                            <a:ext cx="1857375" cy="3827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1D4E28AD" w14:textId="77777777" w:rsidR="002C4D46" w:rsidRDefault="002C4D46" w:rsidP="002B1921">
      <w:pPr>
        <w:rPr>
          <w:b/>
          <w:bCs/>
          <w:sz w:val="28"/>
          <w:szCs w:val="24"/>
        </w:rPr>
      </w:pPr>
    </w:p>
    <w:p w14:paraId="24D3BEB0" w14:textId="26BC351C" w:rsidR="002B1921" w:rsidRPr="000E2A2E" w:rsidRDefault="00211AE8" w:rsidP="002B1921">
      <w:pPr>
        <w:rPr>
          <w:b/>
          <w:sz w:val="28"/>
          <w:szCs w:val="24"/>
        </w:rPr>
      </w:pPr>
      <w:r>
        <w:rPr>
          <w:b/>
          <w:bCs/>
          <w:sz w:val="28"/>
          <w:szCs w:val="24"/>
        </w:rPr>
        <w:lastRenderedPageBreak/>
        <w:t xml:space="preserve">Sequence, selection and iteration </w:t>
      </w:r>
    </w:p>
    <w:p w14:paraId="6A472FE4" w14:textId="329FB400" w:rsidR="002B1921" w:rsidRPr="0057531C" w:rsidRDefault="00211AE8" w:rsidP="002B1921">
      <w:pPr>
        <w:rPr>
          <w:sz w:val="24"/>
          <w:szCs w:val="24"/>
        </w:rPr>
      </w:pPr>
      <w:r w:rsidRPr="0057531C">
        <w:rPr>
          <w:sz w:val="24"/>
          <w:szCs w:val="24"/>
        </w:rPr>
        <w:t>These are the three basic constructs we use to design algorithms</w:t>
      </w:r>
      <w:r w:rsidR="00D10798">
        <w:rPr>
          <w:sz w:val="24"/>
          <w:szCs w:val="24"/>
        </w:rPr>
        <w:t xml:space="preserve">. </w:t>
      </w:r>
    </w:p>
    <w:p w14:paraId="48052262" w14:textId="7DFAFF17" w:rsidR="002B1921" w:rsidRPr="0057531C" w:rsidRDefault="00211AE8" w:rsidP="002B1921">
      <w:pPr>
        <w:rPr>
          <w:sz w:val="24"/>
          <w:szCs w:val="24"/>
        </w:rPr>
      </w:pPr>
      <w:r w:rsidRPr="0057531C">
        <w:rPr>
          <w:sz w:val="24"/>
          <w:szCs w:val="24"/>
        </w:rPr>
        <w:t xml:space="preserve">Algorithms consist of a series of instructions in a specific order. This is the order or </w:t>
      </w:r>
      <w:r w:rsidRPr="0057531C">
        <w:rPr>
          <w:b/>
          <w:bCs/>
          <w:sz w:val="24"/>
          <w:szCs w:val="24"/>
        </w:rPr>
        <w:t>sequence</w:t>
      </w:r>
      <w:r w:rsidRPr="0057531C">
        <w:rPr>
          <w:sz w:val="24"/>
          <w:szCs w:val="24"/>
        </w:rPr>
        <w:t xml:space="preserve"> in which the instructions must be carried out for the algorithm to work. A computer can only follow instructions in the order they are given. If the sequence is not right the computer will still follow the order in which the instructions are given.</w:t>
      </w:r>
    </w:p>
    <w:p w14:paraId="0804DA4E" w14:textId="4784B33D" w:rsidR="002B1921" w:rsidRPr="0057531C" w:rsidRDefault="00211AE8" w:rsidP="002B1921">
      <w:pPr>
        <w:rPr>
          <w:sz w:val="24"/>
          <w:szCs w:val="24"/>
        </w:rPr>
      </w:pPr>
      <w:r w:rsidRPr="0057531C">
        <w:rPr>
          <w:sz w:val="24"/>
          <w:szCs w:val="24"/>
        </w:rPr>
        <w:t xml:space="preserve">A </w:t>
      </w:r>
      <w:r w:rsidRPr="0057531C">
        <w:rPr>
          <w:b/>
          <w:bCs/>
          <w:sz w:val="24"/>
          <w:szCs w:val="24"/>
        </w:rPr>
        <w:t xml:space="preserve">selection </w:t>
      </w:r>
      <w:r w:rsidRPr="0057531C">
        <w:rPr>
          <w:sz w:val="24"/>
          <w:szCs w:val="24"/>
        </w:rPr>
        <w:t>instruction is one where a decision must be made. There are times when an instruction in an algorithm may give different options</w:t>
      </w:r>
      <w:r w:rsidR="00D10798">
        <w:rPr>
          <w:sz w:val="24"/>
          <w:szCs w:val="24"/>
        </w:rPr>
        <w:t xml:space="preserve">. </w:t>
      </w:r>
    </w:p>
    <w:p w14:paraId="3D378780" w14:textId="385B69A0" w:rsidR="002B1921" w:rsidRPr="009E6527" w:rsidRDefault="00E751AB" w:rsidP="002B1921">
      <w:pPr>
        <w:rPr>
          <w:rFonts w:asciiTheme="majorHAnsi" w:hAnsiTheme="majorHAnsi"/>
        </w:rPr>
      </w:pPr>
      <w:r>
        <w:rPr>
          <w:rFonts w:asciiTheme="majorHAnsi" w:hAnsiTheme="majorHAnsi"/>
          <w:noProof/>
          <w:lang w:eastAsia="en-GB"/>
        </w:rPr>
        <w:drawing>
          <wp:anchor distT="0" distB="0" distL="114300" distR="114300" simplePos="0" relativeHeight="251681280" behindDoc="0" locked="0" layoutInCell="1" allowOverlap="1" wp14:anchorId="176981C1" wp14:editId="1B015CFC">
            <wp:simplePos x="0" y="0"/>
            <wp:positionH relativeFrom="column">
              <wp:posOffset>2961005</wp:posOffset>
            </wp:positionH>
            <wp:positionV relativeFrom="paragraph">
              <wp:posOffset>51435</wp:posOffset>
            </wp:positionV>
            <wp:extent cx="2715895" cy="1704975"/>
            <wp:effectExtent l="0" t="0" r="1905" b="0"/>
            <wp:wrapSquare wrapText="bothSides"/>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197240" name="Flowchart1.tiff"/>
                    <pic:cNvPicPr/>
                  </pic:nvPicPr>
                  <pic:blipFill>
                    <a:blip r:embed="rId101">
                      <a:extLst>
                        <a:ext uri="{28A0092B-C50C-407E-A947-70E740481C1C}">
                          <a14:useLocalDpi xmlns:a14="http://schemas.microsoft.com/office/drawing/2010/main" val="0"/>
                        </a:ext>
                      </a:extLst>
                    </a:blip>
                    <a:stretch>
                      <a:fillRect/>
                    </a:stretch>
                  </pic:blipFill>
                  <pic:spPr>
                    <a:xfrm>
                      <a:off x="0" y="0"/>
                      <a:ext cx="2715895" cy="1704975"/>
                    </a:xfrm>
                    <a:prstGeom prst="rect">
                      <a:avLst/>
                    </a:prstGeom>
                  </pic:spPr>
                </pic:pic>
              </a:graphicData>
            </a:graphic>
          </wp:anchor>
        </w:drawing>
      </w:r>
      <w:r w:rsidR="00211AE8">
        <w:rPr>
          <w:noProof/>
          <w:lang w:eastAsia="en-GB"/>
        </w:rPr>
        <w:drawing>
          <wp:anchor distT="0" distB="0" distL="114300" distR="114300" simplePos="0" relativeHeight="251581952" behindDoc="0" locked="0" layoutInCell="1" allowOverlap="1" wp14:anchorId="45A37D1D" wp14:editId="1E590185">
            <wp:simplePos x="0" y="0"/>
            <wp:positionH relativeFrom="column">
              <wp:posOffset>-267970</wp:posOffset>
            </wp:positionH>
            <wp:positionV relativeFrom="paragraph">
              <wp:posOffset>466090</wp:posOffset>
            </wp:positionV>
            <wp:extent cx="3225800" cy="1094105"/>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327379" name=""/>
                    <pic:cNvPicPr/>
                  </pic:nvPicPr>
                  <pic:blipFill>
                    <a:blip r:embed="rId102" cstate="print">
                      <a:extLst>
                        <a:ext uri="{28A0092B-C50C-407E-A947-70E740481C1C}">
                          <a14:useLocalDpi xmlns:a14="http://schemas.microsoft.com/office/drawing/2010/main" val="0"/>
                        </a:ext>
                      </a:extLst>
                    </a:blip>
                    <a:srcRect t="14002" r="76473" b="71816"/>
                    <a:stretch>
                      <a:fillRect/>
                    </a:stretch>
                  </pic:blipFill>
                  <pic:spPr bwMode="auto">
                    <a:xfrm>
                      <a:off x="0" y="0"/>
                      <a:ext cx="3225800" cy="1094105"/>
                    </a:xfrm>
                    <a:prstGeom prst="rect">
                      <a:avLst/>
                    </a:prstGeom>
                    <a:ln>
                      <a:noFill/>
                    </a:ln>
                    <a:extLst>
                      <a:ext uri="{53640926-AAD7-44D8-BBD7-CCE9431645EC}">
                        <a14:shadowObscured xmlns:a14="http://schemas.microsoft.com/office/drawing/2010/main"/>
                      </a:ext>
                    </a:extLst>
                  </pic:spPr>
                </pic:pic>
              </a:graphicData>
            </a:graphic>
          </wp:anchor>
        </w:drawing>
      </w:r>
    </w:p>
    <w:p w14:paraId="165616F0" w14:textId="77777777" w:rsidR="002B1921" w:rsidRDefault="002B1921" w:rsidP="002B1921">
      <w:pPr>
        <w:rPr>
          <w:rFonts w:asciiTheme="majorHAnsi" w:hAnsiTheme="majorHAnsi"/>
          <w:sz w:val="28"/>
        </w:rPr>
      </w:pPr>
    </w:p>
    <w:p w14:paraId="7FBABC11" w14:textId="61CDC5E7" w:rsidR="002B1921" w:rsidRPr="0057531C" w:rsidRDefault="00211AE8" w:rsidP="002B1921">
      <w:pPr>
        <w:rPr>
          <w:sz w:val="24"/>
          <w:szCs w:val="24"/>
        </w:rPr>
      </w:pPr>
      <w:r w:rsidRPr="0057531C">
        <w:rPr>
          <w:sz w:val="24"/>
          <w:szCs w:val="24"/>
        </w:rPr>
        <w:t>Sometimes an algorithm will require a set of steps to be carried out more than once or many times</w:t>
      </w:r>
      <w:r w:rsidR="00D10798">
        <w:rPr>
          <w:sz w:val="24"/>
          <w:szCs w:val="24"/>
        </w:rPr>
        <w:t xml:space="preserve">. </w:t>
      </w:r>
      <w:r w:rsidRPr="0057531C">
        <w:rPr>
          <w:sz w:val="24"/>
          <w:szCs w:val="24"/>
        </w:rPr>
        <w:t xml:space="preserve">This is called </w:t>
      </w:r>
      <w:r w:rsidRPr="0057531C">
        <w:rPr>
          <w:b/>
          <w:bCs/>
          <w:sz w:val="24"/>
          <w:szCs w:val="24"/>
        </w:rPr>
        <w:t>iteration</w:t>
      </w:r>
      <w:r w:rsidRPr="0057531C">
        <w:rPr>
          <w:sz w:val="24"/>
          <w:szCs w:val="24"/>
        </w:rPr>
        <w:t xml:space="preserve"> and often referred to as a loop in the program.</w:t>
      </w:r>
    </w:p>
    <w:p w14:paraId="39CDD1EF" w14:textId="0CE746DB" w:rsidR="002B1921" w:rsidRPr="0057531C" w:rsidRDefault="00211AE8" w:rsidP="002B1921">
      <w:pPr>
        <w:rPr>
          <w:sz w:val="24"/>
          <w:szCs w:val="24"/>
        </w:rPr>
      </w:pPr>
      <w:r>
        <w:rPr>
          <w:rFonts w:asciiTheme="majorHAnsi" w:hAnsiTheme="majorHAnsi"/>
          <w:noProof/>
          <w:lang w:eastAsia="en-GB"/>
        </w:rPr>
        <w:drawing>
          <wp:anchor distT="0" distB="0" distL="114300" distR="114300" simplePos="0" relativeHeight="251699712" behindDoc="0" locked="0" layoutInCell="1" allowOverlap="1" wp14:anchorId="2C039DA0" wp14:editId="579C1A37">
            <wp:simplePos x="0" y="0"/>
            <wp:positionH relativeFrom="column">
              <wp:posOffset>2234565</wp:posOffset>
            </wp:positionH>
            <wp:positionV relativeFrom="paragraph">
              <wp:posOffset>458470</wp:posOffset>
            </wp:positionV>
            <wp:extent cx="3510915" cy="2943225"/>
            <wp:effectExtent l="0" t="0" r="0" b="3175"/>
            <wp:wrapSquare wrapText="bothSides"/>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886213" name="Flowchart2.tiff"/>
                    <pic:cNvPicPr/>
                  </pic:nvPicPr>
                  <pic:blipFill>
                    <a:blip r:embed="rId103">
                      <a:extLst>
                        <a:ext uri="{28A0092B-C50C-407E-A947-70E740481C1C}">
                          <a14:useLocalDpi xmlns:a14="http://schemas.microsoft.com/office/drawing/2010/main" val="0"/>
                        </a:ext>
                      </a:extLst>
                    </a:blip>
                    <a:stretch>
                      <a:fillRect/>
                    </a:stretch>
                  </pic:blipFill>
                  <pic:spPr>
                    <a:xfrm>
                      <a:off x="0" y="0"/>
                      <a:ext cx="3510915" cy="2943225"/>
                    </a:xfrm>
                    <a:prstGeom prst="rect">
                      <a:avLst/>
                    </a:prstGeom>
                  </pic:spPr>
                </pic:pic>
              </a:graphicData>
            </a:graphic>
          </wp:anchor>
        </w:drawing>
      </w:r>
      <w:r w:rsidRPr="0057531C">
        <w:rPr>
          <w:sz w:val="24"/>
          <w:szCs w:val="24"/>
        </w:rPr>
        <w:t>If we want a program to repeat a set of two instructions four times we can use a ‘for</w:t>
      </w:r>
      <w:r w:rsidR="008106C1">
        <w:rPr>
          <w:sz w:val="24"/>
          <w:szCs w:val="24"/>
        </w:rPr>
        <w:t xml:space="preserve"> i</w:t>
      </w:r>
      <w:r w:rsidRPr="0057531C">
        <w:rPr>
          <w:sz w:val="24"/>
          <w:szCs w:val="24"/>
        </w:rPr>
        <w:t>…next’ loop.</w:t>
      </w:r>
    </w:p>
    <w:p w14:paraId="27FB9E1C" w14:textId="77777777" w:rsidR="002B1921" w:rsidRDefault="002B1921" w:rsidP="002B1921">
      <w:pPr>
        <w:rPr>
          <w:rFonts w:asciiTheme="majorHAnsi" w:hAnsiTheme="majorHAnsi"/>
        </w:rPr>
      </w:pPr>
    </w:p>
    <w:p w14:paraId="7AED5B4E" w14:textId="77777777" w:rsidR="002B1921" w:rsidRDefault="00211AE8" w:rsidP="002B1921">
      <w:pPr>
        <w:rPr>
          <w:rFonts w:asciiTheme="majorHAnsi" w:hAnsiTheme="majorHAnsi"/>
        </w:rPr>
      </w:pPr>
      <w:r>
        <w:rPr>
          <w:rFonts w:asciiTheme="majorHAnsi" w:hAnsiTheme="majorHAnsi"/>
          <w:noProof/>
          <w:lang w:eastAsia="en-GB"/>
        </w:rPr>
        <w:drawing>
          <wp:anchor distT="0" distB="0" distL="114300" distR="114300" simplePos="0" relativeHeight="251582976" behindDoc="0" locked="0" layoutInCell="1" allowOverlap="1" wp14:anchorId="21C2BFAB" wp14:editId="1AA69416">
            <wp:simplePos x="0" y="0"/>
            <wp:positionH relativeFrom="column">
              <wp:posOffset>-651510</wp:posOffset>
            </wp:positionH>
            <wp:positionV relativeFrom="paragraph">
              <wp:posOffset>248920</wp:posOffset>
            </wp:positionV>
            <wp:extent cx="2705735" cy="1090295"/>
            <wp:effectExtent l="0" t="0" r="12065" b="1905"/>
            <wp:wrapThrough wrapText="bothSides">
              <wp:wrapPolygon edited="0">
                <wp:start x="0" y="0"/>
                <wp:lineTo x="0" y="21135"/>
                <wp:lineTo x="21494" y="21135"/>
                <wp:lineTo x="21494" y="0"/>
                <wp:lineTo x="0" y="0"/>
              </wp:wrapPolygon>
            </wp:wrapThrough>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690110" name="Picture 66"/>
                    <pic:cNvPicPr>
                      <a:picLocks noChangeAspect="1"/>
                    </pic:cNvPicPr>
                  </pic:nvPicPr>
                  <pic:blipFill>
                    <a:blip r:embed="rId104" cstate="print">
                      <a:extLst>
                        <a:ext uri="{28A0092B-C50C-407E-A947-70E740481C1C}">
                          <a14:useLocalDpi xmlns:a14="http://schemas.microsoft.com/office/drawing/2010/main" val="0"/>
                        </a:ext>
                      </a:extLst>
                    </a:blip>
                    <a:srcRect t="13000" r="84597" b="75971"/>
                    <a:stretch>
                      <a:fillRect/>
                    </a:stretch>
                  </pic:blipFill>
                  <pic:spPr bwMode="auto">
                    <a:xfrm>
                      <a:off x="0" y="0"/>
                      <a:ext cx="2705735" cy="1090295"/>
                    </a:xfrm>
                    <a:prstGeom prst="rect">
                      <a:avLst/>
                    </a:prstGeom>
                    <a:ln>
                      <a:noFill/>
                    </a:ln>
                    <a:extLst>
                      <a:ext uri="{53640926-AAD7-44D8-BBD7-CCE9431645EC}">
                        <a14:shadowObscured xmlns:a14="http://schemas.microsoft.com/office/drawing/2010/main"/>
                      </a:ext>
                    </a:extLst>
                  </pic:spPr>
                </pic:pic>
              </a:graphicData>
            </a:graphic>
          </wp:anchor>
        </w:drawing>
      </w:r>
    </w:p>
    <w:p w14:paraId="7ED4B5F2" w14:textId="77777777" w:rsidR="002B1921" w:rsidRDefault="002B1921" w:rsidP="002B1921">
      <w:pPr>
        <w:rPr>
          <w:rFonts w:asciiTheme="majorHAnsi" w:hAnsiTheme="majorHAnsi"/>
        </w:rPr>
      </w:pPr>
    </w:p>
    <w:p w14:paraId="4154F36F" w14:textId="77777777" w:rsidR="002B1921" w:rsidRDefault="00211AE8" w:rsidP="002B1921">
      <w:pPr>
        <w:rPr>
          <w:rFonts w:asciiTheme="majorHAnsi" w:hAnsiTheme="majorHAnsi"/>
          <w:b/>
        </w:rPr>
      </w:pPr>
      <w:r>
        <w:rPr>
          <w:rFonts w:ascii="Calibri Light" w:hAnsi="Calibri Light"/>
          <w:b/>
          <w:bCs/>
        </w:rPr>
        <w:br w:type="page"/>
      </w:r>
    </w:p>
    <w:p w14:paraId="730BC02A" w14:textId="77777777" w:rsidR="002B1921" w:rsidRPr="00E751AB" w:rsidRDefault="00211AE8" w:rsidP="002B1921">
      <w:pPr>
        <w:rPr>
          <w:b/>
          <w:sz w:val="28"/>
        </w:rPr>
      </w:pPr>
      <w:r w:rsidRPr="00E751AB">
        <w:rPr>
          <w:b/>
          <w:bCs/>
          <w:sz w:val="28"/>
        </w:rPr>
        <w:lastRenderedPageBreak/>
        <w:t>Using count and rogue values with loops</w:t>
      </w:r>
    </w:p>
    <w:p w14:paraId="24D7F91B" w14:textId="75A90D57" w:rsidR="002B1921" w:rsidRPr="00535686" w:rsidRDefault="00211AE8" w:rsidP="002B1921">
      <w:pPr>
        <w:rPr>
          <w:sz w:val="24"/>
        </w:rPr>
      </w:pPr>
      <w:r w:rsidRPr="00535686">
        <w:rPr>
          <w:sz w:val="24"/>
        </w:rPr>
        <w:t>All loops must eventually be terminated</w:t>
      </w:r>
      <w:r w:rsidR="00D10798">
        <w:rPr>
          <w:sz w:val="24"/>
        </w:rPr>
        <w:t xml:space="preserve">. </w:t>
      </w:r>
      <w:r w:rsidRPr="00535686">
        <w:rPr>
          <w:sz w:val="24"/>
        </w:rPr>
        <w:t>Sometimes we won't know how many times we will need the instructions in the loop to be used</w:t>
      </w:r>
      <w:r w:rsidR="00D10798">
        <w:rPr>
          <w:sz w:val="24"/>
        </w:rPr>
        <w:t xml:space="preserve">. </w:t>
      </w:r>
      <w:r w:rsidRPr="00535686">
        <w:rPr>
          <w:sz w:val="24"/>
        </w:rPr>
        <w:t>If this is the case, we can control the program by using a count or rogue value.</w:t>
      </w:r>
    </w:p>
    <w:p w14:paraId="0C7C3F61" w14:textId="3414B354" w:rsidR="002B1921" w:rsidRPr="00535686" w:rsidRDefault="00211AE8" w:rsidP="002B1921">
      <w:pPr>
        <w:rPr>
          <w:sz w:val="24"/>
        </w:rPr>
      </w:pPr>
      <w:r w:rsidRPr="00535686">
        <w:rPr>
          <w:sz w:val="24"/>
        </w:rPr>
        <w:t>A count will record the number of times a process is carried out</w:t>
      </w:r>
      <w:r w:rsidR="00D10798">
        <w:rPr>
          <w:sz w:val="24"/>
        </w:rPr>
        <w:t xml:space="preserve">. </w:t>
      </w:r>
      <w:r w:rsidRPr="00535686">
        <w:rPr>
          <w:sz w:val="24"/>
        </w:rPr>
        <w:t>When the count reaches the required number, the loop will terminate.</w:t>
      </w:r>
    </w:p>
    <w:p w14:paraId="1598130E" w14:textId="230FE384" w:rsidR="002B1921" w:rsidRDefault="00E751AB" w:rsidP="002B1921">
      <w:pPr>
        <w:rPr>
          <w:rFonts w:asciiTheme="majorHAnsi" w:hAnsiTheme="majorHAnsi"/>
        </w:rPr>
      </w:pPr>
      <w:r>
        <w:rPr>
          <w:rFonts w:asciiTheme="majorHAnsi" w:hAnsiTheme="majorHAnsi"/>
          <w:noProof/>
          <w:lang w:eastAsia="en-GB"/>
        </w:rPr>
        <w:drawing>
          <wp:anchor distT="0" distB="0" distL="114300" distR="114300" simplePos="0" relativeHeight="251683328" behindDoc="0" locked="0" layoutInCell="1" allowOverlap="1" wp14:anchorId="473FD3F8" wp14:editId="038BDD3F">
            <wp:simplePos x="0" y="0"/>
            <wp:positionH relativeFrom="column">
              <wp:posOffset>2370455</wp:posOffset>
            </wp:positionH>
            <wp:positionV relativeFrom="paragraph">
              <wp:posOffset>32385</wp:posOffset>
            </wp:positionV>
            <wp:extent cx="3872865" cy="3052445"/>
            <wp:effectExtent l="0" t="0" r="0" b="0"/>
            <wp:wrapSquare wrapText="bothSides"/>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325834" name="Flowchart3.tiff"/>
                    <pic:cNvPicPr/>
                  </pic:nvPicPr>
                  <pic:blipFill>
                    <a:blip r:embed="rId105">
                      <a:extLst>
                        <a:ext uri="{28A0092B-C50C-407E-A947-70E740481C1C}">
                          <a14:useLocalDpi xmlns:a14="http://schemas.microsoft.com/office/drawing/2010/main" val="0"/>
                        </a:ext>
                      </a:extLst>
                    </a:blip>
                    <a:stretch>
                      <a:fillRect/>
                    </a:stretch>
                  </pic:blipFill>
                  <pic:spPr>
                    <a:xfrm>
                      <a:off x="0" y="0"/>
                      <a:ext cx="3872865" cy="3052445"/>
                    </a:xfrm>
                    <a:prstGeom prst="rect">
                      <a:avLst/>
                    </a:prstGeom>
                  </pic:spPr>
                </pic:pic>
              </a:graphicData>
            </a:graphic>
          </wp:anchor>
        </w:drawing>
      </w:r>
      <w:r w:rsidR="00211AE8">
        <w:rPr>
          <w:rFonts w:asciiTheme="majorHAnsi" w:hAnsiTheme="majorHAnsi"/>
        </w:rPr>
        <w:tab/>
      </w:r>
      <w:r w:rsidR="00211AE8">
        <w:rPr>
          <w:rFonts w:asciiTheme="majorHAnsi" w:hAnsiTheme="majorHAnsi"/>
        </w:rPr>
        <w:tab/>
      </w:r>
      <w:r w:rsidR="00211AE8">
        <w:rPr>
          <w:rFonts w:asciiTheme="majorHAnsi" w:hAnsiTheme="majorHAnsi"/>
        </w:rPr>
        <w:tab/>
      </w:r>
      <w:r w:rsidR="00211AE8">
        <w:rPr>
          <w:rFonts w:asciiTheme="majorHAnsi" w:hAnsiTheme="majorHAnsi"/>
        </w:rPr>
        <w:tab/>
      </w:r>
      <w:r w:rsidR="00211AE8">
        <w:rPr>
          <w:rFonts w:asciiTheme="majorHAnsi" w:hAnsiTheme="majorHAnsi"/>
        </w:rPr>
        <w:tab/>
      </w:r>
      <w:r w:rsidR="00211AE8">
        <w:rPr>
          <w:rFonts w:asciiTheme="majorHAnsi" w:hAnsiTheme="majorHAnsi"/>
        </w:rPr>
        <w:tab/>
      </w:r>
    </w:p>
    <w:p w14:paraId="061FB703" w14:textId="77777777" w:rsidR="002B1921" w:rsidRDefault="00211AE8" w:rsidP="002B1921">
      <w:pPr>
        <w:rPr>
          <w:rFonts w:asciiTheme="majorHAnsi" w:hAnsiTheme="majorHAnsi"/>
        </w:rPr>
      </w:pPr>
      <w:r>
        <w:rPr>
          <w:noProof/>
          <w:lang w:eastAsia="en-GB"/>
        </w:rPr>
        <w:drawing>
          <wp:anchor distT="0" distB="0" distL="114300" distR="114300" simplePos="0" relativeHeight="251584000" behindDoc="0" locked="0" layoutInCell="1" allowOverlap="1" wp14:anchorId="76B3AA8E" wp14:editId="27B377C8">
            <wp:simplePos x="0" y="0"/>
            <wp:positionH relativeFrom="column">
              <wp:posOffset>-253365</wp:posOffset>
            </wp:positionH>
            <wp:positionV relativeFrom="paragraph">
              <wp:posOffset>141605</wp:posOffset>
            </wp:positionV>
            <wp:extent cx="2491740" cy="1091565"/>
            <wp:effectExtent l="0" t="0" r="0" b="63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3455" name=""/>
                    <pic:cNvPicPr/>
                  </pic:nvPicPr>
                  <pic:blipFill>
                    <a:blip r:embed="rId106" cstate="print">
                      <a:extLst>
                        <a:ext uri="{28A0092B-C50C-407E-A947-70E740481C1C}">
                          <a14:useLocalDpi xmlns:a14="http://schemas.microsoft.com/office/drawing/2010/main" val="0"/>
                        </a:ext>
                      </a:extLst>
                    </a:blip>
                    <a:srcRect t="14540" r="78795" b="68942"/>
                    <a:stretch>
                      <a:fillRect/>
                    </a:stretch>
                  </pic:blipFill>
                  <pic:spPr bwMode="auto">
                    <a:xfrm>
                      <a:off x="0" y="0"/>
                      <a:ext cx="2491740" cy="1091565"/>
                    </a:xfrm>
                    <a:prstGeom prst="rect">
                      <a:avLst/>
                    </a:prstGeom>
                    <a:ln>
                      <a:noFill/>
                    </a:ln>
                    <a:extLst>
                      <a:ext uri="{53640926-AAD7-44D8-BBD7-CCE9431645EC}">
                        <a14:shadowObscured xmlns:a14="http://schemas.microsoft.com/office/drawing/2010/main"/>
                      </a:ext>
                    </a:extLst>
                  </pic:spPr>
                </pic:pic>
              </a:graphicData>
            </a:graphic>
          </wp:anchor>
        </w:drawing>
      </w:r>
    </w:p>
    <w:p w14:paraId="09BCA70A" w14:textId="77777777" w:rsidR="002B1921" w:rsidRDefault="00211AE8" w:rsidP="002B1921">
      <w:pPr>
        <w:rPr>
          <w:rFonts w:asciiTheme="majorHAnsi" w:hAnsiTheme="majorHAnsi"/>
        </w:rPr>
      </w:pPr>
      <w:r>
        <w:rPr>
          <w:rFonts w:asciiTheme="majorHAnsi" w:hAnsiTheme="majorHAnsi"/>
        </w:rPr>
        <w:tab/>
      </w:r>
    </w:p>
    <w:p w14:paraId="2560DFE9" w14:textId="77777777" w:rsidR="002B1921" w:rsidRDefault="00211AE8" w:rsidP="002B1921">
      <w:pPr>
        <w:rPr>
          <w:rFonts w:asciiTheme="majorHAnsi" w:hAnsiTheme="majorHAnsi"/>
        </w:rPr>
      </w:pPr>
      <w:r>
        <w:rPr>
          <w:rFonts w:asciiTheme="majorHAnsi" w:hAnsiTheme="majorHAnsi"/>
        </w:rPr>
        <w:tab/>
      </w:r>
    </w:p>
    <w:p w14:paraId="107AA6BE" w14:textId="77777777" w:rsidR="002B1921" w:rsidRDefault="002B1921" w:rsidP="002B1921">
      <w:pPr>
        <w:rPr>
          <w:rFonts w:asciiTheme="majorHAnsi" w:hAnsiTheme="majorHAnsi"/>
        </w:rPr>
      </w:pPr>
    </w:p>
    <w:p w14:paraId="4C5B8A3C" w14:textId="77777777" w:rsidR="002B1921" w:rsidRDefault="002B1921" w:rsidP="002B1921">
      <w:pPr>
        <w:rPr>
          <w:rFonts w:asciiTheme="majorHAnsi" w:hAnsiTheme="majorHAnsi"/>
        </w:rPr>
      </w:pPr>
    </w:p>
    <w:p w14:paraId="6ED2F703" w14:textId="738DADA9" w:rsidR="002B1921" w:rsidRPr="00BF6CC7" w:rsidRDefault="00211AE8" w:rsidP="002B1921">
      <w:r>
        <w:rPr>
          <w:sz w:val="24"/>
        </w:rPr>
        <w:t>A rogue value is a value that falls outside the range of possible values for the data being processed</w:t>
      </w:r>
      <w:r w:rsidR="00D10798">
        <w:rPr>
          <w:sz w:val="24"/>
        </w:rPr>
        <w:t xml:space="preserve">. </w:t>
      </w:r>
      <w:r>
        <w:rPr>
          <w:sz w:val="24"/>
        </w:rPr>
        <w:t>If we were calculating the average age of a class of children, we could set a rogue value of -1 to stop the loop as no child can have a negative age.</w:t>
      </w:r>
    </w:p>
    <w:p w14:paraId="2E5B186A" w14:textId="77777777" w:rsidR="002B1921" w:rsidRDefault="00211AE8" w:rsidP="002B1921">
      <w:pPr>
        <w:rPr>
          <w:rFonts w:asciiTheme="majorHAnsi" w:hAnsiTheme="majorHAnsi"/>
        </w:rPr>
      </w:pPr>
      <w:r>
        <w:rPr>
          <w:noProof/>
          <w:lang w:eastAsia="en-GB"/>
        </w:rPr>
        <w:drawing>
          <wp:anchor distT="0" distB="0" distL="114300" distR="114300" simplePos="0" relativeHeight="251700736" behindDoc="0" locked="0" layoutInCell="1" allowOverlap="1" wp14:anchorId="65A30524" wp14:editId="2B06E87B">
            <wp:simplePos x="0" y="0"/>
            <wp:positionH relativeFrom="column">
              <wp:posOffset>2967990</wp:posOffset>
            </wp:positionH>
            <wp:positionV relativeFrom="paragraph">
              <wp:posOffset>82550</wp:posOffset>
            </wp:positionV>
            <wp:extent cx="2834640" cy="2813050"/>
            <wp:effectExtent l="0" t="0" r="3810" b="6350"/>
            <wp:wrapSquare wrapText="bothSides"/>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368020" name="Flowchart4.tiff"/>
                    <pic:cNvPicPr/>
                  </pic:nvPicPr>
                  <pic:blipFill>
                    <a:blip r:embed="rId107">
                      <a:extLst>
                        <a:ext uri="{28A0092B-C50C-407E-A947-70E740481C1C}">
                          <a14:useLocalDpi xmlns:a14="http://schemas.microsoft.com/office/drawing/2010/main" val="0"/>
                        </a:ext>
                      </a:extLst>
                    </a:blip>
                    <a:stretch>
                      <a:fillRect/>
                    </a:stretch>
                  </pic:blipFill>
                  <pic:spPr>
                    <a:xfrm>
                      <a:off x="0" y="0"/>
                      <a:ext cx="2834640" cy="2813050"/>
                    </a:xfrm>
                    <a:prstGeom prst="rect">
                      <a:avLst/>
                    </a:prstGeom>
                  </pic:spPr>
                </pic:pic>
              </a:graphicData>
            </a:graphic>
          </wp:anchor>
        </w:drawing>
      </w:r>
      <w:r w:rsidR="009111B9">
        <w:rPr>
          <w:noProof/>
          <w:lang w:eastAsia="en-GB"/>
        </w:rPr>
        <w:drawing>
          <wp:anchor distT="0" distB="0" distL="114300" distR="114300" simplePos="0" relativeHeight="251585024" behindDoc="0" locked="0" layoutInCell="1" allowOverlap="1" wp14:anchorId="3A092426" wp14:editId="431192B2">
            <wp:simplePos x="0" y="0"/>
            <wp:positionH relativeFrom="column">
              <wp:posOffset>-72390</wp:posOffset>
            </wp:positionH>
            <wp:positionV relativeFrom="paragraph">
              <wp:posOffset>182880</wp:posOffset>
            </wp:positionV>
            <wp:extent cx="2263140" cy="1241425"/>
            <wp:effectExtent l="0" t="0" r="0" b="3175"/>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61569" name=""/>
                    <pic:cNvPicPr/>
                  </pic:nvPicPr>
                  <pic:blipFill>
                    <a:blip r:embed="rId108" cstate="print">
                      <a:extLst>
                        <a:ext uri="{28A0092B-C50C-407E-A947-70E740481C1C}">
                          <a14:useLocalDpi xmlns:a14="http://schemas.microsoft.com/office/drawing/2010/main" val="0"/>
                        </a:ext>
                      </a:extLst>
                    </a:blip>
                    <a:srcRect t="13104" r="76808" b="64274"/>
                    <a:stretch>
                      <a:fillRect/>
                    </a:stretch>
                  </pic:blipFill>
                  <pic:spPr bwMode="auto">
                    <a:xfrm>
                      <a:off x="0" y="0"/>
                      <a:ext cx="2263140" cy="1241425"/>
                    </a:xfrm>
                    <a:prstGeom prst="rect">
                      <a:avLst/>
                    </a:prstGeom>
                    <a:ln>
                      <a:noFill/>
                    </a:ln>
                    <a:extLst>
                      <a:ext uri="{53640926-AAD7-44D8-BBD7-CCE9431645EC}">
                        <a14:shadowObscured xmlns:a14="http://schemas.microsoft.com/office/drawing/2010/main"/>
                      </a:ext>
                    </a:extLst>
                  </pic:spPr>
                </pic:pic>
              </a:graphicData>
            </a:graphic>
          </wp:anchor>
        </w:drawing>
      </w:r>
    </w:p>
    <w:p w14:paraId="77C46AC1" w14:textId="77777777" w:rsidR="002B1921" w:rsidRDefault="002B1921" w:rsidP="002B1921">
      <w:pPr>
        <w:rPr>
          <w:rFonts w:asciiTheme="majorHAnsi" w:hAnsiTheme="majorHAnsi"/>
        </w:rPr>
      </w:pPr>
    </w:p>
    <w:p w14:paraId="45405C8F" w14:textId="62EC6EA2" w:rsidR="002B1921" w:rsidRDefault="002B1921" w:rsidP="002B1921">
      <w:pPr>
        <w:rPr>
          <w:rFonts w:asciiTheme="majorHAnsi" w:hAnsiTheme="majorHAnsi"/>
        </w:rPr>
      </w:pPr>
    </w:p>
    <w:p w14:paraId="512BA9E6" w14:textId="77777777" w:rsidR="002B1921" w:rsidRDefault="002B1921" w:rsidP="002B1921">
      <w:pPr>
        <w:rPr>
          <w:rFonts w:asciiTheme="majorHAnsi" w:hAnsiTheme="majorHAnsi"/>
        </w:rPr>
      </w:pPr>
    </w:p>
    <w:p w14:paraId="1321AF21" w14:textId="235D34AA" w:rsidR="002B1921" w:rsidRDefault="002B1921" w:rsidP="002B1921">
      <w:pPr>
        <w:rPr>
          <w:rFonts w:asciiTheme="majorHAnsi" w:hAnsiTheme="majorHAnsi"/>
        </w:rPr>
      </w:pPr>
    </w:p>
    <w:p w14:paraId="0E483EE9" w14:textId="77777777" w:rsidR="002B1921" w:rsidRDefault="002B1921" w:rsidP="002B1921">
      <w:pPr>
        <w:rPr>
          <w:rFonts w:asciiTheme="majorHAnsi" w:hAnsiTheme="majorHAnsi"/>
        </w:rPr>
      </w:pPr>
    </w:p>
    <w:p w14:paraId="04A233C9" w14:textId="77777777" w:rsidR="002B1921" w:rsidRDefault="00211AE8" w:rsidP="002B1921">
      <w:pPr>
        <w:spacing w:after="0"/>
        <w:rPr>
          <w:sz w:val="24"/>
          <w:szCs w:val="24"/>
        </w:rPr>
      </w:pPr>
      <w:r>
        <w:rPr>
          <w:sz w:val="24"/>
          <w:szCs w:val="24"/>
        </w:rPr>
        <w:t xml:space="preserve">Why is the ‘if . . .then’ statement </w:t>
      </w:r>
    </w:p>
    <w:p w14:paraId="5DA94FE7" w14:textId="77777777" w:rsidR="002B1921" w:rsidRPr="0099167E" w:rsidRDefault="00211AE8" w:rsidP="002B1921">
      <w:pPr>
        <w:spacing w:after="0"/>
        <w:rPr>
          <w:sz w:val="24"/>
          <w:szCs w:val="24"/>
        </w:rPr>
      </w:pPr>
      <w:r w:rsidRPr="0099167E">
        <w:rPr>
          <w:sz w:val="24"/>
          <w:szCs w:val="24"/>
        </w:rPr>
        <w:t>included in the algorithm?</w:t>
      </w:r>
    </w:p>
    <w:p w14:paraId="436B3F5D" w14:textId="77777777" w:rsidR="002B1921" w:rsidRPr="0099167E" w:rsidRDefault="00211AE8" w:rsidP="002B1921">
      <w:pPr>
        <w:rPr>
          <w:sz w:val="24"/>
          <w:szCs w:val="24"/>
        </w:rPr>
      </w:pPr>
      <w:r w:rsidRPr="0099167E">
        <w:rPr>
          <w:sz w:val="24"/>
          <w:szCs w:val="24"/>
        </w:rPr>
        <w:t>A count can also be used to check whether a condition has been met.</w:t>
      </w:r>
    </w:p>
    <w:p w14:paraId="046AA296" w14:textId="0A24ABB3" w:rsidR="002B1921" w:rsidRPr="0099167E" w:rsidRDefault="00211AE8" w:rsidP="002B1921">
      <w:pPr>
        <w:rPr>
          <w:sz w:val="24"/>
          <w:szCs w:val="24"/>
        </w:rPr>
      </w:pPr>
      <w:r w:rsidRPr="0099167E">
        <w:rPr>
          <w:sz w:val="24"/>
          <w:szCs w:val="24"/>
        </w:rPr>
        <w:lastRenderedPageBreak/>
        <w:t>A set of 30 test results is to be entered into a program</w:t>
      </w:r>
      <w:r w:rsidR="00D10798">
        <w:rPr>
          <w:sz w:val="24"/>
          <w:szCs w:val="24"/>
        </w:rPr>
        <w:t xml:space="preserve">. </w:t>
      </w:r>
      <w:r w:rsidRPr="0099167E">
        <w:rPr>
          <w:sz w:val="24"/>
          <w:szCs w:val="24"/>
        </w:rPr>
        <w:t>Each time the program is run the teacher wants to know how many pupils had marks over 50.</w:t>
      </w:r>
    </w:p>
    <w:p w14:paraId="09EC1921" w14:textId="77777777" w:rsidR="002B1921" w:rsidRDefault="00211AE8" w:rsidP="002B1921">
      <w:pPr>
        <w:rPr>
          <w:rFonts w:asciiTheme="majorHAnsi" w:hAnsiTheme="majorHAnsi"/>
        </w:rPr>
      </w:pPr>
      <w:r>
        <w:rPr>
          <w:rFonts w:asciiTheme="majorHAnsi" w:hAnsiTheme="majorHAnsi"/>
          <w:noProof/>
          <w:lang w:eastAsia="en-GB"/>
        </w:rPr>
        <w:drawing>
          <wp:anchor distT="0" distB="0" distL="114300" distR="114300" simplePos="0" relativeHeight="251701760" behindDoc="0" locked="0" layoutInCell="1" allowOverlap="1" wp14:anchorId="29F7B9F0" wp14:editId="1435929B">
            <wp:simplePos x="0" y="0"/>
            <wp:positionH relativeFrom="column">
              <wp:posOffset>2714625</wp:posOffset>
            </wp:positionH>
            <wp:positionV relativeFrom="paragraph">
              <wp:posOffset>298450</wp:posOffset>
            </wp:positionV>
            <wp:extent cx="3413125" cy="4119245"/>
            <wp:effectExtent l="0" t="0" r="0" b="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832979" name="Flowchart5.tiff"/>
                    <pic:cNvPicPr/>
                  </pic:nvPicPr>
                  <pic:blipFill>
                    <a:blip r:embed="rId109">
                      <a:extLst>
                        <a:ext uri="{28A0092B-C50C-407E-A947-70E740481C1C}">
                          <a14:useLocalDpi xmlns:a14="http://schemas.microsoft.com/office/drawing/2010/main" val="0"/>
                        </a:ext>
                      </a:extLst>
                    </a:blip>
                    <a:stretch>
                      <a:fillRect/>
                    </a:stretch>
                  </pic:blipFill>
                  <pic:spPr>
                    <a:xfrm>
                      <a:off x="0" y="0"/>
                      <a:ext cx="3413125" cy="4119245"/>
                    </a:xfrm>
                    <a:prstGeom prst="rect">
                      <a:avLst/>
                    </a:prstGeom>
                  </pic:spPr>
                </pic:pic>
              </a:graphicData>
            </a:graphic>
          </wp:anchor>
        </w:drawing>
      </w:r>
    </w:p>
    <w:p w14:paraId="418CC926" w14:textId="77777777" w:rsidR="002B1921" w:rsidRDefault="002B1921" w:rsidP="002B1921">
      <w:pPr>
        <w:rPr>
          <w:rFonts w:asciiTheme="majorHAnsi" w:hAnsiTheme="majorHAnsi"/>
        </w:rPr>
      </w:pPr>
    </w:p>
    <w:p w14:paraId="510D9F8E" w14:textId="77777777" w:rsidR="002B1921" w:rsidRPr="00D72B8F" w:rsidRDefault="002B1921" w:rsidP="002B1921">
      <w:pPr>
        <w:rPr>
          <w:rFonts w:asciiTheme="majorHAnsi" w:hAnsiTheme="majorHAnsi"/>
        </w:rPr>
      </w:pPr>
    </w:p>
    <w:p w14:paraId="12AEE1E1" w14:textId="77777777" w:rsidR="002B1921" w:rsidRDefault="002B1921" w:rsidP="002B1921"/>
    <w:p w14:paraId="5A1C3FAA" w14:textId="77777777" w:rsidR="002B1921" w:rsidRPr="00755909" w:rsidRDefault="00211AE8" w:rsidP="002B1921">
      <w:pPr>
        <w:rPr>
          <w:sz w:val="24"/>
          <w:szCs w:val="24"/>
        </w:rPr>
      </w:pPr>
      <w:r>
        <w:rPr>
          <w:noProof/>
          <w:lang w:eastAsia="en-GB"/>
        </w:rPr>
        <w:drawing>
          <wp:anchor distT="0" distB="0" distL="114300" distR="114300" simplePos="0" relativeHeight="251586048" behindDoc="0" locked="0" layoutInCell="1" allowOverlap="1" wp14:anchorId="1FA5002F" wp14:editId="6645F2E9">
            <wp:simplePos x="0" y="0"/>
            <wp:positionH relativeFrom="column">
              <wp:posOffset>-217170</wp:posOffset>
            </wp:positionH>
            <wp:positionV relativeFrom="paragraph">
              <wp:posOffset>81280</wp:posOffset>
            </wp:positionV>
            <wp:extent cx="2742565" cy="1422400"/>
            <wp:effectExtent l="0" t="0" r="635"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65968" name=""/>
                    <pic:cNvPicPr/>
                  </pic:nvPicPr>
                  <pic:blipFill>
                    <a:blip r:embed="rId110" cstate="print">
                      <a:extLst>
                        <a:ext uri="{28A0092B-C50C-407E-A947-70E740481C1C}">
                          <a14:useLocalDpi xmlns:a14="http://schemas.microsoft.com/office/drawing/2010/main" val="0"/>
                        </a:ext>
                      </a:extLst>
                    </a:blip>
                    <a:srcRect t="13284" r="78594" b="66967"/>
                    <a:stretch>
                      <a:fillRect/>
                    </a:stretch>
                  </pic:blipFill>
                  <pic:spPr bwMode="auto">
                    <a:xfrm>
                      <a:off x="0" y="0"/>
                      <a:ext cx="2742565" cy="1422400"/>
                    </a:xfrm>
                    <a:prstGeom prst="rect">
                      <a:avLst/>
                    </a:prstGeom>
                    <a:ln>
                      <a:noFill/>
                    </a:ln>
                    <a:extLst>
                      <a:ext uri="{53640926-AAD7-44D8-BBD7-CCE9431645EC}">
                        <a14:shadowObscured xmlns:a14="http://schemas.microsoft.com/office/drawing/2010/main"/>
                      </a:ext>
                    </a:extLst>
                  </pic:spPr>
                </pic:pic>
              </a:graphicData>
            </a:graphic>
          </wp:anchor>
        </w:drawing>
      </w:r>
    </w:p>
    <w:p w14:paraId="08C34F2D" w14:textId="77777777" w:rsidR="002B1921" w:rsidRDefault="002B1921" w:rsidP="002B1921">
      <w:pPr>
        <w:rPr>
          <w:rFonts w:asciiTheme="majorHAnsi" w:hAnsiTheme="majorHAnsi"/>
        </w:rPr>
      </w:pPr>
    </w:p>
    <w:p w14:paraId="47C132D6" w14:textId="77777777" w:rsidR="002B1921" w:rsidRDefault="002B1921" w:rsidP="002B1921">
      <w:pPr>
        <w:rPr>
          <w:rFonts w:asciiTheme="majorHAnsi" w:hAnsiTheme="majorHAnsi"/>
        </w:rPr>
      </w:pPr>
    </w:p>
    <w:p w14:paraId="59C80C24" w14:textId="77777777" w:rsidR="002B1921" w:rsidRDefault="002B1921" w:rsidP="002B1921">
      <w:pPr>
        <w:rPr>
          <w:rFonts w:asciiTheme="majorHAnsi" w:hAnsiTheme="majorHAnsi"/>
        </w:rPr>
      </w:pPr>
    </w:p>
    <w:p w14:paraId="6A869718" w14:textId="77777777" w:rsidR="002B1921" w:rsidRDefault="002B1921" w:rsidP="002B1921">
      <w:pPr>
        <w:rPr>
          <w:rFonts w:asciiTheme="majorHAnsi" w:hAnsiTheme="majorHAnsi"/>
        </w:rPr>
      </w:pPr>
    </w:p>
    <w:p w14:paraId="485F61A3" w14:textId="77777777" w:rsidR="002B1921" w:rsidRDefault="002B1921" w:rsidP="002B1921">
      <w:pPr>
        <w:rPr>
          <w:rFonts w:asciiTheme="majorHAnsi" w:hAnsiTheme="majorHAnsi"/>
        </w:rPr>
      </w:pPr>
    </w:p>
    <w:p w14:paraId="0E3195F7" w14:textId="77777777" w:rsidR="002B1921" w:rsidRDefault="002B1921" w:rsidP="002B1921">
      <w:pPr>
        <w:rPr>
          <w:rFonts w:asciiTheme="majorHAnsi" w:hAnsiTheme="majorHAnsi"/>
        </w:rPr>
      </w:pPr>
    </w:p>
    <w:p w14:paraId="1F52DFDA" w14:textId="77777777" w:rsidR="002B1921" w:rsidRDefault="002B1921" w:rsidP="002B1921">
      <w:pPr>
        <w:rPr>
          <w:rFonts w:asciiTheme="majorHAnsi" w:hAnsiTheme="majorHAnsi"/>
        </w:rPr>
      </w:pPr>
    </w:p>
    <w:p w14:paraId="49626DBC" w14:textId="77777777" w:rsidR="002B1921" w:rsidRDefault="002B1921" w:rsidP="002B1921">
      <w:pPr>
        <w:rPr>
          <w:rFonts w:asciiTheme="majorHAnsi" w:hAnsiTheme="majorHAnsi"/>
        </w:rPr>
      </w:pPr>
    </w:p>
    <w:p w14:paraId="6018A055" w14:textId="77777777" w:rsidR="002B1921" w:rsidRDefault="002B1921" w:rsidP="002B1921">
      <w:pPr>
        <w:rPr>
          <w:rFonts w:asciiTheme="majorHAnsi" w:hAnsiTheme="majorHAnsi"/>
        </w:rPr>
      </w:pPr>
    </w:p>
    <w:p w14:paraId="2BCBD152" w14:textId="77777777" w:rsidR="002B1921" w:rsidRDefault="002B1921" w:rsidP="002B1921">
      <w:pPr>
        <w:rPr>
          <w:rFonts w:asciiTheme="majorHAnsi" w:hAnsiTheme="majorHAnsi"/>
        </w:rPr>
      </w:pPr>
    </w:p>
    <w:p w14:paraId="4529F49B" w14:textId="77777777" w:rsidR="002B1921" w:rsidRDefault="00211AE8">
      <w:pPr>
        <w:spacing w:after="160" w:line="259" w:lineRule="auto"/>
        <w:rPr>
          <w:b/>
          <w:sz w:val="28"/>
        </w:rPr>
      </w:pPr>
      <w:r>
        <w:rPr>
          <w:b/>
          <w:bCs/>
          <w:sz w:val="28"/>
        </w:rPr>
        <w:br w:type="page"/>
      </w:r>
    </w:p>
    <w:p w14:paraId="7599B286" w14:textId="77777777" w:rsidR="002B1921" w:rsidRPr="000E2A2E" w:rsidRDefault="00211AE8" w:rsidP="002B1921">
      <w:pPr>
        <w:rPr>
          <w:b/>
          <w:sz w:val="28"/>
          <w:szCs w:val="64"/>
          <w:lang w:eastAsia="en-GB"/>
        </w:rPr>
      </w:pPr>
      <w:r w:rsidRPr="000E2A2E">
        <w:rPr>
          <w:b/>
          <w:bCs/>
          <w:sz w:val="28"/>
          <w:szCs w:val="64"/>
          <w:lang w:eastAsia="en-GB"/>
        </w:rPr>
        <w:lastRenderedPageBreak/>
        <w:t>String handling</w:t>
      </w:r>
    </w:p>
    <w:p w14:paraId="2462C52E" w14:textId="77777777" w:rsidR="002B1921" w:rsidRPr="007900C7" w:rsidRDefault="00211AE8" w:rsidP="002B1921">
      <w:pPr>
        <w:rPr>
          <w:sz w:val="24"/>
        </w:rPr>
      </w:pPr>
      <w:r w:rsidRPr="007900C7">
        <w:rPr>
          <w:sz w:val="24"/>
        </w:rPr>
        <w:t>We are going to use the following rules in relation to pseudo code for string handling.</w:t>
      </w:r>
    </w:p>
    <w:tbl>
      <w:tblPr>
        <w:tblStyle w:val="TableGrid1"/>
        <w:tblW w:w="0" w:type="auto"/>
        <w:tblLook w:val="04A0" w:firstRow="1" w:lastRow="0" w:firstColumn="1" w:lastColumn="0" w:noHBand="0" w:noVBand="1"/>
      </w:tblPr>
      <w:tblGrid>
        <w:gridCol w:w="4258"/>
        <w:gridCol w:w="4258"/>
      </w:tblGrid>
      <w:tr w:rsidR="004B2D02" w14:paraId="20D24117" w14:textId="77777777" w:rsidTr="008106C1">
        <w:tc>
          <w:tcPr>
            <w:tcW w:w="4258" w:type="dxa"/>
            <w:shd w:val="clear" w:color="auto" w:fill="44546A" w:themeFill="text2"/>
          </w:tcPr>
          <w:p w14:paraId="7C332AFB" w14:textId="77777777" w:rsidR="002B1921" w:rsidRPr="00E751AB" w:rsidRDefault="00211AE8" w:rsidP="002B1921">
            <w:pPr>
              <w:jc w:val="center"/>
              <w:rPr>
                <w:rFonts w:asciiTheme="minorHAnsi" w:hAnsiTheme="minorHAnsi" w:cstheme="minorHAnsi"/>
                <w:b/>
                <w:sz w:val="24"/>
              </w:rPr>
            </w:pPr>
            <w:r w:rsidRPr="008106C1">
              <w:rPr>
                <w:rFonts w:asciiTheme="minorHAnsi" w:hAnsiTheme="minorHAnsi" w:cstheme="minorHAnsi"/>
                <w:b/>
                <w:bCs/>
                <w:color w:val="FFFFFF" w:themeColor="background1"/>
                <w:sz w:val="24"/>
              </w:rPr>
              <w:t>Construct</w:t>
            </w:r>
          </w:p>
        </w:tc>
        <w:tc>
          <w:tcPr>
            <w:tcW w:w="4258" w:type="dxa"/>
            <w:shd w:val="clear" w:color="auto" w:fill="44546A" w:themeFill="text2"/>
          </w:tcPr>
          <w:p w14:paraId="5204E501" w14:textId="77777777" w:rsidR="002B1921" w:rsidRPr="00E751AB" w:rsidRDefault="00211AE8" w:rsidP="002B1921">
            <w:pPr>
              <w:jc w:val="center"/>
              <w:rPr>
                <w:rFonts w:asciiTheme="minorHAnsi" w:hAnsiTheme="minorHAnsi" w:cstheme="minorHAnsi"/>
                <w:b/>
                <w:sz w:val="24"/>
              </w:rPr>
            </w:pPr>
            <w:r w:rsidRPr="008106C1">
              <w:rPr>
                <w:rFonts w:asciiTheme="minorHAnsi" w:hAnsiTheme="minorHAnsi" w:cstheme="minorHAnsi"/>
                <w:b/>
                <w:bCs/>
                <w:color w:val="FFFFFF" w:themeColor="background1"/>
                <w:sz w:val="24"/>
              </w:rPr>
              <w:t>Example usage</w:t>
            </w:r>
          </w:p>
        </w:tc>
      </w:tr>
      <w:tr w:rsidR="004B2D02" w14:paraId="69C73C9A" w14:textId="77777777" w:rsidTr="009F17A1">
        <w:tc>
          <w:tcPr>
            <w:tcW w:w="4258" w:type="dxa"/>
          </w:tcPr>
          <w:p w14:paraId="3D17CE25" w14:textId="77777777" w:rsidR="002B1921" w:rsidRPr="00E751AB" w:rsidRDefault="00211AE8" w:rsidP="002B1921">
            <w:pPr>
              <w:spacing w:after="120"/>
              <w:rPr>
                <w:rFonts w:asciiTheme="minorHAnsi" w:hAnsiTheme="minorHAnsi" w:cstheme="minorHAnsi"/>
                <w:sz w:val="24"/>
              </w:rPr>
            </w:pPr>
            <w:r w:rsidRPr="00E751AB">
              <w:rPr>
                <w:rFonts w:asciiTheme="minorHAnsi" w:hAnsiTheme="minorHAnsi" w:cstheme="minorHAnsi"/>
                <w:sz w:val="24"/>
              </w:rPr>
              <w:t>Variable names</w:t>
            </w:r>
          </w:p>
        </w:tc>
        <w:tc>
          <w:tcPr>
            <w:tcW w:w="4258" w:type="dxa"/>
          </w:tcPr>
          <w:p w14:paraId="554C4386" w14:textId="77777777" w:rsidR="002B1921" w:rsidRPr="002C4D46" w:rsidRDefault="00211AE8" w:rsidP="002B1921">
            <w:pPr>
              <w:spacing w:after="120"/>
              <w:rPr>
                <w:rFonts w:ascii="Courier New" w:hAnsi="Courier New" w:cs="Courier New"/>
                <w:sz w:val="24"/>
              </w:rPr>
            </w:pPr>
            <w:r w:rsidRPr="002C4D46">
              <w:rPr>
                <w:rFonts w:ascii="Courier New" w:hAnsi="Courier New" w:cs="Courier New"/>
                <w:sz w:val="24"/>
              </w:rPr>
              <w:t>myvariable</w:t>
            </w:r>
          </w:p>
        </w:tc>
      </w:tr>
      <w:tr w:rsidR="004B2D02" w14:paraId="15873712" w14:textId="77777777" w:rsidTr="009F17A1">
        <w:tc>
          <w:tcPr>
            <w:tcW w:w="4258" w:type="dxa"/>
          </w:tcPr>
          <w:p w14:paraId="1B6CC061" w14:textId="77777777" w:rsidR="002B1921" w:rsidRPr="00E751AB" w:rsidRDefault="00211AE8" w:rsidP="002B1921">
            <w:pPr>
              <w:spacing w:after="120"/>
              <w:rPr>
                <w:rFonts w:asciiTheme="minorHAnsi" w:hAnsiTheme="minorHAnsi" w:cstheme="minorHAnsi"/>
                <w:sz w:val="24"/>
              </w:rPr>
            </w:pPr>
            <w:r w:rsidRPr="00E751AB">
              <w:rPr>
                <w:rFonts w:asciiTheme="minorHAnsi" w:hAnsiTheme="minorHAnsi" w:cstheme="minorHAnsi"/>
                <w:sz w:val="24"/>
              </w:rPr>
              <w:t>Define variable as string</w:t>
            </w:r>
          </w:p>
        </w:tc>
        <w:tc>
          <w:tcPr>
            <w:tcW w:w="4258" w:type="dxa"/>
          </w:tcPr>
          <w:p w14:paraId="361D1A50" w14:textId="77777777" w:rsidR="002B1921" w:rsidRPr="002C4D46" w:rsidRDefault="00211AE8" w:rsidP="002B1921">
            <w:pPr>
              <w:spacing w:after="120"/>
              <w:rPr>
                <w:rFonts w:ascii="Courier New" w:hAnsi="Courier New" w:cs="Courier New"/>
                <w:sz w:val="24"/>
              </w:rPr>
            </w:pPr>
            <w:r w:rsidRPr="002C4D46">
              <w:rPr>
                <w:rFonts w:ascii="Courier New" w:hAnsi="Courier New" w:cs="Courier New"/>
                <w:sz w:val="24"/>
              </w:rPr>
              <w:t>myvariable is String</w:t>
            </w:r>
          </w:p>
        </w:tc>
      </w:tr>
      <w:tr w:rsidR="004B2D02" w14:paraId="4C388FEE" w14:textId="77777777" w:rsidTr="009F17A1">
        <w:tc>
          <w:tcPr>
            <w:tcW w:w="4258" w:type="dxa"/>
          </w:tcPr>
          <w:p w14:paraId="7F58765E" w14:textId="77777777" w:rsidR="002B1921" w:rsidRPr="00E751AB" w:rsidRDefault="00211AE8" w:rsidP="002B1921">
            <w:pPr>
              <w:spacing w:after="120"/>
              <w:rPr>
                <w:rFonts w:asciiTheme="minorHAnsi" w:hAnsiTheme="minorHAnsi" w:cstheme="minorHAnsi"/>
                <w:sz w:val="24"/>
              </w:rPr>
            </w:pPr>
            <w:r w:rsidRPr="00E751AB">
              <w:rPr>
                <w:rFonts w:asciiTheme="minorHAnsi" w:hAnsiTheme="minorHAnsi" w:cstheme="minorHAnsi"/>
                <w:sz w:val="24"/>
              </w:rPr>
              <w:t>Length of string</w:t>
            </w:r>
          </w:p>
        </w:tc>
        <w:tc>
          <w:tcPr>
            <w:tcW w:w="4258" w:type="dxa"/>
          </w:tcPr>
          <w:p w14:paraId="7FC1E343" w14:textId="339E1ECC" w:rsidR="002B1921" w:rsidRPr="002C4D46" w:rsidRDefault="00211AE8" w:rsidP="002B1921">
            <w:pPr>
              <w:spacing w:after="120"/>
              <w:rPr>
                <w:rFonts w:ascii="Courier New" w:hAnsi="Courier New" w:cs="Courier New"/>
                <w:sz w:val="24"/>
              </w:rPr>
            </w:pPr>
            <w:r w:rsidRPr="002C4D46">
              <w:rPr>
                <w:rFonts w:ascii="Courier New" w:hAnsi="Courier New" w:cs="Courier New"/>
                <w:sz w:val="24"/>
              </w:rPr>
              <w:t>len (string)</w:t>
            </w:r>
          </w:p>
        </w:tc>
      </w:tr>
      <w:tr w:rsidR="004B2D02" w14:paraId="298FEC23" w14:textId="77777777" w:rsidTr="009F17A1">
        <w:trPr>
          <w:trHeight w:val="705"/>
        </w:trPr>
        <w:tc>
          <w:tcPr>
            <w:tcW w:w="4258" w:type="dxa"/>
          </w:tcPr>
          <w:p w14:paraId="30F66A6A" w14:textId="77777777" w:rsidR="002B1921" w:rsidRPr="00E751AB" w:rsidRDefault="00211AE8" w:rsidP="002B1921">
            <w:pPr>
              <w:spacing w:after="120"/>
              <w:rPr>
                <w:rFonts w:asciiTheme="minorHAnsi" w:hAnsiTheme="minorHAnsi" w:cstheme="minorHAnsi"/>
                <w:sz w:val="24"/>
              </w:rPr>
            </w:pPr>
            <w:r w:rsidRPr="00E751AB">
              <w:rPr>
                <w:rFonts w:asciiTheme="minorHAnsi" w:hAnsiTheme="minorHAnsi" w:cstheme="minorHAnsi"/>
                <w:sz w:val="24"/>
              </w:rPr>
              <w:t>Mid string where x is the offset and y is the length</w:t>
            </w:r>
          </w:p>
        </w:tc>
        <w:tc>
          <w:tcPr>
            <w:tcW w:w="4258" w:type="dxa"/>
          </w:tcPr>
          <w:p w14:paraId="785D2CE3" w14:textId="7287CA78" w:rsidR="002B1921" w:rsidRPr="002C4D46" w:rsidRDefault="00211AE8" w:rsidP="002B1921">
            <w:pPr>
              <w:spacing w:after="120"/>
              <w:rPr>
                <w:rFonts w:ascii="Courier New" w:hAnsi="Courier New" w:cs="Courier New"/>
                <w:sz w:val="24"/>
              </w:rPr>
            </w:pPr>
            <w:r w:rsidRPr="002C4D46">
              <w:rPr>
                <w:rFonts w:ascii="Courier New" w:hAnsi="Courier New" w:cs="Courier New"/>
                <w:sz w:val="24"/>
              </w:rPr>
              <w:t>mid (string, start, length)</w:t>
            </w:r>
          </w:p>
        </w:tc>
      </w:tr>
      <w:tr w:rsidR="004B2D02" w14:paraId="1E0C6946" w14:textId="77777777" w:rsidTr="009F17A1">
        <w:tc>
          <w:tcPr>
            <w:tcW w:w="4258" w:type="dxa"/>
          </w:tcPr>
          <w:p w14:paraId="1162D54E" w14:textId="77777777" w:rsidR="002B1921" w:rsidRPr="00E751AB" w:rsidRDefault="00211AE8" w:rsidP="002B1921">
            <w:pPr>
              <w:spacing w:after="120"/>
              <w:rPr>
                <w:rFonts w:asciiTheme="minorHAnsi" w:hAnsiTheme="minorHAnsi" w:cstheme="minorHAnsi"/>
                <w:sz w:val="24"/>
              </w:rPr>
            </w:pPr>
            <w:r w:rsidRPr="00E751AB">
              <w:rPr>
                <w:rFonts w:asciiTheme="minorHAnsi" w:hAnsiTheme="minorHAnsi" w:cstheme="minorHAnsi"/>
                <w:sz w:val="24"/>
              </w:rPr>
              <w:t>Replace part of a string</w:t>
            </w:r>
          </w:p>
        </w:tc>
        <w:tc>
          <w:tcPr>
            <w:tcW w:w="4258" w:type="dxa"/>
          </w:tcPr>
          <w:p w14:paraId="179DDBF8" w14:textId="29513E48" w:rsidR="002B1921" w:rsidRPr="002C4D46" w:rsidRDefault="000517CA" w:rsidP="002B1921">
            <w:pPr>
              <w:spacing w:after="120"/>
              <w:rPr>
                <w:rFonts w:ascii="Courier New" w:hAnsi="Courier New" w:cs="Courier New"/>
                <w:sz w:val="24"/>
              </w:rPr>
            </w:pPr>
            <w:r w:rsidRPr="002C4D46">
              <w:rPr>
                <w:rFonts w:ascii="Courier New" w:hAnsi="Courier New" w:cs="Courier New"/>
                <w:sz w:val="24"/>
              </w:rPr>
              <w:t>replace (string, find, replacewith)</w:t>
            </w:r>
          </w:p>
        </w:tc>
      </w:tr>
      <w:tr w:rsidR="004B2D02" w14:paraId="6475A187" w14:textId="77777777" w:rsidTr="009F17A1">
        <w:tc>
          <w:tcPr>
            <w:tcW w:w="4258" w:type="dxa"/>
          </w:tcPr>
          <w:p w14:paraId="5D2F7466" w14:textId="77777777" w:rsidR="002B1921" w:rsidRPr="00E751AB" w:rsidRDefault="00211AE8" w:rsidP="002B1921">
            <w:pPr>
              <w:spacing w:after="120"/>
              <w:rPr>
                <w:rFonts w:asciiTheme="minorHAnsi" w:hAnsiTheme="minorHAnsi" w:cstheme="minorHAnsi"/>
                <w:sz w:val="24"/>
              </w:rPr>
            </w:pPr>
            <w:r w:rsidRPr="00E751AB">
              <w:rPr>
                <w:rFonts w:asciiTheme="minorHAnsi" w:hAnsiTheme="minorHAnsi" w:cstheme="minorHAnsi"/>
                <w:sz w:val="24"/>
              </w:rPr>
              <w:t>Compare two strings</w:t>
            </w:r>
          </w:p>
        </w:tc>
        <w:tc>
          <w:tcPr>
            <w:tcW w:w="4258" w:type="dxa"/>
          </w:tcPr>
          <w:p w14:paraId="00916252" w14:textId="2CCF1E9C" w:rsidR="002B1921" w:rsidRPr="002C4D46" w:rsidRDefault="00211AE8" w:rsidP="002B1921">
            <w:pPr>
              <w:spacing w:after="120"/>
              <w:rPr>
                <w:rFonts w:ascii="Courier New" w:hAnsi="Courier New" w:cs="Courier New"/>
                <w:sz w:val="24"/>
              </w:rPr>
            </w:pPr>
            <w:r w:rsidRPr="002C4D46">
              <w:rPr>
                <w:rFonts w:ascii="Courier New" w:hAnsi="Courier New" w:cs="Courier New"/>
                <w:sz w:val="24"/>
              </w:rPr>
              <w:t>str(Comp (string1, string2)</w:t>
            </w:r>
          </w:p>
        </w:tc>
      </w:tr>
    </w:tbl>
    <w:p w14:paraId="5217E49A" w14:textId="77777777" w:rsidR="009F17A1" w:rsidRDefault="009F17A1" w:rsidP="002B1921">
      <w:pPr>
        <w:rPr>
          <w:b/>
          <w:bCs/>
          <w:sz w:val="24"/>
          <w:lang w:val="cy-GB"/>
        </w:rPr>
      </w:pPr>
    </w:p>
    <w:p w14:paraId="0FC2ABA9" w14:textId="69AAA20E" w:rsidR="002B1921" w:rsidRPr="00787B3F" w:rsidRDefault="00211AE8" w:rsidP="002B1921">
      <w:pPr>
        <w:rPr>
          <w:b/>
          <w:sz w:val="24"/>
        </w:rPr>
      </w:pPr>
      <w:r w:rsidRPr="00787B3F">
        <w:rPr>
          <w:b/>
          <w:bCs/>
          <w:sz w:val="24"/>
        </w:rPr>
        <w:t>Creating strings</w:t>
      </w:r>
    </w:p>
    <w:p w14:paraId="3A403BC0" w14:textId="77777777" w:rsidR="002B1921" w:rsidRPr="00787B3F" w:rsidRDefault="00211AE8" w:rsidP="002B1921">
      <w:pPr>
        <w:rPr>
          <w:sz w:val="24"/>
        </w:rPr>
      </w:pPr>
      <w:r w:rsidRPr="00787B3F">
        <w:rPr>
          <w:sz w:val="24"/>
        </w:rPr>
        <w:t>To create a string, we need to define a variable as a string and assign a value to the variable.</w:t>
      </w:r>
    </w:p>
    <w:p w14:paraId="4D4107EB" w14:textId="77777777" w:rsidR="009A3DCB" w:rsidRPr="002C4D46" w:rsidRDefault="00211AE8" w:rsidP="009A3DCB">
      <w:pPr>
        <w:pBdr>
          <w:top w:val="single" w:sz="4" w:space="1" w:color="auto"/>
          <w:left w:val="single" w:sz="4" w:space="4" w:color="auto"/>
          <w:bottom w:val="single" w:sz="4" w:space="1" w:color="auto"/>
          <w:right w:val="single" w:sz="4" w:space="4" w:color="auto"/>
        </w:pBdr>
        <w:spacing w:after="0"/>
        <w:ind w:left="720"/>
        <w:rPr>
          <w:rFonts w:ascii="Courier New" w:hAnsi="Courier New" w:cs="Courier New"/>
          <w:sz w:val="24"/>
          <w:szCs w:val="24"/>
        </w:rPr>
      </w:pPr>
      <w:r w:rsidRPr="002C4D46">
        <w:rPr>
          <w:rFonts w:ascii="Courier New" w:hAnsi="Courier New" w:cs="Courier New"/>
          <w:sz w:val="24"/>
          <w:szCs w:val="24"/>
        </w:rPr>
        <w:t>greeting is String</w:t>
      </w:r>
    </w:p>
    <w:p w14:paraId="52D9B409" w14:textId="77777777" w:rsidR="009A3DCB" w:rsidRPr="002C4D46" w:rsidRDefault="00211AE8" w:rsidP="009A3DCB">
      <w:pPr>
        <w:pBdr>
          <w:top w:val="single" w:sz="4" w:space="1" w:color="auto"/>
          <w:left w:val="single" w:sz="4" w:space="4" w:color="auto"/>
          <w:bottom w:val="single" w:sz="4" w:space="1" w:color="auto"/>
          <w:right w:val="single" w:sz="4" w:space="4" w:color="auto"/>
        </w:pBdr>
        <w:spacing w:after="0"/>
        <w:ind w:left="720"/>
        <w:rPr>
          <w:rFonts w:ascii="Courier New" w:hAnsi="Courier New" w:cs="Courier New"/>
          <w:sz w:val="24"/>
          <w:szCs w:val="24"/>
        </w:rPr>
      </w:pPr>
      <w:r w:rsidRPr="002C4D46">
        <w:rPr>
          <w:rFonts w:ascii="Courier New" w:hAnsi="Courier New" w:cs="Courier New"/>
          <w:sz w:val="24"/>
          <w:szCs w:val="24"/>
        </w:rPr>
        <w:t>greeting = “Hello from me!”</w:t>
      </w:r>
    </w:p>
    <w:p w14:paraId="04DCAC2B" w14:textId="77777777" w:rsidR="009A3DCB" w:rsidRPr="002C4D46" w:rsidRDefault="00211AE8" w:rsidP="009A3DCB">
      <w:pPr>
        <w:pBdr>
          <w:top w:val="single" w:sz="4" w:space="1" w:color="auto"/>
          <w:left w:val="single" w:sz="4" w:space="4" w:color="auto"/>
          <w:bottom w:val="single" w:sz="4" w:space="1" w:color="auto"/>
          <w:right w:val="single" w:sz="4" w:space="4" w:color="auto"/>
        </w:pBdr>
        <w:spacing w:after="0"/>
        <w:ind w:left="720"/>
        <w:rPr>
          <w:rFonts w:ascii="Courier New" w:hAnsi="Courier New" w:cs="Courier New"/>
          <w:sz w:val="24"/>
          <w:szCs w:val="24"/>
        </w:rPr>
      </w:pPr>
      <w:r w:rsidRPr="002C4D46">
        <w:rPr>
          <w:rFonts w:ascii="Courier New" w:hAnsi="Courier New" w:cs="Courier New"/>
          <w:sz w:val="24"/>
          <w:szCs w:val="24"/>
        </w:rPr>
        <w:t>print greeting</w:t>
      </w:r>
    </w:p>
    <w:p w14:paraId="20C59A81" w14:textId="77777777" w:rsidR="009A3DCB" w:rsidRPr="00787B3F" w:rsidRDefault="009A3DCB" w:rsidP="009A3DCB">
      <w:pPr>
        <w:pBdr>
          <w:top w:val="single" w:sz="4" w:space="1" w:color="auto"/>
          <w:left w:val="single" w:sz="4" w:space="4" w:color="auto"/>
          <w:bottom w:val="single" w:sz="4" w:space="1" w:color="auto"/>
          <w:right w:val="single" w:sz="4" w:space="4" w:color="auto"/>
        </w:pBdr>
        <w:spacing w:after="0"/>
        <w:ind w:left="720"/>
        <w:rPr>
          <w:sz w:val="24"/>
          <w:szCs w:val="24"/>
        </w:rPr>
      </w:pPr>
    </w:p>
    <w:p w14:paraId="3F621820" w14:textId="4722D02D" w:rsidR="002B1921" w:rsidRPr="00787B3F" w:rsidRDefault="00211AE8" w:rsidP="002B1921">
      <w:pPr>
        <w:pBdr>
          <w:top w:val="single" w:sz="4" w:space="1" w:color="auto"/>
          <w:left w:val="single" w:sz="4" w:space="4" w:color="auto"/>
          <w:bottom w:val="single" w:sz="4" w:space="1" w:color="auto"/>
          <w:right w:val="single" w:sz="4" w:space="4" w:color="auto"/>
        </w:pBdr>
        <w:spacing w:after="0"/>
        <w:ind w:left="720"/>
        <w:rPr>
          <w:color w:val="FFFFFF" w:themeColor="background1"/>
          <w:sz w:val="24"/>
          <w:szCs w:val="24"/>
        </w:rPr>
      </w:pPr>
      <w:r w:rsidRPr="00787B3F">
        <w:rPr>
          <w:color w:val="FFFFFF" w:themeColor="background1"/>
          <w:sz w:val="24"/>
          <w:szCs w:val="24"/>
          <w:highlight w:val="black"/>
        </w:rPr>
        <w:t>Hello from me!</w:t>
      </w:r>
    </w:p>
    <w:p w14:paraId="3144573F" w14:textId="77777777" w:rsidR="002B1921" w:rsidRDefault="002B1921" w:rsidP="002B1921">
      <w:pPr>
        <w:rPr>
          <w:rFonts w:asciiTheme="majorHAnsi" w:hAnsiTheme="majorHAnsi"/>
          <w:color w:val="FFFFFF" w:themeColor="background1"/>
        </w:rPr>
      </w:pPr>
    </w:p>
    <w:p w14:paraId="25D3DAA3" w14:textId="77777777" w:rsidR="002B1921" w:rsidRPr="00787B3F" w:rsidRDefault="00211AE8" w:rsidP="002B1921">
      <w:pPr>
        <w:rPr>
          <w:b/>
          <w:sz w:val="24"/>
        </w:rPr>
      </w:pPr>
      <w:r w:rsidRPr="00787B3F">
        <w:rPr>
          <w:b/>
          <w:bCs/>
          <w:sz w:val="24"/>
        </w:rPr>
        <w:t>Measuring the length of a string</w:t>
      </w:r>
    </w:p>
    <w:p w14:paraId="4B777562" w14:textId="7665E0A4" w:rsidR="002B1921" w:rsidRDefault="00211AE8" w:rsidP="002B1921">
      <w:pPr>
        <w:rPr>
          <w:rFonts w:asciiTheme="majorHAnsi" w:hAnsiTheme="majorHAnsi"/>
        </w:rPr>
      </w:pPr>
      <w:r w:rsidRPr="00787B3F">
        <w:rPr>
          <w:sz w:val="24"/>
        </w:rPr>
        <w:t>To find out how many characters are in a string, we use the ‘len’ command</w:t>
      </w:r>
      <w:r w:rsidR="00D10798">
        <w:rPr>
          <w:sz w:val="24"/>
        </w:rPr>
        <w:t xml:space="preserve">. </w:t>
      </w:r>
      <w:r w:rsidRPr="00787B3F">
        <w:rPr>
          <w:sz w:val="24"/>
        </w:rPr>
        <w:t>Any keyboard stroke is counted as a character so spaces and special characters like an exclamation mark are counted as well as letters and numbers.</w:t>
      </w:r>
    </w:p>
    <w:p w14:paraId="40DF0618" w14:textId="77777777" w:rsidR="002B1921" w:rsidRDefault="00211AE8" w:rsidP="002B1921">
      <w:pPr>
        <w:rPr>
          <w:sz w:val="24"/>
          <w:szCs w:val="24"/>
        </w:rPr>
      </w:pPr>
      <w:r>
        <w:rPr>
          <w:rFonts w:asciiTheme="majorHAnsi" w:hAnsiTheme="majorHAnsi"/>
        </w:rPr>
        <w:tab/>
      </w:r>
    </w:p>
    <w:p w14:paraId="46F9AA39" w14:textId="77777777" w:rsidR="009A3DCB" w:rsidRPr="002C4D46" w:rsidRDefault="00211AE8" w:rsidP="009A3DCB">
      <w:pPr>
        <w:pBdr>
          <w:top w:val="single" w:sz="4" w:space="1" w:color="auto"/>
          <w:left w:val="single" w:sz="4" w:space="4" w:color="auto"/>
          <w:bottom w:val="single" w:sz="4" w:space="1" w:color="auto"/>
          <w:right w:val="single" w:sz="4" w:space="4" w:color="auto"/>
        </w:pBdr>
        <w:spacing w:after="0"/>
        <w:ind w:left="720"/>
        <w:rPr>
          <w:rFonts w:ascii="Courier New" w:hAnsi="Courier New" w:cs="Courier New"/>
          <w:sz w:val="24"/>
          <w:szCs w:val="24"/>
        </w:rPr>
      </w:pPr>
      <w:r w:rsidRPr="002C4D46">
        <w:rPr>
          <w:rFonts w:ascii="Courier New" w:hAnsi="Courier New" w:cs="Courier New"/>
          <w:sz w:val="24"/>
          <w:szCs w:val="24"/>
        </w:rPr>
        <w:t>greeting is String</w:t>
      </w:r>
    </w:p>
    <w:p w14:paraId="73042EEF" w14:textId="77777777" w:rsidR="009A3DCB" w:rsidRPr="002C4D46" w:rsidRDefault="00211AE8" w:rsidP="009A3DCB">
      <w:pPr>
        <w:pBdr>
          <w:top w:val="single" w:sz="4" w:space="1" w:color="auto"/>
          <w:left w:val="single" w:sz="4" w:space="4" w:color="auto"/>
          <w:bottom w:val="single" w:sz="4" w:space="1" w:color="auto"/>
          <w:right w:val="single" w:sz="4" w:space="4" w:color="auto"/>
        </w:pBdr>
        <w:spacing w:after="0"/>
        <w:ind w:left="720"/>
        <w:rPr>
          <w:rFonts w:ascii="Courier New" w:hAnsi="Courier New" w:cs="Courier New"/>
          <w:sz w:val="24"/>
          <w:szCs w:val="24"/>
        </w:rPr>
      </w:pPr>
      <w:r w:rsidRPr="002C4D46">
        <w:rPr>
          <w:rFonts w:ascii="Courier New" w:hAnsi="Courier New" w:cs="Courier New"/>
          <w:sz w:val="24"/>
          <w:szCs w:val="24"/>
        </w:rPr>
        <w:t>greeting = “Hello from me!”</w:t>
      </w:r>
    </w:p>
    <w:p w14:paraId="02898C0D" w14:textId="77777777" w:rsidR="009A3DCB" w:rsidRPr="002C4D46" w:rsidRDefault="00211AE8" w:rsidP="009A3DCB">
      <w:pPr>
        <w:pBdr>
          <w:top w:val="single" w:sz="4" w:space="1" w:color="auto"/>
          <w:left w:val="single" w:sz="4" w:space="4" w:color="auto"/>
          <w:bottom w:val="single" w:sz="4" w:space="1" w:color="auto"/>
          <w:right w:val="single" w:sz="4" w:space="4" w:color="auto"/>
        </w:pBdr>
        <w:spacing w:after="0"/>
        <w:ind w:left="720"/>
        <w:rPr>
          <w:rFonts w:ascii="Courier New" w:hAnsi="Courier New" w:cs="Courier New"/>
          <w:sz w:val="24"/>
          <w:szCs w:val="24"/>
        </w:rPr>
      </w:pPr>
      <w:r w:rsidRPr="002C4D46">
        <w:rPr>
          <w:rFonts w:ascii="Courier New" w:hAnsi="Courier New" w:cs="Courier New"/>
          <w:sz w:val="24"/>
          <w:szCs w:val="24"/>
        </w:rPr>
        <w:t>length = len(greeting)</w:t>
      </w:r>
    </w:p>
    <w:p w14:paraId="71CE80B2" w14:textId="77777777" w:rsidR="009A3DCB" w:rsidRPr="002C4D46" w:rsidRDefault="00211AE8" w:rsidP="009A3DCB">
      <w:pPr>
        <w:pBdr>
          <w:top w:val="single" w:sz="4" w:space="1" w:color="auto"/>
          <w:left w:val="single" w:sz="4" w:space="4" w:color="auto"/>
          <w:bottom w:val="single" w:sz="4" w:space="1" w:color="auto"/>
          <w:right w:val="single" w:sz="4" w:space="4" w:color="auto"/>
        </w:pBdr>
        <w:spacing w:after="0"/>
        <w:ind w:left="720"/>
        <w:rPr>
          <w:rFonts w:ascii="Courier New" w:hAnsi="Courier New" w:cs="Courier New"/>
          <w:sz w:val="24"/>
          <w:szCs w:val="24"/>
        </w:rPr>
      </w:pPr>
      <w:r w:rsidRPr="002C4D46">
        <w:rPr>
          <w:rFonts w:ascii="Courier New" w:hAnsi="Courier New" w:cs="Courier New"/>
          <w:sz w:val="24"/>
          <w:szCs w:val="24"/>
        </w:rPr>
        <w:t>print length</w:t>
      </w:r>
    </w:p>
    <w:p w14:paraId="1A2C32CA" w14:textId="77777777" w:rsidR="009A3DCB" w:rsidRPr="00787B3F" w:rsidRDefault="00211AE8" w:rsidP="009A3DCB">
      <w:pPr>
        <w:pBdr>
          <w:top w:val="single" w:sz="4" w:space="1" w:color="auto"/>
          <w:left w:val="single" w:sz="4" w:space="4" w:color="auto"/>
          <w:bottom w:val="single" w:sz="4" w:space="1" w:color="auto"/>
          <w:right w:val="single" w:sz="4" w:space="4" w:color="auto"/>
        </w:pBdr>
        <w:spacing w:after="0"/>
        <w:ind w:left="720"/>
        <w:rPr>
          <w:sz w:val="24"/>
          <w:szCs w:val="24"/>
        </w:rPr>
      </w:pPr>
      <w:r w:rsidRPr="00787B3F">
        <w:rPr>
          <w:sz w:val="24"/>
          <w:szCs w:val="24"/>
        </w:rPr>
        <w:tab/>
      </w:r>
    </w:p>
    <w:p w14:paraId="2CA53F2F" w14:textId="77777777" w:rsidR="009A3DCB" w:rsidRPr="005A792B" w:rsidRDefault="00211AE8" w:rsidP="009A3DCB">
      <w:pPr>
        <w:pBdr>
          <w:top w:val="single" w:sz="4" w:space="1" w:color="auto"/>
          <w:left w:val="single" w:sz="4" w:space="4" w:color="auto"/>
          <w:bottom w:val="single" w:sz="4" w:space="1" w:color="auto"/>
          <w:right w:val="single" w:sz="4" w:space="4" w:color="auto"/>
        </w:pBdr>
        <w:spacing w:after="0"/>
        <w:ind w:left="720"/>
        <w:rPr>
          <w:rFonts w:asciiTheme="majorHAnsi" w:hAnsiTheme="majorHAnsi"/>
          <w:color w:val="FFFFFF" w:themeColor="background1"/>
          <w:highlight w:val="black"/>
        </w:rPr>
      </w:pPr>
      <w:r w:rsidRPr="00787B3F">
        <w:rPr>
          <w:color w:val="FFFFFF" w:themeColor="background1"/>
          <w:sz w:val="24"/>
          <w:szCs w:val="24"/>
          <w:highlight w:val="black"/>
        </w:rPr>
        <w:t>13</w:t>
      </w:r>
    </w:p>
    <w:p w14:paraId="5A75B2B5" w14:textId="77777777" w:rsidR="002B1921" w:rsidRDefault="002B1921" w:rsidP="002B1921">
      <w:pPr>
        <w:rPr>
          <w:b/>
          <w:sz w:val="24"/>
        </w:rPr>
      </w:pPr>
    </w:p>
    <w:p w14:paraId="7055B247" w14:textId="77777777" w:rsidR="002B1921" w:rsidRPr="00787B3F" w:rsidRDefault="00211AE8" w:rsidP="002B1921">
      <w:pPr>
        <w:rPr>
          <w:b/>
          <w:sz w:val="24"/>
        </w:rPr>
      </w:pPr>
      <w:r w:rsidRPr="00787B3F">
        <w:rPr>
          <w:b/>
          <w:bCs/>
          <w:sz w:val="24"/>
        </w:rPr>
        <w:lastRenderedPageBreak/>
        <w:t>Returning all or part of a string</w:t>
      </w:r>
    </w:p>
    <w:p w14:paraId="22A5368B" w14:textId="57DAB328" w:rsidR="002B1921" w:rsidRPr="00787B3F" w:rsidRDefault="00211AE8" w:rsidP="002B1921">
      <w:pPr>
        <w:rPr>
          <w:sz w:val="24"/>
        </w:rPr>
      </w:pPr>
      <w:r w:rsidRPr="00787B3F">
        <w:rPr>
          <w:sz w:val="24"/>
        </w:rPr>
        <w:t>To discover the contents of all or part of a string, we have to use the ‘mid’ command</w:t>
      </w:r>
      <w:r w:rsidR="00D10798">
        <w:rPr>
          <w:sz w:val="24"/>
        </w:rPr>
        <w:t xml:space="preserve">. </w:t>
      </w:r>
      <w:r w:rsidRPr="00787B3F">
        <w:rPr>
          <w:sz w:val="24"/>
        </w:rPr>
        <w:t>Normally you would use the ‘len’ command to find out how long the string is before you would use the ‘mid’ command.</w:t>
      </w:r>
    </w:p>
    <w:p w14:paraId="372A49F0" w14:textId="77777777" w:rsidR="009A3DCB" w:rsidRPr="002C4D46" w:rsidRDefault="00211AE8" w:rsidP="009A3DCB">
      <w:pPr>
        <w:pBdr>
          <w:top w:val="single" w:sz="4" w:space="1" w:color="auto"/>
          <w:left w:val="single" w:sz="4" w:space="4" w:color="auto"/>
          <w:bottom w:val="single" w:sz="4" w:space="1" w:color="auto"/>
          <w:right w:val="single" w:sz="4" w:space="4" w:color="auto"/>
        </w:pBdr>
        <w:spacing w:after="0"/>
        <w:ind w:left="720"/>
        <w:rPr>
          <w:rFonts w:ascii="Courier New" w:eastAsia="Calibri" w:hAnsi="Courier New" w:cs="Courier New"/>
          <w:sz w:val="24"/>
          <w:szCs w:val="24"/>
        </w:rPr>
      </w:pPr>
      <w:r w:rsidRPr="002C4D46">
        <w:rPr>
          <w:rFonts w:ascii="Courier New" w:eastAsia="Calibri" w:hAnsi="Courier New" w:cs="Courier New"/>
          <w:sz w:val="24"/>
          <w:szCs w:val="24"/>
        </w:rPr>
        <w:t>txt is String</w:t>
      </w:r>
    </w:p>
    <w:p w14:paraId="6C63550D" w14:textId="77777777" w:rsidR="009A3DCB" w:rsidRPr="002C4D46" w:rsidRDefault="00211AE8" w:rsidP="009A3DCB">
      <w:pPr>
        <w:pBdr>
          <w:top w:val="single" w:sz="4" w:space="1" w:color="auto"/>
          <w:left w:val="single" w:sz="4" w:space="4" w:color="auto"/>
          <w:bottom w:val="single" w:sz="4" w:space="1" w:color="auto"/>
          <w:right w:val="single" w:sz="4" w:space="4" w:color="auto"/>
        </w:pBdr>
        <w:spacing w:after="0"/>
        <w:ind w:left="720"/>
        <w:rPr>
          <w:rFonts w:ascii="Courier New" w:eastAsia="Calibri" w:hAnsi="Courier New" w:cs="Courier New"/>
          <w:sz w:val="24"/>
          <w:szCs w:val="24"/>
        </w:rPr>
      </w:pPr>
      <w:r w:rsidRPr="002C4D46">
        <w:rPr>
          <w:rFonts w:ascii="Courier New" w:eastAsia="Calibri" w:hAnsi="Courier New" w:cs="Courier New"/>
          <w:sz w:val="24"/>
          <w:szCs w:val="24"/>
        </w:rPr>
        <w:t>partMessage is String</w:t>
      </w:r>
    </w:p>
    <w:p w14:paraId="39C2BDE6" w14:textId="77777777" w:rsidR="009A3DCB" w:rsidRPr="002C4D46" w:rsidRDefault="00211AE8" w:rsidP="009A3DCB">
      <w:pPr>
        <w:pBdr>
          <w:top w:val="single" w:sz="4" w:space="1" w:color="auto"/>
          <w:left w:val="single" w:sz="4" w:space="4" w:color="auto"/>
          <w:bottom w:val="single" w:sz="4" w:space="1" w:color="auto"/>
          <w:right w:val="single" w:sz="4" w:space="4" w:color="auto"/>
        </w:pBdr>
        <w:spacing w:after="0"/>
        <w:ind w:left="720"/>
        <w:rPr>
          <w:rFonts w:ascii="Courier New" w:eastAsia="Calibri" w:hAnsi="Courier New" w:cs="Courier New"/>
          <w:sz w:val="24"/>
          <w:szCs w:val="24"/>
        </w:rPr>
      </w:pPr>
      <w:r w:rsidRPr="002C4D46">
        <w:rPr>
          <w:rFonts w:ascii="Courier New" w:eastAsia="Calibri" w:hAnsi="Courier New" w:cs="Courier New"/>
          <w:sz w:val="24"/>
          <w:szCs w:val="24"/>
        </w:rPr>
        <w:t>txt = “Have a happy birthday”</w:t>
      </w:r>
    </w:p>
    <w:p w14:paraId="7EFBE2DD" w14:textId="77777777" w:rsidR="009A3DCB" w:rsidRPr="002C4D46" w:rsidRDefault="00211AE8" w:rsidP="009A3DCB">
      <w:pPr>
        <w:pBdr>
          <w:top w:val="single" w:sz="4" w:space="1" w:color="auto"/>
          <w:left w:val="single" w:sz="4" w:space="4" w:color="auto"/>
          <w:bottom w:val="single" w:sz="4" w:space="1" w:color="auto"/>
          <w:right w:val="single" w:sz="4" w:space="4" w:color="auto"/>
        </w:pBdr>
        <w:spacing w:after="0"/>
        <w:ind w:left="720"/>
        <w:rPr>
          <w:rFonts w:ascii="Courier New" w:eastAsia="Calibri" w:hAnsi="Courier New" w:cs="Courier New"/>
          <w:sz w:val="24"/>
          <w:szCs w:val="24"/>
        </w:rPr>
      </w:pPr>
      <w:r w:rsidRPr="002C4D46">
        <w:rPr>
          <w:rFonts w:ascii="Courier New" w:eastAsia="Calibri" w:hAnsi="Courier New" w:cs="Courier New"/>
          <w:sz w:val="24"/>
          <w:szCs w:val="24"/>
        </w:rPr>
        <w:t>partMessage = mid(txt, 8, 5)</w:t>
      </w:r>
    </w:p>
    <w:p w14:paraId="203B2EF9" w14:textId="1D992198" w:rsidR="009A3DCB" w:rsidRDefault="00211AE8" w:rsidP="009A3DCB">
      <w:pPr>
        <w:pBdr>
          <w:top w:val="single" w:sz="4" w:space="1" w:color="auto"/>
          <w:left w:val="single" w:sz="4" w:space="4" w:color="auto"/>
          <w:bottom w:val="single" w:sz="4" w:space="1" w:color="auto"/>
          <w:right w:val="single" w:sz="4" w:space="4" w:color="auto"/>
        </w:pBdr>
        <w:spacing w:after="0"/>
        <w:ind w:left="720"/>
        <w:rPr>
          <w:rFonts w:ascii="Courier New" w:eastAsia="Calibri" w:hAnsi="Courier New" w:cs="Courier New"/>
          <w:sz w:val="24"/>
          <w:szCs w:val="24"/>
        </w:rPr>
      </w:pPr>
      <w:r w:rsidRPr="002C4D46">
        <w:rPr>
          <w:rFonts w:ascii="Courier New" w:eastAsia="Calibri" w:hAnsi="Courier New" w:cs="Courier New"/>
          <w:sz w:val="24"/>
          <w:szCs w:val="24"/>
        </w:rPr>
        <w:t>print partMessage</w:t>
      </w:r>
    </w:p>
    <w:p w14:paraId="16AA967E" w14:textId="77777777" w:rsidR="002C4D46" w:rsidRPr="002C4D46" w:rsidRDefault="002C4D46" w:rsidP="009A3DCB">
      <w:pPr>
        <w:pBdr>
          <w:top w:val="single" w:sz="4" w:space="1" w:color="auto"/>
          <w:left w:val="single" w:sz="4" w:space="4" w:color="auto"/>
          <w:bottom w:val="single" w:sz="4" w:space="1" w:color="auto"/>
          <w:right w:val="single" w:sz="4" w:space="4" w:color="auto"/>
        </w:pBdr>
        <w:spacing w:after="0"/>
        <w:ind w:left="720"/>
        <w:rPr>
          <w:rFonts w:ascii="Courier New" w:eastAsia="Calibri" w:hAnsi="Courier New" w:cs="Courier New"/>
          <w:sz w:val="24"/>
          <w:szCs w:val="24"/>
        </w:rPr>
      </w:pPr>
    </w:p>
    <w:p w14:paraId="1985D582" w14:textId="77777777" w:rsidR="002B1921" w:rsidRPr="009A3DCB" w:rsidRDefault="00211AE8" w:rsidP="009A3DCB">
      <w:pPr>
        <w:pBdr>
          <w:top w:val="single" w:sz="4" w:space="1" w:color="auto"/>
          <w:left w:val="single" w:sz="4" w:space="4" w:color="auto"/>
          <w:bottom w:val="single" w:sz="4" w:space="1" w:color="auto"/>
          <w:right w:val="single" w:sz="4" w:space="4" w:color="auto"/>
        </w:pBdr>
        <w:spacing w:after="0"/>
        <w:ind w:left="720"/>
        <w:rPr>
          <w:rFonts w:ascii="Calibri" w:eastAsia="Calibri" w:hAnsi="Calibri" w:cs="Times New Roman"/>
          <w:color w:val="FFFFFF"/>
          <w:sz w:val="24"/>
          <w:szCs w:val="24"/>
        </w:rPr>
      </w:pPr>
      <w:r w:rsidRPr="009A3DCB">
        <w:rPr>
          <w:rFonts w:ascii="Calibri" w:eastAsia="Calibri" w:hAnsi="Calibri" w:cs="Times New Roman"/>
          <w:color w:val="FFFFFF"/>
          <w:sz w:val="24"/>
          <w:szCs w:val="24"/>
          <w:highlight w:val="black"/>
        </w:rPr>
        <w:t>happy</w:t>
      </w:r>
    </w:p>
    <w:p w14:paraId="3E5CA7E8" w14:textId="77777777" w:rsidR="002B1921" w:rsidRDefault="002B1921" w:rsidP="002B1921">
      <w:pPr>
        <w:rPr>
          <w:rFonts w:asciiTheme="majorHAnsi" w:hAnsiTheme="majorHAnsi"/>
          <w:b/>
        </w:rPr>
      </w:pPr>
    </w:p>
    <w:p w14:paraId="03A2344B" w14:textId="77777777" w:rsidR="002B1921" w:rsidRPr="00787B3F" w:rsidRDefault="00211AE8" w:rsidP="002B1921">
      <w:pPr>
        <w:rPr>
          <w:b/>
          <w:sz w:val="24"/>
        </w:rPr>
      </w:pPr>
      <w:r w:rsidRPr="00787B3F">
        <w:rPr>
          <w:b/>
          <w:bCs/>
          <w:sz w:val="24"/>
        </w:rPr>
        <w:t>Replacing part of a string</w:t>
      </w:r>
    </w:p>
    <w:p w14:paraId="00BCDFE4" w14:textId="77777777" w:rsidR="002B1921" w:rsidRPr="00787B3F" w:rsidRDefault="00211AE8" w:rsidP="002B1921">
      <w:pPr>
        <w:rPr>
          <w:sz w:val="24"/>
        </w:rPr>
      </w:pPr>
      <w:r w:rsidRPr="00787B3F">
        <w:rPr>
          <w:sz w:val="24"/>
        </w:rPr>
        <w:t>To replace part of a string you need to use the ‘replace’ command.</w:t>
      </w:r>
    </w:p>
    <w:p w14:paraId="68E5DB9B" w14:textId="77777777" w:rsidR="009A3DCB" w:rsidRPr="002C4D46" w:rsidRDefault="00211AE8" w:rsidP="009A3DCB">
      <w:pPr>
        <w:pBdr>
          <w:top w:val="single" w:sz="4" w:space="1" w:color="auto"/>
          <w:left w:val="single" w:sz="4" w:space="4" w:color="auto"/>
          <w:bottom w:val="single" w:sz="4" w:space="1" w:color="auto"/>
          <w:right w:val="single" w:sz="4" w:space="4" w:color="auto"/>
        </w:pBdr>
        <w:spacing w:after="0"/>
        <w:rPr>
          <w:rFonts w:ascii="Courier New" w:eastAsia="Calibri" w:hAnsi="Courier New" w:cs="Courier New"/>
          <w:sz w:val="24"/>
        </w:rPr>
      </w:pPr>
      <w:r w:rsidRPr="002C4D46">
        <w:rPr>
          <w:rFonts w:ascii="Courier New" w:eastAsia="Calibri" w:hAnsi="Courier New" w:cs="Courier New"/>
          <w:sz w:val="24"/>
        </w:rPr>
        <w:t>txt is String</w:t>
      </w:r>
    </w:p>
    <w:p w14:paraId="5526C8D6" w14:textId="77777777" w:rsidR="009A3DCB" w:rsidRPr="002C4D46" w:rsidRDefault="00211AE8" w:rsidP="009A3DCB">
      <w:pPr>
        <w:pBdr>
          <w:top w:val="single" w:sz="4" w:space="1" w:color="auto"/>
          <w:left w:val="single" w:sz="4" w:space="4" w:color="auto"/>
          <w:bottom w:val="single" w:sz="4" w:space="1" w:color="auto"/>
          <w:right w:val="single" w:sz="4" w:space="4" w:color="auto"/>
        </w:pBdr>
        <w:spacing w:after="0"/>
        <w:rPr>
          <w:rFonts w:ascii="Courier New" w:eastAsia="Calibri" w:hAnsi="Courier New" w:cs="Courier New"/>
          <w:sz w:val="24"/>
        </w:rPr>
      </w:pPr>
      <w:r w:rsidRPr="002C4D46">
        <w:rPr>
          <w:rFonts w:ascii="Courier New" w:eastAsia="Calibri" w:hAnsi="Courier New" w:cs="Courier New"/>
          <w:sz w:val="24"/>
        </w:rPr>
        <w:t>message is String</w:t>
      </w:r>
    </w:p>
    <w:p w14:paraId="4BF3A4E4" w14:textId="77777777" w:rsidR="009A3DCB" w:rsidRPr="002C4D46" w:rsidRDefault="00211AE8" w:rsidP="009A3DCB">
      <w:pPr>
        <w:pBdr>
          <w:top w:val="single" w:sz="4" w:space="1" w:color="auto"/>
          <w:left w:val="single" w:sz="4" w:space="4" w:color="auto"/>
          <w:bottom w:val="single" w:sz="4" w:space="1" w:color="auto"/>
          <w:right w:val="single" w:sz="4" w:space="4" w:color="auto"/>
        </w:pBdr>
        <w:spacing w:after="0"/>
        <w:rPr>
          <w:rFonts w:ascii="Courier New" w:eastAsia="Calibri" w:hAnsi="Courier New" w:cs="Courier New"/>
          <w:sz w:val="24"/>
        </w:rPr>
      </w:pPr>
      <w:r w:rsidRPr="002C4D46">
        <w:rPr>
          <w:rFonts w:ascii="Courier New" w:eastAsia="Calibri" w:hAnsi="Courier New" w:cs="Courier New"/>
          <w:sz w:val="24"/>
        </w:rPr>
        <w:t>txt = “Have a happy birthday”</w:t>
      </w:r>
    </w:p>
    <w:p w14:paraId="5D098EED" w14:textId="77777777" w:rsidR="009A3DCB" w:rsidRPr="002C4D46" w:rsidRDefault="00211AE8" w:rsidP="009A3DCB">
      <w:pPr>
        <w:pBdr>
          <w:top w:val="single" w:sz="4" w:space="1" w:color="auto"/>
          <w:left w:val="single" w:sz="4" w:space="4" w:color="auto"/>
          <w:bottom w:val="single" w:sz="4" w:space="1" w:color="auto"/>
          <w:right w:val="single" w:sz="4" w:space="4" w:color="auto"/>
        </w:pBdr>
        <w:spacing w:after="0"/>
        <w:rPr>
          <w:rFonts w:ascii="Courier New" w:eastAsia="Calibri" w:hAnsi="Courier New" w:cs="Courier New"/>
          <w:sz w:val="24"/>
        </w:rPr>
      </w:pPr>
      <w:r w:rsidRPr="002C4D46">
        <w:rPr>
          <w:rFonts w:ascii="Courier New" w:eastAsia="Calibri" w:hAnsi="Courier New" w:cs="Courier New"/>
          <w:sz w:val="24"/>
        </w:rPr>
        <w:t>message = replace(txt, “happy”, “fantastic”)</w:t>
      </w:r>
    </w:p>
    <w:p w14:paraId="52BCFA9B" w14:textId="77777777" w:rsidR="009A3DCB" w:rsidRPr="002C4D46" w:rsidRDefault="00211AE8" w:rsidP="009A3DCB">
      <w:pPr>
        <w:pBdr>
          <w:top w:val="single" w:sz="4" w:space="1" w:color="auto"/>
          <w:left w:val="single" w:sz="4" w:space="4" w:color="auto"/>
          <w:bottom w:val="single" w:sz="4" w:space="1" w:color="auto"/>
          <w:right w:val="single" w:sz="4" w:space="4" w:color="auto"/>
        </w:pBdr>
        <w:spacing w:after="0"/>
        <w:rPr>
          <w:rFonts w:ascii="Courier New" w:eastAsia="Calibri" w:hAnsi="Courier New" w:cs="Courier New"/>
          <w:sz w:val="24"/>
        </w:rPr>
      </w:pPr>
      <w:r w:rsidRPr="002C4D46">
        <w:rPr>
          <w:rFonts w:ascii="Courier New" w:eastAsia="Calibri" w:hAnsi="Courier New" w:cs="Courier New"/>
          <w:sz w:val="24"/>
        </w:rPr>
        <w:t>print message</w:t>
      </w:r>
    </w:p>
    <w:p w14:paraId="36E6E45A" w14:textId="77777777" w:rsidR="009A3DCB" w:rsidRPr="009A3DCB" w:rsidRDefault="009A3DCB" w:rsidP="009A3DCB">
      <w:pPr>
        <w:pBdr>
          <w:top w:val="single" w:sz="4" w:space="1" w:color="auto"/>
          <w:left w:val="single" w:sz="4" w:space="4" w:color="auto"/>
          <w:bottom w:val="single" w:sz="4" w:space="1" w:color="auto"/>
          <w:right w:val="single" w:sz="4" w:space="4" w:color="auto"/>
        </w:pBdr>
        <w:spacing w:after="0"/>
        <w:rPr>
          <w:rFonts w:ascii="Calibri" w:eastAsia="Calibri" w:hAnsi="Calibri" w:cs="Times New Roman"/>
          <w:sz w:val="24"/>
        </w:rPr>
      </w:pPr>
    </w:p>
    <w:p w14:paraId="52D31494" w14:textId="77777777" w:rsidR="009A3DCB" w:rsidRPr="009A3DCB" w:rsidRDefault="00211AE8" w:rsidP="009A3DCB">
      <w:pPr>
        <w:pBdr>
          <w:top w:val="single" w:sz="4" w:space="1" w:color="auto"/>
          <w:left w:val="single" w:sz="4" w:space="4" w:color="auto"/>
          <w:bottom w:val="single" w:sz="4" w:space="1" w:color="auto"/>
          <w:right w:val="single" w:sz="4" w:space="4" w:color="auto"/>
        </w:pBdr>
        <w:spacing w:after="0"/>
        <w:rPr>
          <w:rFonts w:ascii="Calibri" w:eastAsia="Calibri" w:hAnsi="Calibri" w:cs="Times New Roman"/>
          <w:color w:val="FFFFFF"/>
          <w:sz w:val="24"/>
        </w:rPr>
      </w:pPr>
      <w:r w:rsidRPr="009A3DCB">
        <w:rPr>
          <w:rFonts w:ascii="Calibri" w:eastAsia="Calibri" w:hAnsi="Calibri" w:cs="Times New Roman"/>
          <w:color w:val="FFFFFF"/>
          <w:sz w:val="24"/>
          <w:highlight w:val="black"/>
        </w:rPr>
        <w:t>Have</w:t>
      </w:r>
      <w:r w:rsidRPr="009A3DCB">
        <w:rPr>
          <w:rFonts w:ascii="Calibri" w:eastAsia="Calibri" w:hAnsi="Calibri" w:cs="Times New Roman"/>
          <w:sz w:val="24"/>
          <w:highlight w:val="black"/>
        </w:rPr>
        <w:t xml:space="preserve"> </w:t>
      </w:r>
      <w:r w:rsidRPr="009A3DCB">
        <w:rPr>
          <w:rFonts w:ascii="Calibri" w:eastAsia="Calibri" w:hAnsi="Calibri" w:cs="Times New Roman"/>
          <w:color w:val="FFFFFF"/>
          <w:sz w:val="24"/>
          <w:highlight w:val="black"/>
        </w:rPr>
        <w:t>a fantastic birthday</w:t>
      </w:r>
    </w:p>
    <w:p w14:paraId="06C96156" w14:textId="77777777" w:rsidR="002B1921" w:rsidRDefault="002B1921" w:rsidP="002B1921">
      <w:pPr>
        <w:rPr>
          <w:rFonts w:asciiTheme="majorHAnsi" w:hAnsiTheme="majorHAnsi"/>
        </w:rPr>
      </w:pPr>
    </w:p>
    <w:p w14:paraId="76A7E579" w14:textId="77777777" w:rsidR="009A3DCB" w:rsidRPr="002C4D46" w:rsidRDefault="00211AE8" w:rsidP="009A3DCB">
      <w:pPr>
        <w:pBdr>
          <w:top w:val="single" w:sz="4" w:space="1" w:color="auto"/>
          <w:left w:val="single" w:sz="4" w:space="4" w:color="auto"/>
          <w:bottom w:val="single" w:sz="4" w:space="1" w:color="auto"/>
          <w:right w:val="single" w:sz="4" w:space="4" w:color="auto"/>
        </w:pBdr>
        <w:spacing w:after="0"/>
        <w:rPr>
          <w:rFonts w:ascii="Courier New" w:hAnsi="Courier New" w:cs="Courier New"/>
          <w:sz w:val="24"/>
        </w:rPr>
      </w:pPr>
      <w:r w:rsidRPr="002C4D46">
        <w:rPr>
          <w:rFonts w:ascii="Courier New" w:hAnsi="Courier New" w:cs="Courier New"/>
          <w:sz w:val="24"/>
        </w:rPr>
        <w:t>txt is String</w:t>
      </w:r>
    </w:p>
    <w:p w14:paraId="221B4CDE" w14:textId="77777777" w:rsidR="009A3DCB" w:rsidRPr="002C4D46" w:rsidRDefault="00211AE8" w:rsidP="009A3DCB">
      <w:pPr>
        <w:pBdr>
          <w:top w:val="single" w:sz="4" w:space="1" w:color="auto"/>
          <w:left w:val="single" w:sz="4" w:space="4" w:color="auto"/>
          <w:bottom w:val="single" w:sz="4" w:space="1" w:color="auto"/>
          <w:right w:val="single" w:sz="4" w:space="4" w:color="auto"/>
        </w:pBdr>
        <w:spacing w:after="0"/>
        <w:rPr>
          <w:rFonts w:ascii="Courier New" w:hAnsi="Courier New" w:cs="Courier New"/>
          <w:sz w:val="24"/>
        </w:rPr>
      </w:pPr>
      <w:r w:rsidRPr="002C4D46">
        <w:rPr>
          <w:rFonts w:ascii="Courier New" w:hAnsi="Courier New" w:cs="Courier New"/>
          <w:sz w:val="24"/>
        </w:rPr>
        <w:t>message is String</w:t>
      </w:r>
    </w:p>
    <w:p w14:paraId="0C60A882" w14:textId="77777777" w:rsidR="009A3DCB" w:rsidRPr="002C4D46" w:rsidRDefault="00211AE8" w:rsidP="009A3DCB">
      <w:pPr>
        <w:pBdr>
          <w:top w:val="single" w:sz="4" w:space="1" w:color="auto"/>
          <w:left w:val="single" w:sz="4" w:space="4" w:color="auto"/>
          <w:bottom w:val="single" w:sz="4" w:space="1" w:color="auto"/>
          <w:right w:val="single" w:sz="4" w:space="4" w:color="auto"/>
        </w:pBdr>
        <w:spacing w:after="0"/>
        <w:rPr>
          <w:rFonts w:ascii="Courier New" w:hAnsi="Courier New" w:cs="Courier New"/>
          <w:sz w:val="24"/>
        </w:rPr>
      </w:pPr>
      <w:r w:rsidRPr="002C4D46">
        <w:rPr>
          <w:rFonts w:ascii="Courier New" w:hAnsi="Courier New" w:cs="Courier New"/>
          <w:sz w:val="24"/>
        </w:rPr>
        <w:t>txt = “Have a happy birthday”</w:t>
      </w:r>
    </w:p>
    <w:p w14:paraId="732D3E1E" w14:textId="77777777" w:rsidR="009A3DCB" w:rsidRPr="002C4D46" w:rsidRDefault="00211AE8" w:rsidP="009A3DCB">
      <w:pPr>
        <w:pBdr>
          <w:top w:val="single" w:sz="4" w:space="1" w:color="auto"/>
          <w:left w:val="single" w:sz="4" w:space="4" w:color="auto"/>
          <w:bottom w:val="single" w:sz="4" w:space="1" w:color="auto"/>
          <w:right w:val="single" w:sz="4" w:space="4" w:color="auto"/>
        </w:pBdr>
        <w:spacing w:after="0"/>
        <w:rPr>
          <w:rFonts w:ascii="Courier New" w:hAnsi="Courier New" w:cs="Courier New"/>
          <w:sz w:val="24"/>
        </w:rPr>
      </w:pPr>
      <w:r w:rsidRPr="002C4D46">
        <w:rPr>
          <w:rFonts w:ascii="Courier New" w:hAnsi="Courier New" w:cs="Courier New"/>
          <w:sz w:val="24"/>
        </w:rPr>
        <w:t>message = replace(txt, “a”, “xx”)</w:t>
      </w:r>
    </w:p>
    <w:p w14:paraId="29B4FC43" w14:textId="77777777" w:rsidR="009A3DCB" w:rsidRPr="002C4D46" w:rsidRDefault="00211AE8" w:rsidP="009A3DCB">
      <w:pPr>
        <w:pBdr>
          <w:top w:val="single" w:sz="4" w:space="1" w:color="auto"/>
          <w:left w:val="single" w:sz="4" w:space="4" w:color="auto"/>
          <w:bottom w:val="single" w:sz="4" w:space="1" w:color="auto"/>
          <w:right w:val="single" w:sz="4" w:space="4" w:color="auto"/>
        </w:pBdr>
        <w:spacing w:after="0"/>
        <w:rPr>
          <w:rFonts w:ascii="Courier New" w:hAnsi="Courier New" w:cs="Courier New"/>
          <w:sz w:val="24"/>
        </w:rPr>
      </w:pPr>
      <w:r w:rsidRPr="002C4D46">
        <w:rPr>
          <w:rFonts w:ascii="Courier New" w:hAnsi="Courier New" w:cs="Courier New"/>
          <w:sz w:val="24"/>
        </w:rPr>
        <w:t>print message</w:t>
      </w:r>
    </w:p>
    <w:p w14:paraId="1F3E5774" w14:textId="77777777" w:rsidR="009A3DCB" w:rsidRPr="00787B3F" w:rsidRDefault="009A3DCB" w:rsidP="009A3DCB">
      <w:pPr>
        <w:pBdr>
          <w:top w:val="single" w:sz="4" w:space="1" w:color="auto"/>
          <w:left w:val="single" w:sz="4" w:space="4" w:color="auto"/>
          <w:bottom w:val="single" w:sz="4" w:space="1" w:color="auto"/>
          <w:right w:val="single" w:sz="4" w:space="4" w:color="auto"/>
        </w:pBdr>
        <w:spacing w:after="0"/>
        <w:rPr>
          <w:sz w:val="24"/>
        </w:rPr>
      </w:pPr>
    </w:p>
    <w:p w14:paraId="35ADD110" w14:textId="77777777" w:rsidR="002B1921" w:rsidRPr="00787B3F" w:rsidRDefault="00211AE8" w:rsidP="002B1921">
      <w:pPr>
        <w:pBdr>
          <w:top w:val="single" w:sz="4" w:space="1" w:color="auto"/>
          <w:left w:val="single" w:sz="4" w:space="4" w:color="auto"/>
          <w:bottom w:val="single" w:sz="4" w:space="1" w:color="auto"/>
          <w:right w:val="single" w:sz="4" w:space="4" w:color="auto"/>
        </w:pBdr>
        <w:spacing w:after="0"/>
        <w:rPr>
          <w:color w:val="FFFFFF" w:themeColor="background1"/>
          <w:sz w:val="24"/>
        </w:rPr>
      </w:pPr>
      <w:r w:rsidRPr="00787B3F">
        <w:rPr>
          <w:color w:val="FFFFFF" w:themeColor="background1"/>
          <w:sz w:val="24"/>
          <w:highlight w:val="black"/>
        </w:rPr>
        <w:t>Hxxve</w:t>
      </w:r>
      <w:r w:rsidRPr="00787B3F">
        <w:rPr>
          <w:sz w:val="24"/>
          <w:highlight w:val="black"/>
        </w:rPr>
        <w:t xml:space="preserve"> </w:t>
      </w:r>
      <w:r w:rsidRPr="00787B3F">
        <w:rPr>
          <w:color w:val="FFFFFF" w:themeColor="background1"/>
          <w:sz w:val="24"/>
          <w:highlight w:val="black"/>
        </w:rPr>
        <w:t>xx fxxntxxstic birthdxxy</w:t>
      </w:r>
    </w:p>
    <w:p w14:paraId="683A1712" w14:textId="77777777" w:rsidR="00295958" w:rsidRDefault="00295958" w:rsidP="002B1921">
      <w:pPr>
        <w:rPr>
          <w:b/>
          <w:bCs/>
          <w:sz w:val="24"/>
          <w:lang w:val="cy-GB"/>
        </w:rPr>
      </w:pPr>
    </w:p>
    <w:p w14:paraId="1793F997" w14:textId="77777777" w:rsidR="00295958" w:rsidRDefault="00295958" w:rsidP="002B1921">
      <w:pPr>
        <w:rPr>
          <w:b/>
          <w:bCs/>
          <w:sz w:val="24"/>
          <w:lang w:val="cy-GB"/>
        </w:rPr>
      </w:pPr>
    </w:p>
    <w:p w14:paraId="22DAC67C" w14:textId="77777777" w:rsidR="00295958" w:rsidRDefault="00295958" w:rsidP="002B1921">
      <w:pPr>
        <w:rPr>
          <w:b/>
          <w:bCs/>
          <w:sz w:val="24"/>
          <w:lang w:val="cy-GB"/>
        </w:rPr>
      </w:pPr>
    </w:p>
    <w:p w14:paraId="3DFD5877" w14:textId="77777777" w:rsidR="00295958" w:rsidRDefault="00295958" w:rsidP="002B1921">
      <w:pPr>
        <w:rPr>
          <w:b/>
          <w:bCs/>
          <w:sz w:val="24"/>
          <w:lang w:val="cy-GB"/>
        </w:rPr>
      </w:pPr>
    </w:p>
    <w:p w14:paraId="3B37A9C4" w14:textId="77777777" w:rsidR="00295958" w:rsidRDefault="00295958" w:rsidP="002B1921">
      <w:pPr>
        <w:rPr>
          <w:b/>
          <w:bCs/>
          <w:sz w:val="24"/>
          <w:lang w:val="cy-GB"/>
        </w:rPr>
      </w:pPr>
    </w:p>
    <w:p w14:paraId="6178AA8E" w14:textId="77777777" w:rsidR="00295958" w:rsidRDefault="00295958" w:rsidP="002B1921">
      <w:pPr>
        <w:rPr>
          <w:b/>
          <w:bCs/>
          <w:sz w:val="24"/>
          <w:lang w:val="cy-GB"/>
        </w:rPr>
      </w:pPr>
    </w:p>
    <w:p w14:paraId="6D33E811" w14:textId="77777777" w:rsidR="002B1921" w:rsidRPr="00787B3F" w:rsidRDefault="00211AE8" w:rsidP="002B1921">
      <w:pPr>
        <w:rPr>
          <w:b/>
          <w:sz w:val="24"/>
        </w:rPr>
      </w:pPr>
      <w:r w:rsidRPr="00787B3F">
        <w:rPr>
          <w:b/>
          <w:bCs/>
          <w:sz w:val="24"/>
        </w:rPr>
        <w:lastRenderedPageBreak/>
        <w:t>Comparing two strings</w:t>
      </w:r>
    </w:p>
    <w:p w14:paraId="7B5AD63F" w14:textId="3F2DFFA7" w:rsidR="002B1921" w:rsidRPr="00787B3F" w:rsidRDefault="00211AE8" w:rsidP="002B1921">
      <w:pPr>
        <w:rPr>
          <w:sz w:val="24"/>
        </w:rPr>
      </w:pPr>
      <w:r w:rsidRPr="00787B3F">
        <w:rPr>
          <w:sz w:val="24"/>
        </w:rPr>
        <w:t>To compare the contents of two strings, we use the ‘str(Compare’ command</w:t>
      </w:r>
      <w:r w:rsidR="00D10798">
        <w:rPr>
          <w:sz w:val="24"/>
        </w:rPr>
        <w:t xml:space="preserve">. </w:t>
      </w:r>
      <w:r w:rsidRPr="00787B3F">
        <w:rPr>
          <w:sz w:val="24"/>
        </w:rPr>
        <w:t>This command will return a value of 0 (true) if the two strings are identical and a value of -1 (false) if they are not.</w:t>
      </w:r>
    </w:p>
    <w:p w14:paraId="66DA3BAD" w14:textId="77777777" w:rsidR="009A3DCB" w:rsidRPr="002C4D46" w:rsidRDefault="00211AE8" w:rsidP="009A3DCB">
      <w:pPr>
        <w:pBdr>
          <w:top w:val="single" w:sz="4" w:space="1" w:color="auto"/>
          <w:left w:val="single" w:sz="4" w:space="4" w:color="auto"/>
          <w:bottom w:val="single" w:sz="4" w:space="0" w:color="auto"/>
          <w:right w:val="single" w:sz="4" w:space="4" w:color="auto"/>
        </w:pBdr>
        <w:spacing w:after="0"/>
        <w:rPr>
          <w:rFonts w:ascii="Courier New" w:hAnsi="Courier New" w:cs="Courier New"/>
          <w:sz w:val="24"/>
        </w:rPr>
      </w:pPr>
      <w:r w:rsidRPr="002C4D46">
        <w:rPr>
          <w:rFonts w:ascii="Courier New" w:hAnsi="Courier New" w:cs="Courier New"/>
          <w:sz w:val="24"/>
        </w:rPr>
        <w:t>txt1 is String</w:t>
      </w:r>
    </w:p>
    <w:p w14:paraId="5D304160" w14:textId="77777777" w:rsidR="009A3DCB" w:rsidRPr="002C4D46" w:rsidRDefault="00211AE8" w:rsidP="009A3DCB">
      <w:pPr>
        <w:pBdr>
          <w:top w:val="single" w:sz="4" w:space="1" w:color="auto"/>
          <w:left w:val="single" w:sz="4" w:space="4" w:color="auto"/>
          <w:bottom w:val="single" w:sz="4" w:space="0" w:color="auto"/>
          <w:right w:val="single" w:sz="4" w:space="4" w:color="auto"/>
        </w:pBdr>
        <w:spacing w:after="0"/>
        <w:rPr>
          <w:rFonts w:ascii="Courier New" w:hAnsi="Courier New" w:cs="Courier New"/>
          <w:sz w:val="24"/>
        </w:rPr>
      </w:pPr>
      <w:r w:rsidRPr="002C4D46">
        <w:rPr>
          <w:rFonts w:ascii="Courier New" w:hAnsi="Courier New" w:cs="Courier New"/>
          <w:sz w:val="24"/>
        </w:rPr>
        <w:t>txt2 is String</w:t>
      </w:r>
    </w:p>
    <w:p w14:paraId="1F48DE70" w14:textId="77777777" w:rsidR="009A3DCB" w:rsidRPr="002C4D46" w:rsidRDefault="00211AE8" w:rsidP="009A3DCB">
      <w:pPr>
        <w:pBdr>
          <w:top w:val="single" w:sz="4" w:space="1" w:color="auto"/>
          <w:left w:val="single" w:sz="4" w:space="4" w:color="auto"/>
          <w:bottom w:val="single" w:sz="4" w:space="0" w:color="auto"/>
          <w:right w:val="single" w:sz="4" w:space="4" w:color="auto"/>
        </w:pBdr>
        <w:spacing w:after="0"/>
        <w:rPr>
          <w:rFonts w:ascii="Courier New" w:hAnsi="Courier New" w:cs="Courier New"/>
          <w:sz w:val="24"/>
        </w:rPr>
      </w:pPr>
      <w:r w:rsidRPr="002C4D46">
        <w:rPr>
          <w:rFonts w:ascii="Courier New" w:hAnsi="Courier New" w:cs="Courier New"/>
          <w:sz w:val="24"/>
        </w:rPr>
        <w:t>response = Integer</w:t>
      </w:r>
    </w:p>
    <w:p w14:paraId="498A2B01" w14:textId="77777777" w:rsidR="009A3DCB" w:rsidRPr="002C4D46" w:rsidRDefault="00211AE8" w:rsidP="009A3DCB">
      <w:pPr>
        <w:pBdr>
          <w:top w:val="single" w:sz="4" w:space="1" w:color="auto"/>
          <w:left w:val="single" w:sz="4" w:space="4" w:color="auto"/>
          <w:bottom w:val="single" w:sz="4" w:space="0" w:color="auto"/>
          <w:right w:val="single" w:sz="4" w:space="4" w:color="auto"/>
        </w:pBdr>
        <w:spacing w:after="0"/>
        <w:rPr>
          <w:rFonts w:ascii="Courier New" w:hAnsi="Courier New" w:cs="Courier New"/>
          <w:sz w:val="24"/>
        </w:rPr>
      </w:pPr>
      <w:r w:rsidRPr="002C4D46">
        <w:rPr>
          <w:rFonts w:ascii="Courier New" w:hAnsi="Courier New" w:cs="Courier New"/>
          <w:sz w:val="24"/>
        </w:rPr>
        <w:t>txt1 = “Hello”</w:t>
      </w:r>
    </w:p>
    <w:p w14:paraId="54A0A7AB" w14:textId="77777777" w:rsidR="009A3DCB" w:rsidRPr="002C4D46" w:rsidRDefault="00211AE8" w:rsidP="009A3DCB">
      <w:pPr>
        <w:pBdr>
          <w:top w:val="single" w:sz="4" w:space="1" w:color="auto"/>
          <w:left w:val="single" w:sz="4" w:space="4" w:color="auto"/>
          <w:bottom w:val="single" w:sz="4" w:space="0" w:color="auto"/>
          <w:right w:val="single" w:sz="4" w:space="4" w:color="auto"/>
        </w:pBdr>
        <w:spacing w:after="0"/>
        <w:rPr>
          <w:rFonts w:ascii="Courier New" w:hAnsi="Courier New" w:cs="Courier New"/>
          <w:sz w:val="24"/>
        </w:rPr>
      </w:pPr>
      <w:r w:rsidRPr="002C4D46">
        <w:rPr>
          <w:rFonts w:ascii="Courier New" w:hAnsi="Courier New" w:cs="Courier New"/>
          <w:sz w:val="24"/>
        </w:rPr>
        <w:t>txt2 = “Hello”</w:t>
      </w:r>
    </w:p>
    <w:p w14:paraId="324D30F3" w14:textId="77777777" w:rsidR="009A3DCB" w:rsidRPr="002C4D46" w:rsidRDefault="00211AE8" w:rsidP="009A3DCB">
      <w:pPr>
        <w:pBdr>
          <w:top w:val="single" w:sz="4" w:space="1" w:color="auto"/>
          <w:left w:val="single" w:sz="4" w:space="4" w:color="auto"/>
          <w:bottom w:val="single" w:sz="4" w:space="0" w:color="auto"/>
          <w:right w:val="single" w:sz="4" w:space="4" w:color="auto"/>
        </w:pBdr>
        <w:spacing w:after="0"/>
        <w:rPr>
          <w:rFonts w:ascii="Courier New" w:hAnsi="Courier New" w:cs="Courier New"/>
          <w:sz w:val="24"/>
        </w:rPr>
      </w:pPr>
      <w:r w:rsidRPr="002C4D46">
        <w:rPr>
          <w:rFonts w:ascii="Courier New" w:hAnsi="Courier New" w:cs="Courier New"/>
          <w:sz w:val="24"/>
        </w:rPr>
        <w:t>response = str(Compare, txt1, txt2)</w:t>
      </w:r>
    </w:p>
    <w:p w14:paraId="565BAE59" w14:textId="77777777" w:rsidR="009A3DCB" w:rsidRPr="002C4D46" w:rsidRDefault="00211AE8" w:rsidP="009A3DCB">
      <w:pPr>
        <w:pBdr>
          <w:top w:val="single" w:sz="4" w:space="1" w:color="auto"/>
          <w:left w:val="single" w:sz="4" w:space="4" w:color="auto"/>
          <w:bottom w:val="single" w:sz="4" w:space="0" w:color="auto"/>
          <w:right w:val="single" w:sz="4" w:space="4" w:color="auto"/>
        </w:pBdr>
        <w:spacing w:after="0"/>
        <w:rPr>
          <w:rFonts w:ascii="Courier New" w:hAnsi="Courier New" w:cs="Courier New"/>
          <w:sz w:val="24"/>
        </w:rPr>
      </w:pPr>
      <w:r w:rsidRPr="002C4D46">
        <w:rPr>
          <w:rFonts w:ascii="Courier New" w:hAnsi="Courier New" w:cs="Courier New"/>
          <w:sz w:val="24"/>
        </w:rPr>
        <w:t>print response</w:t>
      </w:r>
    </w:p>
    <w:p w14:paraId="163C5E88" w14:textId="77777777" w:rsidR="009A3DCB" w:rsidRDefault="009A3DCB" w:rsidP="009A3DCB">
      <w:pPr>
        <w:pBdr>
          <w:top w:val="single" w:sz="4" w:space="1" w:color="auto"/>
          <w:left w:val="single" w:sz="4" w:space="4" w:color="auto"/>
          <w:bottom w:val="single" w:sz="4" w:space="0" w:color="auto"/>
          <w:right w:val="single" w:sz="4" w:space="4" w:color="auto"/>
        </w:pBdr>
        <w:spacing w:after="0"/>
        <w:rPr>
          <w:rFonts w:asciiTheme="majorHAnsi" w:hAnsiTheme="majorHAnsi"/>
        </w:rPr>
      </w:pPr>
    </w:p>
    <w:p w14:paraId="250344D9" w14:textId="77777777" w:rsidR="009A3DCB" w:rsidRPr="00C8148B" w:rsidRDefault="00211AE8" w:rsidP="009A3DCB">
      <w:pPr>
        <w:pBdr>
          <w:top w:val="single" w:sz="4" w:space="1" w:color="auto"/>
          <w:left w:val="single" w:sz="4" w:space="4" w:color="auto"/>
          <w:bottom w:val="single" w:sz="4" w:space="0" w:color="auto"/>
          <w:right w:val="single" w:sz="4" w:space="4" w:color="auto"/>
        </w:pBdr>
        <w:spacing w:after="0"/>
        <w:rPr>
          <w:rFonts w:asciiTheme="majorHAnsi" w:hAnsiTheme="majorHAnsi"/>
          <w:color w:val="FFFFFF" w:themeColor="background1"/>
        </w:rPr>
      </w:pPr>
      <w:r w:rsidRPr="002D5B42">
        <w:rPr>
          <w:rFonts w:asciiTheme="majorHAnsi" w:hAnsiTheme="majorHAnsi"/>
          <w:color w:val="FFFFFF" w:themeColor="background1"/>
          <w:highlight w:val="black"/>
        </w:rPr>
        <w:t>0</w:t>
      </w:r>
    </w:p>
    <w:p w14:paraId="018D2169" w14:textId="77777777" w:rsidR="009F17A1" w:rsidRDefault="009F17A1" w:rsidP="002B1921">
      <w:pPr>
        <w:rPr>
          <w:sz w:val="24"/>
          <w:lang w:val="cy-GB"/>
        </w:rPr>
      </w:pPr>
    </w:p>
    <w:p w14:paraId="09751094" w14:textId="67A2ADFC" w:rsidR="002B1921" w:rsidRPr="00787B3F" w:rsidRDefault="00211AE8" w:rsidP="002B1921">
      <w:pPr>
        <w:rPr>
          <w:sz w:val="24"/>
        </w:rPr>
      </w:pPr>
      <w:r w:rsidRPr="00787B3F">
        <w:rPr>
          <w:sz w:val="24"/>
        </w:rPr>
        <w:t>Sometimes we just want to compare whether the content is identical, and not the use of upper and lower case letters</w:t>
      </w:r>
      <w:r w:rsidR="00D10798">
        <w:rPr>
          <w:sz w:val="24"/>
        </w:rPr>
        <w:t xml:space="preserve">. </w:t>
      </w:r>
      <w:r w:rsidRPr="00787B3F">
        <w:rPr>
          <w:sz w:val="24"/>
        </w:rPr>
        <w:t>We can add another parameter (1) to the ‘str(Compare’ command to carry out a textual comparison.</w:t>
      </w:r>
    </w:p>
    <w:p w14:paraId="6B09A5C6" w14:textId="77777777" w:rsidR="009A3DCB" w:rsidRPr="002C4D46" w:rsidRDefault="00211AE8" w:rsidP="009A3DCB">
      <w:pPr>
        <w:pBdr>
          <w:top w:val="single" w:sz="4" w:space="1" w:color="auto"/>
          <w:left w:val="single" w:sz="4" w:space="4" w:color="auto"/>
          <w:bottom w:val="single" w:sz="4" w:space="0" w:color="auto"/>
          <w:right w:val="single" w:sz="4" w:space="4" w:color="auto"/>
        </w:pBdr>
        <w:spacing w:after="0"/>
        <w:rPr>
          <w:rFonts w:ascii="Courier New" w:hAnsi="Courier New" w:cs="Courier New"/>
          <w:sz w:val="24"/>
        </w:rPr>
      </w:pPr>
      <w:r w:rsidRPr="002C4D46">
        <w:rPr>
          <w:rFonts w:ascii="Courier New" w:hAnsi="Courier New" w:cs="Courier New"/>
          <w:sz w:val="24"/>
        </w:rPr>
        <w:t>txt1 is String</w:t>
      </w:r>
    </w:p>
    <w:p w14:paraId="6C299CFB" w14:textId="77777777" w:rsidR="009A3DCB" w:rsidRPr="002C4D46" w:rsidRDefault="00211AE8" w:rsidP="009A3DCB">
      <w:pPr>
        <w:pBdr>
          <w:top w:val="single" w:sz="4" w:space="1" w:color="auto"/>
          <w:left w:val="single" w:sz="4" w:space="4" w:color="auto"/>
          <w:bottom w:val="single" w:sz="4" w:space="0" w:color="auto"/>
          <w:right w:val="single" w:sz="4" w:space="4" w:color="auto"/>
        </w:pBdr>
        <w:spacing w:after="0"/>
        <w:rPr>
          <w:rFonts w:ascii="Courier New" w:hAnsi="Courier New" w:cs="Courier New"/>
          <w:sz w:val="24"/>
        </w:rPr>
      </w:pPr>
      <w:r w:rsidRPr="002C4D46">
        <w:rPr>
          <w:rFonts w:ascii="Courier New" w:hAnsi="Courier New" w:cs="Courier New"/>
          <w:sz w:val="24"/>
        </w:rPr>
        <w:t>txt2 is String</w:t>
      </w:r>
    </w:p>
    <w:p w14:paraId="1378335C" w14:textId="77777777" w:rsidR="009A3DCB" w:rsidRPr="002C4D46" w:rsidRDefault="00211AE8" w:rsidP="009A3DCB">
      <w:pPr>
        <w:pBdr>
          <w:top w:val="single" w:sz="4" w:space="1" w:color="auto"/>
          <w:left w:val="single" w:sz="4" w:space="4" w:color="auto"/>
          <w:bottom w:val="single" w:sz="4" w:space="0" w:color="auto"/>
          <w:right w:val="single" w:sz="4" w:space="4" w:color="auto"/>
        </w:pBdr>
        <w:spacing w:after="0"/>
        <w:rPr>
          <w:rFonts w:ascii="Courier New" w:hAnsi="Courier New" w:cs="Courier New"/>
          <w:sz w:val="24"/>
        </w:rPr>
      </w:pPr>
      <w:r w:rsidRPr="002C4D46">
        <w:rPr>
          <w:rFonts w:ascii="Courier New" w:hAnsi="Courier New" w:cs="Courier New"/>
          <w:sz w:val="24"/>
        </w:rPr>
        <w:t>response = Integer</w:t>
      </w:r>
    </w:p>
    <w:p w14:paraId="055712BD" w14:textId="77777777" w:rsidR="009A3DCB" w:rsidRPr="002C4D46" w:rsidRDefault="00211AE8" w:rsidP="009A3DCB">
      <w:pPr>
        <w:pBdr>
          <w:top w:val="single" w:sz="4" w:space="1" w:color="auto"/>
          <w:left w:val="single" w:sz="4" w:space="4" w:color="auto"/>
          <w:bottom w:val="single" w:sz="4" w:space="0" w:color="auto"/>
          <w:right w:val="single" w:sz="4" w:space="4" w:color="auto"/>
        </w:pBdr>
        <w:spacing w:after="0"/>
        <w:rPr>
          <w:rFonts w:ascii="Courier New" w:hAnsi="Courier New" w:cs="Courier New"/>
          <w:sz w:val="24"/>
        </w:rPr>
      </w:pPr>
      <w:r w:rsidRPr="002C4D46">
        <w:rPr>
          <w:rFonts w:ascii="Courier New" w:hAnsi="Courier New" w:cs="Courier New"/>
          <w:sz w:val="24"/>
        </w:rPr>
        <w:t>txt1 = “Hello”</w:t>
      </w:r>
    </w:p>
    <w:p w14:paraId="7876869E" w14:textId="77777777" w:rsidR="009A3DCB" w:rsidRPr="002C4D46" w:rsidRDefault="00211AE8" w:rsidP="009A3DCB">
      <w:pPr>
        <w:pBdr>
          <w:top w:val="single" w:sz="4" w:space="1" w:color="auto"/>
          <w:left w:val="single" w:sz="4" w:space="4" w:color="auto"/>
          <w:bottom w:val="single" w:sz="4" w:space="0" w:color="auto"/>
          <w:right w:val="single" w:sz="4" w:space="4" w:color="auto"/>
        </w:pBdr>
        <w:spacing w:after="0"/>
        <w:rPr>
          <w:rFonts w:ascii="Courier New" w:hAnsi="Courier New" w:cs="Courier New"/>
          <w:sz w:val="24"/>
        </w:rPr>
      </w:pPr>
      <w:r w:rsidRPr="002C4D46">
        <w:rPr>
          <w:rFonts w:ascii="Courier New" w:hAnsi="Courier New" w:cs="Courier New"/>
          <w:sz w:val="24"/>
        </w:rPr>
        <w:t>txt2 = “hello”</w:t>
      </w:r>
    </w:p>
    <w:p w14:paraId="761750CF" w14:textId="77777777" w:rsidR="009A3DCB" w:rsidRPr="002C4D46" w:rsidRDefault="00211AE8" w:rsidP="009A3DCB">
      <w:pPr>
        <w:pBdr>
          <w:top w:val="single" w:sz="4" w:space="1" w:color="auto"/>
          <w:left w:val="single" w:sz="4" w:space="4" w:color="auto"/>
          <w:bottom w:val="single" w:sz="4" w:space="0" w:color="auto"/>
          <w:right w:val="single" w:sz="4" w:space="4" w:color="auto"/>
        </w:pBdr>
        <w:spacing w:after="0"/>
        <w:rPr>
          <w:rFonts w:ascii="Courier New" w:hAnsi="Courier New" w:cs="Courier New"/>
          <w:sz w:val="24"/>
        </w:rPr>
      </w:pPr>
      <w:r w:rsidRPr="002C4D46">
        <w:rPr>
          <w:rFonts w:ascii="Courier New" w:hAnsi="Courier New" w:cs="Courier New"/>
          <w:sz w:val="24"/>
        </w:rPr>
        <w:t>response = str(Compare, txt1, txt2,1)</w:t>
      </w:r>
    </w:p>
    <w:p w14:paraId="77840750" w14:textId="77777777" w:rsidR="009A3DCB" w:rsidRPr="002C4D46" w:rsidRDefault="00211AE8" w:rsidP="009A3DCB">
      <w:pPr>
        <w:pBdr>
          <w:top w:val="single" w:sz="4" w:space="1" w:color="auto"/>
          <w:left w:val="single" w:sz="4" w:space="4" w:color="auto"/>
          <w:bottom w:val="single" w:sz="4" w:space="0" w:color="auto"/>
          <w:right w:val="single" w:sz="4" w:space="4" w:color="auto"/>
        </w:pBdr>
        <w:spacing w:after="0"/>
        <w:rPr>
          <w:rFonts w:ascii="Courier New" w:hAnsi="Courier New" w:cs="Courier New"/>
          <w:sz w:val="24"/>
        </w:rPr>
      </w:pPr>
      <w:r w:rsidRPr="002C4D46">
        <w:rPr>
          <w:rFonts w:ascii="Courier New" w:hAnsi="Courier New" w:cs="Courier New"/>
          <w:sz w:val="24"/>
        </w:rPr>
        <w:t>print response</w:t>
      </w:r>
    </w:p>
    <w:p w14:paraId="1F197A7B" w14:textId="77777777" w:rsidR="009A3DCB" w:rsidRPr="00787B3F" w:rsidRDefault="009A3DCB" w:rsidP="009A3DCB">
      <w:pPr>
        <w:pBdr>
          <w:top w:val="single" w:sz="4" w:space="1" w:color="auto"/>
          <w:left w:val="single" w:sz="4" w:space="4" w:color="auto"/>
          <w:bottom w:val="single" w:sz="4" w:space="0" w:color="auto"/>
          <w:right w:val="single" w:sz="4" w:space="4" w:color="auto"/>
        </w:pBdr>
        <w:spacing w:after="0"/>
        <w:rPr>
          <w:sz w:val="24"/>
        </w:rPr>
      </w:pPr>
    </w:p>
    <w:p w14:paraId="2F7C823F" w14:textId="77777777" w:rsidR="002B1921" w:rsidRPr="00C8148B" w:rsidRDefault="00211AE8" w:rsidP="002B1921">
      <w:pPr>
        <w:pBdr>
          <w:top w:val="single" w:sz="4" w:space="1" w:color="auto"/>
          <w:left w:val="single" w:sz="4" w:space="4" w:color="auto"/>
          <w:bottom w:val="single" w:sz="4" w:space="0" w:color="auto"/>
          <w:right w:val="single" w:sz="4" w:space="4" w:color="auto"/>
        </w:pBdr>
        <w:spacing w:after="0"/>
        <w:rPr>
          <w:rFonts w:asciiTheme="majorHAnsi" w:hAnsiTheme="majorHAnsi"/>
          <w:color w:val="FFFFFF" w:themeColor="background1"/>
        </w:rPr>
      </w:pPr>
      <w:r w:rsidRPr="00787B3F">
        <w:rPr>
          <w:color w:val="FFFFFF" w:themeColor="background1"/>
          <w:sz w:val="24"/>
          <w:highlight w:val="black"/>
        </w:rPr>
        <w:t>1</w:t>
      </w:r>
    </w:p>
    <w:p w14:paraId="569D8241" w14:textId="77777777" w:rsidR="002B1921" w:rsidRDefault="002B1921" w:rsidP="002B1921">
      <w:pPr>
        <w:rPr>
          <w:rFonts w:asciiTheme="majorHAnsi" w:hAnsiTheme="majorHAnsi"/>
        </w:rPr>
      </w:pPr>
    </w:p>
    <w:p w14:paraId="33E2AFA9" w14:textId="77777777" w:rsidR="009F17A1" w:rsidRDefault="00211AE8">
      <w:pPr>
        <w:spacing w:after="160" w:line="259" w:lineRule="auto"/>
        <w:rPr>
          <w:b/>
          <w:bCs/>
          <w:sz w:val="24"/>
          <w:lang w:val="cy-GB"/>
        </w:rPr>
      </w:pPr>
      <w:r>
        <w:rPr>
          <w:b/>
          <w:bCs/>
          <w:sz w:val="24"/>
        </w:rPr>
        <w:br w:type="page"/>
      </w:r>
    </w:p>
    <w:p w14:paraId="739AC982" w14:textId="1E476461" w:rsidR="002B1921" w:rsidRPr="006315FA" w:rsidRDefault="00211AE8" w:rsidP="002B1921">
      <w:pPr>
        <w:rPr>
          <w:b/>
          <w:sz w:val="24"/>
        </w:rPr>
      </w:pPr>
      <w:r w:rsidRPr="006315FA">
        <w:rPr>
          <w:b/>
          <w:bCs/>
          <w:sz w:val="24"/>
        </w:rPr>
        <w:lastRenderedPageBreak/>
        <w:t>Joining strings together and adding text</w:t>
      </w:r>
    </w:p>
    <w:p w14:paraId="14316E86" w14:textId="0D5BED54" w:rsidR="002B1921" w:rsidRPr="006315FA" w:rsidRDefault="00211AE8" w:rsidP="002B1921">
      <w:pPr>
        <w:rPr>
          <w:sz w:val="24"/>
        </w:rPr>
      </w:pPr>
      <w:r w:rsidRPr="006315FA">
        <w:rPr>
          <w:sz w:val="24"/>
        </w:rPr>
        <w:t>The process of combining a string with text or combining two strings with or without additional text is called concatenation</w:t>
      </w:r>
      <w:r w:rsidR="00D10798">
        <w:rPr>
          <w:sz w:val="24"/>
        </w:rPr>
        <w:t xml:space="preserve">. </w:t>
      </w:r>
      <w:r w:rsidRPr="006315FA">
        <w:rPr>
          <w:sz w:val="24"/>
        </w:rPr>
        <w:t>The example below combines someone’s first name and surname with a welcome message.</w:t>
      </w:r>
    </w:p>
    <w:p w14:paraId="4769CC8B" w14:textId="77777777" w:rsidR="009A3DCB" w:rsidRPr="002C4D46" w:rsidRDefault="00211AE8" w:rsidP="009A3DCB">
      <w:pPr>
        <w:pBdr>
          <w:top w:val="single" w:sz="4" w:space="1" w:color="auto"/>
          <w:left w:val="single" w:sz="4" w:space="4" w:color="auto"/>
          <w:bottom w:val="single" w:sz="4" w:space="0" w:color="auto"/>
          <w:right w:val="single" w:sz="4" w:space="4" w:color="auto"/>
        </w:pBdr>
        <w:spacing w:after="0"/>
        <w:rPr>
          <w:rFonts w:ascii="Courier New" w:hAnsi="Courier New" w:cs="Courier New"/>
          <w:sz w:val="24"/>
        </w:rPr>
      </w:pPr>
      <w:r w:rsidRPr="002C4D46">
        <w:rPr>
          <w:rFonts w:ascii="Courier New" w:hAnsi="Courier New" w:cs="Courier New"/>
          <w:sz w:val="24"/>
        </w:rPr>
        <w:t>txt1 is String</w:t>
      </w:r>
    </w:p>
    <w:p w14:paraId="40D8BD5F" w14:textId="77777777" w:rsidR="009A3DCB" w:rsidRPr="002C4D46" w:rsidRDefault="00211AE8" w:rsidP="009A3DCB">
      <w:pPr>
        <w:pBdr>
          <w:top w:val="single" w:sz="4" w:space="1" w:color="auto"/>
          <w:left w:val="single" w:sz="4" w:space="4" w:color="auto"/>
          <w:bottom w:val="single" w:sz="4" w:space="0" w:color="auto"/>
          <w:right w:val="single" w:sz="4" w:space="4" w:color="auto"/>
        </w:pBdr>
        <w:spacing w:after="0"/>
        <w:rPr>
          <w:rFonts w:ascii="Courier New" w:hAnsi="Courier New" w:cs="Courier New"/>
          <w:sz w:val="24"/>
        </w:rPr>
      </w:pPr>
      <w:r w:rsidRPr="002C4D46">
        <w:rPr>
          <w:rFonts w:ascii="Courier New" w:hAnsi="Courier New" w:cs="Courier New"/>
          <w:sz w:val="24"/>
        </w:rPr>
        <w:t>txt2 is String</w:t>
      </w:r>
    </w:p>
    <w:p w14:paraId="55E5CD49" w14:textId="77777777" w:rsidR="009A3DCB" w:rsidRPr="002C4D46" w:rsidRDefault="00211AE8" w:rsidP="009A3DCB">
      <w:pPr>
        <w:pBdr>
          <w:top w:val="single" w:sz="4" w:space="1" w:color="auto"/>
          <w:left w:val="single" w:sz="4" w:space="4" w:color="auto"/>
          <w:bottom w:val="single" w:sz="4" w:space="0" w:color="auto"/>
          <w:right w:val="single" w:sz="4" w:space="4" w:color="auto"/>
        </w:pBdr>
        <w:spacing w:after="0"/>
        <w:rPr>
          <w:rFonts w:ascii="Courier New" w:hAnsi="Courier New" w:cs="Courier New"/>
          <w:sz w:val="24"/>
        </w:rPr>
      </w:pPr>
      <w:r w:rsidRPr="002C4D46">
        <w:rPr>
          <w:rFonts w:ascii="Courier New" w:hAnsi="Courier New" w:cs="Courier New"/>
          <w:sz w:val="24"/>
        </w:rPr>
        <w:t>concatString is String</w:t>
      </w:r>
    </w:p>
    <w:p w14:paraId="6C01594F" w14:textId="77777777" w:rsidR="009A3DCB" w:rsidRPr="002C4D46" w:rsidRDefault="00211AE8" w:rsidP="009A3DCB">
      <w:pPr>
        <w:pBdr>
          <w:top w:val="single" w:sz="4" w:space="1" w:color="auto"/>
          <w:left w:val="single" w:sz="4" w:space="4" w:color="auto"/>
          <w:bottom w:val="single" w:sz="4" w:space="0" w:color="auto"/>
          <w:right w:val="single" w:sz="4" w:space="4" w:color="auto"/>
        </w:pBdr>
        <w:spacing w:after="0"/>
        <w:rPr>
          <w:rFonts w:ascii="Courier New" w:hAnsi="Courier New" w:cs="Courier New"/>
          <w:sz w:val="24"/>
        </w:rPr>
      </w:pPr>
      <w:r w:rsidRPr="002C4D46">
        <w:rPr>
          <w:rFonts w:ascii="Courier New" w:hAnsi="Courier New" w:cs="Courier New"/>
          <w:sz w:val="24"/>
        </w:rPr>
        <w:t>txt1 = “Sarah”</w:t>
      </w:r>
    </w:p>
    <w:p w14:paraId="0ACC2C34" w14:textId="77777777" w:rsidR="009A3DCB" w:rsidRPr="002C4D46" w:rsidRDefault="00211AE8" w:rsidP="009A3DCB">
      <w:pPr>
        <w:pBdr>
          <w:top w:val="single" w:sz="4" w:space="1" w:color="auto"/>
          <w:left w:val="single" w:sz="4" w:space="4" w:color="auto"/>
          <w:bottom w:val="single" w:sz="4" w:space="0" w:color="auto"/>
          <w:right w:val="single" w:sz="4" w:space="4" w:color="auto"/>
        </w:pBdr>
        <w:spacing w:after="0"/>
        <w:rPr>
          <w:rFonts w:ascii="Courier New" w:hAnsi="Courier New" w:cs="Courier New"/>
          <w:sz w:val="24"/>
        </w:rPr>
      </w:pPr>
      <w:r w:rsidRPr="002C4D46">
        <w:rPr>
          <w:rFonts w:ascii="Courier New" w:hAnsi="Courier New" w:cs="Courier New"/>
          <w:sz w:val="24"/>
        </w:rPr>
        <w:t>txt2 = “Smith”</w:t>
      </w:r>
    </w:p>
    <w:p w14:paraId="759FC1C5" w14:textId="77777777" w:rsidR="002C4D46" w:rsidRDefault="00211AE8" w:rsidP="009A3DCB">
      <w:pPr>
        <w:pBdr>
          <w:top w:val="single" w:sz="4" w:space="1" w:color="auto"/>
          <w:left w:val="single" w:sz="4" w:space="4" w:color="auto"/>
          <w:bottom w:val="single" w:sz="4" w:space="0" w:color="auto"/>
          <w:right w:val="single" w:sz="4" w:space="4" w:color="auto"/>
        </w:pBdr>
        <w:spacing w:after="0"/>
        <w:rPr>
          <w:rFonts w:ascii="Courier New" w:hAnsi="Courier New" w:cs="Courier New"/>
          <w:sz w:val="24"/>
        </w:rPr>
      </w:pPr>
      <w:r w:rsidRPr="002C4D46">
        <w:rPr>
          <w:rFonts w:ascii="Courier New" w:hAnsi="Courier New" w:cs="Courier New"/>
          <w:sz w:val="24"/>
        </w:rPr>
        <w:t>print “Welcome “ &amp; txt1 &amp; txt2</w:t>
      </w:r>
    </w:p>
    <w:p w14:paraId="55C88E25" w14:textId="232C4D57" w:rsidR="009A3DCB" w:rsidRPr="002C4D46" w:rsidRDefault="00211AE8" w:rsidP="009A3DCB">
      <w:pPr>
        <w:pBdr>
          <w:top w:val="single" w:sz="4" w:space="1" w:color="auto"/>
          <w:left w:val="single" w:sz="4" w:space="4" w:color="auto"/>
          <w:bottom w:val="single" w:sz="4" w:space="0" w:color="auto"/>
          <w:right w:val="single" w:sz="4" w:space="4" w:color="auto"/>
        </w:pBdr>
        <w:spacing w:after="0"/>
        <w:rPr>
          <w:rFonts w:ascii="Courier New" w:hAnsi="Courier New" w:cs="Courier New"/>
          <w:sz w:val="24"/>
        </w:rPr>
      </w:pPr>
      <w:r w:rsidRPr="002C4D46">
        <w:rPr>
          <w:rFonts w:ascii="Courier New" w:hAnsi="Courier New" w:cs="Courier New"/>
          <w:sz w:val="24"/>
        </w:rPr>
        <w:t xml:space="preserve"> </w:t>
      </w:r>
    </w:p>
    <w:p w14:paraId="0A0217AF" w14:textId="77777777" w:rsidR="002B1921" w:rsidRPr="006315FA" w:rsidRDefault="00211AE8" w:rsidP="002B1921">
      <w:pPr>
        <w:pBdr>
          <w:top w:val="single" w:sz="4" w:space="1" w:color="auto"/>
          <w:left w:val="single" w:sz="4" w:space="4" w:color="auto"/>
          <w:bottom w:val="single" w:sz="4" w:space="0" w:color="auto"/>
          <w:right w:val="single" w:sz="4" w:space="4" w:color="auto"/>
        </w:pBdr>
        <w:rPr>
          <w:color w:val="FFFFFF" w:themeColor="background1"/>
          <w:sz w:val="24"/>
        </w:rPr>
      </w:pPr>
      <w:r w:rsidRPr="006315FA">
        <w:rPr>
          <w:color w:val="FFFFFF" w:themeColor="background1"/>
          <w:sz w:val="24"/>
          <w:highlight w:val="black"/>
        </w:rPr>
        <w:t>Welcome Sarah Smith</w:t>
      </w:r>
    </w:p>
    <w:p w14:paraId="68672A2E" w14:textId="77777777" w:rsidR="00E751AB" w:rsidRDefault="00E751AB" w:rsidP="002B1921">
      <w:pPr>
        <w:rPr>
          <w:b/>
          <w:bCs/>
          <w:sz w:val="28"/>
          <w:szCs w:val="64"/>
          <w:lang w:eastAsia="en-GB"/>
        </w:rPr>
      </w:pPr>
    </w:p>
    <w:p w14:paraId="0D5339D1" w14:textId="3397FA39" w:rsidR="002B1921" w:rsidRPr="000E2A2E" w:rsidRDefault="00211AE8" w:rsidP="002B1921">
      <w:pPr>
        <w:rPr>
          <w:b/>
          <w:sz w:val="28"/>
          <w:szCs w:val="64"/>
          <w:lang w:eastAsia="en-GB"/>
        </w:rPr>
      </w:pPr>
      <w:r w:rsidRPr="009B5233">
        <w:rPr>
          <w:b/>
          <w:noProof/>
          <w:sz w:val="28"/>
          <w:szCs w:val="28"/>
          <w:lang w:eastAsia="en-GB"/>
        </w:rPr>
        <mc:AlternateContent>
          <mc:Choice Requires="wps">
            <w:drawing>
              <wp:anchor distT="0" distB="0" distL="114300" distR="114300" simplePos="0" relativeHeight="251722240" behindDoc="1" locked="0" layoutInCell="1" allowOverlap="1" wp14:anchorId="1804D64E" wp14:editId="2484D419">
                <wp:simplePos x="0" y="0"/>
                <wp:positionH relativeFrom="column">
                  <wp:posOffset>3359150</wp:posOffset>
                </wp:positionH>
                <wp:positionV relativeFrom="paragraph">
                  <wp:posOffset>228600</wp:posOffset>
                </wp:positionV>
                <wp:extent cx="2832100" cy="1263650"/>
                <wp:effectExtent l="57150" t="38100" r="82550" b="88900"/>
                <wp:wrapTight wrapText="bothSides">
                  <wp:wrapPolygon edited="0">
                    <wp:start x="-436" y="-651"/>
                    <wp:lineTo x="-291" y="22794"/>
                    <wp:lineTo x="21939" y="22794"/>
                    <wp:lineTo x="22084" y="-651"/>
                    <wp:lineTo x="-436" y="-651"/>
                  </wp:wrapPolygon>
                </wp:wrapTight>
                <wp:docPr id="214" name="Rectangle 214"/>
                <wp:cNvGraphicFramePr/>
                <a:graphic xmlns:a="http://schemas.openxmlformats.org/drawingml/2006/main">
                  <a:graphicData uri="http://schemas.microsoft.com/office/word/2010/wordprocessingShape">
                    <wps:wsp>
                      <wps:cNvSpPr/>
                      <wps:spPr>
                        <a:xfrm>
                          <a:off x="0" y="0"/>
                          <a:ext cx="2832100" cy="126365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a:solidFill>
                            <a:srgbClr val="C0504D">
                              <a:shade val="95000"/>
                              <a:satMod val="105000"/>
                            </a:srgbClr>
                          </a:solidFill>
                        </a:ln>
                        <a:effectLst>
                          <a:outerShdw blurRad="40000" dist="20000" dir="5400000" rotWithShape="0">
                            <a:srgbClr val="000000">
                              <a:alpha val="38000"/>
                            </a:srgbClr>
                          </a:outerShdw>
                        </a:effectLst>
                      </wps:spPr>
                      <wps:txbx>
                        <w:txbxContent>
                          <w:p w14:paraId="5A006D6E" w14:textId="77777777" w:rsidR="0062798B" w:rsidRPr="009B5233" w:rsidRDefault="0062798B" w:rsidP="002B1921">
                            <w:pPr>
                              <w:spacing w:after="0"/>
                              <w:jc w:val="center"/>
                              <w:rPr>
                                <w:b/>
                                <w:color w:val="000000" w:themeColor="text1"/>
                              </w:rPr>
                            </w:pPr>
                            <w:r w:rsidRPr="009B5233">
                              <w:rPr>
                                <w:b/>
                                <w:bCs/>
                                <w:color w:val="000000" w:themeColor="text1"/>
                              </w:rPr>
                              <w:t>INTERESTING FACT</w:t>
                            </w:r>
                          </w:p>
                          <w:p w14:paraId="5D72F3AB" w14:textId="3A4ABBD9" w:rsidR="0062798B" w:rsidRPr="009B5233" w:rsidRDefault="0062798B">
                            <w:pPr>
                              <w:spacing w:after="0"/>
                              <w:rPr>
                                <w:color w:val="000000" w:themeColor="text1"/>
                              </w:rPr>
                            </w:pPr>
                            <w:r>
                              <w:rPr>
                                <w:color w:val="000000" w:themeColor="text1"/>
                              </w:rPr>
                              <w:t>Data takes the longest to sort when it is in the reverse order of the order required. For example if data is sorted into ascending order when it needs to be sorted into descending order.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804D64E" id="Rectangle 214" o:spid="_x0000_s1128" style="position:absolute;margin-left:264.5pt;margin-top:18pt;width:223pt;height:99.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" fillcolor="#ffa2a1" strokecolor="#be4b48">
                <v:fill color2="#ffe5e5" rotate="t" angle="180" colors="0 #ffa2a1;22938f #ffbebd;1 #ffe5e5" focus="100%" type="gradient"/>
                <v:shadow on="t" color="black" opacity="24903f" origin=",.5" offset="0,.55556mm"/>
                <v:textbox inset="1mm,1mm,1mm,1mm">
                  <w:txbxContent>
                    <w:p w14:paraId="5A006D6E" w14:textId="77777777" w:rsidR="0062798B" w:rsidRPr="009B5233" w:rsidRDefault="0062798B" w:rsidP="002B1921">
                      <w:pPr>
                        <w:spacing w:after="0"/>
                        <w:jc w:val="center"/>
                        <w:rPr>
                          <w:b/>
                          <w:color w:val="000000" w:themeColor="text1"/>
                        </w:rPr>
                      </w:pPr>
                      <w:r w:rsidRPr="009B5233">
                        <w:rPr>
                          <w:b/>
                          <w:bCs/>
                          <w:color w:val="000000" w:themeColor="text1"/>
                        </w:rPr>
                        <w:t>INTERESTING FACT</w:t>
                      </w:r>
                    </w:p>
                    <w:p w14:paraId="5D72F3AB" w14:textId="3A4ABBD9" w:rsidR="0062798B" w:rsidRPr="009B5233" w:rsidRDefault="0062798B">
                      <w:pPr>
                        <w:spacing w:after="0"/>
                        <w:rPr>
                          <w:color w:val="000000" w:themeColor="text1"/>
                        </w:rPr>
                      </w:pPr>
                      <w:r>
                        <w:rPr>
                          <w:color w:val="000000" w:themeColor="text1"/>
                        </w:rPr>
                        <w:t>Data takes the longest to sort when it is in the reverse order of the order required. For example if data is sorted into ascending order when it needs to be sorted into descending order.</w:t>
                      </w:r>
                    </w:p>
                  </w:txbxContent>
                </v:textbox>
                <w10:wrap type="tight"/>
              </v:rect>
            </w:pict>
          </mc:Fallback>
        </mc:AlternateContent>
      </w:r>
      <w:r>
        <w:rPr>
          <w:b/>
          <w:bCs/>
          <w:sz w:val="28"/>
          <w:szCs w:val="64"/>
          <w:lang w:eastAsia="en-GB"/>
        </w:rPr>
        <w:t>Sorting</w:t>
      </w:r>
    </w:p>
    <w:p w14:paraId="4CDDC4F7" w14:textId="612DC9A7" w:rsidR="002B1921" w:rsidRPr="0005698E" w:rsidRDefault="00211AE8" w:rsidP="002B1921">
      <w:pPr>
        <w:rPr>
          <w:sz w:val="24"/>
        </w:rPr>
      </w:pPr>
      <w:r w:rsidRPr="0005698E">
        <w:rPr>
          <w:sz w:val="24"/>
        </w:rPr>
        <w:t>A sorting algorithm will sort items in a list into a particular order, which may be alphabetic or numeric</w:t>
      </w:r>
      <w:r w:rsidR="00D10798">
        <w:rPr>
          <w:sz w:val="24"/>
        </w:rPr>
        <w:t xml:space="preserve">. </w:t>
      </w:r>
      <w:r w:rsidRPr="0005698E">
        <w:rPr>
          <w:sz w:val="24"/>
        </w:rPr>
        <w:t>As sorting a large list of items can be timely, computer algorithms have been developed to do the work for us.</w:t>
      </w:r>
    </w:p>
    <w:p w14:paraId="72DA20DA" w14:textId="77777777" w:rsidR="002B1921" w:rsidRPr="0005698E" w:rsidRDefault="00211AE8" w:rsidP="002B1921">
      <w:pPr>
        <w:rPr>
          <w:b/>
          <w:sz w:val="24"/>
        </w:rPr>
      </w:pPr>
      <w:r w:rsidRPr="0005698E">
        <w:rPr>
          <w:b/>
          <w:bCs/>
          <w:sz w:val="24"/>
        </w:rPr>
        <w:t>Merge Sort</w:t>
      </w:r>
    </w:p>
    <w:p w14:paraId="352B4554" w14:textId="2AA26512" w:rsidR="002B1921" w:rsidRPr="0005698E" w:rsidRDefault="00211AE8" w:rsidP="002B1921">
      <w:pPr>
        <w:rPr>
          <w:sz w:val="24"/>
        </w:rPr>
      </w:pPr>
      <w:r w:rsidRPr="0005698E">
        <w:rPr>
          <w:sz w:val="24"/>
        </w:rPr>
        <w:t>The merge sort is a sorting technique based on the idea of ‘divide and conquer’</w:t>
      </w:r>
      <w:r w:rsidR="00D10798">
        <w:rPr>
          <w:sz w:val="24"/>
        </w:rPr>
        <w:t xml:space="preserve">. </w:t>
      </w:r>
      <w:r w:rsidRPr="0005698E">
        <w:rPr>
          <w:sz w:val="24"/>
        </w:rPr>
        <w:t>A merge sort first divides a list into two equal halves and then combines them in a sorted list.</w:t>
      </w:r>
    </w:p>
    <w:p w14:paraId="580F845A" w14:textId="77777777" w:rsidR="002B1921" w:rsidRPr="0005698E" w:rsidRDefault="00211AE8" w:rsidP="002B1921">
      <w:pPr>
        <w:rPr>
          <w:sz w:val="24"/>
        </w:rPr>
      </w:pPr>
      <w:r w:rsidRPr="0005698E">
        <w:rPr>
          <w:sz w:val="24"/>
        </w:rPr>
        <w:t>To understand how the merge sort works we will use a merge sort algorithm to sort the following list:</w:t>
      </w:r>
    </w:p>
    <w:tbl>
      <w:tblPr>
        <w:tblW w:w="0" w:type="auto"/>
        <w:jc w:val="center"/>
        <w:tblLook w:val="04A0" w:firstRow="1" w:lastRow="0" w:firstColumn="1" w:lastColumn="0" w:noHBand="0" w:noVBand="1"/>
      </w:tblPr>
      <w:tblGrid>
        <w:gridCol w:w="924"/>
        <w:gridCol w:w="924"/>
        <w:gridCol w:w="924"/>
        <w:gridCol w:w="924"/>
        <w:gridCol w:w="924"/>
        <w:gridCol w:w="924"/>
        <w:gridCol w:w="925"/>
        <w:gridCol w:w="925"/>
      </w:tblGrid>
      <w:tr w:rsidR="004B2D02" w14:paraId="52FF7920" w14:textId="77777777" w:rsidTr="002B1921">
        <w:trPr>
          <w:jc w:val="center"/>
        </w:trPr>
        <w:tc>
          <w:tcPr>
            <w:tcW w:w="924" w:type="dxa"/>
            <w:tcBorders>
              <w:bottom w:val="threeDEngrave" w:sz="24" w:space="0" w:color="auto"/>
            </w:tcBorders>
            <w:vAlign w:val="center"/>
          </w:tcPr>
          <w:p w14:paraId="66554C8E" w14:textId="77777777" w:rsidR="002B1921" w:rsidRDefault="00211AE8" w:rsidP="002B1921">
            <w:pPr>
              <w:jc w:val="center"/>
              <w:rPr>
                <w:rFonts w:asciiTheme="majorHAnsi" w:hAnsiTheme="majorHAnsi"/>
              </w:rPr>
            </w:pPr>
            <w:r>
              <w:rPr>
                <w:rFonts w:asciiTheme="majorHAnsi" w:hAnsiTheme="majorHAnsi"/>
              </w:rPr>
              <w:t>37</w:t>
            </w:r>
          </w:p>
        </w:tc>
        <w:tc>
          <w:tcPr>
            <w:tcW w:w="924" w:type="dxa"/>
            <w:tcBorders>
              <w:bottom w:val="threeDEngrave" w:sz="24" w:space="0" w:color="auto"/>
            </w:tcBorders>
            <w:vAlign w:val="center"/>
          </w:tcPr>
          <w:p w14:paraId="7166D7F2" w14:textId="77777777" w:rsidR="002B1921" w:rsidRDefault="00211AE8" w:rsidP="002B1921">
            <w:pPr>
              <w:jc w:val="center"/>
              <w:rPr>
                <w:rFonts w:asciiTheme="majorHAnsi" w:hAnsiTheme="majorHAnsi"/>
              </w:rPr>
            </w:pPr>
            <w:r>
              <w:rPr>
                <w:rFonts w:asciiTheme="majorHAnsi" w:hAnsiTheme="majorHAnsi"/>
              </w:rPr>
              <w:t>14</w:t>
            </w:r>
          </w:p>
        </w:tc>
        <w:tc>
          <w:tcPr>
            <w:tcW w:w="924" w:type="dxa"/>
            <w:tcBorders>
              <w:bottom w:val="threeDEngrave" w:sz="24" w:space="0" w:color="auto"/>
            </w:tcBorders>
            <w:vAlign w:val="center"/>
          </w:tcPr>
          <w:p w14:paraId="1177627E" w14:textId="77777777" w:rsidR="002B1921" w:rsidRDefault="00211AE8" w:rsidP="002B1921">
            <w:pPr>
              <w:jc w:val="center"/>
              <w:rPr>
                <w:rFonts w:asciiTheme="majorHAnsi" w:hAnsiTheme="majorHAnsi"/>
              </w:rPr>
            </w:pPr>
            <w:r>
              <w:rPr>
                <w:rFonts w:asciiTheme="majorHAnsi" w:hAnsiTheme="majorHAnsi"/>
              </w:rPr>
              <w:t>10</w:t>
            </w:r>
          </w:p>
        </w:tc>
        <w:tc>
          <w:tcPr>
            <w:tcW w:w="924" w:type="dxa"/>
            <w:tcBorders>
              <w:bottom w:val="threeDEngrave" w:sz="24" w:space="0" w:color="auto"/>
            </w:tcBorders>
            <w:vAlign w:val="center"/>
          </w:tcPr>
          <w:p w14:paraId="2C0A2DC1" w14:textId="77777777" w:rsidR="002B1921" w:rsidRDefault="00211AE8" w:rsidP="002B1921">
            <w:pPr>
              <w:jc w:val="center"/>
              <w:rPr>
                <w:rFonts w:asciiTheme="majorHAnsi" w:hAnsiTheme="majorHAnsi"/>
              </w:rPr>
            </w:pPr>
            <w:r>
              <w:rPr>
                <w:rFonts w:asciiTheme="majorHAnsi" w:hAnsiTheme="majorHAnsi"/>
              </w:rPr>
              <w:t>27</w:t>
            </w:r>
          </w:p>
        </w:tc>
        <w:tc>
          <w:tcPr>
            <w:tcW w:w="924" w:type="dxa"/>
            <w:tcBorders>
              <w:bottom w:val="threeDEngrave" w:sz="24" w:space="0" w:color="auto"/>
            </w:tcBorders>
            <w:vAlign w:val="center"/>
          </w:tcPr>
          <w:p w14:paraId="1D89FE83" w14:textId="77777777" w:rsidR="002B1921" w:rsidRDefault="00211AE8" w:rsidP="002B1921">
            <w:pPr>
              <w:jc w:val="center"/>
              <w:rPr>
                <w:rFonts w:asciiTheme="majorHAnsi" w:hAnsiTheme="majorHAnsi"/>
              </w:rPr>
            </w:pPr>
            <w:r>
              <w:rPr>
                <w:rFonts w:asciiTheme="majorHAnsi" w:hAnsiTheme="majorHAnsi"/>
              </w:rPr>
              <w:t>24</w:t>
            </w:r>
          </w:p>
        </w:tc>
        <w:tc>
          <w:tcPr>
            <w:tcW w:w="924" w:type="dxa"/>
            <w:tcBorders>
              <w:bottom w:val="threeDEngrave" w:sz="24" w:space="0" w:color="auto"/>
            </w:tcBorders>
            <w:vAlign w:val="center"/>
          </w:tcPr>
          <w:p w14:paraId="51F5A04F" w14:textId="77777777" w:rsidR="002B1921" w:rsidRDefault="00211AE8" w:rsidP="002B1921">
            <w:pPr>
              <w:jc w:val="center"/>
              <w:rPr>
                <w:rFonts w:asciiTheme="majorHAnsi" w:hAnsiTheme="majorHAnsi"/>
              </w:rPr>
            </w:pPr>
            <w:r>
              <w:rPr>
                <w:rFonts w:asciiTheme="majorHAnsi" w:hAnsiTheme="majorHAnsi"/>
              </w:rPr>
              <w:t>19</w:t>
            </w:r>
          </w:p>
        </w:tc>
        <w:tc>
          <w:tcPr>
            <w:tcW w:w="925" w:type="dxa"/>
            <w:tcBorders>
              <w:bottom w:val="threeDEngrave" w:sz="24" w:space="0" w:color="auto"/>
            </w:tcBorders>
            <w:vAlign w:val="center"/>
          </w:tcPr>
          <w:p w14:paraId="5713E3CB" w14:textId="77777777" w:rsidR="002B1921" w:rsidRDefault="00211AE8" w:rsidP="002B1921">
            <w:pPr>
              <w:jc w:val="center"/>
              <w:rPr>
                <w:rFonts w:asciiTheme="majorHAnsi" w:hAnsiTheme="majorHAnsi"/>
              </w:rPr>
            </w:pPr>
            <w:r>
              <w:rPr>
                <w:rFonts w:asciiTheme="majorHAnsi" w:hAnsiTheme="majorHAnsi"/>
              </w:rPr>
              <w:t>44</w:t>
            </w:r>
          </w:p>
        </w:tc>
        <w:tc>
          <w:tcPr>
            <w:tcW w:w="925" w:type="dxa"/>
            <w:tcBorders>
              <w:bottom w:val="threeDEngrave" w:sz="24" w:space="0" w:color="auto"/>
              <w:right w:val="threeDEngrave" w:sz="24" w:space="0" w:color="auto"/>
            </w:tcBorders>
            <w:vAlign w:val="center"/>
          </w:tcPr>
          <w:p w14:paraId="3116CE92" w14:textId="77777777" w:rsidR="002B1921" w:rsidRDefault="00211AE8" w:rsidP="002B1921">
            <w:pPr>
              <w:jc w:val="center"/>
              <w:rPr>
                <w:rFonts w:asciiTheme="majorHAnsi" w:hAnsiTheme="majorHAnsi"/>
              </w:rPr>
            </w:pPr>
            <w:r>
              <w:rPr>
                <w:rFonts w:asciiTheme="majorHAnsi" w:hAnsiTheme="majorHAnsi"/>
              </w:rPr>
              <w:t>35</w:t>
            </w:r>
          </w:p>
        </w:tc>
      </w:tr>
    </w:tbl>
    <w:p w14:paraId="2DD6A268" w14:textId="77777777" w:rsidR="002B1921" w:rsidRDefault="002B1921" w:rsidP="002B1921">
      <w:pPr>
        <w:rPr>
          <w:rFonts w:asciiTheme="majorHAnsi" w:hAnsiTheme="majorHAnsi"/>
        </w:rPr>
      </w:pPr>
    </w:p>
    <w:p w14:paraId="1E214B32" w14:textId="77777777" w:rsidR="002B1921" w:rsidRPr="0005698E" w:rsidRDefault="00211AE8" w:rsidP="002B1921">
      <w:pPr>
        <w:rPr>
          <w:sz w:val="24"/>
        </w:rPr>
      </w:pPr>
      <w:r w:rsidRPr="0005698E">
        <w:rPr>
          <w:sz w:val="24"/>
        </w:rPr>
        <w:t>We need to divide the list into two equal halves.</w:t>
      </w:r>
    </w:p>
    <w:tbl>
      <w:tblPr>
        <w:tblW w:w="0" w:type="auto"/>
        <w:jc w:val="center"/>
        <w:tblLook w:val="04A0" w:firstRow="1" w:lastRow="0" w:firstColumn="1" w:lastColumn="0" w:noHBand="0" w:noVBand="1"/>
      </w:tblPr>
      <w:tblGrid>
        <w:gridCol w:w="924"/>
        <w:gridCol w:w="924"/>
        <w:gridCol w:w="924"/>
        <w:gridCol w:w="924"/>
        <w:gridCol w:w="924"/>
        <w:gridCol w:w="924"/>
        <w:gridCol w:w="924"/>
        <w:gridCol w:w="925"/>
        <w:gridCol w:w="925"/>
      </w:tblGrid>
      <w:tr w:rsidR="004B2D02" w14:paraId="7DEA1106" w14:textId="77777777" w:rsidTr="002B1921">
        <w:trPr>
          <w:jc w:val="center"/>
        </w:trPr>
        <w:tc>
          <w:tcPr>
            <w:tcW w:w="924" w:type="dxa"/>
            <w:tcBorders>
              <w:bottom w:val="threeDEngrave" w:sz="24" w:space="0" w:color="auto"/>
            </w:tcBorders>
            <w:vAlign w:val="center"/>
          </w:tcPr>
          <w:p w14:paraId="7E4E87B7" w14:textId="77777777" w:rsidR="002B1921" w:rsidRDefault="00211AE8" w:rsidP="002B1921">
            <w:pPr>
              <w:jc w:val="center"/>
              <w:rPr>
                <w:rFonts w:asciiTheme="majorHAnsi" w:hAnsiTheme="majorHAnsi"/>
              </w:rPr>
            </w:pPr>
            <w:r>
              <w:rPr>
                <w:rFonts w:asciiTheme="majorHAnsi" w:hAnsiTheme="majorHAnsi"/>
              </w:rPr>
              <w:t>37</w:t>
            </w:r>
          </w:p>
        </w:tc>
        <w:tc>
          <w:tcPr>
            <w:tcW w:w="924" w:type="dxa"/>
            <w:tcBorders>
              <w:bottom w:val="threeDEngrave" w:sz="24" w:space="0" w:color="auto"/>
            </w:tcBorders>
            <w:vAlign w:val="center"/>
          </w:tcPr>
          <w:p w14:paraId="25B96D6B" w14:textId="77777777" w:rsidR="002B1921" w:rsidRDefault="00211AE8" w:rsidP="002B1921">
            <w:pPr>
              <w:jc w:val="center"/>
              <w:rPr>
                <w:rFonts w:asciiTheme="majorHAnsi" w:hAnsiTheme="majorHAnsi"/>
              </w:rPr>
            </w:pPr>
            <w:r>
              <w:rPr>
                <w:rFonts w:asciiTheme="majorHAnsi" w:hAnsiTheme="majorHAnsi"/>
              </w:rPr>
              <w:t>14</w:t>
            </w:r>
          </w:p>
        </w:tc>
        <w:tc>
          <w:tcPr>
            <w:tcW w:w="924" w:type="dxa"/>
            <w:tcBorders>
              <w:bottom w:val="threeDEngrave" w:sz="24" w:space="0" w:color="auto"/>
            </w:tcBorders>
            <w:vAlign w:val="center"/>
          </w:tcPr>
          <w:p w14:paraId="55A7781D" w14:textId="77777777" w:rsidR="002B1921" w:rsidRDefault="00211AE8" w:rsidP="002B1921">
            <w:pPr>
              <w:jc w:val="center"/>
              <w:rPr>
                <w:rFonts w:asciiTheme="majorHAnsi" w:hAnsiTheme="majorHAnsi"/>
              </w:rPr>
            </w:pPr>
            <w:r>
              <w:rPr>
                <w:rFonts w:asciiTheme="majorHAnsi" w:hAnsiTheme="majorHAnsi"/>
              </w:rPr>
              <w:t>10</w:t>
            </w:r>
          </w:p>
        </w:tc>
        <w:tc>
          <w:tcPr>
            <w:tcW w:w="924" w:type="dxa"/>
            <w:tcBorders>
              <w:bottom w:val="threeDEngrave" w:sz="24" w:space="0" w:color="auto"/>
              <w:right w:val="threeDEngrave" w:sz="24" w:space="0" w:color="auto"/>
            </w:tcBorders>
            <w:vAlign w:val="center"/>
          </w:tcPr>
          <w:p w14:paraId="14B7CD00" w14:textId="77777777" w:rsidR="002B1921" w:rsidRDefault="00211AE8" w:rsidP="002B1921">
            <w:pPr>
              <w:jc w:val="center"/>
              <w:rPr>
                <w:rFonts w:asciiTheme="majorHAnsi" w:hAnsiTheme="majorHAnsi"/>
              </w:rPr>
            </w:pPr>
            <w:r>
              <w:rPr>
                <w:rFonts w:asciiTheme="majorHAnsi" w:hAnsiTheme="majorHAnsi"/>
              </w:rPr>
              <w:t>27</w:t>
            </w:r>
          </w:p>
        </w:tc>
        <w:tc>
          <w:tcPr>
            <w:tcW w:w="924" w:type="dxa"/>
            <w:tcBorders>
              <w:top w:val="nil"/>
              <w:left w:val="threeDEngrave" w:sz="24" w:space="0" w:color="auto"/>
              <w:bottom w:val="nil"/>
            </w:tcBorders>
          </w:tcPr>
          <w:p w14:paraId="6A403205" w14:textId="77777777" w:rsidR="002B1921" w:rsidRDefault="002B1921" w:rsidP="002B1921">
            <w:pPr>
              <w:jc w:val="center"/>
              <w:rPr>
                <w:rFonts w:asciiTheme="majorHAnsi" w:hAnsiTheme="majorHAnsi"/>
              </w:rPr>
            </w:pPr>
          </w:p>
        </w:tc>
        <w:tc>
          <w:tcPr>
            <w:tcW w:w="924" w:type="dxa"/>
            <w:tcBorders>
              <w:bottom w:val="threeDEngrave" w:sz="24" w:space="0" w:color="auto"/>
            </w:tcBorders>
            <w:vAlign w:val="center"/>
          </w:tcPr>
          <w:p w14:paraId="3BCBCC6C" w14:textId="77777777" w:rsidR="002B1921" w:rsidRDefault="00211AE8" w:rsidP="002B1921">
            <w:pPr>
              <w:jc w:val="center"/>
              <w:rPr>
                <w:rFonts w:asciiTheme="majorHAnsi" w:hAnsiTheme="majorHAnsi"/>
              </w:rPr>
            </w:pPr>
            <w:r>
              <w:rPr>
                <w:rFonts w:asciiTheme="majorHAnsi" w:hAnsiTheme="majorHAnsi"/>
              </w:rPr>
              <w:t>24</w:t>
            </w:r>
          </w:p>
        </w:tc>
        <w:tc>
          <w:tcPr>
            <w:tcW w:w="924" w:type="dxa"/>
            <w:tcBorders>
              <w:bottom w:val="threeDEngrave" w:sz="24" w:space="0" w:color="auto"/>
            </w:tcBorders>
            <w:vAlign w:val="center"/>
          </w:tcPr>
          <w:p w14:paraId="146E2693" w14:textId="77777777" w:rsidR="002B1921" w:rsidRDefault="00211AE8" w:rsidP="002B1921">
            <w:pPr>
              <w:jc w:val="center"/>
              <w:rPr>
                <w:rFonts w:asciiTheme="majorHAnsi" w:hAnsiTheme="majorHAnsi"/>
              </w:rPr>
            </w:pPr>
            <w:r>
              <w:rPr>
                <w:rFonts w:asciiTheme="majorHAnsi" w:hAnsiTheme="majorHAnsi"/>
              </w:rPr>
              <w:t>19</w:t>
            </w:r>
          </w:p>
        </w:tc>
        <w:tc>
          <w:tcPr>
            <w:tcW w:w="925" w:type="dxa"/>
            <w:tcBorders>
              <w:bottom w:val="threeDEngrave" w:sz="24" w:space="0" w:color="auto"/>
            </w:tcBorders>
            <w:vAlign w:val="center"/>
          </w:tcPr>
          <w:p w14:paraId="60CA98FC" w14:textId="77777777" w:rsidR="002B1921" w:rsidRDefault="00211AE8" w:rsidP="002B1921">
            <w:pPr>
              <w:jc w:val="center"/>
              <w:rPr>
                <w:rFonts w:asciiTheme="majorHAnsi" w:hAnsiTheme="majorHAnsi"/>
              </w:rPr>
            </w:pPr>
            <w:r>
              <w:rPr>
                <w:rFonts w:asciiTheme="majorHAnsi" w:hAnsiTheme="majorHAnsi"/>
              </w:rPr>
              <w:t>44</w:t>
            </w:r>
          </w:p>
        </w:tc>
        <w:tc>
          <w:tcPr>
            <w:tcW w:w="925" w:type="dxa"/>
            <w:tcBorders>
              <w:bottom w:val="threeDEngrave" w:sz="24" w:space="0" w:color="auto"/>
              <w:right w:val="threeDEngrave" w:sz="24" w:space="0" w:color="auto"/>
            </w:tcBorders>
            <w:vAlign w:val="center"/>
          </w:tcPr>
          <w:p w14:paraId="575BF59B" w14:textId="77777777" w:rsidR="002B1921" w:rsidRDefault="00211AE8" w:rsidP="002B1921">
            <w:pPr>
              <w:jc w:val="center"/>
              <w:rPr>
                <w:rFonts w:asciiTheme="majorHAnsi" w:hAnsiTheme="majorHAnsi"/>
              </w:rPr>
            </w:pPr>
            <w:r>
              <w:rPr>
                <w:rFonts w:asciiTheme="majorHAnsi" w:hAnsiTheme="majorHAnsi"/>
              </w:rPr>
              <w:t>35</w:t>
            </w:r>
          </w:p>
        </w:tc>
      </w:tr>
    </w:tbl>
    <w:p w14:paraId="179C0B98" w14:textId="77777777" w:rsidR="002B1921" w:rsidRDefault="002B1921" w:rsidP="002B1921">
      <w:pPr>
        <w:rPr>
          <w:sz w:val="24"/>
        </w:rPr>
      </w:pPr>
    </w:p>
    <w:p w14:paraId="587575CC" w14:textId="77777777" w:rsidR="002B1921" w:rsidRPr="00A31457" w:rsidRDefault="00211AE8" w:rsidP="002B1921">
      <w:pPr>
        <w:rPr>
          <w:sz w:val="24"/>
        </w:rPr>
      </w:pPr>
      <w:r w:rsidRPr="00A31457">
        <w:rPr>
          <w:sz w:val="24"/>
        </w:rPr>
        <w:t>We then split the halves in half.</w:t>
      </w:r>
    </w:p>
    <w:tbl>
      <w:tblPr>
        <w:tblW w:w="0" w:type="auto"/>
        <w:jc w:val="center"/>
        <w:tblLook w:val="04A0" w:firstRow="1" w:lastRow="0" w:firstColumn="1" w:lastColumn="0" w:noHBand="0" w:noVBand="1"/>
      </w:tblPr>
      <w:tblGrid>
        <w:gridCol w:w="850"/>
        <w:gridCol w:w="850"/>
        <w:gridCol w:w="815"/>
        <w:gridCol w:w="849"/>
        <w:gridCol w:w="849"/>
        <w:gridCol w:w="815"/>
        <w:gridCol w:w="849"/>
        <w:gridCol w:w="849"/>
        <w:gridCol w:w="816"/>
        <w:gridCol w:w="850"/>
        <w:gridCol w:w="850"/>
      </w:tblGrid>
      <w:tr w:rsidR="004B2D02" w14:paraId="0E8F1EAE" w14:textId="77777777" w:rsidTr="002B1921">
        <w:trPr>
          <w:jc w:val="center"/>
        </w:trPr>
        <w:tc>
          <w:tcPr>
            <w:tcW w:w="850" w:type="dxa"/>
            <w:tcBorders>
              <w:bottom w:val="threeDEngrave" w:sz="24" w:space="0" w:color="auto"/>
            </w:tcBorders>
            <w:vAlign w:val="center"/>
          </w:tcPr>
          <w:p w14:paraId="2D34FA10" w14:textId="77777777" w:rsidR="002B1921" w:rsidRDefault="00211AE8" w:rsidP="002B1921">
            <w:pPr>
              <w:jc w:val="center"/>
              <w:rPr>
                <w:rFonts w:asciiTheme="majorHAnsi" w:hAnsiTheme="majorHAnsi"/>
              </w:rPr>
            </w:pPr>
            <w:r>
              <w:rPr>
                <w:rFonts w:asciiTheme="majorHAnsi" w:hAnsiTheme="majorHAnsi"/>
              </w:rPr>
              <w:t>37</w:t>
            </w:r>
          </w:p>
        </w:tc>
        <w:tc>
          <w:tcPr>
            <w:tcW w:w="850" w:type="dxa"/>
            <w:tcBorders>
              <w:bottom w:val="threeDEngrave" w:sz="24" w:space="0" w:color="auto"/>
              <w:right w:val="threeDEngrave" w:sz="24" w:space="0" w:color="auto"/>
            </w:tcBorders>
            <w:vAlign w:val="center"/>
          </w:tcPr>
          <w:p w14:paraId="646A0151" w14:textId="77777777" w:rsidR="002B1921" w:rsidRDefault="00211AE8" w:rsidP="002B1921">
            <w:pPr>
              <w:jc w:val="center"/>
              <w:rPr>
                <w:rFonts w:asciiTheme="majorHAnsi" w:hAnsiTheme="majorHAnsi"/>
              </w:rPr>
            </w:pPr>
            <w:r>
              <w:rPr>
                <w:rFonts w:asciiTheme="majorHAnsi" w:hAnsiTheme="majorHAnsi"/>
              </w:rPr>
              <w:t>14</w:t>
            </w:r>
          </w:p>
        </w:tc>
        <w:tc>
          <w:tcPr>
            <w:tcW w:w="815" w:type="dxa"/>
            <w:tcBorders>
              <w:top w:val="nil"/>
              <w:left w:val="threeDEngrave" w:sz="24" w:space="0" w:color="auto"/>
              <w:bottom w:val="nil"/>
            </w:tcBorders>
          </w:tcPr>
          <w:p w14:paraId="51C16188" w14:textId="77777777" w:rsidR="002B1921" w:rsidRDefault="002B1921" w:rsidP="002B1921">
            <w:pPr>
              <w:jc w:val="center"/>
              <w:rPr>
                <w:rFonts w:asciiTheme="majorHAnsi" w:hAnsiTheme="majorHAnsi"/>
              </w:rPr>
            </w:pPr>
          </w:p>
        </w:tc>
        <w:tc>
          <w:tcPr>
            <w:tcW w:w="849" w:type="dxa"/>
            <w:tcBorders>
              <w:bottom w:val="threeDEngrave" w:sz="24" w:space="0" w:color="auto"/>
            </w:tcBorders>
            <w:vAlign w:val="center"/>
          </w:tcPr>
          <w:p w14:paraId="02C787D6" w14:textId="77777777" w:rsidR="002B1921" w:rsidRDefault="00211AE8" w:rsidP="002B1921">
            <w:pPr>
              <w:jc w:val="center"/>
              <w:rPr>
                <w:rFonts w:asciiTheme="majorHAnsi" w:hAnsiTheme="majorHAnsi"/>
              </w:rPr>
            </w:pPr>
            <w:r>
              <w:rPr>
                <w:rFonts w:asciiTheme="majorHAnsi" w:hAnsiTheme="majorHAnsi"/>
              </w:rPr>
              <w:t>10</w:t>
            </w:r>
          </w:p>
        </w:tc>
        <w:tc>
          <w:tcPr>
            <w:tcW w:w="849" w:type="dxa"/>
            <w:tcBorders>
              <w:bottom w:val="threeDEngrave" w:sz="24" w:space="0" w:color="auto"/>
              <w:right w:val="threeDEngrave" w:sz="24" w:space="0" w:color="auto"/>
            </w:tcBorders>
            <w:vAlign w:val="center"/>
          </w:tcPr>
          <w:p w14:paraId="3BB2BFA9" w14:textId="77777777" w:rsidR="002B1921" w:rsidRDefault="00211AE8" w:rsidP="002B1921">
            <w:pPr>
              <w:jc w:val="center"/>
              <w:rPr>
                <w:rFonts w:asciiTheme="majorHAnsi" w:hAnsiTheme="majorHAnsi"/>
              </w:rPr>
            </w:pPr>
            <w:r>
              <w:rPr>
                <w:rFonts w:asciiTheme="majorHAnsi" w:hAnsiTheme="majorHAnsi"/>
              </w:rPr>
              <w:t>27</w:t>
            </w:r>
          </w:p>
        </w:tc>
        <w:tc>
          <w:tcPr>
            <w:tcW w:w="815" w:type="dxa"/>
            <w:tcBorders>
              <w:top w:val="nil"/>
              <w:left w:val="threeDEngrave" w:sz="24" w:space="0" w:color="auto"/>
              <w:bottom w:val="nil"/>
            </w:tcBorders>
          </w:tcPr>
          <w:p w14:paraId="536F8299" w14:textId="77777777" w:rsidR="002B1921" w:rsidRDefault="002B1921" w:rsidP="002B1921">
            <w:pPr>
              <w:jc w:val="center"/>
              <w:rPr>
                <w:rFonts w:asciiTheme="majorHAnsi" w:hAnsiTheme="majorHAnsi"/>
              </w:rPr>
            </w:pPr>
          </w:p>
        </w:tc>
        <w:tc>
          <w:tcPr>
            <w:tcW w:w="849" w:type="dxa"/>
            <w:tcBorders>
              <w:bottom w:val="threeDEngrave" w:sz="24" w:space="0" w:color="auto"/>
            </w:tcBorders>
            <w:vAlign w:val="center"/>
          </w:tcPr>
          <w:p w14:paraId="77F20E02" w14:textId="77777777" w:rsidR="002B1921" w:rsidRDefault="00211AE8" w:rsidP="002B1921">
            <w:pPr>
              <w:jc w:val="center"/>
              <w:rPr>
                <w:rFonts w:asciiTheme="majorHAnsi" w:hAnsiTheme="majorHAnsi"/>
              </w:rPr>
            </w:pPr>
            <w:r>
              <w:rPr>
                <w:rFonts w:asciiTheme="majorHAnsi" w:hAnsiTheme="majorHAnsi"/>
              </w:rPr>
              <w:t>24</w:t>
            </w:r>
          </w:p>
        </w:tc>
        <w:tc>
          <w:tcPr>
            <w:tcW w:w="849" w:type="dxa"/>
            <w:tcBorders>
              <w:bottom w:val="threeDEngrave" w:sz="24" w:space="0" w:color="auto"/>
              <w:right w:val="threeDEngrave" w:sz="24" w:space="0" w:color="auto"/>
            </w:tcBorders>
            <w:vAlign w:val="center"/>
          </w:tcPr>
          <w:p w14:paraId="1C10482F" w14:textId="77777777" w:rsidR="002B1921" w:rsidRDefault="00211AE8" w:rsidP="002B1921">
            <w:pPr>
              <w:jc w:val="center"/>
              <w:rPr>
                <w:rFonts w:asciiTheme="majorHAnsi" w:hAnsiTheme="majorHAnsi"/>
              </w:rPr>
            </w:pPr>
            <w:r>
              <w:rPr>
                <w:rFonts w:asciiTheme="majorHAnsi" w:hAnsiTheme="majorHAnsi"/>
              </w:rPr>
              <w:t>19</w:t>
            </w:r>
          </w:p>
        </w:tc>
        <w:tc>
          <w:tcPr>
            <w:tcW w:w="816" w:type="dxa"/>
            <w:tcBorders>
              <w:top w:val="nil"/>
              <w:left w:val="threeDEngrave" w:sz="24" w:space="0" w:color="auto"/>
              <w:bottom w:val="nil"/>
            </w:tcBorders>
          </w:tcPr>
          <w:p w14:paraId="37ADE474" w14:textId="77777777" w:rsidR="002B1921" w:rsidRDefault="002B1921" w:rsidP="002B1921">
            <w:pPr>
              <w:jc w:val="center"/>
              <w:rPr>
                <w:rFonts w:asciiTheme="majorHAnsi" w:hAnsiTheme="majorHAnsi"/>
              </w:rPr>
            </w:pPr>
          </w:p>
        </w:tc>
        <w:tc>
          <w:tcPr>
            <w:tcW w:w="850" w:type="dxa"/>
            <w:tcBorders>
              <w:bottom w:val="threeDEngrave" w:sz="24" w:space="0" w:color="auto"/>
            </w:tcBorders>
            <w:vAlign w:val="center"/>
          </w:tcPr>
          <w:p w14:paraId="25220485" w14:textId="77777777" w:rsidR="002B1921" w:rsidRDefault="00211AE8" w:rsidP="002B1921">
            <w:pPr>
              <w:jc w:val="center"/>
              <w:rPr>
                <w:rFonts w:asciiTheme="majorHAnsi" w:hAnsiTheme="majorHAnsi"/>
              </w:rPr>
            </w:pPr>
            <w:r>
              <w:rPr>
                <w:rFonts w:asciiTheme="majorHAnsi" w:hAnsiTheme="majorHAnsi"/>
              </w:rPr>
              <w:t>44</w:t>
            </w:r>
          </w:p>
        </w:tc>
        <w:tc>
          <w:tcPr>
            <w:tcW w:w="850" w:type="dxa"/>
            <w:tcBorders>
              <w:bottom w:val="threeDEngrave" w:sz="24" w:space="0" w:color="auto"/>
              <w:right w:val="threeDEngrave" w:sz="24" w:space="0" w:color="auto"/>
            </w:tcBorders>
            <w:vAlign w:val="center"/>
          </w:tcPr>
          <w:p w14:paraId="251415A5" w14:textId="77777777" w:rsidR="002B1921" w:rsidRDefault="00211AE8" w:rsidP="002B1921">
            <w:pPr>
              <w:jc w:val="center"/>
              <w:rPr>
                <w:rFonts w:asciiTheme="majorHAnsi" w:hAnsiTheme="majorHAnsi"/>
              </w:rPr>
            </w:pPr>
            <w:r>
              <w:rPr>
                <w:rFonts w:asciiTheme="majorHAnsi" w:hAnsiTheme="majorHAnsi"/>
              </w:rPr>
              <w:t>35</w:t>
            </w:r>
          </w:p>
        </w:tc>
      </w:tr>
    </w:tbl>
    <w:p w14:paraId="3450A029" w14:textId="77777777" w:rsidR="002B1921" w:rsidRPr="00A31457" w:rsidRDefault="00211AE8" w:rsidP="002B1921">
      <w:pPr>
        <w:rPr>
          <w:sz w:val="24"/>
        </w:rPr>
      </w:pPr>
      <w:r w:rsidRPr="00A31457">
        <w:rPr>
          <w:sz w:val="24"/>
        </w:rPr>
        <w:lastRenderedPageBreak/>
        <w:t>We keep dividing the list until each list is a single item.</w:t>
      </w:r>
    </w:p>
    <w:tbl>
      <w:tblPr>
        <w:tblW w:w="0" w:type="auto"/>
        <w:jc w:val="center"/>
        <w:tblLook w:val="04A0" w:firstRow="1" w:lastRow="0" w:firstColumn="1" w:lastColumn="0" w:noHBand="0" w:noVBand="1"/>
      </w:tblPr>
      <w:tblGrid>
        <w:gridCol w:w="659"/>
        <w:gridCol w:w="558"/>
        <w:gridCol w:w="659"/>
        <w:gridCol w:w="537"/>
        <w:gridCol w:w="658"/>
        <w:gridCol w:w="577"/>
        <w:gridCol w:w="658"/>
        <w:gridCol w:w="537"/>
        <w:gridCol w:w="658"/>
        <w:gridCol w:w="600"/>
        <w:gridCol w:w="658"/>
        <w:gridCol w:w="538"/>
        <w:gridCol w:w="659"/>
        <w:gridCol w:w="627"/>
        <w:gridCol w:w="659"/>
      </w:tblGrid>
      <w:tr w:rsidR="004B2D02" w14:paraId="2F1A5539" w14:textId="77777777" w:rsidTr="002B1921">
        <w:trPr>
          <w:jc w:val="center"/>
        </w:trPr>
        <w:tc>
          <w:tcPr>
            <w:tcW w:w="659" w:type="dxa"/>
            <w:tcBorders>
              <w:bottom w:val="threeDEngrave" w:sz="24" w:space="0" w:color="auto"/>
              <w:right w:val="threeDEngrave" w:sz="24" w:space="0" w:color="auto"/>
            </w:tcBorders>
            <w:vAlign w:val="center"/>
          </w:tcPr>
          <w:p w14:paraId="141D17B1" w14:textId="77777777" w:rsidR="002B1921" w:rsidRDefault="00211AE8" w:rsidP="002B1921">
            <w:pPr>
              <w:jc w:val="center"/>
              <w:rPr>
                <w:rFonts w:asciiTheme="majorHAnsi" w:hAnsiTheme="majorHAnsi"/>
              </w:rPr>
            </w:pPr>
            <w:r>
              <w:rPr>
                <w:rFonts w:asciiTheme="majorHAnsi" w:hAnsiTheme="majorHAnsi"/>
              </w:rPr>
              <w:t>37</w:t>
            </w:r>
          </w:p>
        </w:tc>
        <w:tc>
          <w:tcPr>
            <w:tcW w:w="558" w:type="dxa"/>
            <w:tcBorders>
              <w:top w:val="nil"/>
              <w:left w:val="threeDEngrave" w:sz="24" w:space="0" w:color="auto"/>
              <w:bottom w:val="nil"/>
            </w:tcBorders>
          </w:tcPr>
          <w:p w14:paraId="3B22B020" w14:textId="77777777" w:rsidR="002B1921" w:rsidRDefault="002B1921" w:rsidP="002B1921">
            <w:pPr>
              <w:jc w:val="center"/>
              <w:rPr>
                <w:rFonts w:asciiTheme="majorHAnsi" w:hAnsiTheme="majorHAnsi"/>
              </w:rPr>
            </w:pPr>
          </w:p>
        </w:tc>
        <w:tc>
          <w:tcPr>
            <w:tcW w:w="659" w:type="dxa"/>
            <w:tcBorders>
              <w:bottom w:val="threeDEngrave" w:sz="24" w:space="0" w:color="auto"/>
              <w:right w:val="threeDEngrave" w:sz="24" w:space="0" w:color="auto"/>
            </w:tcBorders>
            <w:vAlign w:val="center"/>
          </w:tcPr>
          <w:p w14:paraId="3CCB98C3" w14:textId="77777777" w:rsidR="002B1921" w:rsidRDefault="00211AE8" w:rsidP="002B1921">
            <w:pPr>
              <w:jc w:val="center"/>
              <w:rPr>
                <w:rFonts w:asciiTheme="majorHAnsi" w:hAnsiTheme="majorHAnsi"/>
              </w:rPr>
            </w:pPr>
            <w:r>
              <w:rPr>
                <w:rFonts w:asciiTheme="majorHAnsi" w:hAnsiTheme="majorHAnsi"/>
              </w:rPr>
              <w:t>14</w:t>
            </w:r>
          </w:p>
        </w:tc>
        <w:tc>
          <w:tcPr>
            <w:tcW w:w="537" w:type="dxa"/>
            <w:tcBorders>
              <w:top w:val="nil"/>
              <w:left w:val="threeDEngrave" w:sz="24" w:space="0" w:color="auto"/>
              <w:bottom w:val="nil"/>
            </w:tcBorders>
          </w:tcPr>
          <w:p w14:paraId="69B04236" w14:textId="77777777" w:rsidR="002B1921" w:rsidRDefault="002B1921" w:rsidP="002B1921">
            <w:pPr>
              <w:jc w:val="center"/>
              <w:rPr>
                <w:rFonts w:asciiTheme="majorHAnsi" w:hAnsiTheme="majorHAnsi"/>
              </w:rPr>
            </w:pPr>
          </w:p>
        </w:tc>
        <w:tc>
          <w:tcPr>
            <w:tcW w:w="658" w:type="dxa"/>
            <w:tcBorders>
              <w:bottom w:val="threeDEngrave" w:sz="24" w:space="0" w:color="auto"/>
              <w:right w:val="threeDEngrave" w:sz="24" w:space="0" w:color="auto"/>
            </w:tcBorders>
            <w:vAlign w:val="center"/>
          </w:tcPr>
          <w:p w14:paraId="29E8F580" w14:textId="77777777" w:rsidR="002B1921" w:rsidRDefault="00211AE8" w:rsidP="002B1921">
            <w:pPr>
              <w:jc w:val="center"/>
              <w:rPr>
                <w:rFonts w:asciiTheme="majorHAnsi" w:hAnsiTheme="majorHAnsi"/>
              </w:rPr>
            </w:pPr>
            <w:r>
              <w:rPr>
                <w:rFonts w:asciiTheme="majorHAnsi" w:hAnsiTheme="majorHAnsi"/>
              </w:rPr>
              <w:t>10</w:t>
            </w:r>
          </w:p>
        </w:tc>
        <w:tc>
          <w:tcPr>
            <w:tcW w:w="577" w:type="dxa"/>
            <w:tcBorders>
              <w:top w:val="nil"/>
              <w:left w:val="threeDEngrave" w:sz="24" w:space="0" w:color="auto"/>
              <w:bottom w:val="nil"/>
            </w:tcBorders>
          </w:tcPr>
          <w:p w14:paraId="691EE7D8" w14:textId="77777777" w:rsidR="002B1921" w:rsidRDefault="002B1921" w:rsidP="002B1921">
            <w:pPr>
              <w:jc w:val="center"/>
              <w:rPr>
                <w:rFonts w:asciiTheme="majorHAnsi" w:hAnsiTheme="majorHAnsi"/>
              </w:rPr>
            </w:pPr>
          </w:p>
        </w:tc>
        <w:tc>
          <w:tcPr>
            <w:tcW w:w="658" w:type="dxa"/>
            <w:tcBorders>
              <w:bottom w:val="threeDEngrave" w:sz="24" w:space="0" w:color="auto"/>
              <w:right w:val="threeDEngrave" w:sz="24" w:space="0" w:color="auto"/>
            </w:tcBorders>
            <w:vAlign w:val="center"/>
          </w:tcPr>
          <w:p w14:paraId="61B13A16" w14:textId="77777777" w:rsidR="002B1921" w:rsidRDefault="00211AE8" w:rsidP="002B1921">
            <w:pPr>
              <w:jc w:val="center"/>
              <w:rPr>
                <w:rFonts w:asciiTheme="majorHAnsi" w:hAnsiTheme="majorHAnsi"/>
              </w:rPr>
            </w:pPr>
            <w:r>
              <w:rPr>
                <w:rFonts w:asciiTheme="majorHAnsi" w:hAnsiTheme="majorHAnsi"/>
              </w:rPr>
              <w:t>27</w:t>
            </w:r>
          </w:p>
        </w:tc>
        <w:tc>
          <w:tcPr>
            <w:tcW w:w="537" w:type="dxa"/>
            <w:tcBorders>
              <w:top w:val="nil"/>
              <w:left w:val="threeDEngrave" w:sz="24" w:space="0" w:color="auto"/>
              <w:bottom w:val="nil"/>
            </w:tcBorders>
          </w:tcPr>
          <w:p w14:paraId="670E380E" w14:textId="77777777" w:rsidR="002B1921" w:rsidRDefault="002B1921" w:rsidP="002B1921">
            <w:pPr>
              <w:jc w:val="center"/>
              <w:rPr>
                <w:rFonts w:asciiTheme="majorHAnsi" w:hAnsiTheme="majorHAnsi"/>
              </w:rPr>
            </w:pPr>
          </w:p>
        </w:tc>
        <w:tc>
          <w:tcPr>
            <w:tcW w:w="658" w:type="dxa"/>
            <w:tcBorders>
              <w:bottom w:val="threeDEngrave" w:sz="24" w:space="0" w:color="auto"/>
              <w:right w:val="threeDEngrave" w:sz="24" w:space="0" w:color="auto"/>
            </w:tcBorders>
            <w:vAlign w:val="center"/>
          </w:tcPr>
          <w:p w14:paraId="278957AA" w14:textId="77777777" w:rsidR="002B1921" w:rsidRDefault="00211AE8" w:rsidP="002B1921">
            <w:pPr>
              <w:jc w:val="center"/>
              <w:rPr>
                <w:rFonts w:asciiTheme="majorHAnsi" w:hAnsiTheme="majorHAnsi"/>
              </w:rPr>
            </w:pPr>
            <w:r>
              <w:rPr>
                <w:rFonts w:asciiTheme="majorHAnsi" w:hAnsiTheme="majorHAnsi"/>
              </w:rPr>
              <w:t>24</w:t>
            </w:r>
          </w:p>
        </w:tc>
        <w:tc>
          <w:tcPr>
            <w:tcW w:w="600" w:type="dxa"/>
            <w:tcBorders>
              <w:top w:val="nil"/>
              <w:left w:val="threeDEngrave" w:sz="24" w:space="0" w:color="auto"/>
              <w:bottom w:val="nil"/>
            </w:tcBorders>
          </w:tcPr>
          <w:p w14:paraId="5AF4E1C8" w14:textId="77777777" w:rsidR="002B1921" w:rsidRDefault="002B1921" w:rsidP="002B1921">
            <w:pPr>
              <w:jc w:val="center"/>
              <w:rPr>
                <w:rFonts w:asciiTheme="majorHAnsi" w:hAnsiTheme="majorHAnsi"/>
              </w:rPr>
            </w:pPr>
          </w:p>
        </w:tc>
        <w:tc>
          <w:tcPr>
            <w:tcW w:w="658" w:type="dxa"/>
            <w:tcBorders>
              <w:bottom w:val="threeDEngrave" w:sz="24" w:space="0" w:color="auto"/>
              <w:right w:val="threeDEngrave" w:sz="24" w:space="0" w:color="auto"/>
            </w:tcBorders>
            <w:vAlign w:val="center"/>
          </w:tcPr>
          <w:p w14:paraId="7F86AB5D" w14:textId="77777777" w:rsidR="002B1921" w:rsidRDefault="00211AE8" w:rsidP="002B1921">
            <w:pPr>
              <w:jc w:val="center"/>
              <w:rPr>
                <w:rFonts w:asciiTheme="majorHAnsi" w:hAnsiTheme="majorHAnsi"/>
              </w:rPr>
            </w:pPr>
            <w:r>
              <w:rPr>
                <w:rFonts w:asciiTheme="majorHAnsi" w:hAnsiTheme="majorHAnsi"/>
              </w:rPr>
              <w:t>19</w:t>
            </w:r>
          </w:p>
        </w:tc>
        <w:tc>
          <w:tcPr>
            <w:tcW w:w="538" w:type="dxa"/>
            <w:tcBorders>
              <w:top w:val="nil"/>
              <w:left w:val="threeDEngrave" w:sz="24" w:space="0" w:color="auto"/>
              <w:bottom w:val="nil"/>
            </w:tcBorders>
          </w:tcPr>
          <w:p w14:paraId="6C691CB2" w14:textId="77777777" w:rsidR="002B1921" w:rsidRDefault="002B1921" w:rsidP="002B1921">
            <w:pPr>
              <w:jc w:val="center"/>
              <w:rPr>
                <w:rFonts w:asciiTheme="majorHAnsi" w:hAnsiTheme="majorHAnsi"/>
              </w:rPr>
            </w:pPr>
          </w:p>
        </w:tc>
        <w:tc>
          <w:tcPr>
            <w:tcW w:w="659" w:type="dxa"/>
            <w:tcBorders>
              <w:bottom w:val="threeDEngrave" w:sz="24" w:space="0" w:color="auto"/>
              <w:right w:val="threeDEngrave" w:sz="24" w:space="0" w:color="auto"/>
            </w:tcBorders>
            <w:vAlign w:val="center"/>
          </w:tcPr>
          <w:p w14:paraId="177EDA11" w14:textId="77777777" w:rsidR="002B1921" w:rsidRDefault="00211AE8" w:rsidP="002B1921">
            <w:pPr>
              <w:jc w:val="center"/>
              <w:rPr>
                <w:rFonts w:asciiTheme="majorHAnsi" w:hAnsiTheme="majorHAnsi"/>
              </w:rPr>
            </w:pPr>
            <w:r>
              <w:rPr>
                <w:rFonts w:asciiTheme="majorHAnsi" w:hAnsiTheme="majorHAnsi"/>
              </w:rPr>
              <w:t>44</w:t>
            </w:r>
          </w:p>
        </w:tc>
        <w:tc>
          <w:tcPr>
            <w:tcW w:w="627" w:type="dxa"/>
            <w:tcBorders>
              <w:top w:val="nil"/>
              <w:left w:val="threeDEngrave" w:sz="24" w:space="0" w:color="auto"/>
              <w:bottom w:val="nil"/>
            </w:tcBorders>
          </w:tcPr>
          <w:p w14:paraId="78808C53" w14:textId="77777777" w:rsidR="002B1921" w:rsidRDefault="002B1921" w:rsidP="002B1921">
            <w:pPr>
              <w:jc w:val="center"/>
              <w:rPr>
                <w:rFonts w:asciiTheme="majorHAnsi" w:hAnsiTheme="majorHAnsi"/>
              </w:rPr>
            </w:pPr>
          </w:p>
        </w:tc>
        <w:tc>
          <w:tcPr>
            <w:tcW w:w="659" w:type="dxa"/>
            <w:tcBorders>
              <w:bottom w:val="threeDEngrave" w:sz="24" w:space="0" w:color="auto"/>
              <w:right w:val="threeDEngrave" w:sz="24" w:space="0" w:color="auto"/>
            </w:tcBorders>
            <w:vAlign w:val="center"/>
          </w:tcPr>
          <w:p w14:paraId="7694374C" w14:textId="77777777" w:rsidR="002B1921" w:rsidRDefault="00211AE8" w:rsidP="002B1921">
            <w:pPr>
              <w:jc w:val="center"/>
              <w:rPr>
                <w:rFonts w:asciiTheme="majorHAnsi" w:hAnsiTheme="majorHAnsi"/>
              </w:rPr>
            </w:pPr>
            <w:r>
              <w:rPr>
                <w:rFonts w:asciiTheme="majorHAnsi" w:hAnsiTheme="majorHAnsi"/>
              </w:rPr>
              <w:t>35</w:t>
            </w:r>
          </w:p>
        </w:tc>
      </w:tr>
    </w:tbl>
    <w:p w14:paraId="204433DE" w14:textId="77777777" w:rsidR="002B1921" w:rsidRDefault="002B1921" w:rsidP="002B1921">
      <w:pPr>
        <w:rPr>
          <w:rFonts w:asciiTheme="majorHAnsi" w:hAnsiTheme="majorHAnsi"/>
        </w:rPr>
      </w:pPr>
    </w:p>
    <w:p w14:paraId="73867C0D" w14:textId="77777777" w:rsidR="002B1921" w:rsidRDefault="00211AE8" w:rsidP="002B1921">
      <w:pPr>
        <w:rPr>
          <w:rFonts w:asciiTheme="majorHAnsi" w:hAnsiTheme="majorHAnsi"/>
        </w:rPr>
      </w:pPr>
      <w:r w:rsidRPr="00685730">
        <w:rPr>
          <w:sz w:val="24"/>
        </w:rPr>
        <w:t>We then combine them in the same way they were divided but in order</w:t>
      </w:r>
      <w:r>
        <w:rPr>
          <w:rFonts w:asciiTheme="majorHAnsi" w:hAnsiTheme="majorHAnsi"/>
        </w:rPr>
        <w:t>.</w:t>
      </w:r>
    </w:p>
    <w:tbl>
      <w:tblPr>
        <w:tblW w:w="0" w:type="auto"/>
        <w:jc w:val="center"/>
        <w:tblLook w:val="04A0" w:firstRow="1" w:lastRow="0" w:firstColumn="1" w:lastColumn="0" w:noHBand="0" w:noVBand="1"/>
      </w:tblPr>
      <w:tblGrid>
        <w:gridCol w:w="850"/>
        <w:gridCol w:w="850"/>
        <w:gridCol w:w="815"/>
        <w:gridCol w:w="849"/>
        <w:gridCol w:w="849"/>
        <w:gridCol w:w="815"/>
        <w:gridCol w:w="849"/>
        <w:gridCol w:w="849"/>
        <w:gridCol w:w="816"/>
        <w:gridCol w:w="850"/>
        <w:gridCol w:w="850"/>
      </w:tblGrid>
      <w:tr w:rsidR="004B2D02" w14:paraId="52DA5B0A" w14:textId="77777777" w:rsidTr="002B1921">
        <w:trPr>
          <w:jc w:val="center"/>
        </w:trPr>
        <w:tc>
          <w:tcPr>
            <w:tcW w:w="850" w:type="dxa"/>
            <w:tcBorders>
              <w:bottom w:val="threeDEngrave" w:sz="24" w:space="0" w:color="auto"/>
            </w:tcBorders>
            <w:vAlign w:val="center"/>
          </w:tcPr>
          <w:p w14:paraId="0951E59A" w14:textId="77777777" w:rsidR="002B1921" w:rsidRDefault="00211AE8" w:rsidP="002B1921">
            <w:pPr>
              <w:jc w:val="center"/>
              <w:rPr>
                <w:rFonts w:asciiTheme="majorHAnsi" w:hAnsiTheme="majorHAnsi"/>
              </w:rPr>
            </w:pPr>
            <w:r>
              <w:rPr>
                <w:rFonts w:asciiTheme="majorHAnsi" w:hAnsiTheme="majorHAnsi"/>
              </w:rPr>
              <w:t>14</w:t>
            </w:r>
          </w:p>
        </w:tc>
        <w:tc>
          <w:tcPr>
            <w:tcW w:w="850" w:type="dxa"/>
            <w:tcBorders>
              <w:bottom w:val="threeDEngrave" w:sz="24" w:space="0" w:color="auto"/>
              <w:right w:val="threeDEngrave" w:sz="24" w:space="0" w:color="auto"/>
            </w:tcBorders>
            <w:vAlign w:val="center"/>
          </w:tcPr>
          <w:p w14:paraId="25E2078F" w14:textId="77777777" w:rsidR="002B1921" w:rsidRDefault="00211AE8" w:rsidP="002B1921">
            <w:pPr>
              <w:jc w:val="center"/>
              <w:rPr>
                <w:rFonts w:asciiTheme="majorHAnsi" w:hAnsiTheme="majorHAnsi"/>
              </w:rPr>
            </w:pPr>
            <w:r>
              <w:rPr>
                <w:rFonts w:asciiTheme="majorHAnsi" w:hAnsiTheme="majorHAnsi"/>
              </w:rPr>
              <w:t>37</w:t>
            </w:r>
          </w:p>
        </w:tc>
        <w:tc>
          <w:tcPr>
            <w:tcW w:w="815" w:type="dxa"/>
            <w:tcBorders>
              <w:top w:val="nil"/>
              <w:left w:val="threeDEngrave" w:sz="24" w:space="0" w:color="auto"/>
              <w:bottom w:val="nil"/>
            </w:tcBorders>
          </w:tcPr>
          <w:p w14:paraId="6B48BEC8" w14:textId="77777777" w:rsidR="002B1921" w:rsidRDefault="002B1921" w:rsidP="002B1921">
            <w:pPr>
              <w:jc w:val="center"/>
              <w:rPr>
                <w:rFonts w:asciiTheme="majorHAnsi" w:hAnsiTheme="majorHAnsi"/>
              </w:rPr>
            </w:pPr>
          </w:p>
        </w:tc>
        <w:tc>
          <w:tcPr>
            <w:tcW w:w="849" w:type="dxa"/>
            <w:tcBorders>
              <w:bottom w:val="threeDEngrave" w:sz="24" w:space="0" w:color="auto"/>
            </w:tcBorders>
            <w:vAlign w:val="center"/>
          </w:tcPr>
          <w:p w14:paraId="60CBE395" w14:textId="77777777" w:rsidR="002B1921" w:rsidRDefault="00211AE8" w:rsidP="002B1921">
            <w:pPr>
              <w:jc w:val="center"/>
              <w:rPr>
                <w:rFonts w:asciiTheme="majorHAnsi" w:hAnsiTheme="majorHAnsi"/>
              </w:rPr>
            </w:pPr>
            <w:r>
              <w:rPr>
                <w:rFonts w:asciiTheme="majorHAnsi" w:hAnsiTheme="majorHAnsi"/>
              </w:rPr>
              <w:t>10</w:t>
            </w:r>
          </w:p>
        </w:tc>
        <w:tc>
          <w:tcPr>
            <w:tcW w:w="849" w:type="dxa"/>
            <w:tcBorders>
              <w:bottom w:val="threeDEngrave" w:sz="24" w:space="0" w:color="auto"/>
              <w:right w:val="threeDEngrave" w:sz="24" w:space="0" w:color="auto"/>
            </w:tcBorders>
            <w:vAlign w:val="center"/>
          </w:tcPr>
          <w:p w14:paraId="08E6BEBF" w14:textId="77777777" w:rsidR="002B1921" w:rsidRDefault="00211AE8" w:rsidP="002B1921">
            <w:pPr>
              <w:jc w:val="center"/>
              <w:rPr>
                <w:rFonts w:asciiTheme="majorHAnsi" w:hAnsiTheme="majorHAnsi"/>
              </w:rPr>
            </w:pPr>
            <w:r>
              <w:rPr>
                <w:rFonts w:asciiTheme="majorHAnsi" w:hAnsiTheme="majorHAnsi"/>
              </w:rPr>
              <w:t>27</w:t>
            </w:r>
          </w:p>
        </w:tc>
        <w:tc>
          <w:tcPr>
            <w:tcW w:w="815" w:type="dxa"/>
            <w:tcBorders>
              <w:top w:val="nil"/>
              <w:left w:val="threeDEngrave" w:sz="24" w:space="0" w:color="auto"/>
              <w:bottom w:val="nil"/>
            </w:tcBorders>
          </w:tcPr>
          <w:p w14:paraId="17306348" w14:textId="77777777" w:rsidR="002B1921" w:rsidRDefault="002B1921" w:rsidP="002B1921">
            <w:pPr>
              <w:jc w:val="center"/>
              <w:rPr>
                <w:rFonts w:asciiTheme="majorHAnsi" w:hAnsiTheme="majorHAnsi"/>
              </w:rPr>
            </w:pPr>
          </w:p>
        </w:tc>
        <w:tc>
          <w:tcPr>
            <w:tcW w:w="849" w:type="dxa"/>
            <w:tcBorders>
              <w:bottom w:val="threeDEngrave" w:sz="24" w:space="0" w:color="auto"/>
            </w:tcBorders>
            <w:vAlign w:val="center"/>
          </w:tcPr>
          <w:p w14:paraId="365D75FB" w14:textId="77777777" w:rsidR="002B1921" w:rsidRDefault="00211AE8" w:rsidP="002B1921">
            <w:pPr>
              <w:jc w:val="center"/>
              <w:rPr>
                <w:rFonts w:asciiTheme="majorHAnsi" w:hAnsiTheme="majorHAnsi"/>
              </w:rPr>
            </w:pPr>
            <w:r>
              <w:rPr>
                <w:rFonts w:asciiTheme="majorHAnsi" w:hAnsiTheme="majorHAnsi"/>
              </w:rPr>
              <w:t>19</w:t>
            </w:r>
          </w:p>
        </w:tc>
        <w:tc>
          <w:tcPr>
            <w:tcW w:w="849" w:type="dxa"/>
            <w:tcBorders>
              <w:bottom w:val="threeDEngrave" w:sz="24" w:space="0" w:color="auto"/>
              <w:right w:val="threeDEngrave" w:sz="24" w:space="0" w:color="auto"/>
            </w:tcBorders>
            <w:vAlign w:val="center"/>
          </w:tcPr>
          <w:p w14:paraId="3A83FA32" w14:textId="77777777" w:rsidR="002B1921" w:rsidRDefault="00211AE8" w:rsidP="002B1921">
            <w:pPr>
              <w:jc w:val="center"/>
              <w:rPr>
                <w:rFonts w:asciiTheme="majorHAnsi" w:hAnsiTheme="majorHAnsi"/>
              </w:rPr>
            </w:pPr>
            <w:r>
              <w:rPr>
                <w:rFonts w:asciiTheme="majorHAnsi" w:hAnsiTheme="majorHAnsi"/>
              </w:rPr>
              <w:t>24</w:t>
            </w:r>
          </w:p>
        </w:tc>
        <w:tc>
          <w:tcPr>
            <w:tcW w:w="816" w:type="dxa"/>
            <w:tcBorders>
              <w:top w:val="nil"/>
              <w:left w:val="threeDEngrave" w:sz="24" w:space="0" w:color="auto"/>
              <w:bottom w:val="nil"/>
            </w:tcBorders>
          </w:tcPr>
          <w:p w14:paraId="74222C19" w14:textId="77777777" w:rsidR="002B1921" w:rsidRDefault="002B1921" w:rsidP="002B1921">
            <w:pPr>
              <w:jc w:val="center"/>
              <w:rPr>
                <w:rFonts w:asciiTheme="majorHAnsi" w:hAnsiTheme="majorHAnsi"/>
              </w:rPr>
            </w:pPr>
          </w:p>
        </w:tc>
        <w:tc>
          <w:tcPr>
            <w:tcW w:w="850" w:type="dxa"/>
            <w:tcBorders>
              <w:bottom w:val="threeDEngrave" w:sz="24" w:space="0" w:color="auto"/>
            </w:tcBorders>
            <w:vAlign w:val="center"/>
          </w:tcPr>
          <w:p w14:paraId="5E02B66A" w14:textId="77777777" w:rsidR="002B1921" w:rsidRDefault="00211AE8" w:rsidP="002B1921">
            <w:pPr>
              <w:jc w:val="center"/>
              <w:rPr>
                <w:rFonts w:asciiTheme="majorHAnsi" w:hAnsiTheme="majorHAnsi"/>
              </w:rPr>
            </w:pPr>
            <w:r>
              <w:rPr>
                <w:rFonts w:asciiTheme="majorHAnsi" w:hAnsiTheme="majorHAnsi"/>
              </w:rPr>
              <w:t>35</w:t>
            </w:r>
          </w:p>
        </w:tc>
        <w:tc>
          <w:tcPr>
            <w:tcW w:w="850" w:type="dxa"/>
            <w:tcBorders>
              <w:bottom w:val="threeDEngrave" w:sz="24" w:space="0" w:color="auto"/>
              <w:right w:val="threeDEngrave" w:sz="24" w:space="0" w:color="auto"/>
            </w:tcBorders>
            <w:vAlign w:val="center"/>
          </w:tcPr>
          <w:p w14:paraId="291CD9C0" w14:textId="77777777" w:rsidR="002B1921" w:rsidRDefault="00211AE8" w:rsidP="002B1921">
            <w:pPr>
              <w:jc w:val="center"/>
              <w:rPr>
                <w:rFonts w:asciiTheme="majorHAnsi" w:hAnsiTheme="majorHAnsi"/>
              </w:rPr>
            </w:pPr>
            <w:r>
              <w:rPr>
                <w:rFonts w:asciiTheme="majorHAnsi" w:hAnsiTheme="majorHAnsi"/>
              </w:rPr>
              <w:t>44</w:t>
            </w:r>
          </w:p>
        </w:tc>
      </w:tr>
    </w:tbl>
    <w:p w14:paraId="1DE362A1" w14:textId="77777777" w:rsidR="002B1921" w:rsidRDefault="002B1921" w:rsidP="002B1921">
      <w:pPr>
        <w:rPr>
          <w:rFonts w:asciiTheme="majorHAnsi" w:hAnsiTheme="majorHAnsi"/>
        </w:rPr>
      </w:pPr>
    </w:p>
    <w:p w14:paraId="374B85B8" w14:textId="77777777" w:rsidR="002B1921" w:rsidRPr="00685730" w:rsidRDefault="00211AE8" w:rsidP="002B1921">
      <w:pPr>
        <w:rPr>
          <w:sz w:val="24"/>
        </w:rPr>
      </w:pPr>
      <w:r w:rsidRPr="00685730">
        <w:rPr>
          <w:sz w:val="24"/>
        </w:rPr>
        <w:t>In the next move (iteration) we combine the lists to make lists of 4 sorted items.</w:t>
      </w:r>
    </w:p>
    <w:tbl>
      <w:tblPr>
        <w:tblW w:w="0" w:type="auto"/>
        <w:jc w:val="center"/>
        <w:tblLook w:val="04A0" w:firstRow="1" w:lastRow="0" w:firstColumn="1" w:lastColumn="0" w:noHBand="0" w:noVBand="1"/>
      </w:tblPr>
      <w:tblGrid>
        <w:gridCol w:w="924"/>
        <w:gridCol w:w="924"/>
        <w:gridCol w:w="924"/>
        <w:gridCol w:w="924"/>
        <w:gridCol w:w="924"/>
        <w:gridCol w:w="924"/>
        <w:gridCol w:w="924"/>
        <w:gridCol w:w="925"/>
        <w:gridCol w:w="925"/>
      </w:tblGrid>
      <w:tr w:rsidR="004B2D02" w14:paraId="0A321118" w14:textId="77777777" w:rsidTr="002B1921">
        <w:trPr>
          <w:jc w:val="center"/>
        </w:trPr>
        <w:tc>
          <w:tcPr>
            <w:tcW w:w="924" w:type="dxa"/>
            <w:tcBorders>
              <w:bottom w:val="threeDEngrave" w:sz="24" w:space="0" w:color="auto"/>
            </w:tcBorders>
            <w:vAlign w:val="center"/>
          </w:tcPr>
          <w:p w14:paraId="6755A567" w14:textId="77777777" w:rsidR="002B1921" w:rsidRDefault="00211AE8" w:rsidP="002B1921">
            <w:pPr>
              <w:jc w:val="center"/>
              <w:rPr>
                <w:rFonts w:asciiTheme="majorHAnsi" w:hAnsiTheme="majorHAnsi"/>
              </w:rPr>
            </w:pPr>
            <w:r>
              <w:rPr>
                <w:rFonts w:asciiTheme="majorHAnsi" w:hAnsiTheme="majorHAnsi"/>
              </w:rPr>
              <w:t>10</w:t>
            </w:r>
          </w:p>
        </w:tc>
        <w:tc>
          <w:tcPr>
            <w:tcW w:w="924" w:type="dxa"/>
            <w:tcBorders>
              <w:bottom w:val="threeDEngrave" w:sz="24" w:space="0" w:color="auto"/>
            </w:tcBorders>
            <w:vAlign w:val="center"/>
          </w:tcPr>
          <w:p w14:paraId="5BB75E25" w14:textId="77777777" w:rsidR="002B1921" w:rsidRDefault="00211AE8" w:rsidP="002B1921">
            <w:pPr>
              <w:jc w:val="center"/>
              <w:rPr>
                <w:rFonts w:asciiTheme="majorHAnsi" w:hAnsiTheme="majorHAnsi"/>
              </w:rPr>
            </w:pPr>
            <w:r>
              <w:rPr>
                <w:rFonts w:asciiTheme="majorHAnsi" w:hAnsiTheme="majorHAnsi"/>
              </w:rPr>
              <w:t>14</w:t>
            </w:r>
          </w:p>
        </w:tc>
        <w:tc>
          <w:tcPr>
            <w:tcW w:w="924" w:type="dxa"/>
            <w:tcBorders>
              <w:bottom w:val="threeDEngrave" w:sz="24" w:space="0" w:color="auto"/>
            </w:tcBorders>
            <w:vAlign w:val="center"/>
          </w:tcPr>
          <w:p w14:paraId="24A3A9B4" w14:textId="77777777" w:rsidR="002B1921" w:rsidRDefault="00211AE8" w:rsidP="002B1921">
            <w:pPr>
              <w:jc w:val="center"/>
              <w:rPr>
                <w:rFonts w:asciiTheme="majorHAnsi" w:hAnsiTheme="majorHAnsi"/>
              </w:rPr>
            </w:pPr>
            <w:r>
              <w:rPr>
                <w:rFonts w:asciiTheme="majorHAnsi" w:hAnsiTheme="majorHAnsi"/>
              </w:rPr>
              <w:t>27</w:t>
            </w:r>
          </w:p>
        </w:tc>
        <w:tc>
          <w:tcPr>
            <w:tcW w:w="924" w:type="dxa"/>
            <w:tcBorders>
              <w:bottom w:val="threeDEngrave" w:sz="24" w:space="0" w:color="auto"/>
              <w:right w:val="threeDEngrave" w:sz="24" w:space="0" w:color="auto"/>
            </w:tcBorders>
            <w:vAlign w:val="center"/>
          </w:tcPr>
          <w:p w14:paraId="35B22653" w14:textId="77777777" w:rsidR="002B1921" w:rsidRDefault="00211AE8" w:rsidP="002B1921">
            <w:pPr>
              <w:jc w:val="center"/>
              <w:rPr>
                <w:rFonts w:asciiTheme="majorHAnsi" w:hAnsiTheme="majorHAnsi"/>
              </w:rPr>
            </w:pPr>
            <w:r>
              <w:rPr>
                <w:rFonts w:asciiTheme="majorHAnsi" w:hAnsiTheme="majorHAnsi"/>
              </w:rPr>
              <w:t>37</w:t>
            </w:r>
          </w:p>
        </w:tc>
        <w:tc>
          <w:tcPr>
            <w:tcW w:w="924" w:type="dxa"/>
            <w:tcBorders>
              <w:top w:val="nil"/>
              <w:left w:val="threeDEngrave" w:sz="24" w:space="0" w:color="auto"/>
              <w:bottom w:val="nil"/>
            </w:tcBorders>
          </w:tcPr>
          <w:p w14:paraId="0E750005" w14:textId="77777777" w:rsidR="002B1921" w:rsidRDefault="002B1921" w:rsidP="002B1921">
            <w:pPr>
              <w:jc w:val="center"/>
              <w:rPr>
                <w:rFonts w:asciiTheme="majorHAnsi" w:hAnsiTheme="majorHAnsi"/>
              </w:rPr>
            </w:pPr>
          </w:p>
        </w:tc>
        <w:tc>
          <w:tcPr>
            <w:tcW w:w="924" w:type="dxa"/>
            <w:tcBorders>
              <w:bottom w:val="threeDEngrave" w:sz="24" w:space="0" w:color="auto"/>
            </w:tcBorders>
            <w:vAlign w:val="center"/>
          </w:tcPr>
          <w:p w14:paraId="398E6655" w14:textId="77777777" w:rsidR="002B1921" w:rsidRDefault="00211AE8" w:rsidP="002B1921">
            <w:pPr>
              <w:jc w:val="center"/>
              <w:rPr>
                <w:rFonts w:asciiTheme="majorHAnsi" w:hAnsiTheme="majorHAnsi"/>
              </w:rPr>
            </w:pPr>
            <w:r>
              <w:rPr>
                <w:rFonts w:asciiTheme="majorHAnsi" w:hAnsiTheme="majorHAnsi"/>
              </w:rPr>
              <w:t>19</w:t>
            </w:r>
          </w:p>
        </w:tc>
        <w:tc>
          <w:tcPr>
            <w:tcW w:w="924" w:type="dxa"/>
            <w:tcBorders>
              <w:bottom w:val="threeDEngrave" w:sz="24" w:space="0" w:color="auto"/>
            </w:tcBorders>
            <w:vAlign w:val="center"/>
          </w:tcPr>
          <w:p w14:paraId="26F88C4B" w14:textId="77777777" w:rsidR="002B1921" w:rsidRDefault="00211AE8" w:rsidP="002B1921">
            <w:pPr>
              <w:jc w:val="center"/>
              <w:rPr>
                <w:rFonts w:asciiTheme="majorHAnsi" w:hAnsiTheme="majorHAnsi"/>
              </w:rPr>
            </w:pPr>
            <w:r>
              <w:rPr>
                <w:rFonts w:asciiTheme="majorHAnsi" w:hAnsiTheme="majorHAnsi"/>
              </w:rPr>
              <w:t>24</w:t>
            </w:r>
          </w:p>
        </w:tc>
        <w:tc>
          <w:tcPr>
            <w:tcW w:w="925" w:type="dxa"/>
            <w:tcBorders>
              <w:bottom w:val="threeDEngrave" w:sz="24" w:space="0" w:color="auto"/>
            </w:tcBorders>
            <w:vAlign w:val="center"/>
          </w:tcPr>
          <w:p w14:paraId="282AE2AD" w14:textId="77777777" w:rsidR="002B1921" w:rsidRDefault="00211AE8" w:rsidP="002B1921">
            <w:pPr>
              <w:jc w:val="center"/>
              <w:rPr>
                <w:rFonts w:asciiTheme="majorHAnsi" w:hAnsiTheme="majorHAnsi"/>
              </w:rPr>
            </w:pPr>
            <w:r>
              <w:rPr>
                <w:rFonts w:asciiTheme="majorHAnsi" w:hAnsiTheme="majorHAnsi"/>
              </w:rPr>
              <w:t>35</w:t>
            </w:r>
          </w:p>
        </w:tc>
        <w:tc>
          <w:tcPr>
            <w:tcW w:w="925" w:type="dxa"/>
            <w:tcBorders>
              <w:bottom w:val="threeDEngrave" w:sz="24" w:space="0" w:color="auto"/>
              <w:right w:val="threeDEngrave" w:sz="24" w:space="0" w:color="auto"/>
            </w:tcBorders>
            <w:vAlign w:val="center"/>
          </w:tcPr>
          <w:p w14:paraId="1046E0FD" w14:textId="77777777" w:rsidR="002B1921" w:rsidRDefault="00211AE8" w:rsidP="002B1921">
            <w:pPr>
              <w:jc w:val="center"/>
              <w:rPr>
                <w:rFonts w:asciiTheme="majorHAnsi" w:hAnsiTheme="majorHAnsi"/>
              </w:rPr>
            </w:pPr>
            <w:r>
              <w:rPr>
                <w:rFonts w:asciiTheme="majorHAnsi" w:hAnsiTheme="majorHAnsi"/>
              </w:rPr>
              <w:t>44</w:t>
            </w:r>
          </w:p>
        </w:tc>
      </w:tr>
    </w:tbl>
    <w:p w14:paraId="3DC68EA0" w14:textId="77777777" w:rsidR="002B1921" w:rsidRDefault="002B1921" w:rsidP="002B1921">
      <w:pPr>
        <w:rPr>
          <w:rFonts w:asciiTheme="majorHAnsi" w:hAnsiTheme="majorHAnsi"/>
        </w:rPr>
      </w:pPr>
    </w:p>
    <w:p w14:paraId="055A5FDA" w14:textId="77777777" w:rsidR="002B1921" w:rsidRPr="00685730" w:rsidRDefault="00211AE8" w:rsidP="002B1921">
      <w:pPr>
        <w:rPr>
          <w:sz w:val="24"/>
        </w:rPr>
      </w:pPr>
      <w:r w:rsidRPr="00685730">
        <w:rPr>
          <w:sz w:val="24"/>
        </w:rPr>
        <w:t>After the final iteration the list should be fully sorted.</w:t>
      </w:r>
    </w:p>
    <w:tbl>
      <w:tblPr>
        <w:tblW w:w="0" w:type="auto"/>
        <w:jc w:val="center"/>
        <w:tblLook w:val="04A0" w:firstRow="1" w:lastRow="0" w:firstColumn="1" w:lastColumn="0" w:noHBand="0" w:noVBand="1"/>
      </w:tblPr>
      <w:tblGrid>
        <w:gridCol w:w="924"/>
        <w:gridCol w:w="924"/>
        <w:gridCol w:w="924"/>
        <w:gridCol w:w="924"/>
        <w:gridCol w:w="924"/>
        <w:gridCol w:w="924"/>
        <w:gridCol w:w="925"/>
        <w:gridCol w:w="925"/>
      </w:tblGrid>
      <w:tr w:rsidR="004B2D02" w14:paraId="0D4C666A" w14:textId="77777777" w:rsidTr="002B1921">
        <w:trPr>
          <w:jc w:val="center"/>
        </w:trPr>
        <w:tc>
          <w:tcPr>
            <w:tcW w:w="924" w:type="dxa"/>
            <w:tcBorders>
              <w:bottom w:val="threeDEngrave" w:sz="24" w:space="0" w:color="auto"/>
            </w:tcBorders>
            <w:vAlign w:val="center"/>
          </w:tcPr>
          <w:p w14:paraId="771BEBDC" w14:textId="77777777" w:rsidR="002B1921" w:rsidRDefault="00211AE8" w:rsidP="002B1921">
            <w:pPr>
              <w:jc w:val="center"/>
              <w:rPr>
                <w:rFonts w:asciiTheme="majorHAnsi" w:hAnsiTheme="majorHAnsi"/>
              </w:rPr>
            </w:pPr>
            <w:r>
              <w:rPr>
                <w:rFonts w:asciiTheme="majorHAnsi" w:hAnsiTheme="majorHAnsi"/>
              </w:rPr>
              <w:t>10</w:t>
            </w:r>
          </w:p>
        </w:tc>
        <w:tc>
          <w:tcPr>
            <w:tcW w:w="924" w:type="dxa"/>
            <w:tcBorders>
              <w:bottom w:val="threeDEngrave" w:sz="24" w:space="0" w:color="auto"/>
            </w:tcBorders>
            <w:vAlign w:val="center"/>
          </w:tcPr>
          <w:p w14:paraId="05344392" w14:textId="77777777" w:rsidR="002B1921" w:rsidRDefault="00211AE8" w:rsidP="002B1921">
            <w:pPr>
              <w:jc w:val="center"/>
              <w:rPr>
                <w:rFonts w:asciiTheme="majorHAnsi" w:hAnsiTheme="majorHAnsi"/>
              </w:rPr>
            </w:pPr>
            <w:r>
              <w:rPr>
                <w:rFonts w:asciiTheme="majorHAnsi" w:hAnsiTheme="majorHAnsi"/>
              </w:rPr>
              <w:t>14</w:t>
            </w:r>
          </w:p>
        </w:tc>
        <w:tc>
          <w:tcPr>
            <w:tcW w:w="924" w:type="dxa"/>
            <w:tcBorders>
              <w:bottom w:val="threeDEngrave" w:sz="24" w:space="0" w:color="auto"/>
            </w:tcBorders>
            <w:vAlign w:val="center"/>
          </w:tcPr>
          <w:p w14:paraId="4110FA33" w14:textId="77777777" w:rsidR="002B1921" w:rsidRDefault="00211AE8" w:rsidP="002B1921">
            <w:pPr>
              <w:jc w:val="center"/>
              <w:rPr>
                <w:rFonts w:asciiTheme="majorHAnsi" w:hAnsiTheme="majorHAnsi"/>
              </w:rPr>
            </w:pPr>
            <w:r>
              <w:rPr>
                <w:rFonts w:asciiTheme="majorHAnsi" w:hAnsiTheme="majorHAnsi"/>
              </w:rPr>
              <w:t>19</w:t>
            </w:r>
          </w:p>
        </w:tc>
        <w:tc>
          <w:tcPr>
            <w:tcW w:w="924" w:type="dxa"/>
            <w:tcBorders>
              <w:bottom w:val="threeDEngrave" w:sz="24" w:space="0" w:color="auto"/>
            </w:tcBorders>
            <w:vAlign w:val="center"/>
          </w:tcPr>
          <w:p w14:paraId="435B5F47" w14:textId="77777777" w:rsidR="002B1921" w:rsidRDefault="00211AE8" w:rsidP="002B1921">
            <w:pPr>
              <w:jc w:val="center"/>
              <w:rPr>
                <w:rFonts w:asciiTheme="majorHAnsi" w:hAnsiTheme="majorHAnsi"/>
              </w:rPr>
            </w:pPr>
            <w:r>
              <w:rPr>
                <w:rFonts w:asciiTheme="majorHAnsi" w:hAnsiTheme="majorHAnsi"/>
              </w:rPr>
              <w:t>24</w:t>
            </w:r>
          </w:p>
        </w:tc>
        <w:tc>
          <w:tcPr>
            <w:tcW w:w="924" w:type="dxa"/>
            <w:tcBorders>
              <w:bottom w:val="threeDEngrave" w:sz="24" w:space="0" w:color="auto"/>
            </w:tcBorders>
            <w:vAlign w:val="center"/>
          </w:tcPr>
          <w:p w14:paraId="2362FE16" w14:textId="77777777" w:rsidR="002B1921" w:rsidRDefault="00211AE8" w:rsidP="002B1921">
            <w:pPr>
              <w:jc w:val="center"/>
              <w:rPr>
                <w:rFonts w:asciiTheme="majorHAnsi" w:hAnsiTheme="majorHAnsi"/>
              </w:rPr>
            </w:pPr>
            <w:r>
              <w:rPr>
                <w:rFonts w:asciiTheme="majorHAnsi" w:hAnsiTheme="majorHAnsi"/>
              </w:rPr>
              <w:t>27</w:t>
            </w:r>
          </w:p>
        </w:tc>
        <w:tc>
          <w:tcPr>
            <w:tcW w:w="924" w:type="dxa"/>
            <w:tcBorders>
              <w:bottom w:val="threeDEngrave" w:sz="24" w:space="0" w:color="auto"/>
            </w:tcBorders>
            <w:vAlign w:val="center"/>
          </w:tcPr>
          <w:p w14:paraId="27BA5CEC" w14:textId="77777777" w:rsidR="002B1921" w:rsidRDefault="00211AE8" w:rsidP="002B1921">
            <w:pPr>
              <w:jc w:val="center"/>
              <w:rPr>
                <w:rFonts w:asciiTheme="majorHAnsi" w:hAnsiTheme="majorHAnsi"/>
              </w:rPr>
            </w:pPr>
            <w:r>
              <w:rPr>
                <w:rFonts w:asciiTheme="majorHAnsi" w:hAnsiTheme="majorHAnsi"/>
              </w:rPr>
              <w:t>35</w:t>
            </w:r>
          </w:p>
        </w:tc>
        <w:tc>
          <w:tcPr>
            <w:tcW w:w="925" w:type="dxa"/>
            <w:tcBorders>
              <w:bottom w:val="threeDEngrave" w:sz="24" w:space="0" w:color="auto"/>
            </w:tcBorders>
            <w:vAlign w:val="center"/>
          </w:tcPr>
          <w:p w14:paraId="338B95CA" w14:textId="77777777" w:rsidR="002B1921" w:rsidRDefault="00211AE8" w:rsidP="002B1921">
            <w:pPr>
              <w:jc w:val="center"/>
              <w:rPr>
                <w:rFonts w:asciiTheme="majorHAnsi" w:hAnsiTheme="majorHAnsi"/>
              </w:rPr>
            </w:pPr>
            <w:r>
              <w:rPr>
                <w:rFonts w:asciiTheme="majorHAnsi" w:hAnsiTheme="majorHAnsi"/>
              </w:rPr>
              <w:t>37</w:t>
            </w:r>
          </w:p>
        </w:tc>
        <w:tc>
          <w:tcPr>
            <w:tcW w:w="925" w:type="dxa"/>
            <w:tcBorders>
              <w:bottom w:val="threeDEngrave" w:sz="24" w:space="0" w:color="auto"/>
              <w:right w:val="threeDEngrave" w:sz="24" w:space="0" w:color="auto"/>
            </w:tcBorders>
            <w:vAlign w:val="center"/>
          </w:tcPr>
          <w:p w14:paraId="0CFE27E0" w14:textId="77777777" w:rsidR="002B1921" w:rsidRDefault="00211AE8" w:rsidP="002B1921">
            <w:pPr>
              <w:jc w:val="center"/>
              <w:rPr>
                <w:rFonts w:asciiTheme="majorHAnsi" w:hAnsiTheme="majorHAnsi"/>
              </w:rPr>
            </w:pPr>
            <w:r>
              <w:rPr>
                <w:rFonts w:asciiTheme="majorHAnsi" w:hAnsiTheme="majorHAnsi"/>
              </w:rPr>
              <w:t>44</w:t>
            </w:r>
          </w:p>
        </w:tc>
      </w:tr>
    </w:tbl>
    <w:p w14:paraId="4701A029" w14:textId="77777777" w:rsidR="002B1921" w:rsidRDefault="002B1921" w:rsidP="002B1921">
      <w:pPr>
        <w:rPr>
          <w:rFonts w:asciiTheme="majorHAnsi" w:hAnsiTheme="majorHAnsi"/>
        </w:rPr>
      </w:pPr>
    </w:p>
    <w:p w14:paraId="4C6A588D" w14:textId="77777777" w:rsidR="009F17A1" w:rsidRDefault="00211AE8">
      <w:pPr>
        <w:spacing w:after="160" w:line="259" w:lineRule="auto"/>
        <w:rPr>
          <w:b/>
          <w:bCs/>
          <w:sz w:val="28"/>
          <w:lang w:val="cy-GB"/>
        </w:rPr>
      </w:pPr>
      <w:r>
        <w:rPr>
          <w:b/>
          <w:bCs/>
          <w:sz w:val="28"/>
        </w:rPr>
        <w:br w:type="page"/>
      </w:r>
    </w:p>
    <w:p w14:paraId="246A32D1" w14:textId="1A79C43F" w:rsidR="002B1921" w:rsidRPr="000E2A2E" w:rsidRDefault="00211AE8" w:rsidP="002B1921">
      <w:pPr>
        <w:rPr>
          <w:b/>
          <w:sz w:val="28"/>
        </w:rPr>
      </w:pPr>
      <w:r w:rsidRPr="000E2A2E">
        <w:rPr>
          <w:b/>
          <w:bCs/>
          <w:sz w:val="28"/>
        </w:rPr>
        <w:lastRenderedPageBreak/>
        <w:t>The merge sort algorithm</w:t>
      </w:r>
    </w:p>
    <w:p w14:paraId="192C4150" w14:textId="77777777" w:rsidR="002B1921" w:rsidRDefault="00211AE8" w:rsidP="002B1921">
      <w:pPr>
        <w:rPr>
          <w:rFonts w:asciiTheme="majorHAnsi" w:hAnsiTheme="majorHAnsi"/>
        </w:rPr>
      </w:pPr>
      <w:r w:rsidRPr="00685730">
        <w:rPr>
          <w:noProof/>
          <w:sz w:val="24"/>
          <w:lang w:eastAsia="en-GB"/>
        </w:rPr>
        <w:drawing>
          <wp:anchor distT="0" distB="0" distL="114300" distR="114300" simplePos="0" relativeHeight="251588096" behindDoc="0" locked="0" layoutInCell="1" allowOverlap="1" wp14:anchorId="0C9E2FE7" wp14:editId="16C99BCD">
            <wp:simplePos x="0" y="0"/>
            <wp:positionH relativeFrom="column">
              <wp:posOffset>-103505</wp:posOffset>
            </wp:positionH>
            <wp:positionV relativeFrom="paragraph">
              <wp:posOffset>16510</wp:posOffset>
            </wp:positionV>
            <wp:extent cx="5329555" cy="6483350"/>
            <wp:effectExtent l="0" t="0" r="4445" b="0"/>
            <wp:wrapSquare wrapText="bothSides"/>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711298" name=""/>
                    <pic:cNvPicPr/>
                  </pic:nvPicPr>
                  <pic:blipFill>
                    <a:blip r:embed="rId111" cstate="print">
                      <a:extLst>
                        <a:ext uri="{28A0092B-C50C-407E-A947-70E740481C1C}">
                          <a14:useLocalDpi xmlns:a14="http://schemas.microsoft.com/office/drawing/2010/main" val="0"/>
                        </a:ext>
                      </a:extLst>
                    </a:blip>
                    <a:srcRect t="12000" r="62815" b="7583"/>
                    <a:stretch>
                      <a:fillRect/>
                    </a:stretch>
                  </pic:blipFill>
                  <pic:spPr bwMode="auto">
                    <a:xfrm>
                      <a:off x="0" y="0"/>
                      <a:ext cx="5329555" cy="6483350"/>
                    </a:xfrm>
                    <a:prstGeom prst="rect">
                      <a:avLst/>
                    </a:prstGeom>
                    <a:ln>
                      <a:noFill/>
                    </a:ln>
                    <a:extLst>
                      <a:ext uri="{53640926-AAD7-44D8-BBD7-CCE9431645EC}">
                        <a14:shadowObscured xmlns:a14="http://schemas.microsoft.com/office/drawing/2010/main"/>
                      </a:ext>
                    </a:extLst>
                  </pic:spPr>
                </pic:pic>
              </a:graphicData>
            </a:graphic>
          </wp:anchor>
        </w:drawing>
      </w:r>
    </w:p>
    <w:p w14:paraId="51D2552E" w14:textId="77777777" w:rsidR="002B1921" w:rsidRDefault="002B1921" w:rsidP="002B1921">
      <w:pPr>
        <w:rPr>
          <w:rFonts w:asciiTheme="majorHAnsi" w:hAnsiTheme="majorHAnsi"/>
        </w:rPr>
      </w:pPr>
    </w:p>
    <w:p w14:paraId="0D1AAB9E" w14:textId="77777777" w:rsidR="002B1921" w:rsidRDefault="002B1921" w:rsidP="002B1921">
      <w:pPr>
        <w:rPr>
          <w:rFonts w:asciiTheme="majorHAnsi" w:hAnsiTheme="majorHAnsi"/>
        </w:rPr>
      </w:pPr>
    </w:p>
    <w:p w14:paraId="53368112" w14:textId="77777777" w:rsidR="002B1921" w:rsidRDefault="002B1921" w:rsidP="002B1921">
      <w:pPr>
        <w:rPr>
          <w:rFonts w:asciiTheme="majorHAnsi" w:hAnsiTheme="majorHAnsi"/>
        </w:rPr>
      </w:pPr>
    </w:p>
    <w:p w14:paraId="6D0283FA" w14:textId="77777777" w:rsidR="002B1921" w:rsidRDefault="002B1921" w:rsidP="002B1921">
      <w:pPr>
        <w:rPr>
          <w:rFonts w:asciiTheme="majorHAnsi" w:hAnsiTheme="majorHAnsi"/>
        </w:rPr>
      </w:pPr>
    </w:p>
    <w:p w14:paraId="148DF201" w14:textId="77777777" w:rsidR="002B1921" w:rsidRDefault="002B1921" w:rsidP="002B1921">
      <w:pPr>
        <w:rPr>
          <w:rFonts w:asciiTheme="majorHAnsi" w:hAnsiTheme="majorHAnsi"/>
        </w:rPr>
      </w:pPr>
    </w:p>
    <w:p w14:paraId="2489BE4C" w14:textId="77777777" w:rsidR="002B1921" w:rsidRDefault="002B1921" w:rsidP="002B1921">
      <w:pPr>
        <w:rPr>
          <w:rFonts w:asciiTheme="majorHAnsi" w:hAnsiTheme="majorHAnsi"/>
        </w:rPr>
      </w:pPr>
    </w:p>
    <w:p w14:paraId="53562A59" w14:textId="77777777" w:rsidR="002B1921" w:rsidRDefault="002B1921" w:rsidP="002B1921">
      <w:pPr>
        <w:rPr>
          <w:rFonts w:asciiTheme="majorHAnsi" w:hAnsiTheme="majorHAnsi"/>
        </w:rPr>
      </w:pPr>
    </w:p>
    <w:p w14:paraId="2BA36FC6" w14:textId="77777777" w:rsidR="002B1921" w:rsidRDefault="002B1921" w:rsidP="002B1921">
      <w:pPr>
        <w:rPr>
          <w:rFonts w:asciiTheme="majorHAnsi" w:hAnsiTheme="majorHAnsi"/>
        </w:rPr>
      </w:pPr>
    </w:p>
    <w:p w14:paraId="3803D7CC" w14:textId="77777777" w:rsidR="002B1921" w:rsidRDefault="002B1921" w:rsidP="002B1921">
      <w:pPr>
        <w:rPr>
          <w:rFonts w:asciiTheme="majorHAnsi" w:hAnsiTheme="majorHAnsi"/>
        </w:rPr>
      </w:pPr>
    </w:p>
    <w:p w14:paraId="067A70EC" w14:textId="77777777" w:rsidR="002B1921" w:rsidRDefault="002B1921" w:rsidP="002B1921">
      <w:pPr>
        <w:rPr>
          <w:rFonts w:asciiTheme="majorHAnsi" w:hAnsiTheme="majorHAnsi"/>
        </w:rPr>
      </w:pPr>
    </w:p>
    <w:p w14:paraId="224ACFF9" w14:textId="77777777" w:rsidR="002B1921" w:rsidRDefault="002B1921" w:rsidP="002B1921">
      <w:pPr>
        <w:rPr>
          <w:rFonts w:asciiTheme="majorHAnsi" w:hAnsiTheme="majorHAnsi"/>
        </w:rPr>
      </w:pPr>
    </w:p>
    <w:p w14:paraId="2B194CD0" w14:textId="77777777" w:rsidR="002B1921" w:rsidRDefault="002B1921" w:rsidP="002B1921">
      <w:pPr>
        <w:rPr>
          <w:rFonts w:asciiTheme="majorHAnsi" w:hAnsiTheme="majorHAnsi"/>
        </w:rPr>
      </w:pPr>
    </w:p>
    <w:p w14:paraId="04A49ABD" w14:textId="77777777" w:rsidR="002B1921" w:rsidRDefault="002B1921" w:rsidP="002B1921">
      <w:pPr>
        <w:rPr>
          <w:rFonts w:asciiTheme="majorHAnsi" w:hAnsiTheme="majorHAnsi"/>
        </w:rPr>
      </w:pPr>
    </w:p>
    <w:p w14:paraId="39D0E99A" w14:textId="77777777" w:rsidR="002B1921" w:rsidRDefault="002B1921" w:rsidP="002B1921">
      <w:pPr>
        <w:rPr>
          <w:rFonts w:asciiTheme="majorHAnsi" w:hAnsiTheme="majorHAnsi"/>
        </w:rPr>
      </w:pPr>
    </w:p>
    <w:p w14:paraId="1E9E817A" w14:textId="77777777" w:rsidR="002B1921" w:rsidRDefault="002B1921" w:rsidP="002B1921">
      <w:pPr>
        <w:rPr>
          <w:rFonts w:asciiTheme="majorHAnsi" w:hAnsiTheme="majorHAnsi"/>
        </w:rPr>
      </w:pPr>
    </w:p>
    <w:p w14:paraId="41D9F891" w14:textId="77777777" w:rsidR="002B1921" w:rsidRDefault="002B1921" w:rsidP="002B1921">
      <w:pPr>
        <w:rPr>
          <w:rFonts w:asciiTheme="majorHAnsi" w:hAnsiTheme="majorHAnsi"/>
        </w:rPr>
      </w:pPr>
    </w:p>
    <w:p w14:paraId="6221A4F2" w14:textId="77777777" w:rsidR="002B1921" w:rsidRDefault="002B1921" w:rsidP="002B1921">
      <w:pPr>
        <w:rPr>
          <w:rFonts w:asciiTheme="majorHAnsi" w:hAnsiTheme="majorHAnsi"/>
        </w:rPr>
      </w:pPr>
    </w:p>
    <w:p w14:paraId="4C95426E" w14:textId="77777777" w:rsidR="00E751AB" w:rsidRDefault="00E751AB" w:rsidP="002B1921">
      <w:pPr>
        <w:rPr>
          <w:b/>
          <w:bCs/>
          <w:sz w:val="28"/>
        </w:rPr>
      </w:pPr>
    </w:p>
    <w:p w14:paraId="63C615D4" w14:textId="77777777" w:rsidR="00E751AB" w:rsidRDefault="00E751AB" w:rsidP="002B1921">
      <w:pPr>
        <w:rPr>
          <w:b/>
          <w:bCs/>
          <w:sz w:val="28"/>
        </w:rPr>
      </w:pPr>
    </w:p>
    <w:p w14:paraId="5AC7303E" w14:textId="77777777" w:rsidR="00E751AB" w:rsidRDefault="00E751AB" w:rsidP="002B1921">
      <w:pPr>
        <w:rPr>
          <w:b/>
          <w:bCs/>
          <w:sz w:val="28"/>
        </w:rPr>
      </w:pPr>
    </w:p>
    <w:p w14:paraId="3FC1C2B0" w14:textId="41404C98" w:rsidR="002B1921" w:rsidRPr="000E2A2E" w:rsidRDefault="00211AE8" w:rsidP="002B1921">
      <w:pPr>
        <w:rPr>
          <w:b/>
          <w:sz w:val="28"/>
        </w:rPr>
      </w:pPr>
      <w:r w:rsidRPr="000E2A2E">
        <w:rPr>
          <w:b/>
          <w:bCs/>
          <w:sz w:val="28"/>
        </w:rPr>
        <w:t>The bubble sort</w:t>
      </w:r>
    </w:p>
    <w:p w14:paraId="0756AD90" w14:textId="73F26E11" w:rsidR="002B1921" w:rsidRPr="00685730" w:rsidRDefault="00211AE8" w:rsidP="002B1921">
      <w:pPr>
        <w:rPr>
          <w:sz w:val="24"/>
        </w:rPr>
      </w:pPr>
      <w:r w:rsidRPr="00685730">
        <w:rPr>
          <w:sz w:val="24"/>
        </w:rPr>
        <w:t>The bubble sort is a simple sorting algorithm. The algorithm is based on the comparison of adjacent data items, swapping them if they are not in the correct order</w:t>
      </w:r>
      <w:r w:rsidR="00D10798">
        <w:rPr>
          <w:sz w:val="24"/>
        </w:rPr>
        <w:t xml:space="preserve">. </w:t>
      </w:r>
      <w:r w:rsidRPr="00685730">
        <w:rPr>
          <w:sz w:val="24"/>
        </w:rPr>
        <w:t>The bubble sort is not suitable for large sets of data.</w:t>
      </w:r>
    </w:p>
    <w:p w14:paraId="2AA39FA9" w14:textId="77777777" w:rsidR="009F17A1" w:rsidRDefault="00211AE8">
      <w:pPr>
        <w:spacing w:after="160" w:line="259" w:lineRule="auto"/>
        <w:rPr>
          <w:b/>
          <w:bCs/>
          <w:sz w:val="24"/>
          <w:lang w:val="cy-GB"/>
        </w:rPr>
      </w:pPr>
      <w:r>
        <w:rPr>
          <w:b/>
          <w:bCs/>
          <w:sz w:val="24"/>
        </w:rPr>
        <w:br w:type="page"/>
      </w:r>
    </w:p>
    <w:p w14:paraId="234D15B3" w14:textId="26D3E923" w:rsidR="002B1921" w:rsidRPr="000826DA" w:rsidRDefault="00211AE8" w:rsidP="002B1921">
      <w:pPr>
        <w:rPr>
          <w:b/>
          <w:sz w:val="24"/>
        </w:rPr>
      </w:pPr>
      <w:r w:rsidRPr="000826DA">
        <w:rPr>
          <w:b/>
          <w:bCs/>
          <w:sz w:val="24"/>
        </w:rPr>
        <w:lastRenderedPageBreak/>
        <w:t>How the bubble sort works</w:t>
      </w:r>
    </w:p>
    <w:p w14:paraId="5F464A31" w14:textId="55231477" w:rsidR="002B1921" w:rsidRDefault="004176A1" w:rsidP="004176A1">
      <w:pPr>
        <w:spacing w:after="0"/>
        <w:rPr>
          <w:sz w:val="24"/>
        </w:rPr>
      </w:pPr>
      <w:r>
        <w:rPr>
          <w:rFonts w:asciiTheme="majorHAnsi" w:hAnsiTheme="majorHAnsi"/>
          <w:noProof/>
          <w:lang w:eastAsia="en-GB"/>
        </w:rPr>
        <w:drawing>
          <wp:anchor distT="0" distB="0" distL="114300" distR="114300" simplePos="0" relativeHeight="251685376" behindDoc="0" locked="0" layoutInCell="1" allowOverlap="1" wp14:anchorId="2BA061EC" wp14:editId="4F6ABD58">
            <wp:simplePos x="0" y="0"/>
            <wp:positionH relativeFrom="margin">
              <wp:posOffset>1258570</wp:posOffset>
            </wp:positionH>
            <wp:positionV relativeFrom="paragraph">
              <wp:posOffset>449580</wp:posOffset>
            </wp:positionV>
            <wp:extent cx="3098800" cy="800100"/>
            <wp:effectExtent l="0" t="0" r="0" b="1270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539" name="Bubble1.tiff"/>
                    <pic:cNvPicPr/>
                  </pic:nvPicPr>
                  <pic:blipFill>
                    <a:blip r:embed="rId112">
                      <a:extLst>
                        <a:ext uri="{28A0092B-C50C-407E-A947-70E740481C1C}">
                          <a14:useLocalDpi xmlns:a14="http://schemas.microsoft.com/office/drawing/2010/main" val="0"/>
                        </a:ext>
                      </a:extLst>
                    </a:blip>
                    <a:stretch>
                      <a:fillRect/>
                    </a:stretch>
                  </pic:blipFill>
                  <pic:spPr>
                    <a:xfrm>
                      <a:off x="0" y="0"/>
                      <a:ext cx="3098800" cy="800100"/>
                    </a:xfrm>
                    <a:prstGeom prst="rect">
                      <a:avLst/>
                    </a:prstGeom>
                  </pic:spPr>
                </pic:pic>
              </a:graphicData>
            </a:graphic>
            <wp14:sizeRelV relativeFrom="margin">
              <wp14:pctHeight>0</wp14:pctHeight>
            </wp14:sizeRelV>
          </wp:anchor>
        </w:drawing>
      </w:r>
      <w:r w:rsidR="00211AE8" w:rsidRPr="00685730">
        <w:rPr>
          <w:sz w:val="24"/>
        </w:rPr>
        <w:t>The bubble sort starts with comparing the first two items, in this case 37 and 14</w:t>
      </w:r>
      <w:r w:rsidR="00D10798">
        <w:rPr>
          <w:sz w:val="24"/>
        </w:rPr>
        <w:t xml:space="preserve">. </w:t>
      </w:r>
      <w:r w:rsidR="00211AE8" w:rsidRPr="00685730">
        <w:rPr>
          <w:sz w:val="24"/>
        </w:rPr>
        <w:t>They are out of order so they need to be swapped over.</w:t>
      </w:r>
    </w:p>
    <w:p w14:paraId="269935A9" w14:textId="138C8CB9" w:rsidR="002B1921" w:rsidRDefault="002B1921" w:rsidP="004176A1">
      <w:pPr>
        <w:spacing w:after="0"/>
        <w:rPr>
          <w:rFonts w:asciiTheme="majorHAnsi" w:hAnsiTheme="majorHAnsi"/>
        </w:rPr>
      </w:pPr>
    </w:p>
    <w:p w14:paraId="5EAC5189" w14:textId="77777777" w:rsidR="002B1921" w:rsidRDefault="002B1921" w:rsidP="004176A1">
      <w:pPr>
        <w:spacing w:after="0"/>
        <w:rPr>
          <w:rFonts w:asciiTheme="majorHAnsi" w:hAnsiTheme="majorHAnsi"/>
        </w:rPr>
      </w:pPr>
    </w:p>
    <w:p w14:paraId="13C0D701" w14:textId="77777777" w:rsidR="002B1921" w:rsidRDefault="002B1921" w:rsidP="004176A1">
      <w:pPr>
        <w:spacing w:after="0"/>
        <w:rPr>
          <w:rFonts w:asciiTheme="majorHAnsi" w:hAnsiTheme="majorHAnsi"/>
        </w:rPr>
      </w:pPr>
    </w:p>
    <w:p w14:paraId="1207E612" w14:textId="77777777" w:rsidR="004176A1" w:rsidRDefault="004176A1" w:rsidP="004176A1">
      <w:pPr>
        <w:spacing w:after="0"/>
        <w:rPr>
          <w:sz w:val="24"/>
        </w:rPr>
      </w:pPr>
    </w:p>
    <w:p w14:paraId="4ECB3AA2" w14:textId="77777777" w:rsidR="004176A1" w:rsidRDefault="004176A1" w:rsidP="004176A1">
      <w:pPr>
        <w:spacing w:after="0"/>
        <w:rPr>
          <w:sz w:val="24"/>
        </w:rPr>
      </w:pPr>
    </w:p>
    <w:p w14:paraId="6804F9DB" w14:textId="31BF3A33" w:rsidR="002B1921" w:rsidRPr="00393482" w:rsidRDefault="00211AE8" w:rsidP="004176A1">
      <w:pPr>
        <w:spacing w:after="0"/>
        <w:rPr>
          <w:sz w:val="24"/>
        </w:rPr>
      </w:pPr>
      <w:r w:rsidRPr="00393482">
        <w:rPr>
          <w:sz w:val="24"/>
        </w:rPr>
        <w:t>Next we compare the 37 with 21</w:t>
      </w:r>
      <w:r w:rsidR="00D10798">
        <w:rPr>
          <w:sz w:val="24"/>
        </w:rPr>
        <w:t xml:space="preserve">. </w:t>
      </w:r>
      <w:r w:rsidRPr="00393482">
        <w:rPr>
          <w:sz w:val="24"/>
        </w:rPr>
        <w:t>These two items need to be swapped.</w:t>
      </w:r>
    </w:p>
    <w:p w14:paraId="21F2451D" w14:textId="77777777" w:rsidR="002B1921" w:rsidRPr="00393482" w:rsidRDefault="00211AE8" w:rsidP="002B1921">
      <w:r w:rsidRPr="00393482">
        <w:rPr>
          <w:noProof/>
          <w:lang w:eastAsia="en-GB"/>
        </w:rPr>
        <w:drawing>
          <wp:anchor distT="0" distB="0" distL="114300" distR="114300" simplePos="0" relativeHeight="251702784" behindDoc="0" locked="0" layoutInCell="1" allowOverlap="1" wp14:anchorId="42D96CA2" wp14:editId="4CEEC9CF">
            <wp:simplePos x="0" y="0"/>
            <wp:positionH relativeFrom="margin">
              <wp:align>center</wp:align>
            </wp:positionH>
            <wp:positionV relativeFrom="paragraph">
              <wp:posOffset>1905</wp:posOffset>
            </wp:positionV>
            <wp:extent cx="3009900" cy="673100"/>
            <wp:effectExtent l="0" t="0" r="12700" b="1270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308077" name="Bubble2.tiff"/>
                    <pic:cNvPicPr/>
                  </pic:nvPicPr>
                  <pic:blipFill>
                    <a:blip r:embed="rId113">
                      <a:extLst>
                        <a:ext uri="{28A0092B-C50C-407E-A947-70E740481C1C}">
                          <a14:useLocalDpi xmlns:a14="http://schemas.microsoft.com/office/drawing/2010/main" val="0"/>
                        </a:ext>
                      </a:extLst>
                    </a:blip>
                    <a:stretch>
                      <a:fillRect/>
                    </a:stretch>
                  </pic:blipFill>
                  <pic:spPr>
                    <a:xfrm>
                      <a:off x="0" y="0"/>
                      <a:ext cx="3009900" cy="673100"/>
                    </a:xfrm>
                    <a:prstGeom prst="rect">
                      <a:avLst/>
                    </a:prstGeom>
                  </pic:spPr>
                </pic:pic>
              </a:graphicData>
            </a:graphic>
          </wp:anchor>
        </w:drawing>
      </w:r>
    </w:p>
    <w:p w14:paraId="7BBBF962" w14:textId="77777777" w:rsidR="002B1921" w:rsidRPr="00393482" w:rsidRDefault="002B1921" w:rsidP="004176A1">
      <w:pPr>
        <w:spacing w:after="0"/>
      </w:pPr>
    </w:p>
    <w:p w14:paraId="4270201D" w14:textId="77777777" w:rsidR="004176A1" w:rsidRDefault="004176A1" w:rsidP="002B1921">
      <w:pPr>
        <w:rPr>
          <w:sz w:val="24"/>
        </w:rPr>
      </w:pPr>
      <w:r>
        <w:rPr>
          <w:sz w:val="24"/>
        </w:rPr>
        <w:t xml:space="preserve">                                                                </w:t>
      </w:r>
    </w:p>
    <w:p w14:paraId="755B10F2" w14:textId="7B0CC7CC" w:rsidR="002B1921" w:rsidRPr="00393482" w:rsidRDefault="00211AE8" w:rsidP="004176A1">
      <w:pPr>
        <w:spacing w:after="0"/>
        <w:rPr>
          <w:sz w:val="24"/>
        </w:rPr>
      </w:pPr>
      <w:r w:rsidRPr="00393482">
        <w:rPr>
          <w:sz w:val="24"/>
        </w:rPr>
        <w:t>Now we compare 37 with 27</w:t>
      </w:r>
      <w:r w:rsidR="00D10798">
        <w:rPr>
          <w:sz w:val="24"/>
        </w:rPr>
        <w:t xml:space="preserve">. </w:t>
      </w:r>
      <w:r w:rsidRPr="00393482">
        <w:rPr>
          <w:sz w:val="24"/>
        </w:rPr>
        <w:t>Again these two items need to be swapped.</w:t>
      </w:r>
    </w:p>
    <w:p w14:paraId="41A606EE" w14:textId="77777777" w:rsidR="002B1921" w:rsidRPr="00393482" w:rsidRDefault="00211AE8" w:rsidP="002B1921">
      <w:r w:rsidRPr="00393482">
        <w:rPr>
          <w:noProof/>
          <w:lang w:eastAsia="en-GB"/>
        </w:rPr>
        <w:drawing>
          <wp:anchor distT="0" distB="0" distL="114300" distR="114300" simplePos="0" relativeHeight="251703808" behindDoc="0" locked="0" layoutInCell="1" allowOverlap="1" wp14:anchorId="2A294AC9" wp14:editId="7FC0F92A">
            <wp:simplePos x="0" y="0"/>
            <wp:positionH relativeFrom="margin">
              <wp:align>center</wp:align>
            </wp:positionH>
            <wp:positionV relativeFrom="paragraph">
              <wp:posOffset>7620</wp:posOffset>
            </wp:positionV>
            <wp:extent cx="2959100" cy="635000"/>
            <wp:effectExtent l="0" t="0" r="12700"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93102" name="Bubble3.tiff"/>
                    <pic:cNvPicPr/>
                  </pic:nvPicPr>
                  <pic:blipFill>
                    <a:blip r:embed="rId114">
                      <a:extLst>
                        <a:ext uri="{28A0092B-C50C-407E-A947-70E740481C1C}">
                          <a14:useLocalDpi xmlns:a14="http://schemas.microsoft.com/office/drawing/2010/main" val="0"/>
                        </a:ext>
                      </a:extLst>
                    </a:blip>
                    <a:stretch>
                      <a:fillRect/>
                    </a:stretch>
                  </pic:blipFill>
                  <pic:spPr>
                    <a:xfrm>
                      <a:off x="0" y="0"/>
                      <a:ext cx="2959100" cy="635000"/>
                    </a:xfrm>
                    <a:prstGeom prst="rect">
                      <a:avLst/>
                    </a:prstGeom>
                  </pic:spPr>
                </pic:pic>
              </a:graphicData>
            </a:graphic>
          </wp:anchor>
        </w:drawing>
      </w:r>
    </w:p>
    <w:p w14:paraId="1964AB69" w14:textId="77777777" w:rsidR="002B1921" w:rsidRPr="00393482" w:rsidRDefault="002B1921" w:rsidP="002B1921"/>
    <w:p w14:paraId="4610918B" w14:textId="77777777" w:rsidR="002B1921" w:rsidRPr="00393482" w:rsidRDefault="00211AE8" w:rsidP="004176A1">
      <w:pPr>
        <w:spacing w:after="0"/>
        <w:rPr>
          <w:sz w:val="24"/>
        </w:rPr>
      </w:pPr>
      <w:r w:rsidRPr="00393482">
        <w:rPr>
          <w:sz w:val="24"/>
        </w:rPr>
        <w:t xml:space="preserve">Comparing 37 with 19 means that the two items need to be swapped again. </w:t>
      </w:r>
    </w:p>
    <w:p w14:paraId="04AC5665" w14:textId="77777777" w:rsidR="002B1921" w:rsidRPr="00393482" w:rsidRDefault="00211AE8" w:rsidP="002B1921">
      <w:r w:rsidRPr="00393482">
        <w:rPr>
          <w:noProof/>
          <w:lang w:eastAsia="en-GB"/>
        </w:rPr>
        <w:drawing>
          <wp:anchor distT="0" distB="0" distL="114300" distR="114300" simplePos="0" relativeHeight="251704832" behindDoc="0" locked="0" layoutInCell="1" allowOverlap="1" wp14:anchorId="0D26C2E3" wp14:editId="2923C0D6">
            <wp:simplePos x="0" y="0"/>
            <wp:positionH relativeFrom="margin">
              <wp:posOffset>1339215</wp:posOffset>
            </wp:positionH>
            <wp:positionV relativeFrom="paragraph">
              <wp:posOffset>35560</wp:posOffset>
            </wp:positionV>
            <wp:extent cx="2819400" cy="685800"/>
            <wp:effectExtent l="0" t="0" r="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456245" name="Bubble4.tiff"/>
                    <pic:cNvPicPr/>
                  </pic:nvPicPr>
                  <pic:blipFill>
                    <a:blip r:embed="rId115">
                      <a:extLst>
                        <a:ext uri="{28A0092B-C50C-407E-A947-70E740481C1C}">
                          <a14:useLocalDpi xmlns:a14="http://schemas.microsoft.com/office/drawing/2010/main" val="0"/>
                        </a:ext>
                      </a:extLst>
                    </a:blip>
                    <a:stretch>
                      <a:fillRect/>
                    </a:stretch>
                  </pic:blipFill>
                  <pic:spPr>
                    <a:xfrm>
                      <a:off x="0" y="0"/>
                      <a:ext cx="2819400" cy="685800"/>
                    </a:xfrm>
                    <a:prstGeom prst="rect">
                      <a:avLst/>
                    </a:prstGeom>
                  </pic:spPr>
                </pic:pic>
              </a:graphicData>
            </a:graphic>
          </wp:anchor>
        </w:drawing>
      </w:r>
    </w:p>
    <w:p w14:paraId="2599749E" w14:textId="77777777" w:rsidR="002B1921" w:rsidRPr="00393482" w:rsidRDefault="002B1921" w:rsidP="004176A1">
      <w:pPr>
        <w:spacing w:after="0"/>
        <w:rPr>
          <w:sz w:val="24"/>
        </w:rPr>
      </w:pPr>
    </w:p>
    <w:p w14:paraId="4C77E5FC" w14:textId="77777777" w:rsidR="004176A1" w:rsidRDefault="004176A1" w:rsidP="004176A1">
      <w:pPr>
        <w:spacing w:after="0"/>
        <w:rPr>
          <w:sz w:val="24"/>
        </w:rPr>
      </w:pPr>
    </w:p>
    <w:p w14:paraId="0B1B86E7" w14:textId="15B14384" w:rsidR="002B1921" w:rsidRPr="00393482" w:rsidRDefault="00211AE8" w:rsidP="004176A1">
      <w:pPr>
        <w:spacing w:after="0"/>
        <w:rPr>
          <w:sz w:val="24"/>
        </w:rPr>
      </w:pPr>
      <w:r w:rsidRPr="00393482">
        <w:rPr>
          <w:sz w:val="24"/>
        </w:rPr>
        <w:t>After the first set of comparisons, know as an iteration, the list looks like this:</w:t>
      </w:r>
    </w:p>
    <w:p w14:paraId="3A12F38E" w14:textId="77777777" w:rsidR="002B1921" w:rsidRPr="00393482" w:rsidRDefault="00211AE8" w:rsidP="002B1921">
      <w:r>
        <w:rPr>
          <w:noProof/>
          <w:lang w:eastAsia="en-GB"/>
        </w:rPr>
        <w:drawing>
          <wp:anchor distT="0" distB="0" distL="114300" distR="114300" simplePos="0" relativeHeight="251705856" behindDoc="0" locked="0" layoutInCell="1" allowOverlap="1" wp14:anchorId="230F24FB" wp14:editId="5BA99FE4">
            <wp:simplePos x="0" y="0"/>
            <wp:positionH relativeFrom="margin">
              <wp:align>center</wp:align>
            </wp:positionH>
            <wp:positionV relativeFrom="paragraph">
              <wp:posOffset>5715</wp:posOffset>
            </wp:positionV>
            <wp:extent cx="2959100" cy="567055"/>
            <wp:effectExtent l="0" t="0" r="0" b="0"/>
            <wp:wrapTight wrapText="bothSides">
              <wp:wrapPolygon edited="0">
                <wp:start x="0" y="0"/>
                <wp:lineTo x="0" y="20318"/>
                <wp:lineTo x="21322" y="20318"/>
                <wp:lineTo x="21322"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442502" name="Bubble5.tiff"/>
                    <pic:cNvPicPr/>
                  </pic:nvPicPr>
                  <pic:blipFill>
                    <a:blip r:embed="rId116">
                      <a:extLst>
                        <a:ext uri="{28A0092B-C50C-407E-A947-70E740481C1C}">
                          <a14:useLocalDpi xmlns:a14="http://schemas.microsoft.com/office/drawing/2010/main" val="0"/>
                        </a:ext>
                      </a:extLst>
                    </a:blip>
                    <a:srcRect b="14047"/>
                    <a:stretch>
                      <a:fillRect/>
                    </a:stretch>
                  </pic:blipFill>
                  <pic:spPr bwMode="auto">
                    <a:xfrm>
                      <a:off x="0" y="0"/>
                      <a:ext cx="2959100" cy="567632"/>
                    </a:xfrm>
                    <a:prstGeom prst="rect">
                      <a:avLst/>
                    </a:prstGeom>
                    <a:ln>
                      <a:noFill/>
                    </a:ln>
                    <a:extLst>
                      <a:ext uri="{53640926-AAD7-44D8-BBD7-CCE9431645EC}">
                        <a14:shadowObscured xmlns:a14="http://schemas.microsoft.com/office/drawing/2010/main"/>
                      </a:ext>
                    </a:extLst>
                  </pic:spPr>
                </pic:pic>
              </a:graphicData>
            </a:graphic>
          </wp:anchor>
        </w:drawing>
      </w:r>
    </w:p>
    <w:p w14:paraId="71EAA9C0" w14:textId="77777777" w:rsidR="004176A1" w:rsidRDefault="004176A1" w:rsidP="004176A1">
      <w:pPr>
        <w:spacing w:before="240"/>
        <w:rPr>
          <w:sz w:val="24"/>
        </w:rPr>
      </w:pPr>
    </w:p>
    <w:p w14:paraId="6B324973" w14:textId="585938F3" w:rsidR="002B1921" w:rsidRPr="00393482" w:rsidRDefault="00211AE8" w:rsidP="004176A1">
      <w:pPr>
        <w:spacing w:after="0"/>
        <w:rPr>
          <w:sz w:val="24"/>
        </w:rPr>
      </w:pPr>
      <w:r>
        <w:rPr>
          <w:noProof/>
          <w:lang w:eastAsia="en-GB"/>
        </w:rPr>
        <w:drawing>
          <wp:anchor distT="0" distB="0" distL="114300" distR="114300" simplePos="0" relativeHeight="251688448" behindDoc="0" locked="0" layoutInCell="1" allowOverlap="1" wp14:anchorId="170A7299" wp14:editId="1567D8FA">
            <wp:simplePos x="0" y="0"/>
            <wp:positionH relativeFrom="margin">
              <wp:posOffset>1365885</wp:posOffset>
            </wp:positionH>
            <wp:positionV relativeFrom="paragraph">
              <wp:posOffset>368300</wp:posOffset>
            </wp:positionV>
            <wp:extent cx="2933700" cy="586740"/>
            <wp:effectExtent l="0" t="0" r="12700" b="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25038" name="Bubble6.tiff"/>
                    <pic:cNvPicPr/>
                  </pic:nvPicPr>
                  <pic:blipFill>
                    <a:blip r:embed="rId117">
                      <a:extLst>
                        <a:ext uri="{28A0092B-C50C-407E-A947-70E740481C1C}">
                          <a14:useLocalDpi xmlns:a14="http://schemas.microsoft.com/office/drawing/2010/main" val="0"/>
                        </a:ext>
                      </a:extLst>
                    </a:blip>
                    <a:srcRect t="11484" b="20515"/>
                    <a:stretch>
                      <a:fillRect/>
                    </a:stretch>
                  </pic:blipFill>
                  <pic:spPr bwMode="auto">
                    <a:xfrm>
                      <a:off x="0" y="0"/>
                      <a:ext cx="2933700" cy="586740"/>
                    </a:xfrm>
                    <a:prstGeom prst="rect">
                      <a:avLst/>
                    </a:prstGeom>
                    <a:ln>
                      <a:noFill/>
                    </a:ln>
                    <a:extLst>
                      <a:ext uri="{53640926-AAD7-44D8-BBD7-CCE9431645EC}">
                        <a14:shadowObscured xmlns:a14="http://schemas.microsoft.com/office/drawing/2010/main"/>
                      </a:ext>
                    </a:extLst>
                  </pic:spPr>
                </pic:pic>
              </a:graphicData>
            </a:graphic>
          </wp:anchor>
        </w:drawing>
      </w:r>
      <w:r w:rsidRPr="00393482">
        <w:rPr>
          <w:sz w:val="24"/>
        </w:rPr>
        <w:t>After the second iteration it will look like this:</w:t>
      </w:r>
    </w:p>
    <w:p w14:paraId="0338A08A" w14:textId="77777777" w:rsidR="002B1921" w:rsidRPr="00393482" w:rsidRDefault="002B1921" w:rsidP="002B1921"/>
    <w:p w14:paraId="2E738701" w14:textId="77777777" w:rsidR="002B1921" w:rsidRDefault="002B1921" w:rsidP="004176A1">
      <w:pPr>
        <w:spacing w:after="0"/>
        <w:rPr>
          <w:rFonts w:asciiTheme="majorHAnsi" w:hAnsiTheme="majorHAnsi"/>
        </w:rPr>
      </w:pPr>
    </w:p>
    <w:p w14:paraId="210F0609" w14:textId="77777777" w:rsidR="002B1921" w:rsidRDefault="002B1921" w:rsidP="004176A1">
      <w:pPr>
        <w:spacing w:after="0"/>
        <w:rPr>
          <w:rFonts w:asciiTheme="majorHAnsi" w:hAnsiTheme="majorHAnsi"/>
        </w:rPr>
      </w:pPr>
    </w:p>
    <w:p w14:paraId="12EE9E82" w14:textId="77777777" w:rsidR="004176A1" w:rsidRDefault="004176A1" w:rsidP="004176A1">
      <w:pPr>
        <w:spacing w:after="0"/>
        <w:rPr>
          <w:sz w:val="24"/>
        </w:rPr>
      </w:pPr>
    </w:p>
    <w:p w14:paraId="58675B7D" w14:textId="0B2C81AC" w:rsidR="002B1921" w:rsidRPr="00685730" w:rsidRDefault="00211AE8" w:rsidP="004176A1">
      <w:pPr>
        <w:spacing w:after="0"/>
        <w:rPr>
          <w:sz w:val="24"/>
        </w:rPr>
      </w:pPr>
      <w:r w:rsidRPr="00685730">
        <w:rPr>
          <w:sz w:val="24"/>
        </w:rPr>
        <w:t>Notice that after each iteration at least one item has moved to the correct position</w:t>
      </w:r>
      <w:r w:rsidR="00D10798">
        <w:rPr>
          <w:sz w:val="24"/>
        </w:rPr>
        <w:t xml:space="preserve">. </w:t>
      </w:r>
      <w:r w:rsidRPr="00685730">
        <w:rPr>
          <w:sz w:val="24"/>
        </w:rPr>
        <w:t>After the third iteration the list will look like this</w:t>
      </w:r>
      <w:r w:rsidR="00D10798">
        <w:rPr>
          <w:sz w:val="24"/>
        </w:rPr>
        <w:t xml:space="preserve">. </w:t>
      </w:r>
    </w:p>
    <w:p w14:paraId="102DAA8C" w14:textId="77777777" w:rsidR="002B1921" w:rsidRDefault="00211AE8" w:rsidP="002B1921">
      <w:pPr>
        <w:rPr>
          <w:rFonts w:asciiTheme="majorHAnsi" w:hAnsiTheme="majorHAnsi"/>
        </w:rPr>
      </w:pPr>
      <w:r>
        <w:rPr>
          <w:rFonts w:asciiTheme="majorHAnsi" w:hAnsiTheme="majorHAnsi"/>
          <w:noProof/>
          <w:lang w:eastAsia="en-GB"/>
        </w:rPr>
        <w:drawing>
          <wp:anchor distT="0" distB="0" distL="114300" distR="114300" simplePos="0" relativeHeight="251706880" behindDoc="0" locked="0" layoutInCell="1" allowOverlap="1" wp14:anchorId="06DB2104" wp14:editId="4BFBBEEB">
            <wp:simplePos x="0" y="0"/>
            <wp:positionH relativeFrom="margin">
              <wp:align>center</wp:align>
            </wp:positionH>
            <wp:positionV relativeFrom="paragraph">
              <wp:posOffset>0</wp:posOffset>
            </wp:positionV>
            <wp:extent cx="2933700" cy="685800"/>
            <wp:effectExtent l="0" t="0" r="12700" b="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350067" name="Bubble7.tiff"/>
                    <pic:cNvPicPr/>
                  </pic:nvPicPr>
                  <pic:blipFill>
                    <a:blip r:embed="rId118">
                      <a:extLst>
                        <a:ext uri="{28A0092B-C50C-407E-A947-70E740481C1C}">
                          <a14:useLocalDpi xmlns:a14="http://schemas.microsoft.com/office/drawing/2010/main" val="0"/>
                        </a:ext>
                      </a:extLst>
                    </a:blip>
                    <a:stretch>
                      <a:fillRect/>
                    </a:stretch>
                  </pic:blipFill>
                  <pic:spPr>
                    <a:xfrm>
                      <a:off x="0" y="0"/>
                      <a:ext cx="2933700" cy="685800"/>
                    </a:xfrm>
                    <a:prstGeom prst="rect">
                      <a:avLst/>
                    </a:prstGeom>
                  </pic:spPr>
                </pic:pic>
              </a:graphicData>
            </a:graphic>
          </wp:anchor>
        </w:drawing>
      </w:r>
    </w:p>
    <w:p w14:paraId="27A3C3F1" w14:textId="77777777" w:rsidR="004176A1" w:rsidRDefault="004176A1" w:rsidP="002B1921">
      <w:pPr>
        <w:rPr>
          <w:sz w:val="24"/>
          <w:szCs w:val="24"/>
        </w:rPr>
      </w:pPr>
    </w:p>
    <w:p w14:paraId="42AAB48E" w14:textId="77777777" w:rsidR="004176A1" w:rsidRDefault="004176A1" w:rsidP="002B1921">
      <w:pPr>
        <w:rPr>
          <w:sz w:val="24"/>
          <w:szCs w:val="24"/>
        </w:rPr>
      </w:pPr>
    </w:p>
    <w:p w14:paraId="452DC1E2" w14:textId="50A0C4CC" w:rsidR="002B1921" w:rsidRPr="00685730" w:rsidRDefault="00211AE8" w:rsidP="002B1921">
      <w:pPr>
        <w:rPr>
          <w:sz w:val="24"/>
          <w:szCs w:val="24"/>
        </w:rPr>
      </w:pPr>
      <w:r w:rsidRPr="00685730">
        <w:rPr>
          <w:sz w:val="24"/>
          <w:szCs w:val="24"/>
        </w:rPr>
        <w:t>When an iteration results in no swaps being needed, the bubble sort is stopped.</w:t>
      </w:r>
    </w:p>
    <w:p w14:paraId="0773D1F2" w14:textId="77777777" w:rsidR="002B1921" w:rsidRDefault="002B1921" w:rsidP="002B1921">
      <w:pPr>
        <w:rPr>
          <w:rFonts w:asciiTheme="majorHAnsi" w:hAnsiTheme="majorHAnsi"/>
        </w:rPr>
      </w:pPr>
    </w:p>
    <w:p w14:paraId="0149F866" w14:textId="77777777" w:rsidR="002B1921" w:rsidRPr="00685730" w:rsidRDefault="00211AE8" w:rsidP="002B1921">
      <w:pPr>
        <w:rPr>
          <w:b/>
        </w:rPr>
      </w:pPr>
      <w:r w:rsidRPr="00685730">
        <w:rPr>
          <w:b/>
          <w:bCs/>
          <w:sz w:val="24"/>
        </w:rPr>
        <w:lastRenderedPageBreak/>
        <w:t>The bubble sort algorithm</w:t>
      </w:r>
    </w:p>
    <w:p w14:paraId="0DCB1F79" w14:textId="77777777" w:rsidR="002B1921" w:rsidRPr="002003A4" w:rsidRDefault="00211AE8" w:rsidP="002B1921">
      <w:pPr>
        <w:rPr>
          <w:rFonts w:asciiTheme="majorHAnsi" w:hAnsiTheme="majorHAnsi"/>
        </w:rPr>
      </w:pPr>
      <w:r>
        <w:rPr>
          <w:noProof/>
          <w:lang w:eastAsia="en-GB"/>
        </w:rPr>
        <w:drawing>
          <wp:anchor distT="0" distB="0" distL="114300" distR="114300" simplePos="0" relativeHeight="251587072" behindDoc="0" locked="0" layoutInCell="1" allowOverlap="1" wp14:anchorId="1F8E4A3B" wp14:editId="13D81DE2">
            <wp:simplePos x="0" y="0"/>
            <wp:positionH relativeFrom="column">
              <wp:posOffset>-571500</wp:posOffset>
            </wp:positionH>
            <wp:positionV relativeFrom="paragraph">
              <wp:posOffset>199390</wp:posOffset>
            </wp:positionV>
            <wp:extent cx="5486400" cy="3688715"/>
            <wp:effectExtent l="0" t="0" r="0" b="0"/>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728072" name=""/>
                    <pic:cNvPicPr/>
                  </pic:nvPicPr>
                  <pic:blipFill>
                    <a:blip r:embed="rId119" cstate="print">
                      <a:extLst>
                        <a:ext uri="{28A0092B-C50C-407E-A947-70E740481C1C}">
                          <a14:useLocalDpi xmlns:a14="http://schemas.microsoft.com/office/drawing/2010/main" val="0"/>
                        </a:ext>
                      </a:extLst>
                    </a:blip>
                    <a:srcRect t="12436" r="63674" b="44140"/>
                    <a:stretch>
                      <a:fillRect/>
                    </a:stretch>
                  </pic:blipFill>
                  <pic:spPr bwMode="auto">
                    <a:xfrm>
                      <a:off x="0" y="0"/>
                      <a:ext cx="5486400" cy="3688715"/>
                    </a:xfrm>
                    <a:prstGeom prst="rect">
                      <a:avLst/>
                    </a:prstGeom>
                    <a:ln>
                      <a:noFill/>
                    </a:ln>
                    <a:extLst>
                      <a:ext uri="{53640926-AAD7-44D8-BBD7-CCE9431645EC}">
                        <a14:shadowObscured xmlns:a14="http://schemas.microsoft.com/office/drawing/2010/main"/>
                      </a:ext>
                    </a:extLst>
                  </pic:spPr>
                </pic:pic>
              </a:graphicData>
            </a:graphic>
          </wp:anchor>
        </w:drawing>
      </w:r>
    </w:p>
    <w:p w14:paraId="44832433" w14:textId="77777777" w:rsidR="002B1921" w:rsidRDefault="002B1921" w:rsidP="002B1921">
      <w:pPr>
        <w:spacing w:after="0"/>
        <w:rPr>
          <w:sz w:val="24"/>
          <w:szCs w:val="28"/>
          <w:lang w:eastAsia="en-GB"/>
        </w:rPr>
      </w:pPr>
    </w:p>
    <w:p w14:paraId="76108331" w14:textId="77777777" w:rsidR="002B1921" w:rsidRDefault="002B1921" w:rsidP="002B1921">
      <w:pPr>
        <w:spacing w:after="0"/>
        <w:rPr>
          <w:sz w:val="24"/>
          <w:szCs w:val="28"/>
          <w:lang w:eastAsia="en-GB"/>
        </w:rPr>
      </w:pPr>
    </w:p>
    <w:p w14:paraId="7285DC0B" w14:textId="77777777" w:rsidR="002B1921" w:rsidRPr="00500BD0" w:rsidRDefault="002B1921" w:rsidP="002B1921">
      <w:pPr>
        <w:spacing w:after="0"/>
        <w:rPr>
          <w:sz w:val="24"/>
          <w:szCs w:val="28"/>
          <w:lang w:eastAsia="en-GB"/>
        </w:rPr>
      </w:pPr>
    </w:p>
    <w:p w14:paraId="14578BE8" w14:textId="77777777" w:rsidR="002B1921" w:rsidRDefault="002B1921" w:rsidP="002B1921">
      <w:pPr>
        <w:autoSpaceDE w:val="0"/>
        <w:autoSpaceDN w:val="0"/>
        <w:adjustRightInd w:val="0"/>
        <w:spacing w:after="0" w:line="240" w:lineRule="auto"/>
        <w:rPr>
          <w:rFonts w:ascii="ArialMT" w:hAnsi="ArialMT" w:cs="ArialMT"/>
          <w:color w:val="0D0D0D"/>
        </w:rPr>
      </w:pPr>
    </w:p>
    <w:p w14:paraId="7D9F0B22" w14:textId="77777777" w:rsidR="002B1921" w:rsidRDefault="002B1921" w:rsidP="002B1921">
      <w:pPr>
        <w:autoSpaceDE w:val="0"/>
        <w:autoSpaceDN w:val="0"/>
        <w:adjustRightInd w:val="0"/>
        <w:spacing w:after="0" w:line="240" w:lineRule="auto"/>
        <w:rPr>
          <w:rFonts w:ascii="ArialMT" w:hAnsi="ArialMT" w:cs="ArialMT"/>
          <w:color w:val="0D0D0D"/>
        </w:rPr>
      </w:pPr>
    </w:p>
    <w:p w14:paraId="597B1EF8" w14:textId="77777777" w:rsidR="002B1921" w:rsidRDefault="002B1921" w:rsidP="002B1921">
      <w:pPr>
        <w:autoSpaceDE w:val="0"/>
        <w:autoSpaceDN w:val="0"/>
        <w:adjustRightInd w:val="0"/>
        <w:spacing w:after="0" w:line="240" w:lineRule="auto"/>
        <w:rPr>
          <w:rFonts w:ascii="ArialMT" w:hAnsi="ArialMT" w:cs="ArialMT"/>
          <w:color w:val="0D0D0D"/>
        </w:rPr>
      </w:pPr>
    </w:p>
    <w:p w14:paraId="6360079A" w14:textId="77777777" w:rsidR="002B1921" w:rsidRDefault="002B1921" w:rsidP="002B1921">
      <w:pPr>
        <w:autoSpaceDE w:val="0"/>
        <w:autoSpaceDN w:val="0"/>
        <w:adjustRightInd w:val="0"/>
        <w:spacing w:after="0" w:line="240" w:lineRule="auto"/>
        <w:rPr>
          <w:rFonts w:ascii="ArialMT" w:hAnsi="ArialMT" w:cs="ArialMT"/>
          <w:color w:val="0D0D0D"/>
        </w:rPr>
      </w:pPr>
    </w:p>
    <w:p w14:paraId="76109448" w14:textId="77777777" w:rsidR="002B1921" w:rsidRDefault="002B1921" w:rsidP="002B1921">
      <w:pPr>
        <w:autoSpaceDE w:val="0"/>
        <w:autoSpaceDN w:val="0"/>
        <w:adjustRightInd w:val="0"/>
        <w:spacing w:after="0" w:line="240" w:lineRule="auto"/>
        <w:rPr>
          <w:rFonts w:ascii="ArialMT" w:hAnsi="ArialMT" w:cs="ArialMT"/>
          <w:color w:val="0D0D0D"/>
        </w:rPr>
      </w:pPr>
    </w:p>
    <w:p w14:paraId="7515793A" w14:textId="77777777" w:rsidR="002B1921" w:rsidRDefault="002B1921" w:rsidP="002B1921">
      <w:pPr>
        <w:autoSpaceDE w:val="0"/>
        <w:autoSpaceDN w:val="0"/>
        <w:adjustRightInd w:val="0"/>
        <w:spacing w:after="0" w:line="240" w:lineRule="auto"/>
        <w:rPr>
          <w:rFonts w:ascii="ArialMT" w:hAnsi="ArialMT" w:cs="ArialMT"/>
          <w:color w:val="0D0D0D"/>
        </w:rPr>
      </w:pPr>
    </w:p>
    <w:p w14:paraId="53D895A3" w14:textId="77777777" w:rsidR="002B1921" w:rsidRDefault="002B1921" w:rsidP="002B1921">
      <w:pPr>
        <w:autoSpaceDE w:val="0"/>
        <w:autoSpaceDN w:val="0"/>
        <w:adjustRightInd w:val="0"/>
        <w:spacing w:after="0" w:line="240" w:lineRule="auto"/>
        <w:rPr>
          <w:rFonts w:ascii="ArialMT" w:hAnsi="ArialMT" w:cs="ArialMT"/>
          <w:color w:val="0D0D0D"/>
        </w:rPr>
      </w:pPr>
    </w:p>
    <w:p w14:paraId="36F179E3" w14:textId="77777777" w:rsidR="002B1921" w:rsidRDefault="002B1921" w:rsidP="002B1921">
      <w:pPr>
        <w:autoSpaceDE w:val="0"/>
        <w:autoSpaceDN w:val="0"/>
        <w:adjustRightInd w:val="0"/>
        <w:spacing w:after="0" w:line="240" w:lineRule="auto"/>
        <w:rPr>
          <w:rFonts w:ascii="ArialMT" w:hAnsi="ArialMT" w:cs="ArialMT"/>
          <w:color w:val="0D0D0D"/>
        </w:rPr>
      </w:pPr>
    </w:p>
    <w:p w14:paraId="68DDD3FA" w14:textId="77777777" w:rsidR="002B1921" w:rsidRDefault="002B1921" w:rsidP="002B1921">
      <w:pPr>
        <w:autoSpaceDE w:val="0"/>
        <w:autoSpaceDN w:val="0"/>
        <w:adjustRightInd w:val="0"/>
        <w:spacing w:after="0" w:line="240" w:lineRule="auto"/>
        <w:rPr>
          <w:rFonts w:ascii="ArialMT" w:hAnsi="ArialMT" w:cs="ArialMT"/>
          <w:color w:val="0D0D0D"/>
        </w:rPr>
      </w:pPr>
    </w:p>
    <w:p w14:paraId="211A07D9" w14:textId="77777777" w:rsidR="002B1921" w:rsidRDefault="002B1921" w:rsidP="002B1921">
      <w:pPr>
        <w:autoSpaceDE w:val="0"/>
        <w:autoSpaceDN w:val="0"/>
        <w:adjustRightInd w:val="0"/>
        <w:spacing w:after="0" w:line="240" w:lineRule="auto"/>
        <w:rPr>
          <w:rFonts w:ascii="ArialMT" w:hAnsi="ArialMT" w:cs="ArialMT"/>
          <w:color w:val="0D0D0D"/>
        </w:rPr>
      </w:pPr>
    </w:p>
    <w:p w14:paraId="7EABC421" w14:textId="77777777" w:rsidR="002B1921" w:rsidRDefault="002B1921" w:rsidP="002B1921">
      <w:pPr>
        <w:autoSpaceDE w:val="0"/>
        <w:autoSpaceDN w:val="0"/>
        <w:adjustRightInd w:val="0"/>
        <w:spacing w:after="0" w:line="240" w:lineRule="auto"/>
        <w:rPr>
          <w:rFonts w:ascii="ArialMT" w:hAnsi="ArialMT" w:cs="ArialMT"/>
          <w:color w:val="0D0D0D"/>
        </w:rPr>
      </w:pPr>
    </w:p>
    <w:p w14:paraId="1E901DF3" w14:textId="77777777" w:rsidR="002B1921" w:rsidRDefault="002B1921" w:rsidP="002B1921">
      <w:pPr>
        <w:autoSpaceDE w:val="0"/>
        <w:autoSpaceDN w:val="0"/>
        <w:adjustRightInd w:val="0"/>
        <w:spacing w:after="0" w:line="240" w:lineRule="auto"/>
        <w:rPr>
          <w:rFonts w:ascii="ArialMT" w:hAnsi="ArialMT" w:cs="ArialMT"/>
          <w:color w:val="0D0D0D"/>
        </w:rPr>
      </w:pPr>
    </w:p>
    <w:p w14:paraId="19D9C5C7" w14:textId="77777777" w:rsidR="002B1921" w:rsidRDefault="002B1921" w:rsidP="002B1921">
      <w:pPr>
        <w:autoSpaceDE w:val="0"/>
        <w:autoSpaceDN w:val="0"/>
        <w:adjustRightInd w:val="0"/>
        <w:spacing w:after="0" w:line="240" w:lineRule="auto"/>
        <w:rPr>
          <w:rFonts w:ascii="ArialMT" w:hAnsi="ArialMT" w:cs="ArialMT"/>
          <w:color w:val="0D0D0D"/>
        </w:rPr>
      </w:pPr>
    </w:p>
    <w:p w14:paraId="5285163E" w14:textId="77777777" w:rsidR="002B1921" w:rsidRDefault="002B1921" w:rsidP="002B1921">
      <w:pPr>
        <w:autoSpaceDE w:val="0"/>
        <w:autoSpaceDN w:val="0"/>
        <w:adjustRightInd w:val="0"/>
        <w:spacing w:after="0" w:line="240" w:lineRule="auto"/>
        <w:rPr>
          <w:rFonts w:ascii="ArialMT" w:hAnsi="ArialMT" w:cs="ArialMT"/>
          <w:color w:val="0D0D0D"/>
        </w:rPr>
      </w:pPr>
    </w:p>
    <w:p w14:paraId="56B33624" w14:textId="77777777" w:rsidR="002B1921" w:rsidRDefault="002B1921" w:rsidP="002B1921">
      <w:pPr>
        <w:autoSpaceDE w:val="0"/>
        <w:autoSpaceDN w:val="0"/>
        <w:adjustRightInd w:val="0"/>
        <w:spacing w:after="0" w:line="240" w:lineRule="auto"/>
        <w:rPr>
          <w:rFonts w:ascii="ArialMT" w:hAnsi="ArialMT" w:cs="ArialMT"/>
          <w:color w:val="0D0D0D"/>
        </w:rPr>
      </w:pPr>
    </w:p>
    <w:p w14:paraId="3430F951" w14:textId="77777777" w:rsidR="002B1921" w:rsidRDefault="002B1921" w:rsidP="002B1921">
      <w:pPr>
        <w:autoSpaceDE w:val="0"/>
        <w:autoSpaceDN w:val="0"/>
        <w:adjustRightInd w:val="0"/>
        <w:spacing w:after="0" w:line="240" w:lineRule="auto"/>
        <w:rPr>
          <w:rFonts w:ascii="ArialMT" w:hAnsi="ArialMT" w:cs="ArialMT"/>
          <w:color w:val="0D0D0D"/>
        </w:rPr>
      </w:pPr>
    </w:p>
    <w:p w14:paraId="55D96407" w14:textId="77777777" w:rsidR="002B1921" w:rsidRDefault="002B1921" w:rsidP="002B1921">
      <w:pPr>
        <w:autoSpaceDE w:val="0"/>
        <w:autoSpaceDN w:val="0"/>
        <w:adjustRightInd w:val="0"/>
        <w:spacing w:after="0" w:line="240" w:lineRule="auto"/>
        <w:rPr>
          <w:rFonts w:ascii="ArialMT" w:hAnsi="ArialMT" w:cs="ArialMT"/>
          <w:color w:val="0D0D0D"/>
        </w:rPr>
      </w:pPr>
    </w:p>
    <w:p w14:paraId="0FDF44F3" w14:textId="77777777" w:rsidR="002B1921" w:rsidRDefault="002B1921" w:rsidP="002B1921">
      <w:pPr>
        <w:autoSpaceDE w:val="0"/>
        <w:autoSpaceDN w:val="0"/>
        <w:adjustRightInd w:val="0"/>
        <w:spacing w:after="0" w:line="240" w:lineRule="auto"/>
        <w:rPr>
          <w:rFonts w:ascii="ArialMT" w:hAnsi="ArialMT" w:cs="ArialMT"/>
          <w:color w:val="0D0D0D"/>
        </w:rPr>
      </w:pPr>
    </w:p>
    <w:p w14:paraId="0364E10B" w14:textId="77777777" w:rsidR="002B1921" w:rsidRDefault="002B1921" w:rsidP="002B1921">
      <w:pPr>
        <w:autoSpaceDE w:val="0"/>
        <w:autoSpaceDN w:val="0"/>
        <w:adjustRightInd w:val="0"/>
        <w:spacing w:after="0" w:line="240" w:lineRule="auto"/>
        <w:rPr>
          <w:rFonts w:ascii="ArialMT" w:hAnsi="ArialMT" w:cs="ArialMT"/>
          <w:color w:val="0D0D0D"/>
        </w:rPr>
      </w:pPr>
    </w:p>
    <w:p w14:paraId="501A1067" w14:textId="77777777" w:rsidR="002B1921" w:rsidRDefault="002B1921" w:rsidP="002B1921">
      <w:pPr>
        <w:autoSpaceDE w:val="0"/>
        <w:autoSpaceDN w:val="0"/>
        <w:adjustRightInd w:val="0"/>
        <w:spacing w:after="0" w:line="240" w:lineRule="auto"/>
        <w:rPr>
          <w:rFonts w:ascii="ArialMT" w:hAnsi="ArialMT" w:cs="ArialMT"/>
          <w:color w:val="0D0D0D"/>
        </w:rPr>
      </w:pPr>
    </w:p>
    <w:p w14:paraId="12F41C1B" w14:textId="77777777" w:rsidR="002B1921" w:rsidRDefault="002B1921" w:rsidP="002B1921">
      <w:pPr>
        <w:autoSpaceDE w:val="0"/>
        <w:autoSpaceDN w:val="0"/>
        <w:adjustRightInd w:val="0"/>
        <w:spacing w:after="0" w:line="240" w:lineRule="auto"/>
        <w:rPr>
          <w:rFonts w:ascii="ArialMT" w:hAnsi="ArialMT" w:cs="ArialMT"/>
          <w:color w:val="0D0D0D"/>
        </w:rPr>
      </w:pPr>
    </w:p>
    <w:p w14:paraId="39E705BC" w14:textId="77777777" w:rsidR="002B1921" w:rsidRDefault="002B1921" w:rsidP="002B1921">
      <w:pPr>
        <w:rPr>
          <w:b/>
          <w:sz w:val="24"/>
        </w:rPr>
      </w:pPr>
    </w:p>
    <w:p w14:paraId="6ED3D389" w14:textId="77777777" w:rsidR="002B1921" w:rsidRDefault="002B1921" w:rsidP="002B1921">
      <w:pPr>
        <w:rPr>
          <w:b/>
          <w:sz w:val="24"/>
        </w:rPr>
      </w:pPr>
    </w:p>
    <w:p w14:paraId="4F673198" w14:textId="77777777" w:rsidR="002B1921" w:rsidRDefault="002B1921" w:rsidP="002B1921">
      <w:pPr>
        <w:rPr>
          <w:b/>
          <w:sz w:val="24"/>
        </w:rPr>
      </w:pPr>
    </w:p>
    <w:p w14:paraId="44E673C1" w14:textId="77777777" w:rsidR="002B1921" w:rsidRDefault="002B1921" w:rsidP="002B1921">
      <w:pPr>
        <w:rPr>
          <w:b/>
          <w:sz w:val="24"/>
        </w:rPr>
      </w:pPr>
    </w:p>
    <w:p w14:paraId="57F37D4B" w14:textId="77777777" w:rsidR="002B1921" w:rsidRDefault="002B1921" w:rsidP="002B1921">
      <w:pPr>
        <w:rPr>
          <w:b/>
          <w:sz w:val="24"/>
        </w:rPr>
      </w:pPr>
    </w:p>
    <w:p w14:paraId="45568566" w14:textId="77777777" w:rsidR="009F17A1" w:rsidRDefault="00211AE8">
      <w:pPr>
        <w:spacing w:after="160" w:line="259" w:lineRule="auto"/>
        <w:rPr>
          <w:b/>
          <w:bCs/>
          <w:sz w:val="28"/>
          <w:lang w:val="cy-GB"/>
        </w:rPr>
      </w:pPr>
      <w:r>
        <w:rPr>
          <w:b/>
          <w:bCs/>
          <w:sz w:val="28"/>
        </w:rPr>
        <w:br w:type="page"/>
      </w:r>
    </w:p>
    <w:p w14:paraId="331A7958" w14:textId="578FDE78" w:rsidR="002B1921" w:rsidRPr="000E2A2E" w:rsidRDefault="00211AE8" w:rsidP="002B1921">
      <w:pPr>
        <w:rPr>
          <w:b/>
          <w:sz w:val="28"/>
        </w:rPr>
      </w:pPr>
      <w:r>
        <w:rPr>
          <w:b/>
          <w:bCs/>
          <w:sz w:val="28"/>
        </w:rPr>
        <w:lastRenderedPageBreak/>
        <w:t>Searching</w:t>
      </w:r>
    </w:p>
    <w:p w14:paraId="19ADE94E" w14:textId="10E7EF2B" w:rsidR="002B1921" w:rsidRPr="00B81C38" w:rsidRDefault="00211AE8" w:rsidP="002B1921">
      <w:pPr>
        <w:rPr>
          <w:sz w:val="24"/>
        </w:rPr>
      </w:pPr>
      <w:r w:rsidRPr="00B81C38">
        <w:rPr>
          <w:sz w:val="24"/>
        </w:rPr>
        <w:t>Searching for data is one of the basic operations of computing</w:t>
      </w:r>
      <w:r w:rsidR="00D10798">
        <w:rPr>
          <w:sz w:val="24"/>
        </w:rPr>
        <w:t xml:space="preserve">. </w:t>
      </w:r>
    </w:p>
    <w:p w14:paraId="3FDC21FD" w14:textId="77777777" w:rsidR="002B1921" w:rsidRPr="00B81C38" w:rsidRDefault="00211AE8" w:rsidP="002B1921">
      <w:pPr>
        <w:rPr>
          <w:b/>
          <w:sz w:val="24"/>
        </w:rPr>
      </w:pPr>
      <w:r w:rsidRPr="00B81C38">
        <w:rPr>
          <w:b/>
          <w:bCs/>
          <w:sz w:val="24"/>
        </w:rPr>
        <w:t>Linear search</w:t>
      </w:r>
    </w:p>
    <w:p w14:paraId="7B10B9C7" w14:textId="73331A16" w:rsidR="002B1921" w:rsidRPr="00B81C38" w:rsidRDefault="00211AE8" w:rsidP="002B1921">
      <w:pPr>
        <w:rPr>
          <w:sz w:val="24"/>
          <w:szCs w:val="24"/>
        </w:rPr>
      </w:pPr>
      <w:r w:rsidRPr="00B81C38">
        <w:rPr>
          <w:sz w:val="24"/>
          <w:szCs w:val="24"/>
        </w:rPr>
        <w:t>The linear search is a very simple search algorithm. Each item in the data set is compared with the search condition in sequence until the item is found or the end of the data set is reached. As the items are compared in sequence the linear search is sometimes known as the sequential search. The items in the list are not in any particular order within the data set.</w:t>
      </w:r>
    </w:p>
    <w:p w14:paraId="4BB40373" w14:textId="77777777" w:rsidR="002B1921" w:rsidRDefault="00211AE8" w:rsidP="002B1921">
      <w:pPr>
        <w:rPr>
          <w:rFonts w:asciiTheme="majorHAnsi" w:hAnsiTheme="majorHAnsi"/>
        </w:rPr>
      </w:pPr>
      <w:r>
        <w:rPr>
          <w:noProof/>
          <w:lang w:eastAsia="en-GB"/>
        </w:rPr>
        <w:drawing>
          <wp:anchor distT="0" distB="0" distL="114300" distR="114300" simplePos="0" relativeHeight="251589120" behindDoc="0" locked="0" layoutInCell="1" allowOverlap="1" wp14:anchorId="30C2809E" wp14:editId="64FF18C7">
            <wp:simplePos x="0" y="0"/>
            <wp:positionH relativeFrom="column">
              <wp:posOffset>156210</wp:posOffset>
            </wp:positionH>
            <wp:positionV relativeFrom="paragraph">
              <wp:posOffset>40005</wp:posOffset>
            </wp:positionV>
            <wp:extent cx="4375150" cy="2286000"/>
            <wp:effectExtent l="0" t="0" r="0" b="0"/>
            <wp:wrapSquare wrapText="bothSides"/>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659109" name=""/>
                    <pic:cNvPicPr/>
                  </pic:nvPicPr>
                  <pic:blipFill>
                    <a:blip r:embed="rId120" cstate="print">
                      <a:extLst>
                        <a:ext uri="{28A0092B-C50C-407E-A947-70E740481C1C}">
                          <a14:useLocalDpi xmlns:a14="http://schemas.microsoft.com/office/drawing/2010/main" val="0"/>
                        </a:ext>
                      </a:extLst>
                    </a:blip>
                    <a:srcRect t="12234" r="64779" b="55037"/>
                    <a:stretch>
                      <a:fillRect/>
                    </a:stretch>
                  </pic:blipFill>
                  <pic:spPr bwMode="auto">
                    <a:xfrm>
                      <a:off x="0" y="0"/>
                      <a:ext cx="4375150" cy="2286000"/>
                    </a:xfrm>
                    <a:prstGeom prst="rect">
                      <a:avLst/>
                    </a:prstGeom>
                    <a:ln>
                      <a:noFill/>
                    </a:ln>
                    <a:extLst>
                      <a:ext uri="{53640926-AAD7-44D8-BBD7-CCE9431645EC}">
                        <a14:shadowObscured xmlns:a14="http://schemas.microsoft.com/office/drawing/2010/main"/>
                      </a:ext>
                    </a:extLst>
                  </pic:spPr>
                </pic:pic>
              </a:graphicData>
            </a:graphic>
          </wp:anchor>
        </w:drawing>
      </w:r>
    </w:p>
    <w:p w14:paraId="53F52BDE" w14:textId="77777777" w:rsidR="002B1921" w:rsidRDefault="002B1921" w:rsidP="002B1921">
      <w:pPr>
        <w:rPr>
          <w:rFonts w:asciiTheme="majorHAnsi" w:hAnsiTheme="majorHAnsi"/>
        </w:rPr>
      </w:pPr>
    </w:p>
    <w:p w14:paraId="7FA0BC5C" w14:textId="77777777" w:rsidR="002B1921" w:rsidRDefault="002B1921" w:rsidP="002B1921">
      <w:pPr>
        <w:rPr>
          <w:rFonts w:asciiTheme="majorHAnsi" w:hAnsiTheme="majorHAnsi"/>
        </w:rPr>
      </w:pPr>
    </w:p>
    <w:p w14:paraId="54671805" w14:textId="77777777" w:rsidR="002B1921" w:rsidRDefault="002B1921" w:rsidP="002B1921">
      <w:pPr>
        <w:rPr>
          <w:rFonts w:asciiTheme="majorHAnsi" w:hAnsiTheme="majorHAnsi"/>
        </w:rPr>
      </w:pPr>
    </w:p>
    <w:p w14:paraId="121168BD" w14:textId="77777777" w:rsidR="002B1921" w:rsidRDefault="002B1921" w:rsidP="002B1921">
      <w:pPr>
        <w:rPr>
          <w:rFonts w:asciiTheme="majorHAnsi" w:hAnsiTheme="majorHAnsi"/>
        </w:rPr>
      </w:pPr>
    </w:p>
    <w:p w14:paraId="40EBC3DF" w14:textId="77777777" w:rsidR="002B1921" w:rsidRDefault="002B1921" w:rsidP="002B1921">
      <w:pPr>
        <w:rPr>
          <w:rFonts w:asciiTheme="majorHAnsi" w:hAnsiTheme="majorHAnsi"/>
        </w:rPr>
      </w:pPr>
    </w:p>
    <w:p w14:paraId="2FC6181B" w14:textId="77777777" w:rsidR="002B1921" w:rsidRDefault="002B1921" w:rsidP="002B1921">
      <w:pPr>
        <w:rPr>
          <w:rFonts w:asciiTheme="majorHAnsi" w:hAnsiTheme="majorHAnsi"/>
        </w:rPr>
      </w:pPr>
    </w:p>
    <w:p w14:paraId="5D979255" w14:textId="77777777" w:rsidR="002B1921" w:rsidRDefault="002B1921" w:rsidP="002B1921">
      <w:pPr>
        <w:rPr>
          <w:rFonts w:asciiTheme="majorHAnsi" w:hAnsiTheme="majorHAnsi"/>
        </w:rPr>
      </w:pPr>
    </w:p>
    <w:p w14:paraId="1AD5AE82" w14:textId="1C107D3F" w:rsidR="002B1921" w:rsidRPr="00B81C38" w:rsidRDefault="00211AE8" w:rsidP="002B1921">
      <w:pPr>
        <w:rPr>
          <w:sz w:val="24"/>
        </w:rPr>
      </w:pPr>
      <w:r w:rsidRPr="00B81C38">
        <w:rPr>
          <w:sz w:val="24"/>
        </w:rPr>
        <w:t>The test data included at line 15 would produce a successful search for the search item '45'</w:t>
      </w:r>
      <w:r w:rsidR="00D10798">
        <w:rPr>
          <w:sz w:val="24"/>
        </w:rPr>
        <w:t xml:space="preserve">. </w:t>
      </w:r>
      <w:r w:rsidRPr="00B81C38">
        <w:rPr>
          <w:sz w:val="24"/>
        </w:rPr>
        <w:t>The test data at line 16 would be unsuccessful as the search item '20' is not included in the test data.</w:t>
      </w:r>
    </w:p>
    <w:p w14:paraId="12946CB9" w14:textId="362E7E23" w:rsidR="002B1921" w:rsidRPr="00B81C38" w:rsidRDefault="00211AE8" w:rsidP="002B1921">
      <w:pPr>
        <w:rPr>
          <w:sz w:val="24"/>
        </w:rPr>
      </w:pPr>
      <w:r w:rsidRPr="00B81C38">
        <w:rPr>
          <w:sz w:val="24"/>
        </w:rPr>
        <w:t>The linear search is not an efficient search. We can measure the efficiency of a search by considering the number of comparisons that are made before the required item is found</w:t>
      </w:r>
      <w:r w:rsidR="00D10798">
        <w:rPr>
          <w:sz w:val="24"/>
        </w:rPr>
        <w:t xml:space="preserve">. </w:t>
      </w:r>
      <w:r w:rsidRPr="00B81C38">
        <w:rPr>
          <w:sz w:val="24"/>
        </w:rPr>
        <w:t>The items in the list are not ordered so the probability that the item we are looking for is in any particular position is exactly the same for each position in the list. This means that we may have to compare every item before we find the required one in the last position. We would also have to search the entire list before we discovered that the item was not included in the list.</w:t>
      </w:r>
    </w:p>
    <w:p w14:paraId="631BB139" w14:textId="77777777" w:rsidR="002B1921" w:rsidRPr="00B81C38" w:rsidRDefault="00211AE8" w:rsidP="002B1921">
      <w:pPr>
        <w:rPr>
          <w:b/>
          <w:sz w:val="24"/>
        </w:rPr>
      </w:pPr>
      <w:r w:rsidRPr="00B81C38">
        <w:rPr>
          <w:b/>
          <w:bCs/>
          <w:sz w:val="24"/>
        </w:rPr>
        <w:t>Binary search</w:t>
      </w:r>
    </w:p>
    <w:p w14:paraId="386AC481" w14:textId="77777777" w:rsidR="002B1921" w:rsidRPr="00B81C38" w:rsidRDefault="00211AE8" w:rsidP="002B1921">
      <w:pPr>
        <w:rPr>
          <w:sz w:val="24"/>
        </w:rPr>
      </w:pPr>
      <w:r w:rsidRPr="00B81C38">
        <w:rPr>
          <w:sz w:val="24"/>
        </w:rPr>
        <w:t>A more efficient method of searching a list of data is an algorithm known as the binary search.</w:t>
      </w:r>
    </w:p>
    <w:p w14:paraId="730158CF" w14:textId="7CB542D2" w:rsidR="002B1921" w:rsidRPr="00B81C38" w:rsidRDefault="00211AE8" w:rsidP="002B1921">
      <w:pPr>
        <w:rPr>
          <w:sz w:val="24"/>
          <w:szCs w:val="24"/>
        </w:rPr>
      </w:pPr>
      <w:r w:rsidRPr="00B81C38">
        <w:rPr>
          <w:sz w:val="24"/>
          <w:szCs w:val="24"/>
        </w:rPr>
        <w:t xml:space="preserve">For a search to be more efficient it is necessary to sort the data into order. Once the data is in order you can adopt methods that would not work on unordered data. Rather than </w:t>
      </w:r>
      <w:r w:rsidRPr="00B81C38">
        <w:rPr>
          <w:sz w:val="24"/>
          <w:szCs w:val="24"/>
        </w:rPr>
        <w:lastRenderedPageBreak/>
        <w:t>starting the search at the beginning of the list, the search starts at the mid point of the list</w:t>
      </w:r>
      <w:r w:rsidR="00D10798">
        <w:rPr>
          <w:sz w:val="24"/>
          <w:szCs w:val="24"/>
        </w:rPr>
        <w:t xml:space="preserve">. </w:t>
      </w:r>
      <w:r w:rsidRPr="00B81C38">
        <w:rPr>
          <w:sz w:val="24"/>
          <w:szCs w:val="24"/>
        </w:rPr>
        <w:t>The data item is compared with the search item, with three possible outcomes:</w:t>
      </w:r>
    </w:p>
    <w:p w14:paraId="15B8F623" w14:textId="77777777" w:rsidR="002B1921" w:rsidRPr="00B81C38" w:rsidRDefault="00211AE8" w:rsidP="004D6742">
      <w:pPr>
        <w:pStyle w:val="ListParagraph"/>
        <w:numPr>
          <w:ilvl w:val="0"/>
          <w:numId w:val="42"/>
        </w:numPr>
        <w:spacing w:after="0" w:line="240" w:lineRule="auto"/>
        <w:rPr>
          <w:sz w:val="24"/>
          <w:szCs w:val="24"/>
        </w:rPr>
      </w:pPr>
      <w:r w:rsidRPr="00B81C38">
        <w:rPr>
          <w:sz w:val="24"/>
          <w:szCs w:val="24"/>
        </w:rPr>
        <w:t>the item at the mid point will match the search item</w:t>
      </w:r>
    </w:p>
    <w:p w14:paraId="73C756C8" w14:textId="77777777" w:rsidR="002B1921" w:rsidRPr="00B81C38" w:rsidRDefault="00211AE8" w:rsidP="004D6742">
      <w:pPr>
        <w:pStyle w:val="ListParagraph"/>
        <w:numPr>
          <w:ilvl w:val="0"/>
          <w:numId w:val="42"/>
        </w:numPr>
        <w:spacing w:after="0" w:line="240" w:lineRule="auto"/>
        <w:rPr>
          <w:sz w:val="24"/>
          <w:szCs w:val="24"/>
        </w:rPr>
      </w:pPr>
      <w:r w:rsidRPr="00B81C38">
        <w:rPr>
          <w:sz w:val="24"/>
          <w:szCs w:val="24"/>
        </w:rPr>
        <w:t>the search item will be less than the item at the mid point</w:t>
      </w:r>
    </w:p>
    <w:p w14:paraId="41592E18" w14:textId="77777777" w:rsidR="002B1921" w:rsidRPr="00B81C38" w:rsidRDefault="00211AE8" w:rsidP="004D6742">
      <w:pPr>
        <w:pStyle w:val="ListParagraph"/>
        <w:numPr>
          <w:ilvl w:val="0"/>
          <w:numId w:val="42"/>
        </w:numPr>
        <w:spacing w:after="0" w:line="240" w:lineRule="auto"/>
        <w:rPr>
          <w:sz w:val="24"/>
          <w:szCs w:val="24"/>
        </w:rPr>
      </w:pPr>
      <w:r w:rsidRPr="00B81C38">
        <w:rPr>
          <w:sz w:val="24"/>
          <w:szCs w:val="24"/>
        </w:rPr>
        <w:t>the search item will be greater than the item at the mid point.</w:t>
      </w:r>
    </w:p>
    <w:p w14:paraId="154A16E1" w14:textId="77777777" w:rsidR="00295958" w:rsidRDefault="00295958" w:rsidP="002B1921">
      <w:pPr>
        <w:rPr>
          <w:sz w:val="24"/>
          <w:szCs w:val="24"/>
          <w:lang w:val="cy-GB"/>
        </w:rPr>
      </w:pPr>
    </w:p>
    <w:p w14:paraId="565C6624" w14:textId="0B6D5CC4" w:rsidR="002B1921" w:rsidRPr="00B81C38" w:rsidRDefault="00211AE8" w:rsidP="002B1921">
      <w:pPr>
        <w:rPr>
          <w:sz w:val="24"/>
          <w:szCs w:val="24"/>
        </w:rPr>
      </w:pPr>
      <w:r w:rsidRPr="00B81C38">
        <w:rPr>
          <w:sz w:val="24"/>
          <w:szCs w:val="24"/>
        </w:rPr>
        <w:t>If the search item is less than the item at mid point, then all the items after the mid point can be ignored</w:t>
      </w:r>
      <w:r w:rsidR="00D10798">
        <w:rPr>
          <w:sz w:val="24"/>
          <w:szCs w:val="24"/>
        </w:rPr>
        <w:t xml:space="preserve">. </w:t>
      </w:r>
      <w:r w:rsidRPr="00B81C38">
        <w:rPr>
          <w:sz w:val="24"/>
          <w:szCs w:val="24"/>
        </w:rPr>
        <w:t>Similarly if the search item is greater than the mid point then the first half of the list can be discarded.</w:t>
      </w:r>
    </w:p>
    <w:p w14:paraId="31C759F5" w14:textId="77777777" w:rsidR="002B1921" w:rsidRPr="00B81C38" w:rsidRDefault="00211AE8" w:rsidP="002B1921">
      <w:pPr>
        <w:rPr>
          <w:sz w:val="24"/>
        </w:rPr>
      </w:pPr>
      <w:r w:rsidRPr="00B81C38">
        <w:rPr>
          <w:sz w:val="24"/>
        </w:rPr>
        <w:t xml:space="preserve">This process is then repeated on the remaining data time after time until the required item is found. </w:t>
      </w:r>
    </w:p>
    <w:p w14:paraId="47D2CE8A" w14:textId="13463AFB" w:rsidR="002B1921" w:rsidRPr="00B81C38" w:rsidRDefault="00211AE8" w:rsidP="002B1921">
      <w:pPr>
        <w:rPr>
          <w:sz w:val="24"/>
        </w:rPr>
      </w:pPr>
      <w:r w:rsidRPr="00B81C38">
        <w:rPr>
          <w:sz w:val="24"/>
        </w:rPr>
        <w:t>This list has been sorted</w:t>
      </w:r>
      <w:r w:rsidR="00D10798">
        <w:rPr>
          <w:sz w:val="24"/>
        </w:rPr>
        <w:t xml:space="preserve">. </w:t>
      </w:r>
      <w:r w:rsidRPr="00B81C38">
        <w:rPr>
          <w:sz w:val="24"/>
        </w:rPr>
        <w:t>We are going to search the list for the number 31.</w:t>
      </w:r>
    </w:p>
    <w:tbl>
      <w:tblPr>
        <w:tblW w:w="0" w:type="auto"/>
        <w:jc w:val="center"/>
        <w:tblBorders>
          <w:top w:val="single" w:sz="4" w:space="0" w:color="auto"/>
          <w:left w:val="single" w:sz="4" w:space="0" w:color="auto"/>
          <w:bottom w:val="threeDEngrave" w:sz="2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51"/>
        <w:gridCol w:w="851"/>
        <w:gridCol w:w="851"/>
        <w:gridCol w:w="852"/>
        <w:gridCol w:w="852"/>
        <w:gridCol w:w="852"/>
        <w:gridCol w:w="852"/>
        <w:gridCol w:w="852"/>
      </w:tblGrid>
      <w:tr w:rsidR="004B2D02" w14:paraId="5FEEA8BC" w14:textId="77777777" w:rsidTr="002B1921">
        <w:trPr>
          <w:jc w:val="center"/>
        </w:trPr>
        <w:tc>
          <w:tcPr>
            <w:tcW w:w="851" w:type="dxa"/>
          </w:tcPr>
          <w:p w14:paraId="7D4A695C" w14:textId="77777777" w:rsidR="002B1921" w:rsidRPr="00B81C38" w:rsidRDefault="00211AE8" w:rsidP="002B1921">
            <w:pPr>
              <w:jc w:val="center"/>
              <w:rPr>
                <w:sz w:val="24"/>
              </w:rPr>
            </w:pPr>
            <w:r w:rsidRPr="00B81C38">
              <w:rPr>
                <w:sz w:val="24"/>
              </w:rPr>
              <w:t>11</w:t>
            </w:r>
          </w:p>
        </w:tc>
        <w:tc>
          <w:tcPr>
            <w:tcW w:w="851" w:type="dxa"/>
          </w:tcPr>
          <w:p w14:paraId="2AB8D779" w14:textId="77777777" w:rsidR="002B1921" w:rsidRPr="00B81C38" w:rsidRDefault="00211AE8" w:rsidP="002B1921">
            <w:pPr>
              <w:jc w:val="center"/>
              <w:rPr>
                <w:sz w:val="24"/>
              </w:rPr>
            </w:pPr>
            <w:r w:rsidRPr="00B81C38">
              <w:rPr>
                <w:sz w:val="24"/>
              </w:rPr>
              <w:t>17</w:t>
            </w:r>
          </w:p>
        </w:tc>
        <w:tc>
          <w:tcPr>
            <w:tcW w:w="851" w:type="dxa"/>
          </w:tcPr>
          <w:p w14:paraId="102F09E9" w14:textId="77777777" w:rsidR="002B1921" w:rsidRPr="00B81C38" w:rsidRDefault="00211AE8" w:rsidP="002B1921">
            <w:pPr>
              <w:jc w:val="center"/>
              <w:rPr>
                <w:sz w:val="24"/>
              </w:rPr>
            </w:pPr>
            <w:r w:rsidRPr="00B81C38">
              <w:rPr>
                <w:sz w:val="24"/>
              </w:rPr>
              <w:t>19</w:t>
            </w:r>
          </w:p>
        </w:tc>
        <w:tc>
          <w:tcPr>
            <w:tcW w:w="851" w:type="dxa"/>
          </w:tcPr>
          <w:p w14:paraId="779BF806" w14:textId="77777777" w:rsidR="002B1921" w:rsidRPr="00B81C38" w:rsidRDefault="00211AE8" w:rsidP="002B1921">
            <w:pPr>
              <w:jc w:val="center"/>
              <w:rPr>
                <w:sz w:val="24"/>
              </w:rPr>
            </w:pPr>
            <w:r w:rsidRPr="00B81C38">
              <w:rPr>
                <w:sz w:val="24"/>
              </w:rPr>
              <w:t>23</w:t>
            </w:r>
          </w:p>
        </w:tc>
        <w:tc>
          <w:tcPr>
            <w:tcW w:w="852" w:type="dxa"/>
          </w:tcPr>
          <w:p w14:paraId="3586E9DA" w14:textId="77777777" w:rsidR="002B1921" w:rsidRPr="00B81C38" w:rsidRDefault="00211AE8" w:rsidP="002B1921">
            <w:pPr>
              <w:jc w:val="center"/>
              <w:rPr>
                <w:sz w:val="24"/>
              </w:rPr>
            </w:pPr>
            <w:r w:rsidRPr="00B81C38">
              <w:rPr>
                <w:sz w:val="24"/>
              </w:rPr>
              <w:t>29</w:t>
            </w:r>
          </w:p>
        </w:tc>
        <w:tc>
          <w:tcPr>
            <w:tcW w:w="852" w:type="dxa"/>
          </w:tcPr>
          <w:p w14:paraId="13C62AC9" w14:textId="77777777" w:rsidR="002B1921" w:rsidRPr="00B81C38" w:rsidRDefault="00211AE8" w:rsidP="002B1921">
            <w:pPr>
              <w:jc w:val="center"/>
              <w:rPr>
                <w:sz w:val="24"/>
              </w:rPr>
            </w:pPr>
            <w:r w:rsidRPr="00B81C38">
              <w:rPr>
                <w:sz w:val="24"/>
              </w:rPr>
              <w:t>31</w:t>
            </w:r>
          </w:p>
        </w:tc>
        <w:tc>
          <w:tcPr>
            <w:tcW w:w="852" w:type="dxa"/>
          </w:tcPr>
          <w:p w14:paraId="34642BA6" w14:textId="77777777" w:rsidR="002B1921" w:rsidRPr="00B81C38" w:rsidRDefault="00211AE8" w:rsidP="002B1921">
            <w:pPr>
              <w:jc w:val="center"/>
              <w:rPr>
                <w:sz w:val="24"/>
              </w:rPr>
            </w:pPr>
            <w:r w:rsidRPr="00B81C38">
              <w:rPr>
                <w:sz w:val="24"/>
              </w:rPr>
              <w:t>37</w:t>
            </w:r>
          </w:p>
        </w:tc>
        <w:tc>
          <w:tcPr>
            <w:tcW w:w="852" w:type="dxa"/>
          </w:tcPr>
          <w:p w14:paraId="01EB55DA" w14:textId="77777777" w:rsidR="002B1921" w:rsidRPr="00B81C38" w:rsidRDefault="00211AE8" w:rsidP="002B1921">
            <w:pPr>
              <w:jc w:val="center"/>
              <w:rPr>
                <w:sz w:val="24"/>
              </w:rPr>
            </w:pPr>
            <w:r w:rsidRPr="00B81C38">
              <w:rPr>
                <w:sz w:val="24"/>
              </w:rPr>
              <w:t>41</w:t>
            </w:r>
          </w:p>
        </w:tc>
        <w:tc>
          <w:tcPr>
            <w:tcW w:w="852" w:type="dxa"/>
          </w:tcPr>
          <w:p w14:paraId="3C4937CE" w14:textId="77777777" w:rsidR="002B1921" w:rsidRPr="00B81C38" w:rsidRDefault="00211AE8" w:rsidP="002B1921">
            <w:pPr>
              <w:jc w:val="center"/>
              <w:rPr>
                <w:sz w:val="24"/>
              </w:rPr>
            </w:pPr>
            <w:r w:rsidRPr="00B81C38">
              <w:rPr>
                <w:sz w:val="24"/>
              </w:rPr>
              <w:t>43</w:t>
            </w:r>
          </w:p>
        </w:tc>
      </w:tr>
    </w:tbl>
    <w:p w14:paraId="61CC2F67" w14:textId="5760EFD3" w:rsidR="002B1921" w:rsidRPr="00B81C38" w:rsidRDefault="00211AE8" w:rsidP="002B1921">
      <w:pPr>
        <w:rPr>
          <w:sz w:val="24"/>
        </w:rPr>
      </w:pPr>
      <w:r w:rsidRPr="00B81C38">
        <w:rPr>
          <w:sz w:val="24"/>
        </w:rPr>
        <w:tab/>
      </w:r>
      <w:r w:rsidR="0062798B">
        <w:rPr>
          <w:sz w:val="24"/>
        </w:rPr>
        <w:t xml:space="preserve">     </w:t>
      </w:r>
      <w:r w:rsidRPr="00B81C38">
        <w:rPr>
          <w:sz w:val="24"/>
        </w:rPr>
        <w:t>0</w:t>
      </w:r>
      <w:r w:rsidRPr="00B81C38">
        <w:rPr>
          <w:sz w:val="24"/>
        </w:rPr>
        <w:tab/>
        <w:t xml:space="preserve"> </w:t>
      </w:r>
      <w:r w:rsidR="0062798B">
        <w:rPr>
          <w:sz w:val="24"/>
        </w:rPr>
        <w:t xml:space="preserve">       </w:t>
      </w:r>
      <w:r w:rsidRPr="00B81C38">
        <w:rPr>
          <w:sz w:val="24"/>
        </w:rPr>
        <w:t>1</w:t>
      </w:r>
      <w:r w:rsidRPr="00B81C38">
        <w:rPr>
          <w:sz w:val="24"/>
        </w:rPr>
        <w:tab/>
        <w:t xml:space="preserve">   </w:t>
      </w:r>
      <w:r w:rsidR="0062798B">
        <w:rPr>
          <w:sz w:val="24"/>
        </w:rPr>
        <w:t xml:space="preserve">       </w:t>
      </w:r>
      <w:r w:rsidRPr="00B81C38">
        <w:rPr>
          <w:sz w:val="24"/>
        </w:rPr>
        <w:t xml:space="preserve"> 2</w:t>
      </w:r>
      <w:r w:rsidRPr="00B81C38">
        <w:rPr>
          <w:sz w:val="24"/>
        </w:rPr>
        <w:tab/>
        <w:t xml:space="preserve">       </w:t>
      </w:r>
      <w:r w:rsidR="0062798B">
        <w:rPr>
          <w:sz w:val="24"/>
        </w:rPr>
        <w:t xml:space="preserve">      </w:t>
      </w:r>
      <w:r w:rsidRPr="00B81C38">
        <w:rPr>
          <w:sz w:val="24"/>
        </w:rPr>
        <w:t>3</w:t>
      </w:r>
      <w:r w:rsidRPr="00B81C38">
        <w:rPr>
          <w:sz w:val="24"/>
        </w:rPr>
        <w:tab/>
        <w:t xml:space="preserve">  4             5              6             7             8</w:t>
      </w:r>
      <w:r w:rsidRPr="00B81C38">
        <w:rPr>
          <w:sz w:val="24"/>
        </w:rPr>
        <w:tab/>
      </w:r>
    </w:p>
    <w:p w14:paraId="71436CF7" w14:textId="77777777" w:rsidR="002B1921" w:rsidRPr="00B81C38" w:rsidRDefault="00211AE8" w:rsidP="002B1921">
      <w:pPr>
        <w:rPr>
          <w:sz w:val="24"/>
        </w:rPr>
      </w:pPr>
      <w:r w:rsidRPr="00B81C38">
        <w:rPr>
          <w:sz w:val="24"/>
        </w:rPr>
        <w:t>To calculate the mid point we use this formula:</w:t>
      </w:r>
    </w:p>
    <w:p w14:paraId="42B824CF" w14:textId="77777777" w:rsidR="002B1921" w:rsidRPr="00B81C38" w:rsidRDefault="00211AE8" w:rsidP="002B1921">
      <w:pPr>
        <w:spacing w:after="0"/>
        <w:rPr>
          <w:sz w:val="24"/>
        </w:rPr>
      </w:pPr>
      <w:r w:rsidRPr="00B81C38">
        <w:rPr>
          <w:sz w:val="24"/>
        </w:rPr>
        <w:tab/>
      </w:r>
      <w:r w:rsidRPr="00B81C38">
        <w:rPr>
          <w:sz w:val="24"/>
        </w:rPr>
        <w:tab/>
      </w:r>
      <w:r w:rsidRPr="00B81C38">
        <w:rPr>
          <w:sz w:val="24"/>
        </w:rPr>
        <w:tab/>
        <w:t>mid point = low + (high – low)/2</w:t>
      </w:r>
    </w:p>
    <w:p w14:paraId="2D68F463" w14:textId="77777777" w:rsidR="002B1921" w:rsidRPr="00B81C38" w:rsidRDefault="00211AE8" w:rsidP="002B1921">
      <w:pPr>
        <w:spacing w:after="0"/>
        <w:rPr>
          <w:sz w:val="24"/>
        </w:rPr>
      </w:pPr>
      <w:r w:rsidRPr="00B81C38">
        <w:rPr>
          <w:sz w:val="24"/>
        </w:rPr>
        <w:tab/>
      </w:r>
      <w:r w:rsidRPr="00B81C38">
        <w:rPr>
          <w:sz w:val="24"/>
        </w:rPr>
        <w:tab/>
      </w:r>
      <w:r w:rsidRPr="00B81C38">
        <w:rPr>
          <w:sz w:val="24"/>
        </w:rPr>
        <w:tab/>
        <w:t>mid point = 0 + (8 – 0)/2</w:t>
      </w:r>
    </w:p>
    <w:p w14:paraId="2E7455FA" w14:textId="77777777" w:rsidR="002B1921" w:rsidRPr="00B81C38" w:rsidRDefault="00211AE8" w:rsidP="002B1921">
      <w:pPr>
        <w:spacing w:after="0"/>
        <w:rPr>
          <w:sz w:val="24"/>
        </w:rPr>
      </w:pPr>
      <w:r w:rsidRPr="00B81C38">
        <w:rPr>
          <w:sz w:val="24"/>
        </w:rPr>
        <w:tab/>
      </w:r>
      <w:r w:rsidRPr="00B81C38">
        <w:rPr>
          <w:sz w:val="24"/>
        </w:rPr>
        <w:tab/>
      </w:r>
      <w:r w:rsidRPr="00B81C38">
        <w:rPr>
          <w:sz w:val="24"/>
        </w:rPr>
        <w:tab/>
        <w:t xml:space="preserve">mid point = 4 </w:t>
      </w:r>
    </w:p>
    <w:p w14:paraId="401333C2" w14:textId="77777777" w:rsidR="002B1921" w:rsidRPr="00B81C38" w:rsidRDefault="00211AE8" w:rsidP="002B1921">
      <w:pPr>
        <w:rPr>
          <w:sz w:val="24"/>
        </w:rPr>
      </w:pPr>
      <w:r w:rsidRPr="00B81C38">
        <w:rPr>
          <w:sz w:val="24"/>
        </w:rPr>
        <w:t>With the mid point being 4, we need to compare our search item (31) with the data at position 4 (29).</w:t>
      </w:r>
    </w:p>
    <w:p w14:paraId="3BB56E72" w14:textId="77777777" w:rsidR="002B1921" w:rsidRDefault="00211AE8" w:rsidP="002B1921">
      <w:pPr>
        <w:rPr>
          <w:rFonts w:asciiTheme="majorHAnsi" w:hAnsiTheme="majorHAnsi"/>
        </w:rPr>
      </w:pPr>
      <w:r>
        <w:rPr>
          <w:rFonts w:asciiTheme="majorHAnsi" w:hAnsiTheme="majorHAnsi"/>
        </w:rPr>
        <w:t>T</w:t>
      </w:r>
      <w:r w:rsidRPr="00B81C38">
        <w:rPr>
          <w:sz w:val="24"/>
        </w:rPr>
        <w:t>he search item is greater than the data at position 4, so we can discard the first part of the list.</w:t>
      </w:r>
    </w:p>
    <w:tbl>
      <w:tblPr>
        <w:tblW w:w="0" w:type="auto"/>
        <w:jc w:val="center"/>
        <w:tblBorders>
          <w:top w:val="single" w:sz="4" w:space="0" w:color="auto"/>
          <w:left w:val="single" w:sz="4" w:space="0" w:color="auto"/>
          <w:bottom w:val="threeDEngrave" w:sz="2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51"/>
        <w:gridCol w:w="851"/>
        <w:gridCol w:w="851"/>
        <w:gridCol w:w="852"/>
        <w:gridCol w:w="852"/>
        <w:gridCol w:w="852"/>
        <w:gridCol w:w="852"/>
        <w:gridCol w:w="852"/>
      </w:tblGrid>
      <w:tr w:rsidR="004B2D02" w14:paraId="0193E0AA" w14:textId="77777777" w:rsidTr="002B1921">
        <w:trPr>
          <w:jc w:val="center"/>
        </w:trPr>
        <w:tc>
          <w:tcPr>
            <w:tcW w:w="851" w:type="dxa"/>
            <w:tcBorders>
              <w:bottom w:val="threeDEngrave" w:sz="24" w:space="0" w:color="auto"/>
            </w:tcBorders>
            <w:shd w:val="clear" w:color="auto" w:fill="A6A6A6"/>
          </w:tcPr>
          <w:p w14:paraId="3A5AE481" w14:textId="77777777" w:rsidR="002B1921" w:rsidRDefault="00211AE8" w:rsidP="002B1921">
            <w:pPr>
              <w:jc w:val="center"/>
              <w:rPr>
                <w:rFonts w:asciiTheme="majorHAnsi" w:hAnsiTheme="majorHAnsi"/>
              </w:rPr>
            </w:pPr>
            <w:r>
              <w:rPr>
                <w:rFonts w:asciiTheme="majorHAnsi" w:hAnsiTheme="majorHAnsi"/>
              </w:rPr>
              <w:t>11</w:t>
            </w:r>
          </w:p>
        </w:tc>
        <w:tc>
          <w:tcPr>
            <w:tcW w:w="851" w:type="dxa"/>
            <w:tcBorders>
              <w:bottom w:val="threeDEngrave" w:sz="24" w:space="0" w:color="auto"/>
            </w:tcBorders>
            <w:shd w:val="clear" w:color="auto" w:fill="A6A6A6"/>
          </w:tcPr>
          <w:p w14:paraId="4BFD0194" w14:textId="77777777" w:rsidR="002B1921" w:rsidRDefault="00211AE8" w:rsidP="002B1921">
            <w:pPr>
              <w:jc w:val="center"/>
              <w:rPr>
                <w:rFonts w:asciiTheme="majorHAnsi" w:hAnsiTheme="majorHAnsi"/>
              </w:rPr>
            </w:pPr>
            <w:r>
              <w:rPr>
                <w:rFonts w:asciiTheme="majorHAnsi" w:hAnsiTheme="majorHAnsi"/>
              </w:rPr>
              <w:t>17</w:t>
            </w:r>
          </w:p>
        </w:tc>
        <w:tc>
          <w:tcPr>
            <w:tcW w:w="851" w:type="dxa"/>
            <w:tcBorders>
              <w:bottom w:val="threeDEngrave" w:sz="24" w:space="0" w:color="auto"/>
            </w:tcBorders>
            <w:shd w:val="clear" w:color="auto" w:fill="A6A6A6"/>
          </w:tcPr>
          <w:p w14:paraId="44326701" w14:textId="77777777" w:rsidR="002B1921" w:rsidRDefault="00211AE8" w:rsidP="002B1921">
            <w:pPr>
              <w:jc w:val="center"/>
              <w:rPr>
                <w:rFonts w:asciiTheme="majorHAnsi" w:hAnsiTheme="majorHAnsi"/>
              </w:rPr>
            </w:pPr>
            <w:r>
              <w:rPr>
                <w:rFonts w:asciiTheme="majorHAnsi" w:hAnsiTheme="majorHAnsi"/>
              </w:rPr>
              <w:t>19</w:t>
            </w:r>
          </w:p>
        </w:tc>
        <w:tc>
          <w:tcPr>
            <w:tcW w:w="851" w:type="dxa"/>
            <w:tcBorders>
              <w:bottom w:val="threeDEngrave" w:sz="24" w:space="0" w:color="auto"/>
            </w:tcBorders>
            <w:shd w:val="clear" w:color="auto" w:fill="A6A6A6"/>
          </w:tcPr>
          <w:p w14:paraId="5CA65BD7" w14:textId="77777777" w:rsidR="002B1921" w:rsidRDefault="00211AE8" w:rsidP="002B1921">
            <w:pPr>
              <w:jc w:val="center"/>
              <w:rPr>
                <w:rFonts w:asciiTheme="majorHAnsi" w:hAnsiTheme="majorHAnsi"/>
              </w:rPr>
            </w:pPr>
            <w:r>
              <w:rPr>
                <w:rFonts w:asciiTheme="majorHAnsi" w:hAnsiTheme="majorHAnsi"/>
              </w:rPr>
              <w:t>23</w:t>
            </w:r>
          </w:p>
        </w:tc>
        <w:tc>
          <w:tcPr>
            <w:tcW w:w="852" w:type="dxa"/>
            <w:tcBorders>
              <w:bottom w:val="threeDEngrave" w:sz="24" w:space="0" w:color="auto"/>
            </w:tcBorders>
            <w:shd w:val="clear" w:color="auto" w:fill="A6A6A6"/>
          </w:tcPr>
          <w:p w14:paraId="751E3612" w14:textId="77777777" w:rsidR="002B1921" w:rsidRDefault="00211AE8" w:rsidP="002B1921">
            <w:pPr>
              <w:jc w:val="center"/>
              <w:rPr>
                <w:rFonts w:asciiTheme="majorHAnsi" w:hAnsiTheme="majorHAnsi"/>
              </w:rPr>
            </w:pPr>
            <w:r>
              <w:rPr>
                <w:rFonts w:asciiTheme="majorHAnsi" w:hAnsiTheme="majorHAnsi"/>
              </w:rPr>
              <w:t>29</w:t>
            </w:r>
          </w:p>
        </w:tc>
        <w:tc>
          <w:tcPr>
            <w:tcW w:w="852" w:type="dxa"/>
          </w:tcPr>
          <w:p w14:paraId="230D511E" w14:textId="77777777" w:rsidR="002B1921" w:rsidRDefault="00211AE8" w:rsidP="002B1921">
            <w:pPr>
              <w:jc w:val="center"/>
              <w:rPr>
                <w:rFonts w:asciiTheme="majorHAnsi" w:hAnsiTheme="majorHAnsi"/>
              </w:rPr>
            </w:pPr>
            <w:r>
              <w:rPr>
                <w:rFonts w:asciiTheme="majorHAnsi" w:hAnsiTheme="majorHAnsi"/>
              </w:rPr>
              <w:t>31</w:t>
            </w:r>
          </w:p>
        </w:tc>
        <w:tc>
          <w:tcPr>
            <w:tcW w:w="852" w:type="dxa"/>
          </w:tcPr>
          <w:p w14:paraId="50EDBA0C" w14:textId="77777777" w:rsidR="002B1921" w:rsidRDefault="00211AE8" w:rsidP="002B1921">
            <w:pPr>
              <w:jc w:val="center"/>
              <w:rPr>
                <w:rFonts w:asciiTheme="majorHAnsi" w:hAnsiTheme="majorHAnsi"/>
              </w:rPr>
            </w:pPr>
            <w:r>
              <w:rPr>
                <w:rFonts w:asciiTheme="majorHAnsi" w:hAnsiTheme="majorHAnsi"/>
              </w:rPr>
              <w:t>37</w:t>
            </w:r>
          </w:p>
        </w:tc>
        <w:tc>
          <w:tcPr>
            <w:tcW w:w="852" w:type="dxa"/>
          </w:tcPr>
          <w:p w14:paraId="4B074982" w14:textId="77777777" w:rsidR="002B1921" w:rsidRDefault="00211AE8" w:rsidP="002B1921">
            <w:pPr>
              <w:jc w:val="center"/>
              <w:rPr>
                <w:rFonts w:asciiTheme="majorHAnsi" w:hAnsiTheme="majorHAnsi"/>
              </w:rPr>
            </w:pPr>
            <w:r>
              <w:rPr>
                <w:rFonts w:asciiTheme="majorHAnsi" w:hAnsiTheme="majorHAnsi"/>
              </w:rPr>
              <w:t>41</w:t>
            </w:r>
          </w:p>
        </w:tc>
        <w:tc>
          <w:tcPr>
            <w:tcW w:w="852" w:type="dxa"/>
          </w:tcPr>
          <w:p w14:paraId="719BD052" w14:textId="77777777" w:rsidR="002B1921" w:rsidRDefault="00211AE8" w:rsidP="002B1921">
            <w:pPr>
              <w:jc w:val="center"/>
              <w:rPr>
                <w:rFonts w:asciiTheme="majorHAnsi" w:hAnsiTheme="majorHAnsi"/>
              </w:rPr>
            </w:pPr>
            <w:r>
              <w:rPr>
                <w:rFonts w:asciiTheme="majorHAnsi" w:hAnsiTheme="majorHAnsi"/>
              </w:rPr>
              <w:t>43</w:t>
            </w:r>
          </w:p>
        </w:tc>
      </w:tr>
    </w:tbl>
    <w:p w14:paraId="211E8B70" w14:textId="76D4611A" w:rsidR="002B1921" w:rsidRDefault="00211AE8" w:rsidP="002B1921">
      <w:pPr>
        <w:rPr>
          <w:rFonts w:asciiTheme="majorHAnsi" w:hAnsiTheme="majorHAnsi"/>
        </w:rPr>
      </w:pPr>
      <w:r>
        <w:rPr>
          <w:rFonts w:asciiTheme="majorHAnsi" w:hAnsiTheme="majorHAnsi"/>
        </w:rPr>
        <w:tab/>
      </w:r>
      <w:r w:rsidR="0062798B">
        <w:rPr>
          <w:rFonts w:asciiTheme="majorHAnsi" w:hAnsiTheme="majorHAnsi"/>
        </w:rPr>
        <w:t xml:space="preserve">       </w:t>
      </w:r>
      <w:r>
        <w:rPr>
          <w:rFonts w:asciiTheme="majorHAnsi" w:hAnsiTheme="majorHAnsi"/>
        </w:rPr>
        <w:t>0</w:t>
      </w:r>
      <w:r>
        <w:rPr>
          <w:rFonts w:asciiTheme="majorHAnsi" w:hAnsiTheme="majorHAnsi"/>
        </w:rPr>
        <w:tab/>
        <w:t xml:space="preserve"> </w:t>
      </w:r>
      <w:r w:rsidR="0062798B">
        <w:rPr>
          <w:rFonts w:asciiTheme="majorHAnsi" w:hAnsiTheme="majorHAnsi"/>
        </w:rPr>
        <w:t xml:space="preserve">         </w:t>
      </w:r>
      <w:r>
        <w:rPr>
          <w:rFonts w:asciiTheme="majorHAnsi" w:hAnsiTheme="majorHAnsi"/>
        </w:rPr>
        <w:t>1</w:t>
      </w:r>
      <w:r>
        <w:rPr>
          <w:rFonts w:asciiTheme="majorHAnsi" w:hAnsiTheme="majorHAnsi"/>
        </w:rPr>
        <w:tab/>
        <w:t xml:space="preserve">    </w:t>
      </w:r>
      <w:r w:rsidR="0062798B">
        <w:rPr>
          <w:rFonts w:asciiTheme="majorHAnsi" w:hAnsiTheme="majorHAnsi"/>
        </w:rPr>
        <w:t xml:space="preserve">        </w:t>
      </w:r>
      <w:r>
        <w:rPr>
          <w:rFonts w:asciiTheme="majorHAnsi" w:hAnsiTheme="majorHAnsi"/>
        </w:rPr>
        <w:t>2</w:t>
      </w:r>
      <w:r>
        <w:rPr>
          <w:rFonts w:asciiTheme="majorHAnsi" w:hAnsiTheme="majorHAnsi"/>
        </w:rPr>
        <w:tab/>
        <w:t xml:space="preserve">       </w:t>
      </w:r>
      <w:r w:rsidR="0062798B">
        <w:rPr>
          <w:rFonts w:asciiTheme="majorHAnsi" w:hAnsiTheme="majorHAnsi"/>
        </w:rPr>
        <w:t xml:space="preserve">        </w:t>
      </w:r>
      <w:r>
        <w:rPr>
          <w:rFonts w:asciiTheme="majorHAnsi" w:hAnsiTheme="majorHAnsi"/>
        </w:rPr>
        <w:t>3</w:t>
      </w:r>
      <w:r>
        <w:rPr>
          <w:rFonts w:asciiTheme="majorHAnsi" w:hAnsiTheme="majorHAnsi"/>
        </w:rPr>
        <w:tab/>
        <w:t xml:space="preserve">   4            </w:t>
      </w:r>
      <w:r w:rsidR="0062798B">
        <w:rPr>
          <w:rFonts w:asciiTheme="majorHAnsi" w:hAnsiTheme="majorHAnsi"/>
        </w:rPr>
        <w:t xml:space="preserve">  </w:t>
      </w:r>
      <w:r>
        <w:rPr>
          <w:rFonts w:asciiTheme="majorHAnsi" w:hAnsiTheme="majorHAnsi"/>
        </w:rPr>
        <w:t xml:space="preserve"> 5             </w:t>
      </w:r>
      <w:r w:rsidR="0062798B">
        <w:rPr>
          <w:rFonts w:asciiTheme="majorHAnsi" w:hAnsiTheme="majorHAnsi"/>
        </w:rPr>
        <w:t xml:space="preserve"> </w:t>
      </w:r>
      <w:r>
        <w:rPr>
          <w:rFonts w:asciiTheme="majorHAnsi" w:hAnsiTheme="majorHAnsi"/>
        </w:rPr>
        <w:t xml:space="preserve"> 6             </w:t>
      </w:r>
      <w:r w:rsidR="0062798B">
        <w:rPr>
          <w:rFonts w:asciiTheme="majorHAnsi" w:hAnsiTheme="majorHAnsi"/>
        </w:rPr>
        <w:t xml:space="preserve"> </w:t>
      </w:r>
      <w:r>
        <w:rPr>
          <w:rFonts w:asciiTheme="majorHAnsi" w:hAnsiTheme="majorHAnsi"/>
        </w:rPr>
        <w:t xml:space="preserve">7             </w:t>
      </w:r>
      <w:r w:rsidR="0062798B">
        <w:rPr>
          <w:rFonts w:asciiTheme="majorHAnsi" w:hAnsiTheme="majorHAnsi"/>
        </w:rPr>
        <w:t xml:space="preserve">  </w:t>
      </w:r>
      <w:r>
        <w:rPr>
          <w:rFonts w:asciiTheme="majorHAnsi" w:hAnsiTheme="majorHAnsi"/>
        </w:rPr>
        <w:t>8</w:t>
      </w:r>
      <w:r>
        <w:rPr>
          <w:rFonts w:asciiTheme="majorHAnsi" w:hAnsiTheme="majorHAnsi"/>
        </w:rPr>
        <w:tab/>
      </w:r>
    </w:p>
    <w:p w14:paraId="2BD80B93" w14:textId="77777777" w:rsidR="002B1921" w:rsidRPr="00B81C38" w:rsidRDefault="00211AE8" w:rsidP="002B1921">
      <w:pPr>
        <w:rPr>
          <w:sz w:val="24"/>
          <w:szCs w:val="24"/>
        </w:rPr>
      </w:pPr>
      <w:r w:rsidRPr="00B81C38">
        <w:rPr>
          <w:sz w:val="24"/>
          <w:szCs w:val="24"/>
        </w:rPr>
        <w:t>We need to recalculate the mid point:</w:t>
      </w:r>
    </w:p>
    <w:p w14:paraId="1A40DB1D" w14:textId="77777777" w:rsidR="002B1921" w:rsidRPr="00B81C38" w:rsidRDefault="00211AE8" w:rsidP="002B1921">
      <w:pPr>
        <w:spacing w:after="0"/>
        <w:rPr>
          <w:sz w:val="24"/>
          <w:szCs w:val="24"/>
        </w:rPr>
      </w:pPr>
      <w:r w:rsidRPr="00B81C38">
        <w:rPr>
          <w:sz w:val="24"/>
          <w:szCs w:val="24"/>
        </w:rPr>
        <w:tab/>
      </w:r>
      <w:r w:rsidRPr="00B81C38">
        <w:rPr>
          <w:sz w:val="24"/>
          <w:szCs w:val="24"/>
        </w:rPr>
        <w:tab/>
      </w:r>
      <w:r w:rsidRPr="00B81C38">
        <w:rPr>
          <w:sz w:val="24"/>
          <w:szCs w:val="24"/>
        </w:rPr>
        <w:tab/>
        <w:t>mid point = 5 + (8 – 5)/2</w:t>
      </w:r>
    </w:p>
    <w:p w14:paraId="4522950E" w14:textId="77777777" w:rsidR="002B1921" w:rsidRPr="00B81C38" w:rsidRDefault="00211AE8" w:rsidP="002B1921">
      <w:pPr>
        <w:spacing w:after="0"/>
        <w:rPr>
          <w:sz w:val="24"/>
          <w:szCs w:val="24"/>
        </w:rPr>
      </w:pPr>
      <w:r w:rsidRPr="00B81C38">
        <w:rPr>
          <w:sz w:val="24"/>
          <w:szCs w:val="24"/>
        </w:rPr>
        <w:tab/>
      </w:r>
      <w:r w:rsidRPr="00B81C38">
        <w:rPr>
          <w:sz w:val="24"/>
          <w:szCs w:val="24"/>
        </w:rPr>
        <w:tab/>
      </w:r>
      <w:r w:rsidRPr="00B81C38">
        <w:rPr>
          <w:sz w:val="24"/>
          <w:szCs w:val="24"/>
        </w:rPr>
        <w:tab/>
        <w:t xml:space="preserve">mid point = 6.5 </w:t>
      </w:r>
    </w:p>
    <w:p w14:paraId="5ABD0E0B" w14:textId="77777777" w:rsidR="002B1921" w:rsidRPr="00B81C38" w:rsidRDefault="00211AE8" w:rsidP="002B1921">
      <w:pPr>
        <w:rPr>
          <w:sz w:val="24"/>
          <w:szCs w:val="24"/>
        </w:rPr>
      </w:pPr>
      <w:r w:rsidRPr="00B81C38">
        <w:rPr>
          <w:sz w:val="24"/>
          <w:szCs w:val="24"/>
        </w:rPr>
        <w:t>In this situation, the mid point is taken as the integer part of the result, so the mid point will be 6.</w:t>
      </w:r>
    </w:p>
    <w:p w14:paraId="73E8EAEF" w14:textId="77777777" w:rsidR="004176A1" w:rsidRDefault="004176A1">
      <w:pPr>
        <w:spacing w:after="160" w:line="259" w:lineRule="auto"/>
        <w:rPr>
          <w:sz w:val="24"/>
          <w:szCs w:val="24"/>
        </w:rPr>
      </w:pPr>
      <w:r>
        <w:rPr>
          <w:sz w:val="24"/>
          <w:szCs w:val="24"/>
        </w:rPr>
        <w:br w:type="page"/>
      </w:r>
    </w:p>
    <w:p w14:paraId="21D096F6" w14:textId="00345D38" w:rsidR="002B1921" w:rsidRPr="00B81C38" w:rsidRDefault="00211AE8" w:rsidP="002B1921">
      <w:pPr>
        <w:rPr>
          <w:sz w:val="24"/>
          <w:szCs w:val="24"/>
        </w:rPr>
      </w:pPr>
      <w:r w:rsidRPr="00B81C38">
        <w:rPr>
          <w:sz w:val="24"/>
          <w:szCs w:val="24"/>
        </w:rPr>
        <w:lastRenderedPageBreak/>
        <w:t>The search item is less than the data item at position 6 so we can discard the list from the mid point upwards.</w:t>
      </w:r>
    </w:p>
    <w:tbl>
      <w:tblPr>
        <w:tblW w:w="0" w:type="auto"/>
        <w:jc w:val="center"/>
        <w:tblBorders>
          <w:top w:val="single" w:sz="4" w:space="0" w:color="auto"/>
          <w:left w:val="single" w:sz="4" w:space="0" w:color="auto"/>
          <w:bottom w:val="threeDEngrave" w:sz="2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51"/>
        <w:gridCol w:w="851"/>
        <w:gridCol w:w="851"/>
        <w:gridCol w:w="852"/>
        <w:gridCol w:w="852"/>
        <w:gridCol w:w="852"/>
        <w:gridCol w:w="852"/>
        <w:gridCol w:w="852"/>
      </w:tblGrid>
      <w:tr w:rsidR="004B2D02" w14:paraId="767D18B3" w14:textId="77777777" w:rsidTr="002B1921">
        <w:trPr>
          <w:jc w:val="center"/>
        </w:trPr>
        <w:tc>
          <w:tcPr>
            <w:tcW w:w="851" w:type="dxa"/>
            <w:tcBorders>
              <w:bottom w:val="threeDEngrave" w:sz="24" w:space="0" w:color="auto"/>
            </w:tcBorders>
            <w:shd w:val="clear" w:color="auto" w:fill="A6A6A6"/>
          </w:tcPr>
          <w:p w14:paraId="5A3C2279" w14:textId="77777777" w:rsidR="002B1921" w:rsidRDefault="00211AE8" w:rsidP="002B1921">
            <w:pPr>
              <w:jc w:val="center"/>
              <w:rPr>
                <w:rFonts w:asciiTheme="majorHAnsi" w:hAnsiTheme="majorHAnsi"/>
              </w:rPr>
            </w:pPr>
            <w:r>
              <w:rPr>
                <w:rFonts w:asciiTheme="majorHAnsi" w:hAnsiTheme="majorHAnsi"/>
              </w:rPr>
              <w:t>11</w:t>
            </w:r>
          </w:p>
        </w:tc>
        <w:tc>
          <w:tcPr>
            <w:tcW w:w="851" w:type="dxa"/>
            <w:tcBorders>
              <w:bottom w:val="threeDEngrave" w:sz="24" w:space="0" w:color="auto"/>
            </w:tcBorders>
            <w:shd w:val="clear" w:color="auto" w:fill="A6A6A6"/>
          </w:tcPr>
          <w:p w14:paraId="50036442" w14:textId="77777777" w:rsidR="002B1921" w:rsidRDefault="00211AE8" w:rsidP="002B1921">
            <w:pPr>
              <w:jc w:val="center"/>
              <w:rPr>
                <w:rFonts w:asciiTheme="majorHAnsi" w:hAnsiTheme="majorHAnsi"/>
              </w:rPr>
            </w:pPr>
            <w:r>
              <w:rPr>
                <w:rFonts w:asciiTheme="majorHAnsi" w:hAnsiTheme="majorHAnsi"/>
              </w:rPr>
              <w:t>17</w:t>
            </w:r>
          </w:p>
        </w:tc>
        <w:tc>
          <w:tcPr>
            <w:tcW w:w="851" w:type="dxa"/>
            <w:tcBorders>
              <w:bottom w:val="threeDEngrave" w:sz="24" w:space="0" w:color="auto"/>
            </w:tcBorders>
            <w:shd w:val="clear" w:color="auto" w:fill="A6A6A6"/>
          </w:tcPr>
          <w:p w14:paraId="2D2A0BD3" w14:textId="77777777" w:rsidR="002B1921" w:rsidRDefault="00211AE8" w:rsidP="002B1921">
            <w:pPr>
              <w:jc w:val="center"/>
              <w:rPr>
                <w:rFonts w:asciiTheme="majorHAnsi" w:hAnsiTheme="majorHAnsi"/>
              </w:rPr>
            </w:pPr>
            <w:r>
              <w:rPr>
                <w:rFonts w:asciiTheme="majorHAnsi" w:hAnsiTheme="majorHAnsi"/>
              </w:rPr>
              <w:t>19</w:t>
            </w:r>
          </w:p>
        </w:tc>
        <w:tc>
          <w:tcPr>
            <w:tcW w:w="851" w:type="dxa"/>
            <w:tcBorders>
              <w:bottom w:val="threeDEngrave" w:sz="24" w:space="0" w:color="auto"/>
            </w:tcBorders>
            <w:shd w:val="clear" w:color="auto" w:fill="A6A6A6"/>
          </w:tcPr>
          <w:p w14:paraId="41145AF2" w14:textId="77777777" w:rsidR="002B1921" w:rsidRDefault="00211AE8" w:rsidP="002B1921">
            <w:pPr>
              <w:jc w:val="center"/>
              <w:rPr>
                <w:rFonts w:asciiTheme="majorHAnsi" w:hAnsiTheme="majorHAnsi"/>
              </w:rPr>
            </w:pPr>
            <w:r>
              <w:rPr>
                <w:rFonts w:asciiTheme="majorHAnsi" w:hAnsiTheme="majorHAnsi"/>
              </w:rPr>
              <w:t>23</w:t>
            </w:r>
          </w:p>
        </w:tc>
        <w:tc>
          <w:tcPr>
            <w:tcW w:w="852" w:type="dxa"/>
            <w:tcBorders>
              <w:bottom w:val="threeDEngrave" w:sz="24" w:space="0" w:color="auto"/>
            </w:tcBorders>
            <w:shd w:val="clear" w:color="auto" w:fill="A6A6A6"/>
          </w:tcPr>
          <w:p w14:paraId="44F1BFB8" w14:textId="77777777" w:rsidR="002B1921" w:rsidRDefault="00211AE8" w:rsidP="002B1921">
            <w:pPr>
              <w:jc w:val="center"/>
              <w:rPr>
                <w:rFonts w:asciiTheme="majorHAnsi" w:hAnsiTheme="majorHAnsi"/>
              </w:rPr>
            </w:pPr>
            <w:r>
              <w:rPr>
                <w:rFonts w:asciiTheme="majorHAnsi" w:hAnsiTheme="majorHAnsi"/>
              </w:rPr>
              <w:t>29</w:t>
            </w:r>
          </w:p>
        </w:tc>
        <w:tc>
          <w:tcPr>
            <w:tcW w:w="852" w:type="dxa"/>
          </w:tcPr>
          <w:p w14:paraId="0954CC77" w14:textId="77777777" w:rsidR="002B1921" w:rsidRDefault="00211AE8" w:rsidP="002B1921">
            <w:pPr>
              <w:jc w:val="center"/>
              <w:rPr>
                <w:rFonts w:asciiTheme="majorHAnsi" w:hAnsiTheme="majorHAnsi"/>
              </w:rPr>
            </w:pPr>
            <w:r>
              <w:rPr>
                <w:rFonts w:asciiTheme="majorHAnsi" w:hAnsiTheme="majorHAnsi"/>
              </w:rPr>
              <w:t>31</w:t>
            </w:r>
          </w:p>
        </w:tc>
        <w:tc>
          <w:tcPr>
            <w:tcW w:w="852" w:type="dxa"/>
            <w:tcBorders>
              <w:bottom w:val="threeDEngrave" w:sz="24" w:space="0" w:color="auto"/>
            </w:tcBorders>
            <w:shd w:val="clear" w:color="auto" w:fill="A6A6A6"/>
          </w:tcPr>
          <w:p w14:paraId="1534A3CF" w14:textId="77777777" w:rsidR="002B1921" w:rsidRDefault="00211AE8" w:rsidP="002B1921">
            <w:pPr>
              <w:jc w:val="center"/>
              <w:rPr>
                <w:rFonts w:asciiTheme="majorHAnsi" w:hAnsiTheme="majorHAnsi"/>
              </w:rPr>
            </w:pPr>
            <w:r>
              <w:rPr>
                <w:rFonts w:asciiTheme="majorHAnsi" w:hAnsiTheme="majorHAnsi"/>
              </w:rPr>
              <w:t>37</w:t>
            </w:r>
          </w:p>
        </w:tc>
        <w:tc>
          <w:tcPr>
            <w:tcW w:w="852" w:type="dxa"/>
            <w:tcBorders>
              <w:bottom w:val="threeDEngrave" w:sz="24" w:space="0" w:color="auto"/>
            </w:tcBorders>
            <w:shd w:val="clear" w:color="auto" w:fill="A6A6A6"/>
          </w:tcPr>
          <w:p w14:paraId="1F7D06FB" w14:textId="77777777" w:rsidR="002B1921" w:rsidRDefault="00211AE8" w:rsidP="002B1921">
            <w:pPr>
              <w:jc w:val="center"/>
              <w:rPr>
                <w:rFonts w:asciiTheme="majorHAnsi" w:hAnsiTheme="majorHAnsi"/>
              </w:rPr>
            </w:pPr>
            <w:r>
              <w:rPr>
                <w:rFonts w:asciiTheme="majorHAnsi" w:hAnsiTheme="majorHAnsi"/>
              </w:rPr>
              <w:t>41</w:t>
            </w:r>
          </w:p>
        </w:tc>
        <w:tc>
          <w:tcPr>
            <w:tcW w:w="852" w:type="dxa"/>
            <w:tcBorders>
              <w:bottom w:val="threeDEngrave" w:sz="24" w:space="0" w:color="auto"/>
            </w:tcBorders>
            <w:shd w:val="clear" w:color="auto" w:fill="A6A6A6"/>
          </w:tcPr>
          <w:p w14:paraId="1A81894D" w14:textId="77777777" w:rsidR="002B1921" w:rsidRDefault="00211AE8" w:rsidP="002B1921">
            <w:pPr>
              <w:jc w:val="center"/>
              <w:rPr>
                <w:rFonts w:asciiTheme="majorHAnsi" w:hAnsiTheme="majorHAnsi"/>
              </w:rPr>
            </w:pPr>
            <w:r>
              <w:rPr>
                <w:rFonts w:asciiTheme="majorHAnsi" w:hAnsiTheme="majorHAnsi"/>
              </w:rPr>
              <w:t>43</w:t>
            </w:r>
          </w:p>
        </w:tc>
      </w:tr>
    </w:tbl>
    <w:p w14:paraId="3829810A" w14:textId="1D44D3D4" w:rsidR="002B1921" w:rsidRDefault="00211AE8" w:rsidP="002B1921">
      <w:pPr>
        <w:rPr>
          <w:rFonts w:asciiTheme="majorHAnsi" w:hAnsiTheme="majorHAnsi"/>
        </w:rPr>
      </w:pPr>
      <w:r>
        <w:rPr>
          <w:rFonts w:asciiTheme="majorHAnsi" w:hAnsiTheme="majorHAnsi"/>
        </w:rPr>
        <w:tab/>
      </w:r>
      <w:r w:rsidR="0062798B">
        <w:rPr>
          <w:rFonts w:asciiTheme="majorHAnsi" w:hAnsiTheme="majorHAnsi"/>
        </w:rPr>
        <w:t xml:space="preserve">       </w:t>
      </w:r>
      <w:r>
        <w:rPr>
          <w:rFonts w:asciiTheme="majorHAnsi" w:hAnsiTheme="majorHAnsi"/>
        </w:rPr>
        <w:t>0</w:t>
      </w:r>
      <w:r>
        <w:rPr>
          <w:rFonts w:asciiTheme="majorHAnsi" w:hAnsiTheme="majorHAnsi"/>
        </w:rPr>
        <w:tab/>
        <w:t xml:space="preserve"> </w:t>
      </w:r>
      <w:r w:rsidR="0062798B">
        <w:rPr>
          <w:rFonts w:asciiTheme="majorHAnsi" w:hAnsiTheme="majorHAnsi"/>
        </w:rPr>
        <w:t xml:space="preserve">        </w:t>
      </w:r>
      <w:r>
        <w:rPr>
          <w:rFonts w:asciiTheme="majorHAnsi" w:hAnsiTheme="majorHAnsi"/>
        </w:rPr>
        <w:t>1</w:t>
      </w:r>
      <w:r>
        <w:rPr>
          <w:rFonts w:asciiTheme="majorHAnsi" w:hAnsiTheme="majorHAnsi"/>
        </w:rPr>
        <w:tab/>
        <w:t xml:space="preserve">    </w:t>
      </w:r>
      <w:r w:rsidR="0062798B">
        <w:rPr>
          <w:rFonts w:asciiTheme="majorHAnsi" w:hAnsiTheme="majorHAnsi"/>
        </w:rPr>
        <w:t xml:space="preserve">        </w:t>
      </w:r>
      <w:r>
        <w:rPr>
          <w:rFonts w:asciiTheme="majorHAnsi" w:hAnsiTheme="majorHAnsi"/>
        </w:rPr>
        <w:t>2</w:t>
      </w:r>
      <w:r>
        <w:rPr>
          <w:rFonts w:asciiTheme="majorHAnsi" w:hAnsiTheme="majorHAnsi"/>
        </w:rPr>
        <w:tab/>
        <w:t xml:space="preserve">       </w:t>
      </w:r>
      <w:r w:rsidR="0062798B">
        <w:rPr>
          <w:rFonts w:asciiTheme="majorHAnsi" w:hAnsiTheme="majorHAnsi"/>
        </w:rPr>
        <w:t xml:space="preserve">        </w:t>
      </w:r>
      <w:r>
        <w:rPr>
          <w:rFonts w:asciiTheme="majorHAnsi" w:hAnsiTheme="majorHAnsi"/>
        </w:rPr>
        <w:t>3</w:t>
      </w:r>
      <w:r>
        <w:rPr>
          <w:rFonts w:asciiTheme="majorHAnsi" w:hAnsiTheme="majorHAnsi"/>
        </w:rPr>
        <w:tab/>
        <w:t xml:space="preserve">  4            </w:t>
      </w:r>
      <w:r w:rsidR="0062798B">
        <w:rPr>
          <w:rFonts w:asciiTheme="majorHAnsi" w:hAnsiTheme="majorHAnsi"/>
        </w:rPr>
        <w:t xml:space="preserve">   </w:t>
      </w:r>
      <w:r>
        <w:rPr>
          <w:rFonts w:asciiTheme="majorHAnsi" w:hAnsiTheme="majorHAnsi"/>
        </w:rPr>
        <w:t xml:space="preserve"> 5              </w:t>
      </w:r>
      <w:r w:rsidR="0062798B">
        <w:rPr>
          <w:rFonts w:asciiTheme="majorHAnsi" w:hAnsiTheme="majorHAnsi"/>
        </w:rPr>
        <w:t xml:space="preserve">  </w:t>
      </w:r>
      <w:r>
        <w:rPr>
          <w:rFonts w:asciiTheme="majorHAnsi" w:hAnsiTheme="majorHAnsi"/>
        </w:rPr>
        <w:t>6             7             8</w:t>
      </w:r>
      <w:r>
        <w:rPr>
          <w:rFonts w:asciiTheme="majorHAnsi" w:hAnsiTheme="majorHAnsi"/>
        </w:rPr>
        <w:tab/>
      </w:r>
    </w:p>
    <w:p w14:paraId="2B4839C5" w14:textId="77777777" w:rsidR="00295958" w:rsidRDefault="00295958" w:rsidP="002B1921">
      <w:pPr>
        <w:rPr>
          <w:sz w:val="24"/>
          <w:szCs w:val="24"/>
          <w:lang w:val="cy-GB"/>
        </w:rPr>
      </w:pPr>
    </w:p>
    <w:p w14:paraId="0CDD0BF1" w14:textId="77777777" w:rsidR="002B1921" w:rsidRPr="00B81C38" w:rsidRDefault="00211AE8" w:rsidP="002B1921">
      <w:pPr>
        <w:rPr>
          <w:sz w:val="24"/>
          <w:szCs w:val="24"/>
        </w:rPr>
      </w:pPr>
      <w:r w:rsidRPr="00B81C38">
        <w:rPr>
          <w:sz w:val="24"/>
          <w:szCs w:val="24"/>
        </w:rPr>
        <w:t>When we recalculate the mid point:</w:t>
      </w:r>
    </w:p>
    <w:p w14:paraId="171FDA12" w14:textId="77777777" w:rsidR="002B1921" w:rsidRPr="00B81C38" w:rsidRDefault="00211AE8" w:rsidP="002B1921">
      <w:pPr>
        <w:spacing w:after="0"/>
        <w:rPr>
          <w:sz w:val="24"/>
          <w:szCs w:val="24"/>
        </w:rPr>
      </w:pPr>
      <w:r w:rsidRPr="00B81C38">
        <w:rPr>
          <w:sz w:val="24"/>
          <w:szCs w:val="24"/>
        </w:rPr>
        <w:tab/>
      </w:r>
      <w:r w:rsidRPr="00B81C38">
        <w:rPr>
          <w:sz w:val="24"/>
          <w:szCs w:val="24"/>
        </w:rPr>
        <w:tab/>
      </w:r>
      <w:r w:rsidRPr="00B81C38">
        <w:rPr>
          <w:sz w:val="24"/>
          <w:szCs w:val="24"/>
        </w:rPr>
        <w:tab/>
        <w:t>mid point = 5 + (5 – 5)/2</w:t>
      </w:r>
    </w:p>
    <w:p w14:paraId="3BFD9CE3" w14:textId="77777777" w:rsidR="002B1921" w:rsidRPr="00B81C38" w:rsidRDefault="00211AE8" w:rsidP="002B1921">
      <w:pPr>
        <w:spacing w:after="0"/>
        <w:rPr>
          <w:sz w:val="24"/>
          <w:szCs w:val="24"/>
        </w:rPr>
      </w:pPr>
      <w:r w:rsidRPr="00B81C38">
        <w:rPr>
          <w:sz w:val="24"/>
          <w:szCs w:val="24"/>
        </w:rPr>
        <w:tab/>
      </w:r>
      <w:r w:rsidRPr="00B81C38">
        <w:rPr>
          <w:sz w:val="24"/>
          <w:szCs w:val="24"/>
        </w:rPr>
        <w:tab/>
      </w:r>
      <w:r w:rsidRPr="00B81C38">
        <w:rPr>
          <w:sz w:val="24"/>
          <w:szCs w:val="24"/>
        </w:rPr>
        <w:tab/>
        <w:t>mid point = 5</w:t>
      </w:r>
    </w:p>
    <w:p w14:paraId="0B787AB9" w14:textId="77777777" w:rsidR="00295958" w:rsidRDefault="00295958" w:rsidP="002B1921">
      <w:pPr>
        <w:rPr>
          <w:sz w:val="24"/>
          <w:szCs w:val="24"/>
          <w:lang w:val="cy-GB"/>
        </w:rPr>
      </w:pPr>
    </w:p>
    <w:p w14:paraId="2808BEE9" w14:textId="1E946B0A" w:rsidR="002B1921" w:rsidRPr="00B81C38" w:rsidRDefault="00211AE8" w:rsidP="002B1921">
      <w:pPr>
        <w:rPr>
          <w:sz w:val="24"/>
          <w:szCs w:val="24"/>
        </w:rPr>
      </w:pPr>
      <w:r w:rsidRPr="00B81C38">
        <w:rPr>
          <w:sz w:val="24"/>
          <w:szCs w:val="24"/>
        </w:rPr>
        <w:t>The search item is now equal to the item at position 5</w:t>
      </w:r>
      <w:r w:rsidR="00D10798">
        <w:rPr>
          <w:sz w:val="24"/>
          <w:szCs w:val="24"/>
        </w:rPr>
        <w:t xml:space="preserve">. </w:t>
      </w:r>
      <w:r w:rsidRPr="00B81C38">
        <w:rPr>
          <w:sz w:val="24"/>
          <w:szCs w:val="24"/>
        </w:rPr>
        <w:t>We have had to make 3 comparisons to find the required data</w:t>
      </w:r>
      <w:r w:rsidR="00D10798">
        <w:rPr>
          <w:sz w:val="24"/>
          <w:szCs w:val="24"/>
        </w:rPr>
        <w:t xml:space="preserve">. </w:t>
      </w:r>
      <w:r w:rsidRPr="00B81C38">
        <w:rPr>
          <w:sz w:val="24"/>
          <w:szCs w:val="24"/>
        </w:rPr>
        <w:t>This is far more efficient than a linear search</w:t>
      </w:r>
      <w:r w:rsidR="00D10798">
        <w:rPr>
          <w:sz w:val="24"/>
          <w:szCs w:val="24"/>
        </w:rPr>
        <w:t xml:space="preserve">. </w:t>
      </w:r>
      <w:r w:rsidRPr="00B81C38">
        <w:rPr>
          <w:sz w:val="24"/>
          <w:szCs w:val="24"/>
        </w:rPr>
        <w:t>It is important to remember that our examples have limited data</w:t>
      </w:r>
      <w:r w:rsidR="00D10798">
        <w:rPr>
          <w:sz w:val="24"/>
          <w:szCs w:val="24"/>
        </w:rPr>
        <w:t xml:space="preserve">. </w:t>
      </w:r>
      <w:r w:rsidRPr="00B81C38">
        <w:rPr>
          <w:sz w:val="24"/>
          <w:szCs w:val="24"/>
        </w:rPr>
        <w:t>If you were searching through thousands of data items, the difference between the two methods would be significant.</w:t>
      </w:r>
    </w:p>
    <w:p w14:paraId="7290B0DB" w14:textId="43780175" w:rsidR="002B1921" w:rsidRPr="004176A1" w:rsidRDefault="00211AE8" w:rsidP="004176A1">
      <w:pPr>
        <w:spacing w:after="160" w:line="259" w:lineRule="auto"/>
        <w:rPr>
          <w:b/>
          <w:bCs/>
          <w:sz w:val="24"/>
          <w:lang w:val="cy-GB"/>
        </w:rPr>
      </w:pPr>
      <w:r w:rsidRPr="004176A1">
        <w:rPr>
          <w:b/>
          <w:bCs/>
          <w:sz w:val="24"/>
        </w:rPr>
        <w:t>The binary search algorithm</w:t>
      </w:r>
    </w:p>
    <w:p w14:paraId="33DDB4F3" w14:textId="77777777" w:rsidR="002B1921" w:rsidRDefault="00211AE8" w:rsidP="002B1921">
      <w:pPr>
        <w:rPr>
          <w:rFonts w:asciiTheme="majorHAnsi" w:hAnsiTheme="majorHAnsi"/>
        </w:rPr>
      </w:pPr>
      <w:r>
        <w:rPr>
          <w:noProof/>
          <w:lang w:eastAsia="en-GB"/>
        </w:rPr>
        <w:drawing>
          <wp:anchor distT="0" distB="0" distL="114300" distR="114300" simplePos="0" relativeHeight="251590144" behindDoc="0" locked="0" layoutInCell="1" allowOverlap="1" wp14:anchorId="30CCF64E" wp14:editId="2966748B">
            <wp:simplePos x="0" y="0"/>
            <wp:positionH relativeFrom="column">
              <wp:posOffset>-229235</wp:posOffset>
            </wp:positionH>
            <wp:positionV relativeFrom="paragraph">
              <wp:posOffset>156845</wp:posOffset>
            </wp:positionV>
            <wp:extent cx="6225540" cy="2971800"/>
            <wp:effectExtent l="0" t="0" r="0" b="0"/>
            <wp:wrapSquare wrapText="bothSides"/>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34880" name=""/>
                    <pic:cNvPicPr/>
                  </pic:nvPicPr>
                  <pic:blipFill>
                    <a:blip r:embed="rId121" cstate="print">
                      <a:extLst>
                        <a:ext uri="{28A0092B-C50C-407E-A947-70E740481C1C}">
                          <a14:useLocalDpi xmlns:a14="http://schemas.microsoft.com/office/drawing/2010/main" val="0"/>
                        </a:ext>
                      </a:extLst>
                    </a:blip>
                    <a:srcRect t="12331" r="47699" b="43265"/>
                    <a:stretch>
                      <a:fillRect/>
                    </a:stretch>
                  </pic:blipFill>
                  <pic:spPr bwMode="auto">
                    <a:xfrm>
                      <a:off x="0" y="0"/>
                      <a:ext cx="6225540" cy="2971800"/>
                    </a:xfrm>
                    <a:prstGeom prst="rect">
                      <a:avLst/>
                    </a:prstGeom>
                    <a:ln>
                      <a:noFill/>
                    </a:ln>
                    <a:extLst>
                      <a:ext uri="{53640926-AAD7-44D8-BBD7-CCE9431645EC}">
                        <a14:shadowObscured xmlns:a14="http://schemas.microsoft.com/office/drawing/2010/main"/>
                      </a:ext>
                    </a:extLst>
                  </pic:spPr>
                </pic:pic>
              </a:graphicData>
            </a:graphic>
          </wp:anchor>
        </w:drawing>
      </w:r>
    </w:p>
    <w:p w14:paraId="5B739DA0" w14:textId="77777777" w:rsidR="002B1921" w:rsidRDefault="00211AE8">
      <w:pPr>
        <w:spacing w:after="160" w:line="259" w:lineRule="auto"/>
        <w:rPr>
          <w:rFonts w:cs="Helvetica-Bold"/>
          <w:b/>
          <w:bCs/>
          <w:color w:val="0D0D0D"/>
          <w:sz w:val="28"/>
          <w:szCs w:val="28"/>
        </w:rPr>
      </w:pPr>
      <w:r>
        <w:rPr>
          <w:rFonts w:cs="Helvetica-Bold"/>
          <w:b/>
          <w:bCs/>
          <w:color w:val="0D0D0D"/>
          <w:sz w:val="28"/>
          <w:szCs w:val="28"/>
        </w:rPr>
        <w:br w:type="page"/>
      </w:r>
    </w:p>
    <w:p w14:paraId="7D72EAAC" w14:textId="64E66AAB" w:rsidR="002B1921" w:rsidRDefault="00211AE8" w:rsidP="002B1921">
      <w:pPr>
        <w:spacing w:after="0"/>
        <w:rPr>
          <w:b/>
          <w:sz w:val="48"/>
          <w:szCs w:val="48"/>
          <w:lang w:eastAsia="en-GB"/>
        </w:rPr>
      </w:pPr>
      <w:r>
        <w:rPr>
          <w:b/>
          <w:bCs/>
          <w:color w:val="44546A" w:themeColor="text2"/>
          <w:sz w:val="64"/>
          <w:szCs w:val="64"/>
          <w:lang w:eastAsia="en-GB"/>
        </w:rPr>
        <w:lastRenderedPageBreak/>
        <w:t xml:space="preserve">3. </w:t>
      </w:r>
      <w:r>
        <w:rPr>
          <w:b/>
          <w:bCs/>
          <w:sz w:val="48"/>
          <w:szCs w:val="48"/>
          <w:lang w:eastAsia="en-GB"/>
        </w:rPr>
        <w:t>Programming languages</w:t>
      </w:r>
    </w:p>
    <w:p w14:paraId="3CA1C9BC" w14:textId="77777777" w:rsidR="002B1921" w:rsidRPr="0096040A" w:rsidRDefault="00211AE8" w:rsidP="002B1921">
      <w:pPr>
        <w:rPr>
          <w:sz w:val="28"/>
          <w:szCs w:val="28"/>
        </w:rPr>
      </w:pPr>
      <w:r w:rsidRPr="0096040A">
        <w:rPr>
          <w:rFonts w:cs="Helvetica-Bold"/>
          <w:b/>
          <w:bCs/>
          <w:color w:val="0D0D0D"/>
          <w:sz w:val="28"/>
          <w:szCs w:val="28"/>
        </w:rPr>
        <w:t>HyperText Markup Language (HTML)</w:t>
      </w:r>
    </w:p>
    <w:p w14:paraId="25C517E0" w14:textId="77777777" w:rsidR="002B1921" w:rsidRPr="004176A1" w:rsidRDefault="00211AE8" w:rsidP="002B1921">
      <w:pPr>
        <w:spacing w:after="0"/>
        <w:rPr>
          <w:b/>
          <w:sz w:val="24"/>
          <w:szCs w:val="28"/>
          <w:lang w:eastAsia="en-GB"/>
        </w:rPr>
      </w:pPr>
      <w:r w:rsidRPr="004176A1">
        <w:rPr>
          <w:b/>
          <w:bCs/>
          <w:sz w:val="24"/>
          <w:szCs w:val="28"/>
          <w:lang w:eastAsia="en-GB"/>
        </w:rPr>
        <w:t>Why HTML is important as a standard for web page creation</w:t>
      </w:r>
    </w:p>
    <w:p w14:paraId="1531B967" w14:textId="738E4064" w:rsidR="002B1921" w:rsidRPr="00500BD0" w:rsidRDefault="00211AE8" w:rsidP="002B1921">
      <w:pPr>
        <w:spacing w:after="0"/>
        <w:rPr>
          <w:color w:val="000000" w:themeColor="text1"/>
          <w:sz w:val="24"/>
          <w:szCs w:val="24"/>
          <w:lang w:eastAsia="en-GB"/>
        </w:rPr>
      </w:pPr>
      <w:r w:rsidRPr="00500BD0">
        <w:rPr>
          <w:color w:val="000000" w:themeColor="text1"/>
          <w:sz w:val="24"/>
          <w:szCs w:val="24"/>
          <w:lang w:eastAsia="en-GB"/>
        </w:rPr>
        <w:t>HTML is a standard used when creating web pages.</w:t>
      </w:r>
    </w:p>
    <w:p w14:paraId="2FA273C5" w14:textId="77777777" w:rsidR="002B1921" w:rsidRPr="00500BD0" w:rsidRDefault="002B1921" w:rsidP="002B1921">
      <w:pPr>
        <w:spacing w:after="0"/>
        <w:rPr>
          <w:color w:val="000000" w:themeColor="text1"/>
          <w:sz w:val="24"/>
          <w:szCs w:val="24"/>
          <w:lang w:eastAsia="en-GB"/>
        </w:rPr>
      </w:pPr>
    </w:p>
    <w:p w14:paraId="06400DC2" w14:textId="798BA537" w:rsidR="002B1921" w:rsidRDefault="00211AE8" w:rsidP="002B1921">
      <w:pPr>
        <w:spacing w:after="0"/>
        <w:rPr>
          <w:color w:val="000000" w:themeColor="text1"/>
          <w:sz w:val="24"/>
          <w:szCs w:val="24"/>
          <w:lang w:eastAsia="en-GB"/>
        </w:rPr>
      </w:pPr>
      <w:r w:rsidRPr="007353C2">
        <w:rPr>
          <w:color w:val="000000" w:themeColor="text1"/>
          <w:sz w:val="24"/>
          <w:szCs w:val="24"/>
          <w:lang w:eastAsia="en-GB"/>
        </w:rPr>
        <w:t>Web standards, such as HTML, are important in order to simplify the development of web pages, so web programmers will be able to understand another developer’s code. It is also important for the end users of web pages, as following standards ensures that different web browsers are able to display web pages in the way in which they were intended.</w:t>
      </w:r>
    </w:p>
    <w:p w14:paraId="625C8000" w14:textId="77777777" w:rsidR="002B1921" w:rsidRDefault="002B1921" w:rsidP="002B1921">
      <w:pPr>
        <w:spacing w:after="0"/>
        <w:rPr>
          <w:b/>
          <w:sz w:val="28"/>
          <w:szCs w:val="28"/>
          <w:lang w:eastAsia="en-GB"/>
        </w:rPr>
      </w:pPr>
    </w:p>
    <w:p w14:paraId="11A76681" w14:textId="77777777" w:rsidR="002B1921" w:rsidRPr="0096040A" w:rsidRDefault="00211AE8" w:rsidP="002B1921">
      <w:pPr>
        <w:spacing w:after="0"/>
        <w:rPr>
          <w:b/>
          <w:sz w:val="24"/>
          <w:szCs w:val="28"/>
          <w:lang w:eastAsia="en-GB"/>
        </w:rPr>
      </w:pPr>
      <w:r w:rsidRPr="0096040A">
        <w:rPr>
          <w:b/>
          <w:bCs/>
          <w:sz w:val="24"/>
          <w:szCs w:val="28"/>
          <w:lang w:eastAsia="en-GB"/>
        </w:rPr>
        <w:t>Use of HTML tags and their closures</w:t>
      </w:r>
    </w:p>
    <w:p w14:paraId="5E1428EB" w14:textId="452ED0F1" w:rsidR="002B1921" w:rsidRPr="00500BD0" w:rsidRDefault="00211AE8" w:rsidP="002B1921">
      <w:pPr>
        <w:spacing w:after="0"/>
        <w:rPr>
          <w:color w:val="000000" w:themeColor="text1"/>
          <w:sz w:val="24"/>
          <w:szCs w:val="24"/>
          <w:lang w:eastAsia="en-GB"/>
        </w:rPr>
      </w:pPr>
      <w:r w:rsidRPr="009B5233">
        <w:rPr>
          <w:b/>
          <w:noProof/>
          <w:sz w:val="28"/>
          <w:szCs w:val="28"/>
          <w:lang w:eastAsia="en-GB"/>
        </w:rPr>
        <mc:AlternateContent>
          <mc:Choice Requires="wps">
            <w:drawing>
              <wp:anchor distT="0" distB="0" distL="114300" distR="114300" simplePos="0" relativeHeight="251728384" behindDoc="1" locked="0" layoutInCell="1" allowOverlap="1" wp14:anchorId="4211DE0F" wp14:editId="5A91C1B3">
                <wp:simplePos x="0" y="0"/>
                <wp:positionH relativeFrom="column">
                  <wp:posOffset>2984500</wp:posOffset>
                </wp:positionH>
                <wp:positionV relativeFrom="paragraph">
                  <wp:posOffset>815340</wp:posOffset>
                </wp:positionV>
                <wp:extent cx="2921000" cy="1498600"/>
                <wp:effectExtent l="57150" t="38100" r="69850" b="101600"/>
                <wp:wrapTight wrapText="bothSides">
                  <wp:wrapPolygon edited="0">
                    <wp:start x="-423" y="-549"/>
                    <wp:lineTo x="-282" y="22790"/>
                    <wp:lineTo x="21835" y="22790"/>
                    <wp:lineTo x="21976" y="-549"/>
                    <wp:lineTo x="-423" y="-549"/>
                  </wp:wrapPolygon>
                </wp:wrapTight>
                <wp:docPr id="215" name="Rectangle 215"/>
                <wp:cNvGraphicFramePr/>
                <a:graphic xmlns:a="http://schemas.openxmlformats.org/drawingml/2006/main">
                  <a:graphicData uri="http://schemas.microsoft.com/office/word/2010/wordprocessingShape">
                    <wps:wsp>
                      <wps:cNvSpPr/>
                      <wps:spPr>
                        <a:xfrm>
                          <a:off x="0" y="0"/>
                          <a:ext cx="2921000" cy="14986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a:solidFill>
                            <a:srgbClr val="C0504D">
                              <a:shade val="95000"/>
                              <a:satMod val="105000"/>
                            </a:srgbClr>
                          </a:solidFill>
                        </a:ln>
                        <a:effectLst>
                          <a:outerShdw blurRad="40000" dist="20000" dir="5400000" rotWithShape="0">
                            <a:srgbClr val="000000">
                              <a:alpha val="38000"/>
                            </a:srgbClr>
                          </a:outerShdw>
                        </a:effectLst>
                      </wps:spPr>
                      <wps:txbx>
                        <w:txbxContent>
                          <w:p w14:paraId="39536AC9" w14:textId="77777777" w:rsidR="0062798B" w:rsidRPr="009B5233" w:rsidRDefault="0062798B" w:rsidP="002B1921">
                            <w:pPr>
                              <w:spacing w:after="0"/>
                              <w:jc w:val="center"/>
                              <w:rPr>
                                <w:b/>
                                <w:color w:val="000000" w:themeColor="text1"/>
                              </w:rPr>
                            </w:pPr>
                            <w:r w:rsidRPr="009B5233">
                              <w:rPr>
                                <w:b/>
                                <w:bCs/>
                                <w:color w:val="000000" w:themeColor="text1"/>
                              </w:rPr>
                              <w:t>INTERESTING FACT</w:t>
                            </w:r>
                          </w:p>
                          <w:p w14:paraId="50346E0C" w14:textId="77777777" w:rsidR="0062798B" w:rsidRDefault="0062798B">
                            <w:pPr>
                              <w:spacing w:after="0"/>
                              <w:rPr>
                                <w:color w:val="000000" w:themeColor="text1"/>
                              </w:rPr>
                            </w:pPr>
                            <w:r>
                              <w:rPr>
                                <w:color w:val="000000" w:themeColor="text1"/>
                              </w:rPr>
                              <w:t>Browser use statistics (December 2018)</w:t>
                            </w:r>
                          </w:p>
                          <w:p w14:paraId="066E91B6" w14:textId="77777777" w:rsidR="0062798B" w:rsidRDefault="0062798B" w:rsidP="004D6742">
                            <w:pPr>
                              <w:pStyle w:val="ListParagraph"/>
                              <w:numPr>
                                <w:ilvl w:val="0"/>
                                <w:numId w:val="50"/>
                              </w:numPr>
                              <w:spacing w:after="0"/>
                              <w:rPr>
                                <w:color w:val="000000" w:themeColor="text1"/>
                              </w:rPr>
                            </w:pPr>
                            <w:r>
                              <w:rPr>
                                <w:color w:val="000000" w:themeColor="text1"/>
                              </w:rPr>
                              <w:t>Chrome 62.9%</w:t>
                            </w:r>
                          </w:p>
                          <w:p w14:paraId="5AD8B44E" w14:textId="77777777" w:rsidR="0062798B" w:rsidRDefault="0062798B" w:rsidP="004D6742">
                            <w:pPr>
                              <w:pStyle w:val="ListParagraph"/>
                              <w:numPr>
                                <w:ilvl w:val="0"/>
                                <w:numId w:val="50"/>
                              </w:numPr>
                              <w:spacing w:after="0"/>
                              <w:rPr>
                                <w:color w:val="000000" w:themeColor="text1"/>
                              </w:rPr>
                            </w:pPr>
                            <w:r>
                              <w:rPr>
                                <w:color w:val="000000" w:themeColor="text1"/>
                              </w:rPr>
                              <w:t>Internet Explorer and Edge 7.1%</w:t>
                            </w:r>
                          </w:p>
                          <w:p w14:paraId="4689EF39" w14:textId="77777777" w:rsidR="0062798B" w:rsidRDefault="0062798B" w:rsidP="004D6742">
                            <w:pPr>
                              <w:pStyle w:val="ListParagraph"/>
                              <w:numPr>
                                <w:ilvl w:val="0"/>
                                <w:numId w:val="50"/>
                              </w:numPr>
                              <w:spacing w:after="0"/>
                              <w:rPr>
                                <w:color w:val="000000" w:themeColor="text1"/>
                              </w:rPr>
                            </w:pPr>
                            <w:r>
                              <w:rPr>
                                <w:color w:val="000000" w:themeColor="text1"/>
                              </w:rPr>
                              <w:t>Firefox 6.2%</w:t>
                            </w:r>
                          </w:p>
                          <w:p w14:paraId="34AB4436" w14:textId="77777777" w:rsidR="0062798B" w:rsidRDefault="0062798B" w:rsidP="004D6742">
                            <w:pPr>
                              <w:pStyle w:val="ListParagraph"/>
                              <w:numPr>
                                <w:ilvl w:val="0"/>
                                <w:numId w:val="50"/>
                              </w:numPr>
                              <w:spacing w:after="0"/>
                              <w:rPr>
                                <w:color w:val="000000" w:themeColor="text1"/>
                              </w:rPr>
                            </w:pPr>
                            <w:r>
                              <w:rPr>
                                <w:color w:val="000000" w:themeColor="text1"/>
                              </w:rPr>
                              <w:t>Safari 14.3%</w:t>
                            </w:r>
                          </w:p>
                          <w:p w14:paraId="296491AD" w14:textId="77777777" w:rsidR="0062798B" w:rsidRPr="00FC7317" w:rsidRDefault="0062798B" w:rsidP="004D6742">
                            <w:pPr>
                              <w:pStyle w:val="ListParagraph"/>
                              <w:numPr>
                                <w:ilvl w:val="0"/>
                                <w:numId w:val="50"/>
                              </w:numPr>
                              <w:spacing w:after="0"/>
                              <w:rPr>
                                <w:color w:val="000000" w:themeColor="text1"/>
                              </w:rPr>
                            </w:pPr>
                            <w:r>
                              <w:rPr>
                                <w:color w:val="000000" w:themeColor="text1"/>
                              </w:rPr>
                              <w:t>Opera 3.0%</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211DE0F" id="Rectangle 215" o:spid="_x0000_s1129" style="position:absolute;margin-left:235pt;margin-top:64.2pt;width:230pt;height:118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" fillcolor="#ffa2a1" strokecolor="#be4b48">
                <v:fill color2="#ffe5e5" rotate="t" angle="180" colors="0 #ffa2a1;22938f #ffbebd;1 #ffe5e5" focus="100%" type="gradient"/>
                <v:shadow on="t" color="black" opacity="24903f" origin=",.5" offset="0,.55556mm"/>
                <v:textbox inset="1mm,1mm,1mm,1mm">
                  <w:txbxContent>
                    <w:p w14:paraId="39536AC9" w14:textId="77777777" w:rsidR="0062798B" w:rsidRPr="009B5233" w:rsidRDefault="0062798B" w:rsidP="002B1921">
                      <w:pPr>
                        <w:spacing w:after="0"/>
                        <w:jc w:val="center"/>
                        <w:rPr>
                          <w:b/>
                          <w:color w:val="000000" w:themeColor="text1"/>
                        </w:rPr>
                      </w:pPr>
                      <w:r w:rsidRPr="009B5233">
                        <w:rPr>
                          <w:b/>
                          <w:bCs/>
                          <w:color w:val="000000" w:themeColor="text1"/>
                        </w:rPr>
                        <w:t>INTERESTING FACT</w:t>
                      </w:r>
                    </w:p>
                    <w:p w14:paraId="50346E0C" w14:textId="77777777" w:rsidR="0062798B" w:rsidRDefault="0062798B">
                      <w:pPr>
                        <w:spacing w:after="0"/>
                        <w:rPr>
                          <w:color w:val="000000" w:themeColor="text1"/>
                        </w:rPr>
                      </w:pPr>
                      <w:r>
                        <w:rPr>
                          <w:color w:val="000000" w:themeColor="text1"/>
                        </w:rPr>
                        <w:t>Browser use statistics (December 2018)</w:t>
                      </w:r>
                    </w:p>
                    <w:p w14:paraId="066E91B6" w14:textId="77777777" w:rsidR="0062798B" w:rsidRDefault="0062798B" w:rsidP="004D6742">
                      <w:pPr>
                        <w:pStyle w:val="ListParagraph"/>
                        <w:numPr>
                          <w:ilvl w:val="0"/>
                          <w:numId w:val="50"/>
                        </w:numPr>
                        <w:spacing w:after="0"/>
                        <w:rPr>
                          <w:color w:val="000000" w:themeColor="text1"/>
                        </w:rPr>
                      </w:pPr>
                      <w:r>
                        <w:rPr>
                          <w:color w:val="000000" w:themeColor="text1"/>
                        </w:rPr>
                        <w:t>Chrome 62.9%</w:t>
                      </w:r>
                    </w:p>
                    <w:p w14:paraId="5AD8B44E" w14:textId="77777777" w:rsidR="0062798B" w:rsidRDefault="0062798B" w:rsidP="004D6742">
                      <w:pPr>
                        <w:pStyle w:val="ListParagraph"/>
                        <w:numPr>
                          <w:ilvl w:val="0"/>
                          <w:numId w:val="50"/>
                        </w:numPr>
                        <w:spacing w:after="0"/>
                        <w:rPr>
                          <w:color w:val="000000" w:themeColor="text1"/>
                        </w:rPr>
                      </w:pPr>
                      <w:r>
                        <w:rPr>
                          <w:color w:val="000000" w:themeColor="text1"/>
                        </w:rPr>
                        <w:t>Internet Explorer and Edge 7.1%</w:t>
                      </w:r>
                    </w:p>
                    <w:p w14:paraId="4689EF39" w14:textId="77777777" w:rsidR="0062798B" w:rsidRDefault="0062798B" w:rsidP="004D6742">
                      <w:pPr>
                        <w:pStyle w:val="ListParagraph"/>
                        <w:numPr>
                          <w:ilvl w:val="0"/>
                          <w:numId w:val="50"/>
                        </w:numPr>
                        <w:spacing w:after="0"/>
                        <w:rPr>
                          <w:color w:val="000000" w:themeColor="text1"/>
                        </w:rPr>
                      </w:pPr>
                      <w:r>
                        <w:rPr>
                          <w:color w:val="000000" w:themeColor="text1"/>
                        </w:rPr>
                        <w:t>Firefox 6.2%</w:t>
                      </w:r>
                    </w:p>
                    <w:p w14:paraId="34AB4436" w14:textId="77777777" w:rsidR="0062798B" w:rsidRDefault="0062798B" w:rsidP="004D6742">
                      <w:pPr>
                        <w:pStyle w:val="ListParagraph"/>
                        <w:numPr>
                          <w:ilvl w:val="0"/>
                          <w:numId w:val="50"/>
                        </w:numPr>
                        <w:spacing w:after="0"/>
                        <w:rPr>
                          <w:color w:val="000000" w:themeColor="text1"/>
                        </w:rPr>
                      </w:pPr>
                      <w:r>
                        <w:rPr>
                          <w:color w:val="000000" w:themeColor="text1"/>
                        </w:rPr>
                        <w:t>Safari 14.3%</w:t>
                      </w:r>
                    </w:p>
                    <w:p w14:paraId="296491AD" w14:textId="77777777" w:rsidR="0062798B" w:rsidRPr="00FC7317" w:rsidRDefault="0062798B" w:rsidP="004D6742">
                      <w:pPr>
                        <w:pStyle w:val="ListParagraph"/>
                        <w:numPr>
                          <w:ilvl w:val="0"/>
                          <w:numId w:val="50"/>
                        </w:numPr>
                        <w:spacing w:after="0"/>
                        <w:rPr>
                          <w:color w:val="000000" w:themeColor="text1"/>
                        </w:rPr>
                      </w:pPr>
                      <w:r>
                        <w:rPr>
                          <w:color w:val="000000" w:themeColor="text1"/>
                        </w:rPr>
                        <w:t>Opera 3.0%</w:t>
                      </w:r>
                    </w:p>
                  </w:txbxContent>
                </v:textbox>
                <w10:wrap type="tight"/>
              </v:rect>
            </w:pict>
          </mc:Fallback>
        </mc:AlternateContent>
      </w:r>
      <w:r w:rsidRPr="00500BD0">
        <w:rPr>
          <w:color w:val="000000" w:themeColor="text1"/>
          <w:sz w:val="24"/>
          <w:szCs w:val="24"/>
          <w:lang w:eastAsia="en-GB"/>
        </w:rPr>
        <w:t>HTML tags commonly come in pairs, such as &lt;html&gt; and &lt;/html&gt; or &lt;b&gt; and &lt;/b&gt;. The first tag in a pair is called the opening tag and the second tag is called the closing tag. Between these tags, programmers can add text, more tags, comments and other types of text-based content.</w:t>
      </w:r>
    </w:p>
    <w:p w14:paraId="4672B934" w14:textId="77777777" w:rsidR="002B1921" w:rsidRPr="00500BD0" w:rsidRDefault="002B1921" w:rsidP="002B1921">
      <w:pPr>
        <w:spacing w:after="0"/>
        <w:rPr>
          <w:color w:val="000000" w:themeColor="text1"/>
          <w:sz w:val="24"/>
          <w:szCs w:val="24"/>
          <w:lang w:eastAsia="en-GB"/>
        </w:rPr>
      </w:pPr>
    </w:p>
    <w:p w14:paraId="3A37E711" w14:textId="301295DA" w:rsidR="002B1921" w:rsidRPr="00500BD0" w:rsidRDefault="00211AE8" w:rsidP="002B1921">
      <w:pPr>
        <w:spacing w:after="0"/>
        <w:rPr>
          <w:color w:val="000000" w:themeColor="text1"/>
          <w:sz w:val="24"/>
          <w:szCs w:val="24"/>
          <w:lang w:eastAsia="en-GB"/>
        </w:rPr>
      </w:pPr>
      <w:r w:rsidRPr="00500BD0">
        <w:rPr>
          <w:color w:val="000000" w:themeColor="text1"/>
          <w:sz w:val="24"/>
          <w:szCs w:val="24"/>
          <w:lang w:eastAsia="en-GB"/>
        </w:rPr>
        <w:t>The purpose of a web browser, such as Internet Explorer, Google Chrome and Safari is to read HTML code and render it on screen. The browser does not display the HTML tags, but instead uses the tags to interpret the content of the page.</w:t>
      </w:r>
    </w:p>
    <w:p w14:paraId="0DA85597" w14:textId="7591CAFF" w:rsidR="002B1921" w:rsidRPr="000E2A2E" w:rsidRDefault="00211AE8" w:rsidP="004D6742">
      <w:pPr>
        <w:pStyle w:val="ListParagraph"/>
        <w:numPr>
          <w:ilvl w:val="0"/>
          <w:numId w:val="46"/>
        </w:numPr>
        <w:spacing w:after="0"/>
        <w:rPr>
          <w:color w:val="000000" w:themeColor="text1"/>
          <w:sz w:val="24"/>
          <w:szCs w:val="24"/>
          <w:lang w:eastAsia="en-GB"/>
        </w:rPr>
      </w:pPr>
      <w:r w:rsidRPr="0096040A">
        <w:rPr>
          <w:color w:val="000000" w:themeColor="text1"/>
          <w:sz w:val="24"/>
          <w:szCs w:val="24"/>
          <w:lang w:eastAsia="en-GB"/>
        </w:rPr>
        <w:t>The text between the &lt;html&gt; and &lt;/html&gt; tags describes the web page</w:t>
      </w:r>
      <w:r w:rsidR="00D10798">
        <w:rPr>
          <w:color w:val="000000" w:themeColor="text1"/>
          <w:sz w:val="24"/>
          <w:szCs w:val="24"/>
          <w:lang w:eastAsia="en-GB"/>
        </w:rPr>
        <w:t xml:space="preserve">. </w:t>
      </w:r>
    </w:p>
    <w:p w14:paraId="0DE8303D" w14:textId="3C3D5AAF" w:rsidR="002B1921" w:rsidRPr="000E2A2E" w:rsidRDefault="00211AE8" w:rsidP="004D6742">
      <w:pPr>
        <w:pStyle w:val="ListParagraph"/>
        <w:numPr>
          <w:ilvl w:val="0"/>
          <w:numId w:val="46"/>
        </w:numPr>
        <w:spacing w:after="0"/>
        <w:rPr>
          <w:color w:val="000000" w:themeColor="text1"/>
          <w:sz w:val="24"/>
          <w:szCs w:val="24"/>
          <w:lang w:eastAsia="en-GB"/>
        </w:rPr>
      </w:pPr>
      <w:r w:rsidRPr="0096040A">
        <w:rPr>
          <w:color w:val="000000" w:themeColor="text1"/>
          <w:sz w:val="24"/>
          <w:szCs w:val="24"/>
          <w:lang w:eastAsia="en-GB"/>
        </w:rPr>
        <w:t>The &lt;head&gt; element is a container for all the head elements. The head elements can include a title for the document, scripts, styles and meta information</w:t>
      </w:r>
      <w:r w:rsidR="00D10798">
        <w:rPr>
          <w:color w:val="000000" w:themeColor="text1"/>
          <w:sz w:val="24"/>
          <w:szCs w:val="24"/>
          <w:lang w:eastAsia="en-GB"/>
        </w:rPr>
        <w:t xml:space="preserve">. </w:t>
      </w:r>
    </w:p>
    <w:p w14:paraId="1F8F5859" w14:textId="77777777" w:rsidR="002B1921" w:rsidRPr="000E2A2E" w:rsidRDefault="00211AE8" w:rsidP="004D6742">
      <w:pPr>
        <w:pStyle w:val="ListParagraph"/>
        <w:numPr>
          <w:ilvl w:val="0"/>
          <w:numId w:val="46"/>
        </w:numPr>
        <w:spacing w:after="0"/>
        <w:rPr>
          <w:color w:val="000000" w:themeColor="text1"/>
          <w:sz w:val="24"/>
          <w:szCs w:val="24"/>
          <w:lang w:eastAsia="en-GB"/>
        </w:rPr>
      </w:pPr>
      <w:r w:rsidRPr="0096040A">
        <w:rPr>
          <w:color w:val="000000" w:themeColor="text1"/>
          <w:sz w:val="24"/>
          <w:szCs w:val="24"/>
          <w:lang w:eastAsia="en-GB"/>
        </w:rPr>
        <w:t>Meta elements are used to describe the page, including key words, author of the document and when the document was last altered.</w:t>
      </w:r>
    </w:p>
    <w:p w14:paraId="593D0D0C" w14:textId="77777777" w:rsidR="002B1921" w:rsidRPr="000E2A2E" w:rsidRDefault="00211AE8" w:rsidP="004D6742">
      <w:pPr>
        <w:pStyle w:val="ListParagraph"/>
        <w:numPr>
          <w:ilvl w:val="0"/>
          <w:numId w:val="46"/>
        </w:numPr>
        <w:spacing w:after="0"/>
        <w:rPr>
          <w:color w:val="000000" w:themeColor="text1"/>
          <w:sz w:val="24"/>
          <w:szCs w:val="24"/>
          <w:lang w:eastAsia="en-GB"/>
        </w:rPr>
      </w:pPr>
      <w:r w:rsidRPr="0096040A">
        <w:rPr>
          <w:color w:val="000000" w:themeColor="text1"/>
          <w:sz w:val="24"/>
          <w:szCs w:val="24"/>
          <w:lang w:eastAsia="en-GB"/>
        </w:rPr>
        <w:t>The text between &lt;body&gt; and &lt;/body&gt; tags includes the contents of the web page.</w:t>
      </w:r>
    </w:p>
    <w:p w14:paraId="162A607A" w14:textId="5D078349" w:rsidR="002B1921" w:rsidRDefault="00211AE8" w:rsidP="004D6742">
      <w:pPr>
        <w:pStyle w:val="ListParagraph"/>
        <w:numPr>
          <w:ilvl w:val="0"/>
          <w:numId w:val="46"/>
        </w:numPr>
        <w:spacing w:after="0"/>
        <w:rPr>
          <w:color w:val="000000" w:themeColor="text1"/>
          <w:sz w:val="24"/>
          <w:szCs w:val="24"/>
          <w:lang w:eastAsia="en-GB"/>
        </w:rPr>
      </w:pPr>
      <w:r w:rsidRPr="0096040A">
        <w:rPr>
          <w:color w:val="000000" w:themeColor="text1"/>
          <w:sz w:val="24"/>
          <w:szCs w:val="24"/>
          <w:lang w:eastAsia="en-GB"/>
        </w:rPr>
        <w:t>The &lt;p&gt; tag defines a paragraph. Web browsers will automatically add some space before and after each &lt;p&gt; element.</w:t>
      </w:r>
    </w:p>
    <w:p w14:paraId="20FF68EF" w14:textId="019352A2" w:rsidR="008973C7" w:rsidRDefault="00211AE8" w:rsidP="004D6742">
      <w:pPr>
        <w:pStyle w:val="ListParagraph"/>
        <w:numPr>
          <w:ilvl w:val="0"/>
          <w:numId w:val="46"/>
        </w:numPr>
        <w:spacing w:after="0"/>
        <w:rPr>
          <w:color w:val="000000" w:themeColor="text1"/>
          <w:sz w:val="24"/>
          <w:szCs w:val="24"/>
          <w:lang w:eastAsia="en-GB"/>
        </w:rPr>
      </w:pPr>
      <w:r w:rsidRPr="000E2A2E">
        <w:rPr>
          <w:color w:val="000000" w:themeColor="text1"/>
          <w:sz w:val="24"/>
          <w:szCs w:val="24"/>
          <w:lang w:eastAsia="en-GB"/>
        </w:rPr>
        <w:t xml:space="preserve">When an element within a web page is hyperlinked, it is placed within the </w:t>
      </w:r>
      <w:r w:rsidR="008973C7">
        <w:rPr>
          <w:color w:val="000000" w:themeColor="text1"/>
          <w:sz w:val="24"/>
          <w:szCs w:val="24"/>
          <w:lang w:eastAsia="en-GB"/>
        </w:rPr>
        <w:t xml:space="preserve">                 </w:t>
      </w:r>
      <w:r w:rsidRPr="000E2A2E">
        <w:rPr>
          <w:color w:val="000000" w:themeColor="text1"/>
          <w:sz w:val="24"/>
          <w:szCs w:val="24"/>
          <w:lang w:eastAsia="en-GB"/>
        </w:rPr>
        <w:t>&lt;a href=”url”&gt; and &lt;/a&gt; tags</w:t>
      </w:r>
      <w:r w:rsidR="00D10798">
        <w:rPr>
          <w:color w:val="000000" w:themeColor="text1"/>
          <w:sz w:val="24"/>
          <w:szCs w:val="24"/>
          <w:lang w:eastAsia="en-GB"/>
        </w:rPr>
        <w:t xml:space="preserve">. </w:t>
      </w:r>
    </w:p>
    <w:p w14:paraId="5E1BFB0E" w14:textId="01694BA1" w:rsidR="002B1921" w:rsidRPr="005B4C37" w:rsidRDefault="00211AE8" w:rsidP="00B16007">
      <w:pPr>
        <w:pStyle w:val="ListParagraph"/>
        <w:spacing w:after="0"/>
        <w:rPr>
          <w:color w:val="000000" w:themeColor="text1"/>
          <w:sz w:val="24"/>
          <w:szCs w:val="24"/>
          <w:lang w:eastAsia="en-GB"/>
        </w:rPr>
      </w:pPr>
      <w:r w:rsidRPr="000E2A2E">
        <w:rPr>
          <w:color w:val="000000" w:themeColor="text1"/>
          <w:sz w:val="24"/>
          <w:szCs w:val="24"/>
          <w:lang w:eastAsia="en-GB"/>
        </w:rPr>
        <w:t xml:space="preserve">For example, </w:t>
      </w:r>
      <w:r w:rsidRPr="005B4C37">
        <w:rPr>
          <w:color w:val="000000" w:themeColor="text1"/>
          <w:sz w:val="24"/>
          <w:szCs w:val="24"/>
          <w:lang w:eastAsia="en-GB"/>
        </w:rPr>
        <w:t xml:space="preserve">&lt;a href=”http://www.wjec.co.uk”&gt;WJEC&lt;/a&gt; will be displayed as </w:t>
      </w:r>
      <w:hyperlink r:id="rId122" w:history="1">
        <w:r>
          <w:rPr>
            <w:rStyle w:val="Hyperlink"/>
            <w:sz w:val="24"/>
            <w:szCs w:val="24"/>
            <w:u w:val="none"/>
            <w:lang w:eastAsia="en-GB"/>
          </w:rPr>
          <w:t>WJEC</w:t>
        </w:r>
      </w:hyperlink>
      <w:r w:rsidRPr="005B4C37">
        <w:rPr>
          <w:color w:val="000000" w:themeColor="text1"/>
          <w:sz w:val="24"/>
          <w:szCs w:val="24"/>
          <w:lang w:eastAsia="en-GB"/>
        </w:rPr>
        <w:t>.</w:t>
      </w:r>
    </w:p>
    <w:p w14:paraId="727B4331" w14:textId="23C55196" w:rsidR="002B1921" w:rsidRPr="005B4C37" w:rsidRDefault="00211AE8" w:rsidP="004D6742">
      <w:pPr>
        <w:pStyle w:val="ListParagraph"/>
        <w:numPr>
          <w:ilvl w:val="0"/>
          <w:numId w:val="46"/>
        </w:numPr>
        <w:spacing w:after="0"/>
        <w:rPr>
          <w:color w:val="000000" w:themeColor="text1"/>
          <w:sz w:val="24"/>
          <w:szCs w:val="24"/>
          <w:lang w:eastAsia="en-GB"/>
        </w:rPr>
      </w:pPr>
      <w:r w:rsidRPr="000E2A2E">
        <w:rPr>
          <w:color w:val="000000" w:themeColor="text1"/>
          <w:sz w:val="24"/>
          <w:szCs w:val="24"/>
          <w:lang w:eastAsia="en-GB"/>
        </w:rPr>
        <w:t>The &lt;img&gt; tag is slightly different, as it does not contain a closing tag</w:t>
      </w:r>
      <w:r w:rsidR="00D10798">
        <w:rPr>
          <w:color w:val="000000" w:themeColor="text1"/>
          <w:sz w:val="24"/>
          <w:szCs w:val="24"/>
          <w:lang w:eastAsia="en-GB"/>
        </w:rPr>
        <w:t xml:space="preserve">. </w:t>
      </w:r>
      <w:r w:rsidRPr="000E2A2E">
        <w:rPr>
          <w:color w:val="000000" w:themeColor="text1"/>
          <w:sz w:val="24"/>
          <w:szCs w:val="24"/>
          <w:lang w:eastAsia="en-GB"/>
        </w:rPr>
        <w:t>For example, &lt;img src="logo.gif"&gt; will display the image file logo.gif.</w:t>
      </w:r>
    </w:p>
    <w:p w14:paraId="7DCD9958" w14:textId="77777777" w:rsidR="002B1921" w:rsidRPr="0096040A" w:rsidRDefault="002B1921" w:rsidP="002B1921">
      <w:pPr>
        <w:pStyle w:val="ListParagraph"/>
        <w:spacing w:after="0" w:line="360" w:lineRule="auto"/>
        <w:rPr>
          <w:color w:val="000000" w:themeColor="text1"/>
          <w:sz w:val="24"/>
          <w:szCs w:val="24"/>
          <w:lang w:eastAsia="en-GB"/>
        </w:rPr>
      </w:pPr>
    </w:p>
    <w:p w14:paraId="5380D08F" w14:textId="180D25CB" w:rsidR="002B1921" w:rsidRDefault="00211AE8" w:rsidP="002B1921">
      <w:pPr>
        <w:spacing w:after="0"/>
        <w:rPr>
          <w:color w:val="000000" w:themeColor="text1"/>
          <w:sz w:val="24"/>
          <w:szCs w:val="24"/>
          <w:lang w:eastAsia="en-GB"/>
        </w:rPr>
      </w:pPr>
      <w:r w:rsidRPr="00500BD0">
        <w:rPr>
          <w:color w:val="000000" w:themeColor="text1"/>
          <w:sz w:val="24"/>
          <w:szCs w:val="24"/>
          <w:lang w:eastAsia="en-GB"/>
        </w:rPr>
        <w:lastRenderedPageBreak/>
        <w:t>The table below shows how unformatted text will look when placed within the commonly used formatting tags.</w:t>
      </w:r>
    </w:p>
    <w:p w14:paraId="4B6F9CBC" w14:textId="77777777" w:rsidR="00B16007" w:rsidRPr="00500BD0" w:rsidRDefault="00B16007" w:rsidP="002B1921">
      <w:pPr>
        <w:spacing w:after="0"/>
        <w:rPr>
          <w:color w:val="000000" w:themeColor="text1"/>
          <w:sz w:val="24"/>
          <w:szCs w:val="24"/>
          <w:lang w:eastAsia="en-GB"/>
        </w:rPr>
      </w:pPr>
    </w:p>
    <w:tbl>
      <w:tblPr>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1325"/>
        <w:gridCol w:w="1179"/>
        <w:gridCol w:w="2351"/>
        <w:gridCol w:w="2793"/>
      </w:tblGrid>
      <w:tr w:rsidR="004B2D02" w14:paraId="502E63ED" w14:textId="77777777" w:rsidTr="00B8744F">
        <w:trPr>
          <w:jc w:val="center"/>
        </w:trPr>
        <w:tc>
          <w:tcPr>
            <w:tcW w:w="1594" w:type="dxa"/>
            <w:shd w:val="clear" w:color="auto" w:fill="44546A" w:themeFill="text2"/>
          </w:tcPr>
          <w:p w14:paraId="0FCDE714" w14:textId="77777777" w:rsidR="002B1921" w:rsidRPr="00500BD0" w:rsidRDefault="00211AE8" w:rsidP="00B8744F">
            <w:pPr>
              <w:jc w:val="center"/>
              <w:rPr>
                <w:b/>
                <w:color w:val="FFFFFF" w:themeColor="background1"/>
                <w:sz w:val="24"/>
                <w:szCs w:val="24"/>
                <w:lang w:eastAsia="en-GB"/>
              </w:rPr>
            </w:pPr>
            <w:r>
              <w:rPr>
                <w:b/>
                <w:bCs/>
                <w:color w:val="FFFFFF" w:themeColor="background1"/>
                <w:sz w:val="24"/>
                <w:szCs w:val="24"/>
                <w:lang w:eastAsia="en-GB"/>
              </w:rPr>
              <w:t>Command</w:t>
            </w:r>
          </w:p>
        </w:tc>
        <w:tc>
          <w:tcPr>
            <w:tcW w:w="1325" w:type="dxa"/>
            <w:shd w:val="clear" w:color="auto" w:fill="44546A" w:themeFill="text2"/>
          </w:tcPr>
          <w:p w14:paraId="692697AC" w14:textId="77777777" w:rsidR="002B1921" w:rsidRPr="00500BD0" w:rsidRDefault="00211AE8" w:rsidP="00B8744F">
            <w:pPr>
              <w:jc w:val="center"/>
              <w:rPr>
                <w:b/>
                <w:color w:val="FFFFFF" w:themeColor="background1"/>
                <w:sz w:val="24"/>
                <w:szCs w:val="24"/>
                <w:lang w:eastAsia="en-GB"/>
              </w:rPr>
            </w:pPr>
            <w:r w:rsidRPr="00500BD0">
              <w:rPr>
                <w:b/>
                <w:bCs/>
                <w:color w:val="FFFFFF" w:themeColor="background1"/>
                <w:sz w:val="24"/>
                <w:szCs w:val="24"/>
                <w:lang w:eastAsia="en-GB"/>
              </w:rPr>
              <w:t>Opening tag</w:t>
            </w:r>
          </w:p>
        </w:tc>
        <w:tc>
          <w:tcPr>
            <w:tcW w:w="1179" w:type="dxa"/>
            <w:shd w:val="clear" w:color="auto" w:fill="44546A" w:themeFill="text2"/>
          </w:tcPr>
          <w:p w14:paraId="08957E2D" w14:textId="77777777" w:rsidR="002B1921" w:rsidRPr="00500BD0" w:rsidRDefault="00211AE8" w:rsidP="00B8744F">
            <w:pPr>
              <w:jc w:val="center"/>
              <w:rPr>
                <w:b/>
                <w:color w:val="FFFFFF" w:themeColor="background1"/>
                <w:sz w:val="24"/>
                <w:szCs w:val="24"/>
                <w:lang w:eastAsia="en-GB"/>
              </w:rPr>
            </w:pPr>
            <w:r w:rsidRPr="00500BD0">
              <w:rPr>
                <w:b/>
                <w:bCs/>
                <w:color w:val="FFFFFF" w:themeColor="background1"/>
                <w:sz w:val="24"/>
                <w:szCs w:val="24"/>
                <w:lang w:eastAsia="en-GB"/>
              </w:rPr>
              <w:t>Closing tag</w:t>
            </w:r>
          </w:p>
        </w:tc>
        <w:tc>
          <w:tcPr>
            <w:tcW w:w="2351" w:type="dxa"/>
            <w:shd w:val="clear" w:color="auto" w:fill="44546A" w:themeFill="text2"/>
          </w:tcPr>
          <w:p w14:paraId="6A162BE8" w14:textId="77777777" w:rsidR="002B1921" w:rsidRPr="00500BD0" w:rsidRDefault="00211AE8" w:rsidP="00B8744F">
            <w:pPr>
              <w:jc w:val="center"/>
              <w:rPr>
                <w:b/>
                <w:color w:val="FFFFFF" w:themeColor="background1"/>
                <w:sz w:val="24"/>
                <w:szCs w:val="24"/>
                <w:lang w:eastAsia="en-GB"/>
              </w:rPr>
            </w:pPr>
            <w:r w:rsidRPr="00500BD0">
              <w:rPr>
                <w:b/>
                <w:bCs/>
                <w:color w:val="FFFFFF" w:themeColor="background1"/>
                <w:sz w:val="24"/>
                <w:szCs w:val="24"/>
                <w:lang w:eastAsia="en-GB"/>
              </w:rPr>
              <w:t>Unformatted text</w:t>
            </w:r>
          </w:p>
        </w:tc>
        <w:tc>
          <w:tcPr>
            <w:tcW w:w="2793" w:type="dxa"/>
            <w:shd w:val="clear" w:color="auto" w:fill="44546A" w:themeFill="text2"/>
          </w:tcPr>
          <w:p w14:paraId="6F9F5FE2" w14:textId="77777777" w:rsidR="002B1921" w:rsidRPr="00500BD0" w:rsidRDefault="00211AE8" w:rsidP="00B8744F">
            <w:pPr>
              <w:jc w:val="center"/>
              <w:rPr>
                <w:b/>
                <w:color w:val="FFFFFF" w:themeColor="background1"/>
                <w:sz w:val="24"/>
                <w:szCs w:val="24"/>
                <w:lang w:eastAsia="en-GB"/>
              </w:rPr>
            </w:pPr>
            <w:r w:rsidRPr="00500BD0">
              <w:rPr>
                <w:b/>
                <w:bCs/>
                <w:color w:val="FFFFFF" w:themeColor="background1"/>
                <w:sz w:val="24"/>
                <w:szCs w:val="24"/>
                <w:lang w:eastAsia="en-GB"/>
              </w:rPr>
              <w:t>Formatted text</w:t>
            </w:r>
          </w:p>
        </w:tc>
      </w:tr>
      <w:tr w:rsidR="004B2D02" w14:paraId="4992B415" w14:textId="77777777" w:rsidTr="00B8744F">
        <w:trPr>
          <w:trHeight w:val="454"/>
          <w:jc w:val="center"/>
        </w:trPr>
        <w:tc>
          <w:tcPr>
            <w:tcW w:w="1594" w:type="dxa"/>
            <w:vAlign w:val="center"/>
          </w:tcPr>
          <w:p w14:paraId="1EBC5AA2" w14:textId="77777777" w:rsidR="002B1921" w:rsidRPr="00500BD0" w:rsidRDefault="00211AE8" w:rsidP="002B1921">
            <w:pPr>
              <w:rPr>
                <w:color w:val="000000" w:themeColor="text1"/>
                <w:sz w:val="24"/>
                <w:szCs w:val="24"/>
                <w:lang w:eastAsia="en-GB"/>
              </w:rPr>
            </w:pPr>
            <w:r>
              <w:rPr>
                <w:color w:val="000000" w:themeColor="text1"/>
                <w:sz w:val="24"/>
                <w:szCs w:val="24"/>
                <w:lang w:eastAsia="en-GB"/>
              </w:rPr>
              <w:t>Headings</w:t>
            </w:r>
          </w:p>
        </w:tc>
        <w:tc>
          <w:tcPr>
            <w:tcW w:w="1325" w:type="dxa"/>
            <w:vAlign w:val="center"/>
          </w:tcPr>
          <w:p w14:paraId="3AEDC308" w14:textId="77777777" w:rsidR="002B1921" w:rsidRPr="00500BD0" w:rsidRDefault="00211AE8" w:rsidP="002B1921">
            <w:pPr>
              <w:rPr>
                <w:color w:val="000000" w:themeColor="text1"/>
                <w:sz w:val="24"/>
                <w:szCs w:val="24"/>
                <w:lang w:eastAsia="en-GB"/>
              </w:rPr>
            </w:pPr>
            <w:r w:rsidRPr="00500BD0">
              <w:rPr>
                <w:color w:val="000000" w:themeColor="text1"/>
                <w:sz w:val="24"/>
                <w:szCs w:val="24"/>
                <w:lang w:eastAsia="en-GB"/>
              </w:rPr>
              <w:t>&lt;h1&gt; to &lt;h6&gt;</w:t>
            </w:r>
          </w:p>
        </w:tc>
        <w:tc>
          <w:tcPr>
            <w:tcW w:w="1179" w:type="dxa"/>
            <w:vAlign w:val="center"/>
          </w:tcPr>
          <w:p w14:paraId="4E5FDD00" w14:textId="77777777" w:rsidR="002B1921" w:rsidRPr="00500BD0" w:rsidRDefault="00211AE8" w:rsidP="002B1921">
            <w:pPr>
              <w:rPr>
                <w:color w:val="000000" w:themeColor="text1"/>
                <w:sz w:val="24"/>
                <w:szCs w:val="24"/>
                <w:lang w:eastAsia="en-GB"/>
              </w:rPr>
            </w:pPr>
            <w:r w:rsidRPr="00500BD0">
              <w:rPr>
                <w:color w:val="000000" w:themeColor="text1"/>
                <w:sz w:val="24"/>
                <w:szCs w:val="24"/>
                <w:lang w:eastAsia="en-GB"/>
              </w:rPr>
              <w:t>&lt;/h1&gt; to &lt;/h6&gt;</w:t>
            </w:r>
          </w:p>
        </w:tc>
        <w:tc>
          <w:tcPr>
            <w:tcW w:w="2351" w:type="dxa"/>
            <w:vAlign w:val="center"/>
          </w:tcPr>
          <w:p w14:paraId="4EAE33B3" w14:textId="77777777" w:rsidR="002B1921" w:rsidRPr="00500BD0" w:rsidRDefault="00211AE8" w:rsidP="002B1921">
            <w:pPr>
              <w:rPr>
                <w:rFonts w:ascii="Courier New" w:eastAsia="MS PGothic" w:hAnsi="Courier New" w:cs="Courier New"/>
                <w:color w:val="000000" w:themeColor="text1"/>
                <w:sz w:val="24"/>
                <w:szCs w:val="24"/>
                <w:lang w:eastAsia="en-GB"/>
              </w:rPr>
            </w:pPr>
            <w:r w:rsidRPr="00500BD0">
              <w:rPr>
                <w:rFonts w:ascii="Courier New" w:eastAsia="MS PGothic" w:hAnsi="Courier New" w:cs="Courier New"/>
                <w:color w:val="000000" w:themeColor="text1"/>
                <w:sz w:val="24"/>
                <w:szCs w:val="24"/>
                <w:lang w:eastAsia="en-GB"/>
              </w:rPr>
              <w:t>Computer science</w:t>
            </w:r>
          </w:p>
        </w:tc>
        <w:tc>
          <w:tcPr>
            <w:tcW w:w="2793" w:type="dxa"/>
            <w:vAlign w:val="center"/>
          </w:tcPr>
          <w:p w14:paraId="0C0226AF" w14:textId="77777777" w:rsidR="002B1921" w:rsidRPr="00500BD0" w:rsidRDefault="00211AE8" w:rsidP="002B1921">
            <w:pPr>
              <w:rPr>
                <w:b/>
                <w:sz w:val="32"/>
                <w:szCs w:val="32"/>
                <w:lang w:eastAsia="en-GB"/>
              </w:rPr>
            </w:pPr>
            <w:r w:rsidRPr="00500BD0">
              <w:rPr>
                <w:b/>
                <w:bCs/>
                <w:sz w:val="40"/>
                <w:szCs w:val="32"/>
              </w:rPr>
              <w:t>Computer science</w:t>
            </w:r>
          </w:p>
        </w:tc>
      </w:tr>
      <w:tr w:rsidR="004B2D02" w14:paraId="665ECDF7" w14:textId="77777777" w:rsidTr="00B8744F">
        <w:trPr>
          <w:trHeight w:val="454"/>
          <w:jc w:val="center"/>
        </w:trPr>
        <w:tc>
          <w:tcPr>
            <w:tcW w:w="1594" w:type="dxa"/>
            <w:vAlign w:val="center"/>
          </w:tcPr>
          <w:p w14:paraId="1C135F6D" w14:textId="77777777" w:rsidR="002B1921" w:rsidRPr="00500BD0" w:rsidRDefault="00211AE8" w:rsidP="002B1921">
            <w:pPr>
              <w:rPr>
                <w:color w:val="000000" w:themeColor="text1"/>
                <w:sz w:val="24"/>
                <w:szCs w:val="24"/>
                <w:lang w:eastAsia="en-GB"/>
              </w:rPr>
            </w:pPr>
            <w:r>
              <w:rPr>
                <w:color w:val="000000" w:themeColor="text1"/>
                <w:sz w:val="24"/>
                <w:szCs w:val="24"/>
                <w:lang w:eastAsia="en-GB"/>
              </w:rPr>
              <w:t>Bold</w:t>
            </w:r>
          </w:p>
        </w:tc>
        <w:tc>
          <w:tcPr>
            <w:tcW w:w="1325" w:type="dxa"/>
            <w:vAlign w:val="center"/>
          </w:tcPr>
          <w:p w14:paraId="2E408B40" w14:textId="77777777" w:rsidR="002B1921" w:rsidRPr="00500BD0" w:rsidRDefault="00211AE8" w:rsidP="002B1921">
            <w:pPr>
              <w:rPr>
                <w:color w:val="000000" w:themeColor="text1"/>
                <w:sz w:val="24"/>
                <w:szCs w:val="24"/>
                <w:lang w:eastAsia="en-GB"/>
              </w:rPr>
            </w:pPr>
            <w:r w:rsidRPr="00500BD0">
              <w:rPr>
                <w:color w:val="000000" w:themeColor="text1"/>
                <w:sz w:val="24"/>
                <w:szCs w:val="24"/>
                <w:lang w:eastAsia="en-GB"/>
              </w:rPr>
              <w:t>&lt;b&gt;</w:t>
            </w:r>
          </w:p>
        </w:tc>
        <w:tc>
          <w:tcPr>
            <w:tcW w:w="1179" w:type="dxa"/>
            <w:vAlign w:val="center"/>
          </w:tcPr>
          <w:p w14:paraId="7D2AE7FE" w14:textId="77777777" w:rsidR="002B1921" w:rsidRPr="00500BD0" w:rsidRDefault="00211AE8" w:rsidP="002B1921">
            <w:pPr>
              <w:rPr>
                <w:color w:val="000000" w:themeColor="text1"/>
                <w:sz w:val="24"/>
                <w:szCs w:val="24"/>
                <w:lang w:eastAsia="en-GB"/>
              </w:rPr>
            </w:pPr>
            <w:r w:rsidRPr="00500BD0">
              <w:rPr>
                <w:color w:val="000000" w:themeColor="text1"/>
                <w:sz w:val="24"/>
                <w:szCs w:val="24"/>
                <w:lang w:eastAsia="en-GB"/>
              </w:rPr>
              <w:t>&lt;/b&gt;</w:t>
            </w:r>
          </w:p>
        </w:tc>
        <w:tc>
          <w:tcPr>
            <w:tcW w:w="2351" w:type="dxa"/>
            <w:vAlign w:val="center"/>
          </w:tcPr>
          <w:p w14:paraId="721301FE" w14:textId="77777777" w:rsidR="002B1921" w:rsidRPr="00500BD0" w:rsidRDefault="00211AE8" w:rsidP="002B1921">
            <w:pPr>
              <w:rPr>
                <w:rFonts w:ascii="Courier New" w:eastAsia="MS PGothic" w:hAnsi="Courier New" w:cs="Courier New"/>
                <w:color w:val="000000" w:themeColor="text1"/>
                <w:sz w:val="24"/>
                <w:szCs w:val="24"/>
                <w:lang w:eastAsia="en-GB"/>
              </w:rPr>
            </w:pPr>
            <w:r w:rsidRPr="00500BD0">
              <w:rPr>
                <w:rFonts w:ascii="Courier New" w:eastAsia="MS PGothic" w:hAnsi="Courier New" w:cs="Courier New"/>
                <w:color w:val="000000" w:themeColor="text1"/>
                <w:sz w:val="24"/>
                <w:szCs w:val="24"/>
                <w:lang w:eastAsia="en-GB"/>
              </w:rPr>
              <w:t>Computer science</w:t>
            </w:r>
          </w:p>
        </w:tc>
        <w:tc>
          <w:tcPr>
            <w:tcW w:w="2793" w:type="dxa"/>
            <w:vAlign w:val="center"/>
          </w:tcPr>
          <w:p w14:paraId="5E405DE4" w14:textId="77777777" w:rsidR="002B1921" w:rsidRPr="00500BD0" w:rsidRDefault="00211AE8" w:rsidP="002B1921">
            <w:pPr>
              <w:rPr>
                <w:b/>
                <w:color w:val="000000" w:themeColor="text1"/>
                <w:sz w:val="24"/>
                <w:szCs w:val="24"/>
                <w:lang w:eastAsia="en-GB"/>
              </w:rPr>
            </w:pPr>
            <w:r w:rsidRPr="00500BD0">
              <w:rPr>
                <w:b/>
                <w:bCs/>
                <w:color w:val="000000" w:themeColor="text1"/>
                <w:sz w:val="24"/>
                <w:szCs w:val="24"/>
                <w:lang w:eastAsia="en-GB"/>
              </w:rPr>
              <w:t>Computer science</w:t>
            </w:r>
          </w:p>
        </w:tc>
      </w:tr>
      <w:tr w:rsidR="004B2D02" w14:paraId="3C5CEE6F" w14:textId="77777777" w:rsidTr="00B8744F">
        <w:trPr>
          <w:trHeight w:val="454"/>
          <w:jc w:val="center"/>
        </w:trPr>
        <w:tc>
          <w:tcPr>
            <w:tcW w:w="1594" w:type="dxa"/>
            <w:vAlign w:val="center"/>
          </w:tcPr>
          <w:p w14:paraId="5E106A46" w14:textId="77777777" w:rsidR="002B1921" w:rsidRPr="00500BD0" w:rsidRDefault="00211AE8" w:rsidP="002B1921">
            <w:pPr>
              <w:rPr>
                <w:color w:val="000000" w:themeColor="text1"/>
                <w:sz w:val="24"/>
                <w:szCs w:val="24"/>
                <w:lang w:eastAsia="en-GB"/>
              </w:rPr>
            </w:pPr>
            <w:r>
              <w:rPr>
                <w:color w:val="000000" w:themeColor="text1"/>
                <w:sz w:val="24"/>
                <w:szCs w:val="24"/>
                <w:lang w:eastAsia="en-GB"/>
              </w:rPr>
              <w:t>Italic</w:t>
            </w:r>
          </w:p>
        </w:tc>
        <w:tc>
          <w:tcPr>
            <w:tcW w:w="1325" w:type="dxa"/>
            <w:vAlign w:val="center"/>
          </w:tcPr>
          <w:p w14:paraId="36C9EEB3" w14:textId="77777777" w:rsidR="002B1921" w:rsidRPr="00500BD0" w:rsidRDefault="00211AE8" w:rsidP="002B1921">
            <w:pPr>
              <w:rPr>
                <w:color w:val="000000" w:themeColor="text1"/>
                <w:sz w:val="24"/>
                <w:szCs w:val="24"/>
                <w:lang w:eastAsia="en-GB"/>
              </w:rPr>
            </w:pPr>
            <w:r w:rsidRPr="00500BD0">
              <w:rPr>
                <w:color w:val="000000" w:themeColor="text1"/>
                <w:sz w:val="24"/>
                <w:szCs w:val="24"/>
                <w:lang w:eastAsia="en-GB"/>
              </w:rPr>
              <w:t>&lt;i&gt;</w:t>
            </w:r>
          </w:p>
        </w:tc>
        <w:tc>
          <w:tcPr>
            <w:tcW w:w="1179" w:type="dxa"/>
            <w:vAlign w:val="center"/>
          </w:tcPr>
          <w:p w14:paraId="7BD718BF" w14:textId="77777777" w:rsidR="002B1921" w:rsidRPr="00500BD0" w:rsidRDefault="00211AE8" w:rsidP="002B1921">
            <w:pPr>
              <w:rPr>
                <w:color w:val="000000" w:themeColor="text1"/>
                <w:sz w:val="24"/>
                <w:szCs w:val="24"/>
                <w:lang w:eastAsia="en-GB"/>
              </w:rPr>
            </w:pPr>
            <w:r w:rsidRPr="00500BD0">
              <w:rPr>
                <w:color w:val="000000" w:themeColor="text1"/>
                <w:sz w:val="24"/>
                <w:szCs w:val="24"/>
                <w:lang w:eastAsia="en-GB"/>
              </w:rPr>
              <w:t>&lt;/i&gt;</w:t>
            </w:r>
          </w:p>
        </w:tc>
        <w:tc>
          <w:tcPr>
            <w:tcW w:w="2351" w:type="dxa"/>
            <w:vAlign w:val="center"/>
          </w:tcPr>
          <w:p w14:paraId="05DD61C8" w14:textId="77777777" w:rsidR="002B1921" w:rsidRPr="00500BD0" w:rsidRDefault="00211AE8" w:rsidP="002B1921">
            <w:pPr>
              <w:rPr>
                <w:rFonts w:ascii="Courier New" w:eastAsia="MS PGothic" w:hAnsi="Courier New" w:cs="Courier New"/>
                <w:color w:val="000000" w:themeColor="text1"/>
                <w:sz w:val="24"/>
                <w:szCs w:val="24"/>
                <w:lang w:eastAsia="en-GB"/>
              </w:rPr>
            </w:pPr>
            <w:r w:rsidRPr="00500BD0">
              <w:rPr>
                <w:rFonts w:ascii="Courier New" w:eastAsia="MS PGothic" w:hAnsi="Courier New" w:cs="Courier New"/>
                <w:color w:val="000000" w:themeColor="text1"/>
                <w:sz w:val="24"/>
                <w:szCs w:val="24"/>
                <w:lang w:eastAsia="en-GB"/>
              </w:rPr>
              <w:t>Computer science</w:t>
            </w:r>
          </w:p>
        </w:tc>
        <w:tc>
          <w:tcPr>
            <w:tcW w:w="2793" w:type="dxa"/>
            <w:vAlign w:val="center"/>
          </w:tcPr>
          <w:p w14:paraId="18FCFC04" w14:textId="77777777" w:rsidR="002B1921" w:rsidRPr="00500BD0" w:rsidRDefault="00211AE8" w:rsidP="002B1921">
            <w:pPr>
              <w:rPr>
                <w:i/>
                <w:color w:val="000000" w:themeColor="text1"/>
                <w:sz w:val="24"/>
                <w:szCs w:val="24"/>
                <w:lang w:eastAsia="en-GB"/>
              </w:rPr>
            </w:pPr>
            <w:r w:rsidRPr="00500BD0">
              <w:rPr>
                <w:i/>
                <w:iCs/>
                <w:color w:val="000000" w:themeColor="text1"/>
                <w:sz w:val="24"/>
                <w:szCs w:val="24"/>
                <w:lang w:eastAsia="en-GB"/>
              </w:rPr>
              <w:t>Computer science</w:t>
            </w:r>
          </w:p>
        </w:tc>
      </w:tr>
      <w:tr w:rsidR="004B2D02" w14:paraId="590F03D1" w14:textId="77777777" w:rsidTr="00B8744F">
        <w:trPr>
          <w:trHeight w:val="454"/>
          <w:jc w:val="center"/>
        </w:trPr>
        <w:tc>
          <w:tcPr>
            <w:tcW w:w="1594" w:type="dxa"/>
            <w:vAlign w:val="center"/>
          </w:tcPr>
          <w:p w14:paraId="5433EF04" w14:textId="77777777" w:rsidR="002B1921" w:rsidRPr="00500BD0" w:rsidRDefault="00211AE8" w:rsidP="002B1921">
            <w:pPr>
              <w:spacing w:before="240"/>
              <w:rPr>
                <w:color w:val="000000" w:themeColor="text1"/>
                <w:sz w:val="24"/>
                <w:szCs w:val="24"/>
                <w:lang w:eastAsia="en-GB"/>
              </w:rPr>
            </w:pPr>
            <w:r>
              <w:rPr>
                <w:color w:val="000000" w:themeColor="text1"/>
                <w:sz w:val="24"/>
                <w:szCs w:val="24"/>
                <w:lang w:eastAsia="en-GB"/>
              </w:rPr>
              <w:t>Centre align</w:t>
            </w:r>
          </w:p>
        </w:tc>
        <w:tc>
          <w:tcPr>
            <w:tcW w:w="1325" w:type="dxa"/>
            <w:vAlign w:val="center"/>
          </w:tcPr>
          <w:p w14:paraId="67654C5C" w14:textId="77777777" w:rsidR="002B1921" w:rsidRPr="00500BD0" w:rsidRDefault="00211AE8" w:rsidP="002B1921">
            <w:pPr>
              <w:spacing w:before="240"/>
              <w:rPr>
                <w:color w:val="000000" w:themeColor="text1"/>
                <w:sz w:val="24"/>
                <w:szCs w:val="24"/>
                <w:lang w:eastAsia="en-GB"/>
              </w:rPr>
            </w:pPr>
            <w:r>
              <w:rPr>
                <w:color w:val="000000" w:themeColor="text1"/>
                <w:sz w:val="24"/>
                <w:szCs w:val="24"/>
                <w:lang w:eastAsia="en-GB"/>
              </w:rPr>
              <w:t>&lt;center&gt;</w:t>
            </w:r>
          </w:p>
        </w:tc>
        <w:tc>
          <w:tcPr>
            <w:tcW w:w="1179" w:type="dxa"/>
            <w:vAlign w:val="center"/>
          </w:tcPr>
          <w:p w14:paraId="342F5272" w14:textId="77777777" w:rsidR="002B1921" w:rsidRPr="00500BD0" w:rsidRDefault="00211AE8" w:rsidP="002B1921">
            <w:pPr>
              <w:spacing w:before="240"/>
              <w:rPr>
                <w:color w:val="000000" w:themeColor="text1"/>
                <w:sz w:val="24"/>
                <w:szCs w:val="24"/>
                <w:lang w:eastAsia="en-GB"/>
              </w:rPr>
            </w:pPr>
            <w:r>
              <w:rPr>
                <w:color w:val="000000" w:themeColor="text1"/>
                <w:sz w:val="24"/>
                <w:szCs w:val="24"/>
                <w:lang w:eastAsia="en-GB"/>
              </w:rPr>
              <w:t>&lt;/center&gt;</w:t>
            </w:r>
          </w:p>
        </w:tc>
        <w:tc>
          <w:tcPr>
            <w:tcW w:w="2351" w:type="dxa"/>
          </w:tcPr>
          <w:p w14:paraId="167A9DE8" w14:textId="77777777" w:rsidR="002B1921" w:rsidRPr="00A20AC4" w:rsidRDefault="00211AE8" w:rsidP="002B1921">
            <w:pPr>
              <w:rPr>
                <w:color w:val="000000" w:themeColor="text1"/>
                <w:sz w:val="24"/>
                <w:szCs w:val="24"/>
                <w:lang w:eastAsia="en-GB"/>
              </w:rPr>
            </w:pPr>
            <w:r w:rsidRPr="00500BD0">
              <w:rPr>
                <w:rFonts w:ascii="Courier New" w:eastAsia="MS PGothic" w:hAnsi="Courier New" w:cs="Courier New"/>
                <w:color w:val="000000" w:themeColor="text1"/>
                <w:sz w:val="24"/>
                <w:szCs w:val="24"/>
                <w:lang w:eastAsia="en-GB"/>
              </w:rPr>
              <w:t>Computer science</w:t>
            </w:r>
          </w:p>
        </w:tc>
        <w:tc>
          <w:tcPr>
            <w:tcW w:w="2793" w:type="dxa"/>
          </w:tcPr>
          <w:p w14:paraId="7908937C" w14:textId="77777777" w:rsidR="002B1921" w:rsidRPr="00A20AC4" w:rsidRDefault="00211AE8" w:rsidP="002B1921">
            <w:pPr>
              <w:jc w:val="center"/>
              <w:rPr>
                <w:color w:val="000000" w:themeColor="text1"/>
                <w:sz w:val="24"/>
                <w:szCs w:val="24"/>
                <w:lang w:eastAsia="en-GB"/>
              </w:rPr>
            </w:pPr>
            <w:r w:rsidRPr="00A20AC4">
              <w:rPr>
                <w:color w:val="000000" w:themeColor="text1"/>
                <w:sz w:val="24"/>
                <w:szCs w:val="24"/>
                <w:lang w:eastAsia="en-GB"/>
              </w:rPr>
              <w:t>Computer science</w:t>
            </w:r>
          </w:p>
        </w:tc>
      </w:tr>
    </w:tbl>
    <w:p w14:paraId="4531D7E4" w14:textId="77777777" w:rsidR="002B1921" w:rsidRDefault="002B1921" w:rsidP="002B1921">
      <w:pPr>
        <w:spacing w:after="0"/>
        <w:rPr>
          <w:color w:val="000000" w:themeColor="text1"/>
          <w:sz w:val="24"/>
          <w:szCs w:val="24"/>
          <w:lang w:eastAsia="en-GB"/>
        </w:rPr>
      </w:pPr>
    </w:p>
    <w:p w14:paraId="24341242" w14:textId="77777777" w:rsidR="002B1921" w:rsidRPr="0096040A" w:rsidRDefault="00211AE8" w:rsidP="00B16007">
      <w:pPr>
        <w:rPr>
          <w:b/>
          <w:color w:val="000000" w:themeColor="text1"/>
          <w:sz w:val="24"/>
          <w:szCs w:val="24"/>
          <w:lang w:eastAsia="en-GB"/>
        </w:rPr>
      </w:pPr>
      <w:r w:rsidRPr="0096040A">
        <w:rPr>
          <w:b/>
          <w:bCs/>
          <w:color w:val="000000" w:themeColor="text1"/>
          <w:sz w:val="24"/>
          <w:szCs w:val="24"/>
          <w:lang w:eastAsia="en-GB"/>
        </w:rPr>
        <w:t>Bulleted list</w:t>
      </w:r>
    </w:p>
    <w:p w14:paraId="7CAD2BF0" w14:textId="64229E04" w:rsidR="002B1921" w:rsidRDefault="00211AE8" w:rsidP="002B1921">
      <w:pPr>
        <w:spacing w:after="0"/>
        <w:rPr>
          <w:color w:val="000000" w:themeColor="text1"/>
          <w:sz w:val="24"/>
          <w:szCs w:val="24"/>
          <w:lang w:eastAsia="en-GB"/>
        </w:rPr>
      </w:pPr>
      <w:r>
        <w:rPr>
          <w:color w:val="000000" w:themeColor="text1"/>
          <w:sz w:val="24"/>
          <w:szCs w:val="24"/>
          <w:lang w:eastAsia="en-GB"/>
        </w:rPr>
        <w:t>To create a list of bullet points, we need to use the tag for an unordered list, &lt;ul&gt;</w:t>
      </w:r>
      <w:r w:rsidR="00D10798">
        <w:rPr>
          <w:color w:val="000000" w:themeColor="text1"/>
          <w:sz w:val="24"/>
          <w:szCs w:val="24"/>
          <w:lang w:eastAsia="en-GB"/>
        </w:rPr>
        <w:t xml:space="preserve">. </w:t>
      </w:r>
      <w:r>
        <w:rPr>
          <w:color w:val="000000" w:themeColor="text1"/>
          <w:sz w:val="24"/>
          <w:szCs w:val="24"/>
          <w:lang w:eastAsia="en-GB"/>
        </w:rPr>
        <w:t>For each line, in the list we use the &lt;li&gt; tag.</w:t>
      </w:r>
    </w:p>
    <w:p w14:paraId="1A7B9EB6" w14:textId="77777777" w:rsidR="00295958" w:rsidRDefault="00295958" w:rsidP="002B1921">
      <w:pPr>
        <w:spacing w:after="0"/>
        <w:rPr>
          <w:color w:val="000000" w:themeColor="text1"/>
          <w:sz w:val="24"/>
          <w:szCs w:val="24"/>
          <w:lang w:val="cy-GB" w:eastAsia="en-GB"/>
        </w:rPr>
      </w:pPr>
    </w:p>
    <w:p w14:paraId="13845DCC" w14:textId="77777777" w:rsidR="002B1921" w:rsidRDefault="00211AE8" w:rsidP="002B1921">
      <w:pPr>
        <w:spacing w:after="0"/>
        <w:rPr>
          <w:color w:val="000000" w:themeColor="text1"/>
          <w:sz w:val="24"/>
          <w:szCs w:val="24"/>
          <w:lang w:eastAsia="en-GB"/>
        </w:rPr>
      </w:pPr>
      <w:r>
        <w:rPr>
          <w:color w:val="000000" w:themeColor="text1"/>
          <w:sz w:val="24"/>
          <w:szCs w:val="24"/>
          <w:lang w:eastAsia="en-GB"/>
        </w:rPr>
        <w:t>For example:</w:t>
      </w:r>
    </w:p>
    <w:p w14:paraId="580F1EFE" w14:textId="77777777" w:rsidR="002B1921" w:rsidRPr="00F87902" w:rsidRDefault="00211AE8" w:rsidP="002B1921">
      <w:pPr>
        <w:pBdr>
          <w:top w:val="single" w:sz="4" w:space="1" w:color="auto"/>
          <w:left w:val="single" w:sz="4" w:space="4" w:color="auto"/>
          <w:bottom w:val="single" w:sz="4" w:space="1" w:color="auto"/>
          <w:right w:val="single" w:sz="4" w:space="4" w:color="auto"/>
        </w:pBdr>
        <w:spacing w:after="0"/>
        <w:rPr>
          <w:rFonts w:ascii="Courier New" w:hAnsi="Courier New" w:cs="Courier New"/>
          <w:color w:val="000000" w:themeColor="text1"/>
          <w:sz w:val="24"/>
          <w:szCs w:val="24"/>
          <w:lang w:eastAsia="en-GB"/>
        </w:rPr>
      </w:pPr>
      <w:r>
        <w:rPr>
          <w:color w:val="000000" w:themeColor="text1"/>
          <w:sz w:val="24"/>
          <w:szCs w:val="24"/>
          <w:lang w:eastAsia="en-GB"/>
        </w:rPr>
        <w:tab/>
      </w:r>
      <w:r w:rsidRPr="00F87902">
        <w:rPr>
          <w:rFonts w:ascii="Courier New" w:hAnsi="Courier New" w:cs="Courier New"/>
          <w:color w:val="000000" w:themeColor="text1"/>
          <w:sz w:val="24"/>
          <w:szCs w:val="24"/>
          <w:lang w:eastAsia="en-GB"/>
        </w:rPr>
        <w:t>&lt;ul&gt;</w:t>
      </w:r>
    </w:p>
    <w:p w14:paraId="5724E5D7" w14:textId="77777777" w:rsidR="002B1921" w:rsidRPr="00F87902" w:rsidRDefault="00211AE8" w:rsidP="002B1921">
      <w:pPr>
        <w:pBdr>
          <w:top w:val="single" w:sz="4" w:space="1" w:color="auto"/>
          <w:left w:val="single" w:sz="4" w:space="4" w:color="auto"/>
          <w:bottom w:val="single" w:sz="4" w:space="1" w:color="auto"/>
          <w:right w:val="single" w:sz="4" w:space="4" w:color="auto"/>
        </w:pBdr>
        <w:spacing w:after="0"/>
        <w:rPr>
          <w:rFonts w:ascii="Courier New" w:hAnsi="Courier New" w:cs="Courier New"/>
          <w:color w:val="000000" w:themeColor="text1"/>
          <w:sz w:val="24"/>
          <w:szCs w:val="24"/>
          <w:lang w:eastAsia="en-GB"/>
        </w:rPr>
      </w:pPr>
      <w:r w:rsidRPr="00F87902">
        <w:rPr>
          <w:rFonts w:ascii="Courier New" w:hAnsi="Courier New" w:cs="Courier New"/>
          <w:color w:val="000000" w:themeColor="text1"/>
          <w:sz w:val="24"/>
          <w:szCs w:val="24"/>
          <w:lang w:eastAsia="en-GB"/>
        </w:rPr>
        <w:tab/>
      </w:r>
      <w:r w:rsidRPr="00F87902">
        <w:rPr>
          <w:rFonts w:ascii="Courier New" w:hAnsi="Courier New" w:cs="Courier New"/>
          <w:color w:val="000000" w:themeColor="text1"/>
          <w:sz w:val="24"/>
          <w:szCs w:val="24"/>
          <w:lang w:eastAsia="en-GB"/>
        </w:rPr>
        <w:tab/>
        <w:t>&lt;li&gt;Apples&lt;/li&gt;</w:t>
      </w:r>
    </w:p>
    <w:p w14:paraId="3D9254B4" w14:textId="77777777" w:rsidR="002B1921" w:rsidRPr="00F87902" w:rsidRDefault="00211AE8" w:rsidP="002B1921">
      <w:pPr>
        <w:pBdr>
          <w:top w:val="single" w:sz="4" w:space="1" w:color="auto"/>
          <w:left w:val="single" w:sz="4" w:space="4" w:color="auto"/>
          <w:bottom w:val="single" w:sz="4" w:space="1" w:color="auto"/>
          <w:right w:val="single" w:sz="4" w:space="4" w:color="auto"/>
        </w:pBdr>
        <w:spacing w:after="0"/>
        <w:rPr>
          <w:rFonts w:ascii="Courier New" w:hAnsi="Courier New" w:cs="Courier New"/>
          <w:color w:val="000000" w:themeColor="text1"/>
          <w:sz w:val="24"/>
          <w:szCs w:val="24"/>
          <w:lang w:eastAsia="en-GB"/>
        </w:rPr>
      </w:pPr>
      <w:r w:rsidRPr="00F87902">
        <w:rPr>
          <w:rFonts w:ascii="Courier New" w:hAnsi="Courier New" w:cs="Courier New"/>
          <w:color w:val="000000" w:themeColor="text1"/>
          <w:sz w:val="24"/>
          <w:szCs w:val="24"/>
          <w:lang w:eastAsia="en-GB"/>
        </w:rPr>
        <w:tab/>
      </w:r>
      <w:r w:rsidRPr="00F87902">
        <w:rPr>
          <w:rFonts w:ascii="Courier New" w:hAnsi="Courier New" w:cs="Courier New"/>
          <w:color w:val="000000" w:themeColor="text1"/>
          <w:sz w:val="24"/>
          <w:szCs w:val="24"/>
          <w:lang w:eastAsia="en-GB"/>
        </w:rPr>
        <w:tab/>
        <w:t>&lt;li&gt;Oranges&lt;/li&gt;</w:t>
      </w:r>
    </w:p>
    <w:p w14:paraId="31C850F0" w14:textId="77777777" w:rsidR="002B1921" w:rsidRPr="00F87902" w:rsidRDefault="00211AE8" w:rsidP="002B1921">
      <w:pPr>
        <w:pBdr>
          <w:top w:val="single" w:sz="4" w:space="1" w:color="auto"/>
          <w:left w:val="single" w:sz="4" w:space="4" w:color="auto"/>
          <w:bottom w:val="single" w:sz="4" w:space="1" w:color="auto"/>
          <w:right w:val="single" w:sz="4" w:space="4" w:color="auto"/>
        </w:pBdr>
        <w:spacing w:after="0"/>
        <w:rPr>
          <w:rFonts w:ascii="Courier New" w:hAnsi="Courier New" w:cs="Courier New"/>
          <w:color w:val="000000" w:themeColor="text1"/>
          <w:sz w:val="24"/>
          <w:szCs w:val="24"/>
          <w:lang w:eastAsia="en-GB"/>
        </w:rPr>
      </w:pPr>
      <w:r w:rsidRPr="00F87902">
        <w:rPr>
          <w:rFonts w:ascii="Courier New" w:hAnsi="Courier New" w:cs="Courier New"/>
          <w:color w:val="000000" w:themeColor="text1"/>
          <w:sz w:val="24"/>
          <w:szCs w:val="24"/>
          <w:lang w:eastAsia="en-GB"/>
        </w:rPr>
        <w:tab/>
      </w:r>
      <w:r w:rsidRPr="00F87902">
        <w:rPr>
          <w:rFonts w:ascii="Courier New" w:hAnsi="Courier New" w:cs="Courier New"/>
          <w:color w:val="000000" w:themeColor="text1"/>
          <w:sz w:val="24"/>
          <w:szCs w:val="24"/>
          <w:lang w:eastAsia="en-GB"/>
        </w:rPr>
        <w:tab/>
        <w:t>&lt;li&gt;Pears&lt;/li&gt;</w:t>
      </w:r>
    </w:p>
    <w:p w14:paraId="6CD5CEF7" w14:textId="77777777" w:rsidR="002B1921" w:rsidRPr="00F87902" w:rsidRDefault="00211AE8" w:rsidP="002B1921">
      <w:pPr>
        <w:pBdr>
          <w:top w:val="single" w:sz="4" w:space="1" w:color="auto"/>
          <w:left w:val="single" w:sz="4" w:space="4" w:color="auto"/>
          <w:bottom w:val="single" w:sz="4" w:space="1" w:color="auto"/>
          <w:right w:val="single" w:sz="4" w:space="4" w:color="auto"/>
        </w:pBdr>
        <w:spacing w:after="0"/>
        <w:rPr>
          <w:rFonts w:ascii="Courier New" w:hAnsi="Courier New" w:cs="Courier New"/>
          <w:color w:val="000000" w:themeColor="text1"/>
          <w:sz w:val="24"/>
          <w:szCs w:val="24"/>
          <w:lang w:eastAsia="en-GB"/>
        </w:rPr>
      </w:pPr>
      <w:r w:rsidRPr="00F87902">
        <w:rPr>
          <w:rFonts w:ascii="Courier New" w:hAnsi="Courier New" w:cs="Courier New"/>
          <w:color w:val="000000" w:themeColor="text1"/>
          <w:sz w:val="24"/>
          <w:szCs w:val="24"/>
          <w:lang w:eastAsia="en-GB"/>
        </w:rPr>
        <w:tab/>
        <w:t>&lt;/ul&gt;</w:t>
      </w:r>
    </w:p>
    <w:p w14:paraId="6171DA61" w14:textId="77777777" w:rsidR="00295958" w:rsidRDefault="00295958" w:rsidP="002B1921">
      <w:pPr>
        <w:spacing w:after="0"/>
        <w:rPr>
          <w:color w:val="000000" w:themeColor="text1"/>
          <w:sz w:val="24"/>
          <w:szCs w:val="24"/>
          <w:lang w:val="cy-GB" w:eastAsia="en-GB"/>
        </w:rPr>
      </w:pPr>
    </w:p>
    <w:p w14:paraId="67D3B6CB" w14:textId="77777777" w:rsidR="002B1921" w:rsidRDefault="00211AE8" w:rsidP="002B1921">
      <w:pPr>
        <w:spacing w:after="0"/>
        <w:rPr>
          <w:color w:val="000000" w:themeColor="text1"/>
          <w:sz w:val="24"/>
          <w:szCs w:val="24"/>
          <w:lang w:eastAsia="en-GB"/>
        </w:rPr>
      </w:pPr>
      <w:r>
        <w:rPr>
          <w:color w:val="000000" w:themeColor="text1"/>
          <w:sz w:val="24"/>
          <w:szCs w:val="24"/>
          <w:lang w:eastAsia="en-GB"/>
        </w:rPr>
        <w:t>will display as:</w:t>
      </w:r>
    </w:p>
    <w:p w14:paraId="401877BE" w14:textId="77777777" w:rsidR="002B1921" w:rsidRDefault="00211AE8" w:rsidP="004D6742">
      <w:pPr>
        <w:pStyle w:val="ListParagraph"/>
        <w:numPr>
          <w:ilvl w:val="0"/>
          <w:numId w:val="45"/>
        </w:numPr>
        <w:pBdr>
          <w:top w:val="single" w:sz="4" w:space="1" w:color="auto"/>
          <w:left w:val="single" w:sz="4" w:space="4" w:color="auto"/>
          <w:bottom w:val="single" w:sz="4" w:space="1" w:color="auto"/>
          <w:right w:val="single" w:sz="4" w:space="4" w:color="auto"/>
        </w:pBdr>
        <w:spacing w:after="0"/>
        <w:ind w:left="284" w:hanging="284"/>
        <w:rPr>
          <w:color w:val="000000" w:themeColor="text1"/>
          <w:sz w:val="24"/>
          <w:szCs w:val="24"/>
          <w:lang w:eastAsia="en-GB"/>
        </w:rPr>
      </w:pPr>
      <w:r>
        <w:rPr>
          <w:color w:val="000000" w:themeColor="text1"/>
          <w:sz w:val="24"/>
          <w:szCs w:val="24"/>
          <w:lang w:eastAsia="en-GB"/>
        </w:rPr>
        <w:t>Apples</w:t>
      </w:r>
    </w:p>
    <w:p w14:paraId="05B68061" w14:textId="77777777" w:rsidR="002B1921" w:rsidRDefault="00211AE8" w:rsidP="004D6742">
      <w:pPr>
        <w:pStyle w:val="ListParagraph"/>
        <w:numPr>
          <w:ilvl w:val="0"/>
          <w:numId w:val="45"/>
        </w:numPr>
        <w:pBdr>
          <w:top w:val="single" w:sz="4" w:space="1" w:color="auto"/>
          <w:left w:val="single" w:sz="4" w:space="4" w:color="auto"/>
          <w:bottom w:val="single" w:sz="4" w:space="1" w:color="auto"/>
          <w:right w:val="single" w:sz="4" w:space="4" w:color="auto"/>
        </w:pBdr>
        <w:spacing w:after="0"/>
        <w:ind w:left="284" w:hanging="284"/>
        <w:rPr>
          <w:color w:val="000000" w:themeColor="text1"/>
          <w:sz w:val="24"/>
          <w:szCs w:val="24"/>
          <w:lang w:eastAsia="en-GB"/>
        </w:rPr>
      </w:pPr>
      <w:r>
        <w:rPr>
          <w:color w:val="000000" w:themeColor="text1"/>
          <w:sz w:val="24"/>
          <w:szCs w:val="24"/>
          <w:lang w:eastAsia="en-GB"/>
        </w:rPr>
        <w:t>Oranges</w:t>
      </w:r>
    </w:p>
    <w:p w14:paraId="4567C03C" w14:textId="77777777" w:rsidR="002B1921" w:rsidRDefault="00211AE8" w:rsidP="004D6742">
      <w:pPr>
        <w:pStyle w:val="ListParagraph"/>
        <w:numPr>
          <w:ilvl w:val="0"/>
          <w:numId w:val="45"/>
        </w:numPr>
        <w:pBdr>
          <w:top w:val="single" w:sz="4" w:space="1" w:color="auto"/>
          <w:left w:val="single" w:sz="4" w:space="4" w:color="auto"/>
          <w:bottom w:val="single" w:sz="4" w:space="1" w:color="auto"/>
          <w:right w:val="single" w:sz="4" w:space="4" w:color="auto"/>
        </w:pBdr>
        <w:spacing w:after="0"/>
        <w:ind w:left="284" w:hanging="284"/>
        <w:rPr>
          <w:color w:val="000000" w:themeColor="text1"/>
          <w:sz w:val="24"/>
          <w:szCs w:val="24"/>
          <w:lang w:eastAsia="en-GB"/>
        </w:rPr>
      </w:pPr>
      <w:r>
        <w:rPr>
          <w:color w:val="000000" w:themeColor="text1"/>
          <w:sz w:val="24"/>
          <w:szCs w:val="24"/>
          <w:lang w:eastAsia="en-GB"/>
        </w:rPr>
        <w:t>Pears</w:t>
      </w:r>
    </w:p>
    <w:p w14:paraId="3846A413" w14:textId="77777777" w:rsidR="002B1921" w:rsidRDefault="002B1921" w:rsidP="002B1921">
      <w:pPr>
        <w:spacing w:after="0"/>
        <w:rPr>
          <w:b/>
          <w:color w:val="000000" w:themeColor="text1"/>
          <w:sz w:val="24"/>
          <w:szCs w:val="24"/>
          <w:lang w:eastAsia="en-GB"/>
        </w:rPr>
      </w:pPr>
    </w:p>
    <w:p w14:paraId="0911446C" w14:textId="77777777" w:rsidR="002B1921" w:rsidRDefault="002B1921" w:rsidP="002B1921">
      <w:pPr>
        <w:spacing w:after="0"/>
        <w:rPr>
          <w:b/>
          <w:color w:val="000000" w:themeColor="text1"/>
          <w:sz w:val="24"/>
          <w:szCs w:val="24"/>
          <w:lang w:eastAsia="en-GB"/>
        </w:rPr>
      </w:pPr>
    </w:p>
    <w:p w14:paraId="767A9CB4" w14:textId="77777777" w:rsidR="00295958" w:rsidRDefault="00295958" w:rsidP="002B1921">
      <w:pPr>
        <w:spacing w:after="0"/>
        <w:rPr>
          <w:b/>
          <w:color w:val="000000" w:themeColor="text1"/>
          <w:sz w:val="24"/>
          <w:szCs w:val="24"/>
          <w:lang w:eastAsia="en-GB"/>
        </w:rPr>
      </w:pPr>
    </w:p>
    <w:p w14:paraId="6802C566" w14:textId="77777777" w:rsidR="002761A1" w:rsidRDefault="002761A1" w:rsidP="002B1921">
      <w:pPr>
        <w:spacing w:after="0"/>
        <w:rPr>
          <w:b/>
          <w:bCs/>
          <w:color w:val="000000" w:themeColor="text1"/>
          <w:sz w:val="24"/>
          <w:szCs w:val="24"/>
          <w:lang w:val="cy-GB" w:eastAsia="en-GB"/>
        </w:rPr>
      </w:pPr>
    </w:p>
    <w:p w14:paraId="56B45473" w14:textId="77777777" w:rsidR="002761A1" w:rsidRDefault="002761A1" w:rsidP="002B1921">
      <w:pPr>
        <w:spacing w:after="0"/>
        <w:rPr>
          <w:b/>
          <w:bCs/>
          <w:color w:val="000000" w:themeColor="text1"/>
          <w:sz w:val="24"/>
          <w:szCs w:val="24"/>
          <w:lang w:val="cy-GB" w:eastAsia="en-GB"/>
        </w:rPr>
      </w:pPr>
    </w:p>
    <w:p w14:paraId="155CF25F" w14:textId="77777777" w:rsidR="00B16007" w:rsidRDefault="00B16007">
      <w:pPr>
        <w:spacing w:after="160" w:line="259" w:lineRule="auto"/>
        <w:rPr>
          <w:b/>
          <w:bCs/>
          <w:color w:val="000000" w:themeColor="text1"/>
          <w:sz w:val="24"/>
          <w:szCs w:val="24"/>
          <w:lang w:eastAsia="en-GB"/>
        </w:rPr>
      </w:pPr>
      <w:r>
        <w:rPr>
          <w:b/>
          <w:bCs/>
          <w:color w:val="000000" w:themeColor="text1"/>
          <w:sz w:val="24"/>
          <w:szCs w:val="24"/>
          <w:lang w:eastAsia="en-GB"/>
        </w:rPr>
        <w:br w:type="page"/>
      </w:r>
    </w:p>
    <w:p w14:paraId="515F0AD1" w14:textId="0BEDE066" w:rsidR="002761A1" w:rsidRPr="00B16007" w:rsidRDefault="00211AE8" w:rsidP="00B16007">
      <w:pPr>
        <w:rPr>
          <w:b/>
          <w:color w:val="000000" w:themeColor="text1"/>
          <w:sz w:val="24"/>
          <w:szCs w:val="24"/>
          <w:lang w:eastAsia="en-GB"/>
        </w:rPr>
      </w:pPr>
      <w:r w:rsidRPr="0096040A">
        <w:rPr>
          <w:b/>
          <w:bCs/>
          <w:color w:val="000000" w:themeColor="text1"/>
          <w:sz w:val="24"/>
          <w:szCs w:val="24"/>
          <w:lang w:eastAsia="en-GB"/>
        </w:rPr>
        <w:lastRenderedPageBreak/>
        <w:t>Blockquote</w:t>
      </w:r>
    </w:p>
    <w:p w14:paraId="5324572D" w14:textId="7E8A7C49" w:rsidR="002B1921" w:rsidRDefault="00211AE8" w:rsidP="002B1921">
      <w:pPr>
        <w:spacing w:after="0"/>
        <w:rPr>
          <w:color w:val="000000" w:themeColor="text1"/>
          <w:sz w:val="24"/>
          <w:szCs w:val="24"/>
          <w:lang w:eastAsia="en-GB"/>
        </w:rPr>
      </w:pPr>
      <w:r>
        <w:rPr>
          <w:color w:val="000000" w:themeColor="text1"/>
          <w:sz w:val="24"/>
          <w:szCs w:val="24"/>
          <w:lang w:eastAsia="en-GB"/>
        </w:rPr>
        <w:t>The Blockquote tag is used to specify a section that is quoted from another source</w:t>
      </w:r>
      <w:r w:rsidR="00D10798">
        <w:rPr>
          <w:color w:val="000000" w:themeColor="text1"/>
          <w:sz w:val="24"/>
          <w:szCs w:val="24"/>
          <w:lang w:eastAsia="en-GB"/>
        </w:rPr>
        <w:t xml:space="preserve">. </w:t>
      </w:r>
      <w:r>
        <w:rPr>
          <w:color w:val="000000" w:themeColor="text1"/>
          <w:sz w:val="24"/>
          <w:szCs w:val="24"/>
          <w:lang w:eastAsia="en-GB"/>
        </w:rPr>
        <w:t>Web browsers indent &lt;blockquote&gt; elements.</w:t>
      </w:r>
    </w:p>
    <w:p w14:paraId="34312D1E" w14:textId="77777777" w:rsidR="002B1921" w:rsidRDefault="002B1921" w:rsidP="002B1921">
      <w:pPr>
        <w:spacing w:after="0"/>
        <w:rPr>
          <w:color w:val="000000" w:themeColor="text1"/>
          <w:sz w:val="24"/>
          <w:szCs w:val="24"/>
          <w:lang w:eastAsia="en-GB"/>
        </w:rPr>
      </w:pPr>
    </w:p>
    <w:p w14:paraId="5D9CB495" w14:textId="77777777" w:rsidR="002B1921" w:rsidRDefault="00211AE8" w:rsidP="002B1921">
      <w:pPr>
        <w:spacing w:after="0"/>
        <w:rPr>
          <w:color w:val="000000" w:themeColor="text1"/>
          <w:sz w:val="24"/>
          <w:szCs w:val="24"/>
          <w:lang w:eastAsia="en-GB"/>
        </w:rPr>
      </w:pPr>
      <w:r>
        <w:rPr>
          <w:color w:val="000000" w:themeColor="text1"/>
          <w:sz w:val="24"/>
          <w:szCs w:val="24"/>
          <w:lang w:eastAsia="en-GB"/>
        </w:rPr>
        <w:t>The horizontal rule tag, &lt;hr&gt;, is used to separate content in an HTML page.</w:t>
      </w:r>
    </w:p>
    <w:p w14:paraId="5FC8AC6A" w14:textId="77777777" w:rsidR="00295958" w:rsidRDefault="00295958" w:rsidP="002B1921">
      <w:pPr>
        <w:spacing w:after="0"/>
        <w:rPr>
          <w:color w:val="000000" w:themeColor="text1"/>
          <w:sz w:val="24"/>
          <w:szCs w:val="24"/>
          <w:lang w:val="cy-GB" w:eastAsia="en-GB"/>
        </w:rPr>
      </w:pPr>
    </w:p>
    <w:p w14:paraId="308B5B1D" w14:textId="77777777" w:rsidR="002B1921" w:rsidRDefault="00211AE8" w:rsidP="002B1921">
      <w:pPr>
        <w:spacing w:after="0"/>
        <w:rPr>
          <w:color w:val="000000" w:themeColor="text1"/>
          <w:sz w:val="24"/>
          <w:szCs w:val="24"/>
          <w:lang w:eastAsia="en-GB"/>
        </w:rPr>
      </w:pPr>
      <w:r>
        <w:rPr>
          <w:color w:val="000000" w:themeColor="text1"/>
          <w:sz w:val="24"/>
          <w:szCs w:val="24"/>
          <w:lang w:eastAsia="en-GB"/>
        </w:rPr>
        <w:t>For example:</w:t>
      </w:r>
    </w:p>
    <w:p w14:paraId="6D3343FF" w14:textId="77777777" w:rsidR="002B1921" w:rsidRPr="00F87902" w:rsidRDefault="00211AE8" w:rsidP="002B1921">
      <w:pPr>
        <w:pBdr>
          <w:top w:val="single" w:sz="4" w:space="1" w:color="auto"/>
          <w:left w:val="single" w:sz="4" w:space="4" w:color="auto"/>
          <w:bottom w:val="single" w:sz="4" w:space="1" w:color="auto"/>
          <w:right w:val="single" w:sz="4" w:space="4" w:color="auto"/>
        </w:pBdr>
        <w:spacing w:after="0"/>
        <w:rPr>
          <w:rFonts w:ascii="Courier New" w:hAnsi="Courier New" w:cs="Courier New"/>
          <w:color w:val="000000" w:themeColor="text1"/>
          <w:sz w:val="24"/>
          <w:szCs w:val="24"/>
          <w:lang w:eastAsia="en-GB"/>
        </w:rPr>
      </w:pPr>
      <w:r w:rsidRPr="00F87902">
        <w:rPr>
          <w:rFonts w:ascii="Courier New" w:hAnsi="Courier New" w:cs="Courier New"/>
          <w:color w:val="000000" w:themeColor="text1"/>
          <w:sz w:val="24"/>
          <w:szCs w:val="24"/>
          <w:lang w:eastAsia="en-GB"/>
        </w:rPr>
        <w:tab/>
        <w:t>&lt;h2&gt;HTML&lt;/h2&gt;</w:t>
      </w:r>
    </w:p>
    <w:p w14:paraId="62C46D05" w14:textId="77777777" w:rsidR="002B1921" w:rsidRPr="00F87902" w:rsidRDefault="00211AE8" w:rsidP="002B1921">
      <w:pPr>
        <w:pBdr>
          <w:top w:val="single" w:sz="4" w:space="1" w:color="auto"/>
          <w:left w:val="single" w:sz="4" w:space="4" w:color="auto"/>
          <w:bottom w:val="single" w:sz="4" w:space="1" w:color="auto"/>
          <w:right w:val="single" w:sz="4" w:space="4" w:color="auto"/>
        </w:pBdr>
        <w:spacing w:after="0"/>
        <w:rPr>
          <w:rFonts w:ascii="Courier New" w:hAnsi="Courier New" w:cs="Courier New"/>
          <w:color w:val="000000" w:themeColor="text1"/>
          <w:sz w:val="24"/>
          <w:szCs w:val="24"/>
          <w:lang w:eastAsia="en-GB"/>
        </w:rPr>
      </w:pPr>
      <w:r w:rsidRPr="00F87902">
        <w:rPr>
          <w:rFonts w:ascii="Courier New" w:hAnsi="Courier New" w:cs="Courier New"/>
          <w:color w:val="000000" w:themeColor="text1"/>
          <w:sz w:val="24"/>
          <w:szCs w:val="24"/>
          <w:lang w:eastAsia="en-GB"/>
        </w:rPr>
        <w:tab/>
        <w:t>&lt;p&gt; We use HTML to control the way a web page looks&lt;/p&gt;</w:t>
      </w:r>
    </w:p>
    <w:p w14:paraId="24973B80" w14:textId="77777777" w:rsidR="002B1921" w:rsidRPr="00F87902" w:rsidRDefault="00211AE8" w:rsidP="002B1921">
      <w:pPr>
        <w:pBdr>
          <w:top w:val="single" w:sz="4" w:space="1" w:color="auto"/>
          <w:left w:val="single" w:sz="4" w:space="4" w:color="auto"/>
          <w:bottom w:val="single" w:sz="4" w:space="1" w:color="auto"/>
          <w:right w:val="single" w:sz="4" w:space="4" w:color="auto"/>
        </w:pBdr>
        <w:spacing w:after="0"/>
        <w:rPr>
          <w:rFonts w:ascii="Courier New" w:hAnsi="Courier New" w:cs="Courier New"/>
          <w:color w:val="000000" w:themeColor="text1"/>
          <w:sz w:val="24"/>
          <w:szCs w:val="24"/>
          <w:lang w:eastAsia="en-GB"/>
        </w:rPr>
      </w:pPr>
      <w:r w:rsidRPr="00F87902">
        <w:rPr>
          <w:rFonts w:ascii="Courier New" w:hAnsi="Courier New" w:cs="Courier New"/>
          <w:color w:val="000000" w:themeColor="text1"/>
          <w:sz w:val="24"/>
          <w:szCs w:val="24"/>
          <w:lang w:eastAsia="en-GB"/>
        </w:rPr>
        <w:tab/>
        <w:t>&lt;hr&gt;</w:t>
      </w:r>
    </w:p>
    <w:p w14:paraId="58D25971" w14:textId="77777777" w:rsidR="002B1921" w:rsidRPr="00F87902" w:rsidRDefault="00211AE8" w:rsidP="002B1921">
      <w:pPr>
        <w:pBdr>
          <w:top w:val="single" w:sz="4" w:space="1" w:color="auto"/>
          <w:left w:val="single" w:sz="4" w:space="4" w:color="auto"/>
          <w:bottom w:val="single" w:sz="4" w:space="1" w:color="auto"/>
          <w:right w:val="single" w:sz="4" w:space="4" w:color="auto"/>
        </w:pBdr>
        <w:spacing w:after="0"/>
        <w:rPr>
          <w:rFonts w:ascii="Courier New" w:hAnsi="Courier New" w:cs="Courier New"/>
          <w:color w:val="000000" w:themeColor="text1"/>
          <w:sz w:val="24"/>
          <w:szCs w:val="24"/>
          <w:lang w:eastAsia="en-GB"/>
        </w:rPr>
      </w:pPr>
      <w:r w:rsidRPr="00F87902">
        <w:rPr>
          <w:rFonts w:ascii="Courier New" w:hAnsi="Courier New" w:cs="Courier New"/>
          <w:color w:val="000000" w:themeColor="text1"/>
          <w:sz w:val="24"/>
          <w:szCs w:val="24"/>
          <w:lang w:eastAsia="en-GB"/>
        </w:rPr>
        <w:tab/>
        <w:t>&lt;h3&gt;XHTML&lt;/h3&gt;</w:t>
      </w:r>
    </w:p>
    <w:p w14:paraId="18BE29E2" w14:textId="77777777" w:rsidR="002B1921" w:rsidRPr="00F87902" w:rsidRDefault="00211AE8" w:rsidP="002B1921">
      <w:pPr>
        <w:pBdr>
          <w:top w:val="single" w:sz="4" w:space="1" w:color="auto"/>
          <w:left w:val="single" w:sz="4" w:space="4" w:color="auto"/>
          <w:bottom w:val="single" w:sz="4" w:space="1" w:color="auto"/>
          <w:right w:val="single" w:sz="4" w:space="4" w:color="auto"/>
        </w:pBdr>
        <w:spacing w:after="0"/>
        <w:rPr>
          <w:rFonts w:ascii="Courier New" w:hAnsi="Courier New" w:cs="Courier New"/>
          <w:color w:val="000000" w:themeColor="text1"/>
          <w:sz w:val="24"/>
          <w:szCs w:val="24"/>
          <w:lang w:eastAsia="en-GB"/>
        </w:rPr>
      </w:pPr>
      <w:r w:rsidRPr="00F87902">
        <w:rPr>
          <w:rFonts w:ascii="Courier New" w:hAnsi="Courier New" w:cs="Courier New"/>
          <w:color w:val="000000" w:themeColor="text1"/>
          <w:sz w:val="24"/>
          <w:szCs w:val="24"/>
          <w:lang w:eastAsia="en-GB"/>
        </w:rPr>
        <w:tab/>
        <w:t>&lt;p&gt;XHTML stands for eXtensible HyperText Markup Language&lt;/p&gt;</w:t>
      </w:r>
    </w:p>
    <w:p w14:paraId="525970CF" w14:textId="77777777" w:rsidR="00295958" w:rsidRDefault="00295958" w:rsidP="002B1921">
      <w:pPr>
        <w:spacing w:after="0"/>
        <w:rPr>
          <w:color w:val="000000" w:themeColor="text1"/>
          <w:sz w:val="24"/>
          <w:szCs w:val="24"/>
          <w:lang w:val="cy-GB" w:eastAsia="en-GB"/>
        </w:rPr>
      </w:pPr>
    </w:p>
    <w:p w14:paraId="4C498765" w14:textId="77777777" w:rsidR="002B1921" w:rsidRDefault="00211AE8" w:rsidP="002B1921">
      <w:pPr>
        <w:spacing w:after="0"/>
        <w:rPr>
          <w:color w:val="000000" w:themeColor="text1"/>
          <w:sz w:val="24"/>
          <w:szCs w:val="24"/>
          <w:lang w:eastAsia="en-GB"/>
        </w:rPr>
      </w:pPr>
      <w:r>
        <w:rPr>
          <w:color w:val="000000" w:themeColor="text1"/>
          <w:sz w:val="24"/>
          <w:szCs w:val="24"/>
          <w:lang w:eastAsia="en-GB"/>
        </w:rPr>
        <w:t>will display as:</w:t>
      </w:r>
    </w:p>
    <w:p w14:paraId="3BDC117F" w14:textId="77777777" w:rsidR="002B1921" w:rsidRPr="00B13E8F" w:rsidRDefault="00211AE8" w:rsidP="002B1921">
      <w:pPr>
        <w:pBdr>
          <w:top w:val="single" w:sz="4" w:space="1" w:color="auto"/>
          <w:left w:val="single" w:sz="4" w:space="4" w:color="auto"/>
          <w:bottom w:val="single" w:sz="4" w:space="1" w:color="auto"/>
          <w:right w:val="single" w:sz="4" w:space="4" w:color="auto"/>
        </w:pBdr>
        <w:spacing w:after="0"/>
        <w:rPr>
          <w:b/>
          <w:color w:val="000000" w:themeColor="text1"/>
          <w:sz w:val="36"/>
          <w:szCs w:val="24"/>
          <w:lang w:eastAsia="en-GB"/>
        </w:rPr>
      </w:pPr>
      <w:r w:rsidRPr="00B13E8F">
        <w:rPr>
          <w:b/>
          <w:bCs/>
          <w:color w:val="000000" w:themeColor="text1"/>
          <w:sz w:val="36"/>
          <w:szCs w:val="24"/>
          <w:lang w:eastAsia="en-GB"/>
        </w:rPr>
        <w:t>HTML</w:t>
      </w:r>
    </w:p>
    <w:p w14:paraId="04980CE2" w14:textId="77777777" w:rsidR="002B1921" w:rsidRDefault="00211AE8" w:rsidP="002B1921">
      <w:pPr>
        <w:pBdr>
          <w:top w:val="single" w:sz="4" w:space="1" w:color="auto"/>
          <w:left w:val="single" w:sz="4" w:space="4" w:color="auto"/>
          <w:bottom w:val="single" w:sz="4" w:space="1" w:color="auto"/>
          <w:right w:val="single" w:sz="4" w:space="4" w:color="auto"/>
        </w:pBdr>
        <w:spacing w:after="120"/>
        <w:rPr>
          <w:color w:val="000000" w:themeColor="text1"/>
          <w:sz w:val="24"/>
          <w:szCs w:val="24"/>
          <w:lang w:eastAsia="en-GB"/>
        </w:rPr>
      </w:pPr>
      <w:r>
        <w:rPr>
          <w:color w:val="000000" w:themeColor="text1"/>
          <w:sz w:val="24"/>
          <w:szCs w:val="24"/>
          <w:lang w:eastAsia="en-GB"/>
        </w:rPr>
        <w:t>We use HTML to control the way a web page looks</w:t>
      </w:r>
    </w:p>
    <w:p w14:paraId="5832E21D" w14:textId="77777777" w:rsidR="002B1921" w:rsidRDefault="00211AE8" w:rsidP="002B1921">
      <w:pPr>
        <w:pBdr>
          <w:top w:val="single" w:sz="4" w:space="1" w:color="auto"/>
          <w:left w:val="single" w:sz="4" w:space="4" w:color="auto"/>
          <w:bottom w:val="single" w:sz="4" w:space="1" w:color="auto"/>
          <w:right w:val="single" w:sz="4" w:space="4" w:color="auto"/>
        </w:pBdr>
        <w:spacing w:after="0"/>
        <w:rPr>
          <w:b/>
          <w:color w:val="000000" w:themeColor="text1"/>
          <w:sz w:val="28"/>
          <w:szCs w:val="24"/>
          <w:lang w:eastAsia="en-GB"/>
        </w:rPr>
      </w:pPr>
      <w:r w:rsidRPr="00B13E8F">
        <w:rPr>
          <w:b/>
          <w:bCs/>
          <w:color w:val="000000" w:themeColor="text1"/>
          <w:sz w:val="28"/>
          <w:szCs w:val="24"/>
          <w:lang w:eastAsia="en-GB"/>
        </w:rPr>
        <w:t>XHTML</w:t>
      </w:r>
    </w:p>
    <w:p w14:paraId="33194C3A" w14:textId="77777777" w:rsidR="002B1921" w:rsidRPr="00B13E8F" w:rsidRDefault="00211AE8" w:rsidP="002B1921">
      <w:pPr>
        <w:pBdr>
          <w:top w:val="single" w:sz="4" w:space="1" w:color="auto"/>
          <w:left w:val="single" w:sz="4" w:space="4" w:color="auto"/>
          <w:bottom w:val="single" w:sz="4" w:space="1" w:color="auto"/>
          <w:right w:val="single" w:sz="4" w:space="4" w:color="auto"/>
        </w:pBdr>
        <w:spacing w:after="0"/>
        <w:rPr>
          <w:color w:val="000000" w:themeColor="text1"/>
          <w:sz w:val="28"/>
          <w:szCs w:val="24"/>
          <w:lang w:eastAsia="en-GB"/>
        </w:rPr>
      </w:pPr>
      <w:r>
        <w:rPr>
          <w:color w:val="000000" w:themeColor="text1"/>
          <w:sz w:val="24"/>
          <w:szCs w:val="24"/>
          <w:lang w:eastAsia="en-GB"/>
        </w:rPr>
        <w:t>XHTML stands for eXtensible HyperText Markup Language</w:t>
      </w:r>
    </w:p>
    <w:p w14:paraId="6C8E10CE" w14:textId="77777777" w:rsidR="002B1921" w:rsidRDefault="002B1921" w:rsidP="002B1921">
      <w:pPr>
        <w:spacing w:after="0"/>
        <w:rPr>
          <w:color w:val="000000" w:themeColor="text1"/>
          <w:sz w:val="24"/>
          <w:szCs w:val="24"/>
          <w:lang w:eastAsia="en-GB"/>
        </w:rPr>
      </w:pPr>
    </w:p>
    <w:p w14:paraId="21279078" w14:textId="77777777" w:rsidR="002B1921" w:rsidRDefault="00211AE8">
      <w:pPr>
        <w:spacing w:after="160" w:line="259" w:lineRule="auto"/>
        <w:rPr>
          <w:color w:val="000000" w:themeColor="text1"/>
          <w:sz w:val="24"/>
          <w:szCs w:val="24"/>
          <w:lang w:eastAsia="en-GB"/>
        </w:rPr>
      </w:pPr>
      <w:r>
        <w:rPr>
          <w:color w:val="000000" w:themeColor="text1"/>
          <w:sz w:val="24"/>
          <w:szCs w:val="24"/>
          <w:lang w:eastAsia="en-GB"/>
        </w:rPr>
        <w:br w:type="page"/>
      </w:r>
    </w:p>
    <w:p w14:paraId="05DE1926" w14:textId="6D80E680" w:rsidR="002B1921" w:rsidRDefault="00211AE8" w:rsidP="002B1921">
      <w:pPr>
        <w:spacing w:after="0"/>
        <w:rPr>
          <w:color w:val="000000" w:themeColor="text1"/>
          <w:sz w:val="24"/>
          <w:szCs w:val="24"/>
          <w:lang w:eastAsia="en-GB"/>
        </w:rPr>
      </w:pPr>
      <w:r w:rsidRPr="00500BD0">
        <w:rPr>
          <w:color w:val="000000" w:themeColor="text1"/>
          <w:sz w:val="24"/>
          <w:szCs w:val="24"/>
          <w:lang w:eastAsia="en-GB"/>
        </w:rPr>
        <w:lastRenderedPageBreak/>
        <w:t>Here is an example of how original text is formatted using HTML tags.</w:t>
      </w:r>
    </w:p>
    <w:p w14:paraId="0517AB19" w14:textId="77777777" w:rsidR="00B16007" w:rsidRPr="00500BD0" w:rsidRDefault="00B16007" w:rsidP="002B1921">
      <w:pPr>
        <w:spacing w:after="0"/>
        <w:rPr>
          <w:color w:val="000000" w:themeColor="text1"/>
          <w:sz w:val="24"/>
          <w:szCs w:val="24"/>
          <w:lang w:eastAsia="en-GB"/>
        </w:rPr>
      </w:pPr>
    </w:p>
    <w:tbl>
      <w:tblPr>
        <w:tblW w:w="7921" w:type="dxa"/>
        <w:jc w:val="center"/>
        <w:tblLook w:val="04A0" w:firstRow="1" w:lastRow="0" w:firstColumn="1" w:lastColumn="0" w:noHBand="0" w:noVBand="1"/>
      </w:tblPr>
      <w:tblGrid>
        <w:gridCol w:w="7921"/>
      </w:tblGrid>
      <w:tr w:rsidR="004B2D02" w14:paraId="66980DF5" w14:textId="77777777" w:rsidTr="002B1921">
        <w:trPr>
          <w:jc w:val="center"/>
        </w:trPr>
        <w:tc>
          <w:tcPr>
            <w:tcW w:w="7921" w:type="dxa"/>
            <w:shd w:val="clear" w:color="auto" w:fill="44546A" w:themeFill="text2"/>
          </w:tcPr>
          <w:p w14:paraId="34777A35" w14:textId="77777777" w:rsidR="002B1921" w:rsidRPr="00500BD0" w:rsidRDefault="00211AE8" w:rsidP="002B1921">
            <w:pPr>
              <w:rPr>
                <w:b/>
                <w:color w:val="FFFFFF" w:themeColor="background1"/>
                <w:sz w:val="24"/>
                <w:szCs w:val="24"/>
                <w:lang w:eastAsia="en-GB"/>
              </w:rPr>
            </w:pPr>
            <w:r w:rsidRPr="00500BD0">
              <w:rPr>
                <w:b/>
                <w:bCs/>
                <w:color w:val="FFFFFF" w:themeColor="background1"/>
                <w:sz w:val="24"/>
                <w:szCs w:val="24"/>
                <w:lang w:eastAsia="en-GB"/>
              </w:rPr>
              <w:t>Original text</w:t>
            </w:r>
          </w:p>
        </w:tc>
      </w:tr>
      <w:tr w:rsidR="004B2D02" w14:paraId="4A51A6A0" w14:textId="77777777" w:rsidTr="002B1921">
        <w:trPr>
          <w:jc w:val="center"/>
        </w:trPr>
        <w:tc>
          <w:tcPr>
            <w:tcW w:w="7921" w:type="dxa"/>
          </w:tcPr>
          <w:p w14:paraId="725C4D83" w14:textId="77777777" w:rsidR="002B1921" w:rsidRPr="00500BD0" w:rsidRDefault="00211AE8" w:rsidP="002B1921">
            <w:pPr>
              <w:rPr>
                <w:color w:val="000000" w:themeColor="text1"/>
                <w:sz w:val="24"/>
                <w:szCs w:val="24"/>
                <w:lang w:eastAsia="en-GB"/>
              </w:rPr>
            </w:pPr>
            <w:r w:rsidRPr="00500BD0">
              <w:rPr>
                <w:color w:val="000000" w:themeColor="text1"/>
                <w:sz w:val="24"/>
                <w:szCs w:val="24"/>
                <w:lang w:eastAsia="en-GB"/>
              </w:rPr>
              <w:t>For Sale</w:t>
            </w:r>
          </w:p>
          <w:p w14:paraId="5A168ECD" w14:textId="77777777" w:rsidR="002B1921" w:rsidRPr="00500BD0" w:rsidRDefault="00211AE8" w:rsidP="002B1921">
            <w:pPr>
              <w:rPr>
                <w:color w:val="000000" w:themeColor="text1"/>
                <w:sz w:val="24"/>
                <w:szCs w:val="24"/>
                <w:lang w:eastAsia="en-GB"/>
              </w:rPr>
            </w:pPr>
            <w:r w:rsidRPr="00500BD0">
              <w:rPr>
                <w:color w:val="000000" w:themeColor="text1"/>
                <w:sz w:val="24"/>
                <w:szCs w:val="24"/>
                <w:lang w:eastAsia="en-GB"/>
              </w:rPr>
              <w:t>Bluetooth Hands Free Car Kit</w:t>
            </w:r>
          </w:p>
          <w:p w14:paraId="2E714430" w14:textId="1ABF8E08" w:rsidR="002B1921" w:rsidRPr="00500BD0" w:rsidRDefault="00211AE8" w:rsidP="002B1921">
            <w:pPr>
              <w:rPr>
                <w:color w:val="000000" w:themeColor="text1"/>
                <w:sz w:val="24"/>
                <w:szCs w:val="24"/>
                <w:lang w:eastAsia="en-GB"/>
              </w:rPr>
            </w:pPr>
            <w:r w:rsidRPr="00500BD0">
              <w:rPr>
                <w:color w:val="000000" w:themeColor="text1"/>
                <w:sz w:val="24"/>
                <w:szCs w:val="24"/>
                <w:lang w:eastAsia="en-GB"/>
              </w:rPr>
              <w:t>Make calls without wearing a headset with this Bluetooth v1.2 EDF Multipoint Hands-free Speakerphone! Visit www.edfweb.com to see</w:t>
            </w:r>
            <w:r w:rsidR="00D10798">
              <w:rPr>
                <w:color w:val="000000" w:themeColor="text1"/>
                <w:sz w:val="24"/>
                <w:szCs w:val="24"/>
                <w:lang w:eastAsia="en-GB"/>
              </w:rPr>
              <w:t xml:space="preserve">. </w:t>
            </w:r>
            <w:r w:rsidRPr="00500BD0">
              <w:rPr>
                <w:color w:val="000000" w:themeColor="text1"/>
                <w:sz w:val="24"/>
                <w:szCs w:val="24"/>
                <w:lang w:eastAsia="en-GB"/>
              </w:rPr>
              <w:t>Simply pair this device to any Bluetooth enabled phone and talk hands-free today!</w:t>
            </w:r>
          </w:p>
        </w:tc>
      </w:tr>
    </w:tbl>
    <w:p w14:paraId="39722304" w14:textId="77777777" w:rsidR="002B1921" w:rsidRPr="00500BD0" w:rsidRDefault="002B1921" w:rsidP="002B1921">
      <w:pPr>
        <w:spacing w:after="0"/>
        <w:rPr>
          <w:color w:val="000000" w:themeColor="text1"/>
          <w:sz w:val="24"/>
          <w:szCs w:val="24"/>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2"/>
      </w:tblGrid>
      <w:tr w:rsidR="004B2D02" w14:paraId="65A75D46" w14:textId="77777777" w:rsidTr="00B16007">
        <w:trPr>
          <w:jc w:val="center"/>
        </w:trPr>
        <w:tc>
          <w:tcPr>
            <w:tcW w:w="7862" w:type="dxa"/>
            <w:shd w:val="clear" w:color="auto" w:fill="44546A" w:themeFill="text2"/>
          </w:tcPr>
          <w:p w14:paraId="6AB61097" w14:textId="77777777" w:rsidR="002B1921" w:rsidRPr="00500BD0" w:rsidRDefault="00211AE8" w:rsidP="002B1921">
            <w:pPr>
              <w:spacing w:after="0"/>
              <w:rPr>
                <w:b/>
                <w:color w:val="000000" w:themeColor="text1"/>
                <w:sz w:val="24"/>
                <w:szCs w:val="24"/>
                <w:lang w:eastAsia="en-GB"/>
              </w:rPr>
            </w:pPr>
            <w:r w:rsidRPr="00B16007">
              <w:rPr>
                <w:b/>
                <w:bCs/>
                <w:color w:val="FFFFFF" w:themeColor="background1"/>
                <w:sz w:val="24"/>
                <w:szCs w:val="24"/>
                <w:lang w:eastAsia="en-GB"/>
              </w:rPr>
              <w:t>HTML</w:t>
            </w:r>
          </w:p>
        </w:tc>
      </w:tr>
      <w:tr w:rsidR="004B2D02" w14:paraId="6EE26D91" w14:textId="77777777" w:rsidTr="00B16007">
        <w:trPr>
          <w:jc w:val="center"/>
        </w:trPr>
        <w:tc>
          <w:tcPr>
            <w:tcW w:w="7862" w:type="dxa"/>
            <w:shd w:val="clear" w:color="auto" w:fill="D5DCE4" w:themeFill="text2" w:themeFillTint="33"/>
          </w:tcPr>
          <w:p w14:paraId="60B24043" w14:textId="77777777" w:rsidR="002B1921" w:rsidRPr="00500BD0" w:rsidRDefault="00211AE8" w:rsidP="002B1921">
            <w:pPr>
              <w:rPr>
                <w:rFonts w:ascii="Courier New" w:hAnsi="Courier New" w:cs="Courier New"/>
                <w:color w:val="000000" w:themeColor="text1"/>
                <w:sz w:val="20"/>
                <w:szCs w:val="24"/>
                <w:lang w:eastAsia="en-GB"/>
              </w:rPr>
            </w:pPr>
            <w:r w:rsidRPr="00500BD0">
              <w:rPr>
                <w:rFonts w:ascii="Courier New" w:hAnsi="Courier New" w:cs="Courier New"/>
                <w:color w:val="000000" w:themeColor="text1"/>
                <w:sz w:val="20"/>
                <w:szCs w:val="24"/>
                <w:lang w:eastAsia="en-GB"/>
              </w:rPr>
              <w:t>&lt;html&gt;</w:t>
            </w:r>
          </w:p>
          <w:p w14:paraId="31583184" w14:textId="77777777" w:rsidR="002B1921" w:rsidRDefault="00211AE8" w:rsidP="002B1921">
            <w:pPr>
              <w:rPr>
                <w:rFonts w:ascii="Courier New" w:hAnsi="Courier New" w:cs="Courier New"/>
                <w:color w:val="000000" w:themeColor="text1"/>
                <w:sz w:val="20"/>
                <w:szCs w:val="24"/>
                <w:lang w:eastAsia="en-GB"/>
              </w:rPr>
            </w:pPr>
            <w:r w:rsidRPr="00500BD0">
              <w:rPr>
                <w:rFonts w:ascii="Courier New" w:hAnsi="Courier New" w:cs="Courier New"/>
                <w:color w:val="000000" w:themeColor="text1"/>
                <w:sz w:val="20"/>
                <w:szCs w:val="24"/>
                <w:lang w:eastAsia="en-GB"/>
              </w:rPr>
              <w:t>&lt;body&gt;</w:t>
            </w:r>
          </w:p>
          <w:p w14:paraId="1F70735D" w14:textId="77777777" w:rsidR="002B1921" w:rsidRPr="00500BD0" w:rsidRDefault="00211AE8" w:rsidP="002B1921">
            <w:pPr>
              <w:rPr>
                <w:rFonts w:ascii="Courier New" w:hAnsi="Courier New" w:cs="Courier New"/>
                <w:color w:val="000000" w:themeColor="text1"/>
                <w:sz w:val="20"/>
                <w:szCs w:val="24"/>
                <w:lang w:eastAsia="en-GB"/>
              </w:rPr>
            </w:pPr>
            <w:r w:rsidRPr="00500BD0">
              <w:rPr>
                <w:rFonts w:ascii="Courier New" w:hAnsi="Courier New" w:cs="Courier New"/>
                <w:color w:val="000000" w:themeColor="text1"/>
                <w:sz w:val="20"/>
                <w:szCs w:val="24"/>
                <w:lang w:eastAsia="en-GB"/>
              </w:rPr>
              <w:t>&lt;h1&gt;&lt;center&gt;For Sale&lt;/center&gt;&lt;/h1&gt;</w:t>
            </w:r>
          </w:p>
          <w:p w14:paraId="38068B88" w14:textId="77777777" w:rsidR="002B1921" w:rsidRPr="00500BD0" w:rsidRDefault="00211AE8" w:rsidP="002B1921">
            <w:pPr>
              <w:rPr>
                <w:rFonts w:ascii="Courier New" w:hAnsi="Courier New" w:cs="Courier New"/>
                <w:color w:val="000000" w:themeColor="text1"/>
                <w:sz w:val="20"/>
                <w:szCs w:val="24"/>
                <w:lang w:eastAsia="en-GB"/>
              </w:rPr>
            </w:pPr>
            <w:r w:rsidRPr="00500BD0">
              <w:rPr>
                <w:rFonts w:ascii="Courier New" w:hAnsi="Courier New" w:cs="Courier New"/>
                <w:color w:val="000000" w:themeColor="text1"/>
                <w:sz w:val="20"/>
                <w:szCs w:val="24"/>
                <w:lang w:eastAsia="en-GB"/>
              </w:rPr>
              <w:t>&lt;p&gt; &lt;b&gt;Bluetooth Hands Free Car Kit&lt;/b&gt;&lt;/p&gt;</w:t>
            </w:r>
          </w:p>
          <w:p w14:paraId="6E23A497" w14:textId="77777777" w:rsidR="002B1921" w:rsidRPr="00500BD0" w:rsidRDefault="00211AE8" w:rsidP="002B1921">
            <w:pPr>
              <w:rPr>
                <w:rFonts w:ascii="Courier New" w:hAnsi="Courier New" w:cs="Courier New"/>
                <w:color w:val="000000" w:themeColor="text1"/>
                <w:sz w:val="20"/>
                <w:szCs w:val="24"/>
                <w:lang w:eastAsia="en-GB"/>
              </w:rPr>
            </w:pPr>
            <w:r w:rsidRPr="00500BD0">
              <w:rPr>
                <w:rFonts w:ascii="Courier New" w:hAnsi="Courier New" w:cs="Courier New"/>
                <w:color w:val="000000" w:themeColor="text1"/>
                <w:sz w:val="20"/>
                <w:szCs w:val="24"/>
                <w:lang w:eastAsia="en-GB"/>
              </w:rPr>
              <w:t>&lt;p&gt;Make calls without wearing a headset with this Bluetooth v1.2 EDF Multipoint Hands-free Speakerphone!&lt;/p&gt;</w:t>
            </w:r>
          </w:p>
          <w:p w14:paraId="686E19EE" w14:textId="77777777" w:rsidR="002B1921" w:rsidRPr="00500BD0" w:rsidRDefault="00211AE8" w:rsidP="002B1921">
            <w:pPr>
              <w:rPr>
                <w:rFonts w:ascii="Courier New" w:hAnsi="Courier New" w:cs="Courier New"/>
                <w:color w:val="000000" w:themeColor="text1"/>
                <w:sz w:val="20"/>
                <w:szCs w:val="24"/>
                <w:lang w:eastAsia="en-GB"/>
              </w:rPr>
            </w:pPr>
            <w:r w:rsidRPr="00500BD0">
              <w:rPr>
                <w:rFonts w:ascii="Courier New" w:hAnsi="Courier New" w:cs="Courier New"/>
                <w:color w:val="000000" w:themeColor="text1"/>
                <w:sz w:val="20"/>
                <w:szCs w:val="24"/>
                <w:lang w:eastAsia="en-GB"/>
              </w:rPr>
              <w:t>&lt;p&gt;Visit &lt;a href="http://www.edfweb.com/”&gt;www.edfweb.com&lt;/a&gt; to see.&lt;/p&gt;</w:t>
            </w:r>
          </w:p>
          <w:p w14:paraId="62E5C103" w14:textId="77777777" w:rsidR="002B1921" w:rsidRPr="00500BD0" w:rsidRDefault="00211AE8" w:rsidP="002B1921">
            <w:pPr>
              <w:rPr>
                <w:rFonts w:ascii="Courier New" w:hAnsi="Courier New" w:cs="Courier New"/>
                <w:color w:val="000000" w:themeColor="text1"/>
                <w:sz w:val="20"/>
                <w:szCs w:val="24"/>
                <w:lang w:eastAsia="en-GB"/>
              </w:rPr>
            </w:pPr>
            <w:r w:rsidRPr="00500BD0">
              <w:rPr>
                <w:rFonts w:ascii="Courier New" w:hAnsi="Courier New" w:cs="Courier New"/>
                <w:color w:val="000000" w:themeColor="text1"/>
                <w:sz w:val="20"/>
                <w:szCs w:val="24"/>
                <w:lang w:eastAsia="en-GB"/>
              </w:rPr>
              <w:t>&lt;p&gt;&lt;i&gt;</w:t>
            </w:r>
            <w:r w:rsidR="00452CFF">
              <w:t xml:space="preserve"> </w:t>
            </w:r>
            <w:r w:rsidRPr="00500BD0">
              <w:rPr>
                <w:rFonts w:ascii="Courier New" w:hAnsi="Courier New" w:cs="Courier New"/>
                <w:color w:val="000000" w:themeColor="text1"/>
                <w:sz w:val="20"/>
                <w:szCs w:val="24"/>
                <w:lang w:eastAsia="en-GB"/>
              </w:rPr>
              <w:t>Simply pair this device to any Bluetooth enabled phone and talk hands-free today! &lt;/i&gt;&lt;/p&gt;</w:t>
            </w:r>
          </w:p>
          <w:p w14:paraId="232A6C1B" w14:textId="77777777" w:rsidR="002B1921" w:rsidRPr="00500BD0" w:rsidRDefault="00211AE8" w:rsidP="002B1921">
            <w:pPr>
              <w:rPr>
                <w:rFonts w:ascii="Courier New" w:hAnsi="Courier New" w:cs="Courier New"/>
                <w:color w:val="000000" w:themeColor="text1"/>
                <w:sz w:val="20"/>
                <w:szCs w:val="24"/>
                <w:lang w:eastAsia="en-GB"/>
              </w:rPr>
            </w:pPr>
            <w:r w:rsidRPr="00500BD0">
              <w:rPr>
                <w:rFonts w:ascii="Courier New" w:hAnsi="Courier New" w:cs="Courier New"/>
                <w:color w:val="000000" w:themeColor="text1"/>
                <w:sz w:val="20"/>
                <w:szCs w:val="24"/>
                <w:lang w:eastAsia="en-GB"/>
              </w:rPr>
              <w:t>&lt;/body&gt;</w:t>
            </w:r>
          </w:p>
          <w:p w14:paraId="2D81FD62" w14:textId="77777777" w:rsidR="002B1921" w:rsidRPr="00500BD0" w:rsidRDefault="00211AE8" w:rsidP="002B1921">
            <w:pPr>
              <w:spacing w:after="0"/>
              <w:rPr>
                <w:color w:val="000000" w:themeColor="text1"/>
                <w:sz w:val="24"/>
                <w:szCs w:val="24"/>
                <w:lang w:eastAsia="en-GB"/>
              </w:rPr>
            </w:pPr>
            <w:r w:rsidRPr="00500BD0">
              <w:rPr>
                <w:rFonts w:ascii="Courier New" w:hAnsi="Courier New" w:cs="Courier New"/>
                <w:color w:val="000000" w:themeColor="text1"/>
                <w:sz w:val="20"/>
                <w:szCs w:val="24"/>
                <w:lang w:eastAsia="en-GB"/>
              </w:rPr>
              <w:t>&lt;/html&gt;</w:t>
            </w:r>
          </w:p>
        </w:tc>
      </w:tr>
    </w:tbl>
    <w:p w14:paraId="7F925320" w14:textId="77777777" w:rsidR="002B1921" w:rsidRPr="00500BD0" w:rsidRDefault="00211AE8" w:rsidP="002B1921">
      <w:pPr>
        <w:spacing w:after="0"/>
        <w:rPr>
          <w:color w:val="44546A" w:themeColor="text2"/>
          <w:sz w:val="24"/>
          <w:szCs w:val="24"/>
          <w:lang w:eastAsia="en-GB"/>
        </w:rPr>
      </w:pPr>
      <w:r w:rsidRPr="00500BD0">
        <w:rPr>
          <w:color w:val="44546A" w:themeColor="text2"/>
          <w:sz w:val="24"/>
          <w:szCs w:val="24"/>
          <w:lang w:eastAsia="en-GB"/>
        </w:rPr>
        <w:t xml:space="preserve"> </w:t>
      </w:r>
    </w:p>
    <w:tbl>
      <w:tblPr>
        <w:tblW w:w="0" w:type="auto"/>
        <w:jc w:val="center"/>
        <w:tblLook w:val="04A0" w:firstRow="1" w:lastRow="0" w:firstColumn="1" w:lastColumn="0" w:noHBand="0" w:noVBand="1"/>
      </w:tblPr>
      <w:tblGrid>
        <w:gridCol w:w="7866"/>
      </w:tblGrid>
      <w:tr w:rsidR="004B2D02" w14:paraId="32C74293" w14:textId="77777777" w:rsidTr="002B1921">
        <w:trPr>
          <w:jc w:val="center"/>
        </w:trPr>
        <w:tc>
          <w:tcPr>
            <w:tcW w:w="7866" w:type="dxa"/>
            <w:shd w:val="clear" w:color="auto" w:fill="44546A" w:themeFill="text2"/>
          </w:tcPr>
          <w:p w14:paraId="2B8BF1C8" w14:textId="77777777" w:rsidR="002B1921" w:rsidRPr="00500BD0" w:rsidRDefault="00211AE8" w:rsidP="002B1921">
            <w:pPr>
              <w:rPr>
                <w:b/>
                <w:color w:val="FFFFFF" w:themeColor="background1"/>
                <w:sz w:val="24"/>
                <w:szCs w:val="24"/>
                <w:lang w:eastAsia="en-GB"/>
              </w:rPr>
            </w:pPr>
            <w:r w:rsidRPr="00500BD0">
              <w:rPr>
                <w:b/>
                <w:bCs/>
                <w:color w:val="FFFFFF" w:themeColor="background1"/>
                <w:sz w:val="24"/>
                <w:szCs w:val="24"/>
                <w:lang w:eastAsia="en-GB"/>
              </w:rPr>
              <w:t>Formatted web page</w:t>
            </w:r>
          </w:p>
        </w:tc>
      </w:tr>
      <w:tr w:rsidR="004B2D02" w14:paraId="5A93D007" w14:textId="77777777" w:rsidTr="002B1921">
        <w:trPr>
          <w:jc w:val="center"/>
        </w:trPr>
        <w:tc>
          <w:tcPr>
            <w:tcW w:w="7866" w:type="dxa"/>
          </w:tcPr>
          <w:p w14:paraId="2151CEBB" w14:textId="77777777" w:rsidR="002B1921" w:rsidRPr="00500BD0" w:rsidRDefault="00211AE8" w:rsidP="002B1921">
            <w:pPr>
              <w:jc w:val="center"/>
              <w:rPr>
                <w:b/>
                <w:color w:val="000000" w:themeColor="text1"/>
                <w:sz w:val="24"/>
                <w:szCs w:val="24"/>
                <w:lang w:eastAsia="en-GB"/>
              </w:rPr>
            </w:pPr>
            <w:r w:rsidRPr="00500BD0">
              <w:rPr>
                <w:b/>
                <w:bCs/>
                <w:color w:val="000000" w:themeColor="text1"/>
                <w:sz w:val="40"/>
                <w:szCs w:val="24"/>
                <w:lang w:eastAsia="en-GB"/>
              </w:rPr>
              <w:t>For Sale</w:t>
            </w:r>
          </w:p>
          <w:p w14:paraId="5A74A0CB" w14:textId="77777777" w:rsidR="002B1921" w:rsidRPr="00500BD0" w:rsidRDefault="00211AE8" w:rsidP="002B1921">
            <w:pPr>
              <w:rPr>
                <w:b/>
                <w:color w:val="000000" w:themeColor="text1"/>
                <w:sz w:val="24"/>
                <w:szCs w:val="24"/>
                <w:lang w:eastAsia="en-GB"/>
              </w:rPr>
            </w:pPr>
            <w:r w:rsidRPr="00500BD0">
              <w:rPr>
                <w:b/>
                <w:bCs/>
                <w:color w:val="000000" w:themeColor="text1"/>
                <w:sz w:val="24"/>
                <w:szCs w:val="24"/>
                <w:lang w:eastAsia="en-GB"/>
              </w:rPr>
              <w:t>Bluetooth Hands Free Car Kit</w:t>
            </w:r>
          </w:p>
          <w:p w14:paraId="474962D0" w14:textId="77777777" w:rsidR="002B1921" w:rsidRPr="00500BD0" w:rsidRDefault="00211AE8" w:rsidP="002B1921">
            <w:pPr>
              <w:rPr>
                <w:color w:val="000000" w:themeColor="text1"/>
                <w:sz w:val="24"/>
                <w:szCs w:val="24"/>
                <w:lang w:eastAsia="en-GB"/>
              </w:rPr>
            </w:pPr>
            <w:r w:rsidRPr="00500BD0">
              <w:rPr>
                <w:color w:val="000000" w:themeColor="text1"/>
                <w:sz w:val="24"/>
                <w:szCs w:val="24"/>
                <w:lang w:eastAsia="en-GB"/>
              </w:rPr>
              <w:t>Make calls without wearing a headset with this Bluetooth v1.2 EDF Multipoint Hands-free Speakerphone!</w:t>
            </w:r>
          </w:p>
          <w:p w14:paraId="6560A1F2" w14:textId="747F1B38" w:rsidR="002B1921" w:rsidRPr="00500BD0" w:rsidRDefault="00211AE8" w:rsidP="002B1921">
            <w:pPr>
              <w:rPr>
                <w:color w:val="000000" w:themeColor="text1"/>
                <w:sz w:val="24"/>
                <w:szCs w:val="24"/>
                <w:lang w:eastAsia="en-GB"/>
              </w:rPr>
            </w:pPr>
            <w:r w:rsidRPr="00500BD0">
              <w:rPr>
                <w:color w:val="000000" w:themeColor="text1"/>
                <w:sz w:val="24"/>
                <w:szCs w:val="24"/>
                <w:lang w:eastAsia="en-GB"/>
              </w:rPr>
              <w:t xml:space="preserve">Visit </w:t>
            </w:r>
            <w:hyperlink r:id="rId123" w:history="1">
              <w:r w:rsidRPr="00500BD0">
                <w:rPr>
                  <w:rStyle w:val="Hyperlink"/>
                  <w:sz w:val="24"/>
                  <w:szCs w:val="24"/>
                  <w:lang w:eastAsia="en-GB"/>
                </w:rPr>
                <w:t>www.edfweb.com</w:t>
              </w:r>
            </w:hyperlink>
            <w:r w:rsidRPr="00500BD0">
              <w:rPr>
                <w:color w:val="000000" w:themeColor="text1"/>
                <w:sz w:val="24"/>
                <w:szCs w:val="24"/>
                <w:lang w:eastAsia="en-GB"/>
              </w:rPr>
              <w:t xml:space="preserve"> to see</w:t>
            </w:r>
            <w:r w:rsidR="00D10798">
              <w:rPr>
                <w:color w:val="000000" w:themeColor="text1"/>
                <w:sz w:val="24"/>
                <w:szCs w:val="24"/>
                <w:lang w:eastAsia="en-GB"/>
              </w:rPr>
              <w:t xml:space="preserve">. </w:t>
            </w:r>
          </w:p>
          <w:p w14:paraId="4731BFB1" w14:textId="77777777" w:rsidR="002B1921" w:rsidRPr="00C94315" w:rsidRDefault="00211AE8" w:rsidP="00452CFF">
            <w:pPr>
              <w:rPr>
                <w:i/>
                <w:color w:val="000000" w:themeColor="text1"/>
                <w:sz w:val="24"/>
                <w:szCs w:val="24"/>
                <w:lang w:eastAsia="en-GB"/>
              </w:rPr>
            </w:pPr>
            <w:r w:rsidRPr="00C94315">
              <w:rPr>
                <w:i/>
                <w:iCs/>
                <w:color w:val="000000" w:themeColor="text1"/>
                <w:sz w:val="24"/>
                <w:szCs w:val="24"/>
                <w:lang w:eastAsia="en-GB"/>
              </w:rPr>
              <w:t>Simply pair this device to any Bluetooth enabled phone and talk hands-free today!</w:t>
            </w:r>
          </w:p>
        </w:tc>
      </w:tr>
    </w:tbl>
    <w:p w14:paraId="66D03BB1" w14:textId="5D8EE012" w:rsidR="00B16007" w:rsidRDefault="00B16007">
      <w:pPr>
        <w:spacing w:after="160" w:line="259" w:lineRule="auto"/>
        <w:rPr>
          <w:b/>
          <w:bCs/>
          <w:sz w:val="28"/>
          <w:szCs w:val="24"/>
          <w:lang w:eastAsia="en-GB"/>
        </w:rPr>
      </w:pPr>
    </w:p>
    <w:p w14:paraId="6E157D55" w14:textId="045B5809" w:rsidR="002B1921" w:rsidRPr="00B16007" w:rsidRDefault="00211AE8" w:rsidP="00B16007">
      <w:pPr>
        <w:rPr>
          <w:b/>
          <w:sz w:val="28"/>
          <w:szCs w:val="24"/>
          <w:lang w:eastAsia="en-GB"/>
        </w:rPr>
      </w:pPr>
      <w:r w:rsidRPr="0096040A">
        <w:rPr>
          <w:b/>
          <w:bCs/>
          <w:sz w:val="28"/>
          <w:szCs w:val="24"/>
          <w:lang w:eastAsia="en-GB"/>
        </w:rPr>
        <w:lastRenderedPageBreak/>
        <w:t>Assembly Language</w:t>
      </w:r>
    </w:p>
    <w:tbl>
      <w:tblPr>
        <w:tblpPr w:leftFromText="180" w:rightFromText="180" w:vertAnchor="page" w:horzAnchor="page" w:tblpX="7477" w:tblpY="1954"/>
        <w:tblW w:w="0" w:type="auto"/>
        <w:tblLook w:val="04A0" w:firstRow="1" w:lastRow="0" w:firstColumn="1" w:lastColumn="0" w:noHBand="0" w:noVBand="1"/>
      </w:tblPr>
      <w:tblGrid>
        <w:gridCol w:w="284"/>
        <w:gridCol w:w="284"/>
        <w:gridCol w:w="284"/>
        <w:gridCol w:w="284"/>
        <w:gridCol w:w="901"/>
        <w:gridCol w:w="284"/>
        <w:gridCol w:w="284"/>
        <w:gridCol w:w="284"/>
        <w:gridCol w:w="284"/>
      </w:tblGrid>
      <w:tr w:rsidR="004B2D02" w14:paraId="35CFD4B7" w14:textId="77777777" w:rsidTr="002B1921">
        <w:tc>
          <w:tcPr>
            <w:tcW w:w="284" w:type="dxa"/>
            <w:tcBorders>
              <w:top w:val="nil"/>
              <w:left w:val="nil"/>
              <w:bottom w:val="nil"/>
              <w:right w:val="nil"/>
            </w:tcBorders>
          </w:tcPr>
          <w:p w14:paraId="49760E41" w14:textId="77777777" w:rsidR="002B1921" w:rsidRDefault="002B1921" w:rsidP="002B1921">
            <w:pPr>
              <w:spacing w:after="0"/>
              <w:rPr>
                <w:sz w:val="24"/>
                <w:szCs w:val="24"/>
                <w:lang w:eastAsia="en-GB"/>
              </w:rPr>
            </w:pPr>
          </w:p>
        </w:tc>
        <w:tc>
          <w:tcPr>
            <w:tcW w:w="284" w:type="dxa"/>
            <w:tcBorders>
              <w:top w:val="nil"/>
              <w:left w:val="nil"/>
              <w:bottom w:val="nil"/>
              <w:right w:val="nil"/>
            </w:tcBorders>
          </w:tcPr>
          <w:p w14:paraId="510DAE80" w14:textId="77777777" w:rsidR="002B1921" w:rsidRDefault="002B1921" w:rsidP="002B1921">
            <w:pPr>
              <w:spacing w:after="0"/>
              <w:rPr>
                <w:sz w:val="24"/>
                <w:szCs w:val="24"/>
                <w:lang w:eastAsia="en-GB"/>
              </w:rPr>
            </w:pPr>
          </w:p>
        </w:tc>
        <w:tc>
          <w:tcPr>
            <w:tcW w:w="284" w:type="dxa"/>
            <w:tcBorders>
              <w:top w:val="nil"/>
              <w:left w:val="nil"/>
              <w:bottom w:val="nil"/>
              <w:right w:val="nil"/>
            </w:tcBorders>
          </w:tcPr>
          <w:p w14:paraId="14EC4B01" w14:textId="77777777" w:rsidR="002B1921" w:rsidRDefault="002B1921" w:rsidP="002B1921">
            <w:pPr>
              <w:spacing w:after="0"/>
              <w:rPr>
                <w:sz w:val="24"/>
                <w:szCs w:val="24"/>
                <w:lang w:eastAsia="en-GB"/>
              </w:rPr>
            </w:pPr>
          </w:p>
        </w:tc>
        <w:tc>
          <w:tcPr>
            <w:tcW w:w="284" w:type="dxa"/>
            <w:tcBorders>
              <w:top w:val="nil"/>
              <w:left w:val="nil"/>
            </w:tcBorders>
          </w:tcPr>
          <w:p w14:paraId="48062B6C" w14:textId="77777777" w:rsidR="002B1921" w:rsidRDefault="002B1921" w:rsidP="002B1921">
            <w:pPr>
              <w:spacing w:after="0"/>
              <w:rPr>
                <w:sz w:val="24"/>
                <w:szCs w:val="24"/>
                <w:lang w:eastAsia="en-GB"/>
              </w:rPr>
            </w:pPr>
          </w:p>
        </w:tc>
        <w:tc>
          <w:tcPr>
            <w:tcW w:w="901" w:type="dxa"/>
          </w:tcPr>
          <w:p w14:paraId="2FBCA1B5" w14:textId="77777777" w:rsidR="002B1921" w:rsidRPr="00C70B95" w:rsidRDefault="00211AE8" w:rsidP="002B1921">
            <w:pPr>
              <w:spacing w:after="0"/>
              <w:jc w:val="center"/>
              <w:rPr>
                <w:sz w:val="20"/>
                <w:szCs w:val="24"/>
                <w:lang w:eastAsia="en-GB"/>
              </w:rPr>
            </w:pPr>
            <w:r w:rsidRPr="00C70B95">
              <w:rPr>
                <w:sz w:val="20"/>
                <w:szCs w:val="24"/>
                <w:lang w:eastAsia="en-GB"/>
              </w:rPr>
              <w:t>PYTHON</w:t>
            </w:r>
          </w:p>
          <w:p w14:paraId="72945D90" w14:textId="77777777" w:rsidR="002B1921" w:rsidRPr="00C70B95" w:rsidRDefault="00211AE8" w:rsidP="002B1921">
            <w:pPr>
              <w:spacing w:after="0"/>
              <w:jc w:val="center"/>
              <w:rPr>
                <w:sz w:val="20"/>
                <w:szCs w:val="24"/>
                <w:lang w:eastAsia="en-GB"/>
              </w:rPr>
            </w:pPr>
            <w:r w:rsidRPr="00C70B95">
              <w:rPr>
                <w:sz w:val="20"/>
                <w:szCs w:val="24"/>
                <w:lang w:eastAsia="en-GB"/>
              </w:rPr>
              <w:t>VB.NET</w:t>
            </w:r>
          </w:p>
        </w:tc>
        <w:tc>
          <w:tcPr>
            <w:tcW w:w="284" w:type="dxa"/>
            <w:tcBorders>
              <w:top w:val="nil"/>
              <w:right w:val="nil"/>
            </w:tcBorders>
          </w:tcPr>
          <w:p w14:paraId="40D66216" w14:textId="77777777" w:rsidR="002B1921" w:rsidRDefault="002B1921" w:rsidP="002B1921">
            <w:pPr>
              <w:spacing w:after="0"/>
              <w:jc w:val="center"/>
              <w:rPr>
                <w:sz w:val="24"/>
                <w:szCs w:val="24"/>
                <w:lang w:eastAsia="en-GB"/>
              </w:rPr>
            </w:pPr>
          </w:p>
        </w:tc>
        <w:tc>
          <w:tcPr>
            <w:tcW w:w="284" w:type="dxa"/>
            <w:tcBorders>
              <w:top w:val="nil"/>
              <w:left w:val="nil"/>
              <w:bottom w:val="nil"/>
              <w:right w:val="nil"/>
            </w:tcBorders>
          </w:tcPr>
          <w:p w14:paraId="7B7DBABC" w14:textId="77777777" w:rsidR="002B1921" w:rsidRDefault="002B1921" w:rsidP="002B1921">
            <w:pPr>
              <w:spacing w:after="0"/>
              <w:jc w:val="center"/>
              <w:rPr>
                <w:sz w:val="24"/>
                <w:szCs w:val="24"/>
                <w:lang w:eastAsia="en-GB"/>
              </w:rPr>
            </w:pPr>
          </w:p>
        </w:tc>
        <w:tc>
          <w:tcPr>
            <w:tcW w:w="284" w:type="dxa"/>
            <w:tcBorders>
              <w:top w:val="nil"/>
              <w:left w:val="nil"/>
              <w:bottom w:val="nil"/>
              <w:right w:val="nil"/>
            </w:tcBorders>
          </w:tcPr>
          <w:p w14:paraId="2171A8D9" w14:textId="77777777" w:rsidR="002B1921" w:rsidRDefault="002B1921" w:rsidP="002B1921">
            <w:pPr>
              <w:spacing w:after="0"/>
              <w:jc w:val="center"/>
              <w:rPr>
                <w:sz w:val="24"/>
                <w:szCs w:val="24"/>
                <w:lang w:eastAsia="en-GB"/>
              </w:rPr>
            </w:pPr>
          </w:p>
        </w:tc>
        <w:tc>
          <w:tcPr>
            <w:tcW w:w="284" w:type="dxa"/>
            <w:tcBorders>
              <w:top w:val="nil"/>
              <w:left w:val="nil"/>
              <w:bottom w:val="nil"/>
              <w:right w:val="nil"/>
            </w:tcBorders>
          </w:tcPr>
          <w:p w14:paraId="20674BB3" w14:textId="77777777" w:rsidR="002B1921" w:rsidRDefault="002B1921" w:rsidP="002B1921">
            <w:pPr>
              <w:spacing w:after="0"/>
              <w:jc w:val="center"/>
              <w:rPr>
                <w:sz w:val="24"/>
                <w:szCs w:val="24"/>
                <w:lang w:eastAsia="en-GB"/>
              </w:rPr>
            </w:pPr>
          </w:p>
        </w:tc>
      </w:tr>
      <w:tr w:rsidR="004B2D02" w14:paraId="018B96C1" w14:textId="77777777" w:rsidTr="002B1921">
        <w:tc>
          <w:tcPr>
            <w:tcW w:w="284" w:type="dxa"/>
            <w:tcBorders>
              <w:top w:val="nil"/>
              <w:left w:val="nil"/>
              <w:bottom w:val="nil"/>
              <w:right w:val="nil"/>
            </w:tcBorders>
          </w:tcPr>
          <w:p w14:paraId="01203D49" w14:textId="77777777" w:rsidR="002B1921" w:rsidRDefault="002B1921" w:rsidP="002B1921">
            <w:pPr>
              <w:spacing w:after="0"/>
              <w:rPr>
                <w:sz w:val="24"/>
                <w:szCs w:val="24"/>
                <w:lang w:eastAsia="en-GB"/>
              </w:rPr>
            </w:pPr>
          </w:p>
        </w:tc>
        <w:tc>
          <w:tcPr>
            <w:tcW w:w="284" w:type="dxa"/>
            <w:tcBorders>
              <w:top w:val="nil"/>
              <w:left w:val="nil"/>
              <w:bottom w:val="nil"/>
              <w:right w:val="nil"/>
            </w:tcBorders>
          </w:tcPr>
          <w:p w14:paraId="4CDBD3F7" w14:textId="77777777" w:rsidR="002B1921" w:rsidRDefault="002B1921" w:rsidP="002B1921">
            <w:pPr>
              <w:spacing w:after="0"/>
              <w:rPr>
                <w:sz w:val="24"/>
                <w:szCs w:val="24"/>
                <w:lang w:eastAsia="en-GB"/>
              </w:rPr>
            </w:pPr>
          </w:p>
        </w:tc>
        <w:tc>
          <w:tcPr>
            <w:tcW w:w="284" w:type="dxa"/>
            <w:tcBorders>
              <w:top w:val="nil"/>
              <w:left w:val="nil"/>
            </w:tcBorders>
          </w:tcPr>
          <w:p w14:paraId="285F7849" w14:textId="77777777" w:rsidR="002B1921" w:rsidRDefault="002B1921" w:rsidP="002B1921">
            <w:pPr>
              <w:spacing w:after="0"/>
              <w:rPr>
                <w:sz w:val="24"/>
                <w:szCs w:val="24"/>
                <w:lang w:eastAsia="en-GB"/>
              </w:rPr>
            </w:pPr>
          </w:p>
        </w:tc>
        <w:tc>
          <w:tcPr>
            <w:tcW w:w="1469" w:type="dxa"/>
            <w:gridSpan w:val="3"/>
          </w:tcPr>
          <w:p w14:paraId="71964762" w14:textId="77777777" w:rsidR="002B1921" w:rsidRPr="00C70B95" w:rsidRDefault="00211AE8" w:rsidP="002B1921">
            <w:pPr>
              <w:spacing w:after="0"/>
              <w:jc w:val="center"/>
              <w:rPr>
                <w:sz w:val="20"/>
                <w:szCs w:val="24"/>
                <w:lang w:eastAsia="en-GB"/>
              </w:rPr>
            </w:pPr>
            <w:r w:rsidRPr="00C70B95">
              <w:rPr>
                <w:sz w:val="20"/>
                <w:szCs w:val="24"/>
                <w:lang w:eastAsia="en-GB"/>
              </w:rPr>
              <w:t>HIGH-LEVEL LANGUAGE</w:t>
            </w:r>
          </w:p>
        </w:tc>
        <w:tc>
          <w:tcPr>
            <w:tcW w:w="284" w:type="dxa"/>
            <w:tcBorders>
              <w:top w:val="nil"/>
              <w:right w:val="nil"/>
            </w:tcBorders>
          </w:tcPr>
          <w:p w14:paraId="2D3D63A7" w14:textId="77777777" w:rsidR="002B1921" w:rsidRDefault="002B1921" w:rsidP="002B1921">
            <w:pPr>
              <w:spacing w:after="0"/>
              <w:jc w:val="center"/>
              <w:rPr>
                <w:sz w:val="24"/>
                <w:szCs w:val="24"/>
                <w:lang w:eastAsia="en-GB"/>
              </w:rPr>
            </w:pPr>
          </w:p>
        </w:tc>
        <w:tc>
          <w:tcPr>
            <w:tcW w:w="284" w:type="dxa"/>
            <w:tcBorders>
              <w:top w:val="nil"/>
              <w:left w:val="nil"/>
              <w:bottom w:val="nil"/>
              <w:right w:val="nil"/>
            </w:tcBorders>
          </w:tcPr>
          <w:p w14:paraId="2724CA9F" w14:textId="77777777" w:rsidR="002B1921" w:rsidRDefault="002B1921" w:rsidP="002B1921">
            <w:pPr>
              <w:spacing w:after="0"/>
              <w:jc w:val="center"/>
              <w:rPr>
                <w:sz w:val="24"/>
                <w:szCs w:val="24"/>
                <w:lang w:eastAsia="en-GB"/>
              </w:rPr>
            </w:pPr>
          </w:p>
        </w:tc>
        <w:tc>
          <w:tcPr>
            <w:tcW w:w="284" w:type="dxa"/>
            <w:tcBorders>
              <w:top w:val="nil"/>
              <w:left w:val="nil"/>
              <w:bottom w:val="nil"/>
              <w:right w:val="nil"/>
            </w:tcBorders>
          </w:tcPr>
          <w:p w14:paraId="497DFE24" w14:textId="77777777" w:rsidR="002B1921" w:rsidRDefault="002B1921" w:rsidP="002B1921">
            <w:pPr>
              <w:spacing w:after="0"/>
              <w:jc w:val="center"/>
              <w:rPr>
                <w:sz w:val="24"/>
                <w:szCs w:val="24"/>
                <w:lang w:eastAsia="en-GB"/>
              </w:rPr>
            </w:pPr>
          </w:p>
        </w:tc>
      </w:tr>
      <w:tr w:rsidR="004B2D02" w14:paraId="666F955D" w14:textId="77777777" w:rsidTr="002B1921">
        <w:tc>
          <w:tcPr>
            <w:tcW w:w="284" w:type="dxa"/>
            <w:tcBorders>
              <w:top w:val="nil"/>
              <w:left w:val="nil"/>
              <w:bottom w:val="nil"/>
              <w:right w:val="nil"/>
            </w:tcBorders>
          </w:tcPr>
          <w:p w14:paraId="63231E43" w14:textId="77777777" w:rsidR="002B1921" w:rsidRDefault="002B1921" w:rsidP="002B1921">
            <w:pPr>
              <w:spacing w:after="0"/>
              <w:rPr>
                <w:sz w:val="24"/>
                <w:szCs w:val="24"/>
                <w:lang w:eastAsia="en-GB"/>
              </w:rPr>
            </w:pPr>
          </w:p>
        </w:tc>
        <w:tc>
          <w:tcPr>
            <w:tcW w:w="284" w:type="dxa"/>
            <w:tcBorders>
              <w:top w:val="nil"/>
              <w:left w:val="nil"/>
            </w:tcBorders>
          </w:tcPr>
          <w:p w14:paraId="554CDA5D" w14:textId="77777777" w:rsidR="002B1921" w:rsidRDefault="002B1921" w:rsidP="002B1921">
            <w:pPr>
              <w:spacing w:after="0"/>
              <w:rPr>
                <w:sz w:val="24"/>
                <w:szCs w:val="24"/>
                <w:lang w:eastAsia="en-GB"/>
              </w:rPr>
            </w:pPr>
          </w:p>
        </w:tc>
        <w:tc>
          <w:tcPr>
            <w:tcW w:w="2037" w:type="dxa"/>
            <w:gridSpan w:val="5"/>
          </w:tcPr>
          <w:p w14:paraId="006207EB" w14:textId="77777777" w:rsidR="002B1921" w:rsidRPr="00C70B95" w:rsidRDefault="00211AE8" w:rsidP="002B1921">
            <w:pPr>
              <w:spacing w:after="0"/>
              <w:jc w:val="center"/>
              <w:rPr>
                <w:sz w:val="20"/>
                <w:szCs w:val="24"/>
                <w:lang w:eastAsia="en-GB"/>
              </w:rPr>
            </w:pPr>
            <w:r w:rsidRPr="00C70B95">
              <w:rPr>
                <w:sz w:val="20"/>
                <w:szCs w:val="24"/>
                <w:lang w:eastAsia="en-GB"/>
              </w:rPr>
              <w:t>ASSEMBLY LANGUAGE</w:t>
            </w:r>
          </w:p>
        </w:tc>
        <w:tc>
          <w:tcPr>
            <w:tcW w:w="284" w:type="dxa"/>
            <w:tcBorders>
              <w:top w:val="nil"/>
              <w:right w:val="nil"/>
            </w:tcBorders>
          </w:tcPr>
          <w:p w14:paraId="4BD66596" w14:textId="77777777" w:rsidR="002B1921" w:rsidRDefault="002B1921" w:rsidP="002B1921">
            <w:pPr>
              <w:spacing w:after="0"/>
              <w:jc w:val="center"/>
              <w:rPr>
                <w:sz w:val="24"/>
                <w:szCs w:val="24"/>
                <w:lang w:eastAsia="en-GB"/>
              </w:rPr>
            </w:pPr>
          </w:p>
        </w:tc>
        <w:tc>
          <w:tcPr>
            <w:tcW w:w="284" w:type="dxa"/>
            <w:tcBorders>
              <w:top w:val="nil"/>
              <w:left w:val="nil"/>
              <w:bottom w:val="nil"/>
              <w:right w:val="nil"/>
            </w:tcBorders>
          </w:tcPr>
          <w:p w14:paraId="7B041391" w14:textId="77777777" w:rsidR="002B1921" w:rsidRDefault="002B1921" w:rsidP="002B1921">
            <w:pPr>
              <w:spacing w:after="0"/>
              <w:jc w:val="center"/>
              <w:rPr>
                <w:sz w:val="24"/>
                <w:szCs w:val="24"/>
                <w:lang w:eastAsia="en-GB"/>
              </w:rPr>
            </w:pPr>
          </w:p>
        </w:tc>
      </w:tr>
      <w:tr w:rsidR="004B2D02" w14:paraId="1ACE68EF" w14:textId="77777777" w:rsidTr="002B1921">
        <w:tc>
          <w:tcPr>
            <w:tcW w:w="284" w:type="dxa"/>
            <w:tcBorders>
              <w:top w:val="nil"/>
              <w:left w:val="nil"/>
            </w:tcBorders>
          </w:tcPr>
          <w:p w14:paraId="61C1FC01" w14:textId="77777777" w:rsidR="002B1921" w:rsidRDefault="002B1921" w:rsidP="002B1921">
            <w:pPr>
              <w:spacing w:after="0"/>
              <w:rPr>
                <w:sz w:val="24"/>
                <w:szCs w:val="24"/>
                <w:lang w:eastAsia="en-GB"/>
              </w:rPr>
            </w:pPr>
          </w:p>
        </w:tc>
        <w:tc>
          <w:tcPr>
            <w:tcW w:w="2605" w:type="dxa"/>
            <w:gridSpan w:val="7"/>
          </w:tcPr>
          <w:p w14:paraId="69EDAFCA" w14:textId="77777777" w:rsidR="002B1921" w:rsidRDefault="00211AE8" w:rsidP="002B1921">
            <w:pPr>
              <w:spacing w:after="0"/>
              <w:jc w:val="center"/>
              <w:rPr>
                <w:sz w:val="20"/>
                <w:szCs w:val="24"/>
                <w:lang w:eastAsia="en-GB"/>
              </w:rPr>
            </w:pPr>
            <w:r w:rsidRPr="00C70B95">
              <w:rPr>
                <w:sz w:val="20"/>
                <w:szCs w:val="24"/>
                <w:lang w:eastAsia="en-GB"/>
              </w:rPr>
              <w:t>MACHINE CODE</w:t>
            </w:r>
          </w:p>
          <w:p w14:paraId="5E7DDB22" w14:textId="77777777" w:rsidR="002B1921" w:rsidRPr="00C70B95" w:rsidRDefault="002B1921" w:rsidP="002B1921">
            <w:pPr>
              <w:spacing w:after="0"/>
              <w:jc w:val="center"/>
              <w:rPr>
                <w:sz w:val="20"/>
                <w:szCs w:val="24"/>
                <w:lang w:eastAsia="en-GB"/>
              </w:rPr>
            </w:pPr>
          </w:p>
        </w:tc>
        <w:tc>
          <w:tcPr>
            <w:tcW w:w="284" w:type="dxa"/>
            <w:tcBorders>
              <w:top w:val="nil"/>
              <w:right w:val="nil"/>
            </w:tcBorders>
          </w:tcPr>
          <w:p w14:paraId="1D4C7FC5" w14:textId="77777777" w:rsidR="002B1921" w:rsidRDefault="002B1921" w:rsidP="002B1921">
            <w:pPr>
              <w:spacing w:after="0"/>
              <w:jc w:val="center"/>
              <w:rPr>
                <w:sz w:val="24"/>
                <w:szCs w:val="24"/>
                <w:lang w:eastAsia="en-GB"/>
              </w:rPr>
            </w:pPr>
          </w:p>
        </w:tc>
      </w:tr>
      <w:tr w:rsidR="004B2D02" w14:paraId="2C7482C4" w14:textId="77777777" w:rsidTr="002B1921">
        <w:tc>
          <w:tcPr>
            <w:tcW w:w="3173" w:type="dxa"/>
            <w:gridSpan w:val="9"/>
          </w:tcPr>
          <w:p w14:paraId="7B9C4D6C" w14:textId="77777777" w:rsidR="002B1921" w:rsidRDefault="00211AE8" w:rsidP="002B1921">
            <w:pPr>
              <w:spacing w:after="0"/>
              <w:jc w:val="center"/>
              <w:rPr>
                <w:sz w:val="20"/>
                <w:szCs w:val="24"/>
                <w:lang w:eastAsia="en-GB"/>
              </w:rPr>
            </w:pPr>
            <w:r w:rsidRPr="00C70B95">
              <w:rPr>
                <w:sz w:val="20"/>
                <w:szCs w:val="24"/>
                <w:lang w:eastAsia="en-GB"/>
              </w:rPr>
              <w:t>HARDWARE</w:t>
            </w:r>
          </w:p>
          <w:p w14:paraId="365315B5" w14:textId="77777777" w:rsidR="002B1921" w:rsidRPr="00C70B95" w:rsidRDefault="002B1921" w:rsidP="002B1921">
            <w:pPr>
              <w:spacing w:after="0"/>
              <w:jc w:val="center"/>
              <w:rPr>
                <w:sz w:val="20"/>
                <w:szCs w:val="24"/>
                <w:lang w:eastAsia="en-GB"/>
              </w:rPr>
            </w:pPr>
          </w:p>
        </w:tc>
      </w:tr>
    </w:tbl>
    <w:p w14:paraId="0CC97405" w14:textId="0172165A" w:rsidR="002B1921" w:rsidRDefault="00211AE8" w:rsidP="002B1921">
      <w:pPr>
        <w:spacing w:after="0"/>
        <w:rPr>
          <w:sz w:val="24"/>
          <w:szCs w:val="24"/>
          <w:lang w:eastAsia="en-GB"/>
        </w:rPr>
      </w:pPr>
      <w:r>
        <w:rPr>
          <w:sz w:val="24"/>
          <w:szCs w:val="24"/>
          <w:lang w:eastAsia="en-GB"/>
        </w:rPr>
        <w:t>Assembly language is a programming language that is once removed from machine code</w:t>
      </w:r>
      <w:r w:rsidR="00D10798">
        <w:rPr>
          <w:sz w:val="24"/>
          <w:szCs w:val="24"/>
          <w:lang w:eastAsia="en-GB"/>
        </w:rPr>
        <w:t xml:space="preserve">. </w:t>
      </w:r>
      <w:r>
        <w:rPr>
          <w:sz w:val="24"/>
          <w:szCs w:val="24"/>
          <w:lang w:eastAsia="en-GB"/>
        </w:rPr>
        <w:t>Machine code is made up of 0s and 1s and is extremely difficult for a programmer to use</w:t>
      </w:r>
      <w:r w:rsidR="00D10798">
        <w:rPr>
          <w:sz w:val="24"/>
          <w:szCs w:val="24"/>
          <w:lang w:eastAsia="en-GB"/>
        </w:rPr>
        <w:t xml:space="preserve">. </w:t>
      </w:r>
      <w:r>
        <w:rPr>
          <w:sz w:val="24"/>
          <w:szCs w:val="24"/>
          <w:lang w:eastAsia="en-GB"/>
        </w:rPr>
        <w:t>Assembly language has the same structure and instruction set as the commands in machine code but they use mnemonics (names) rather than binary code.</w:t>
      </w:r>
    </w:p>
    <w:p w14:paraId="27749CFD" w14:textId="77777777" w:rsidR="002B1921" w:rsidRDefault="002B1921" w:rsidP="002B1921">
      <w:pPr>
        <w:spacing w:after="0"/>
        <w:rPr>
          <w:sz w:val="24"/>
          <w:szCs w:val="24"/>
          <w:lang w:eastAsia="en-GB"/>
        </w:rPr>
      </w:pPr>
    </w:p>
    <w:p w14:paraId="3FB76017" w14:textId="50CA2572" w:rsidR="002B1921" w:rsidRDefault="00211AE8" w:rsidP="002B1921">
      <w:pPr>
        <w:spacing w:after="0"/>
        <w:rPr>
          <w:sz w:val="24"/>
          <w:szCs w:val="24"/>
          <w:lang w:eastAsia="en-GB"/>
        </w:rPr>
      </w:pPr>
      <w:r>
        <w:rPr>
          <w:sz w:val="24"/>
          <w:szCs w:val="24"/>
          <w:lang w:eastAsia="en-GB"/>
        </w:rPr>
        <w:t>Each type of computer has its own machine code and assembly language</w:t>
      </w:r>
      <w:r w:rsidR="00D10798">
        <w:rPr>
          <w:sz w:val="24"/>
          <w:szCs w:val="24"/>
          <w:lang w:eastAsia="en-GB"/>
        </w:rPr>
        <w:t xml:space="preserve">. </w:t>
      </w:r>
      <w:r>
        <w:rPr>
          <w:sz w:val="24"/>
          <w:szCs w:val="24"/>
          <w:lang w:eastAsia="en-GB"/>
        </w:rPr>
        <w:t>This means that a program written in machine code for one CPU will not run on another type of CPU</w:t>
      </w:r>
      <w:r w:rsidR="00D10798">
        <w:rPr>
          <w:sz w:val="24"/>
          <w:szCs w:val="24"/>
          <w:lang w:eastAsia="en-GB"/>
        </w:rPr>
        <w:t xml:space="preserve">. </w:t>
      </w:r>
    </w:p>
    <w:p w14:paraId="78EE2573" w14:textId="77777777" w:rsidR="002B1921" w:rsidRDefault="002B1921" w:rsidP="002B1921">
      <w:pPr>
        <w:spacing w:after="0"/>
        <w:rPr>
          <w:sz w:val="24"/>
          <w:szCs w:val="24"/>
          <w:lang w:eastAsia="en-GB"/>
        </w:rPr>
      </w:pPr>
    </w:p>
    <w:p w14:paraId="631F9779" w14:textId="23F8924E" w:rsidR="002B1921" w:rsidRDefault="00211AE8" w:rsidP="002B1921">
      <w:pPr>
        <w:spacing w:after="0"/>
        <w:rPr>
          <w:sz w:val="24"/>
          <w:szCs w:val="24"/>
          <w:lang w:eastAsia="en-GB"/>
        </w:rPr>
      </w:pPr>
      <w:r>
        <w:rPr>
          <w:sz w:val="24"/>
          <w:szCs w:val="24"/>
          <w:lang w:eastAsia="en-GB"/>
        </w:rPr>
        <w:t xml:space="preserve">Computer programs were INITIALLY all written in low-level languages, but over time, </w:t>
      </w:r>
      <w:r w:rsidR="00B16007">
        <w:rPr>
          <w:sz w:val="24"/>
          <w:szCs w:val="24"/>
          <w:lang w:eastAsia="en-GB"/>
        </w:rPr>
        <w:t xml:space="preserve">      </w:t>
      </w:r>
      <w:r>
        <w:rPr>
          <w:sz w:val="24"/>
          <w:szCs w:val="24"/>
          <w:lang w:eastAsia="en-GB"/>
        </w:rPr>
        <w:t>high-level languages have been developed that are closer to written English and easier to use.</w:t>
      </w:r>
    </w:p>
    <w:p w14:paraId="4E02EFF9" w14:textId="77777777" w:rsidR="002B1921" w:rsidRDefault="002B1921" w:rsidP="002B1921">
      <w:pPr>
        <w:spacing w:after="0"/>
        <w:rPr>
          <w:sz w:val="24"/>
          <w:szCs w:val="24"/>
          <w:lang w:eastAsia="en-GB"/>
        </w:rPr>
      </w:pPr>
    </w:p>
    <w:p w14:paraId="61BCF653" w14:textId="77777777" w:rsidR="002B1921" w:rsidRDefault="00211AE8" w:rsidP="002B1921">
      <w:pPr>
        <w:spacing w:after="0"/>
        <w:rPr>
          <w:sz w:val="24"/>
          <w:szCs w:val="24"/>
          <w:lang w:eastAsia="en-GB"/>
        </w:rPr>
      </w:pPr>
      <w:r>
        <w:rPr>
          <w:sz w:val="24"/>
          <w:szCs w:val="24"/>
          <w:lang w:eastAsia="en-GB"/>
        </w:rPr>
        <w:t>However, assembly language programs:</w:t>
      </w:r>
    </w:p>
    <w:p w14:paraId="2942CA4F" w14:textId="77777777" w:rsidR="002B1921" w:rsidRDefault="00211AE8" w:rsidP="004D6742">
      <w:pPr>
        <w:pStyle w:val="ListParagraph"/>
        <w:numPr>
          <w:ilvl w:val="0"/>
          <w:numId w:val="43"/>
        </w:numPr>
        <w:spacing w:after="0"/>
        <w:rPr>
          <w:sz w:val="24"/>
          <w:szCs w:val="24"/>
          <w:lang w:eastAsia="en-GB"/>
        </w:rPr>
      </w:pPr>
      <w:r>
        <w:rPr>
          <w:sz w:val="24"/>
          <w:szCs w:val="24"/>
          <w:lang w:eastAsia="en-GB"/>
        </w:rPr>
        <w:t>require less memory and execution time</w:t>
      </w:r>
    </w:p>
    <w:p w14:paraId="025811B8" w14:textId="77777777" w:rsidR="002B1921" w:rsidRDefault="00211AE8" w:rsidP="004D6742">
      <w:pPr>
        <w:pStyle w:val="ListParagraph"/>
        <w:numPr>
          <w:ilvl w:val="0"/>
          <w:numId w:val="43"/>
        </w:numPr>
        <w:spacing w:after="0"/>
        <w:rPr>
          <w:sz w:val="24"/>
          <w:szCs w:val="24"/>
          <w:lang w:eastAsia="en-GB"/>
        </w:rPr>
      </w:pPr>
      <w:r>
        <w:rPr>
          <w:sz w:val="24"/>
          <w:szCs w:val="24"/>
          <w:lang w:eastAsia="en-GB"/>
        </w:rPr>
        <w:t>allow code to interact directly with hardware, such as device drivers</w:t>
      </w:r>
    </w:p>
    <w:p w14:paraId="07AC6B3B" w14:textId="77777777" w:rsidR="002B1921" w:rsidRPr="00C9715A" w:rsidRDefault="00211AE8" w:rsidP="004D6742">
      <w:pPr>
        <w:pStyle w:val="ListParagraph"/>
        <w:numPr>
          <w:ilvl w:val="0"/>
          <w:numId w:val="43"/>
        </w:numPr>
        <w:spacing w:after="0"/>
        <w:rPr>
          <w:sz w:val="24"/>
          <w:szCs w:val="24"/>
          <w:lang w:eastAsia="en-GB"/>
        </w:rPr>
      </w:pPr>
      <w:r>
        <w:rPr>
          <w:sz w:val="24"/>
          <w:szCs w:val="24"/>
          <w:lang w:eastAsia="en-GB"/>
        </w:rPr>
        <w:t>are suitable for time-critical processes.</w:t>
      </w:r>
    </w:p>
    <w:p w14:paraId="7C9A706D" w14:textId="77777777" w:rsidR="002B1921" w:rsidRPr="00565AB4" w:rsidRDefault="002B1921" w:rsidP="002B1921">
      <w:pPr>
        <w:spacing w:after="0"/>
        <w:rPr>
          <w:sz w:val="24"/>
          <w:szCs w:val="24"/>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560"/>
        <w:gridCol w:w="4589"/>
      </w:tblGrid>
      <w:tr w:rsidR="004B2D02" w14:paraId="05A00857" w14:textId="77777777" w:rsidTr="00683378">
        <w:trPr>
          <w:jc w:val="center"/>
        </w:trPr>
        <w:tc>
          <w:tcPr>
            <w:tcW w:w="1809" w:type="dxa"/>
            <w:shd w:val="clear" w:color="auto" w:fill="44546A" w:themeFill="text2"/>
          </w:tcPr>
          <w:p w14:paraId="4BD80D0F" w14:textId="77777777" w:rsidR="002B1921" w:rsidRPr="00F87902" w:rsidRDefault="00211AE8" w:rsidP="00683378">
            <w:pPr>
              <w:spacing w:after="0"/>
              <w:jc w:val="center"/>
              <w:rPr>
                <w:color w:val="FFFFFF" w:themeColor="background1"/>
                <w:sz w:val="24"/>
                <w:szCs w:val="24"/>
                <w:lang w:eastAsia="en-GB"/>
              </w:rPr>
            </w:pPr>
            <w:r w:rsidRPr="00F87902">
              <w:rPr>
                <w:color w:val="FFFFFF" w:themeColor="background1"/>
                <w:sz w:val="24"/>
                <w:szCs w:val="24"/>
                <w:lang w:eastAsia="en-GB"/>
              </w:rPr>
              <w:t>Instruction</w:t>
            </w:r>
          </w:p>
          <w:p w14:paraId="3A79D2BD" w14:textId="77777777" w:rsidR="002B1921" w:rsidRPr="00F87902" w:rsidRDefault="002B1921" w:rsidP="00683378">
            <w:pPr>
              <w:spacing w:after="0"/>
              <w:jc w:val="center"/>
              <w:rPr>
                <w:color w:val="FFFFFF" w:themeColor="background1"/>
                <w:sz w:val="24"/>
                <w:szCs w:val="24"/>
                <w:lang w:eastAsia="en-GB"/>
              </w:rPr>
            </w:pPr>
          </w:p>
        </w:tc>
        <w:tc>
          <w:tcPr>
            <w:tcW w:w="1560" w:type="dxa"/>
            <w:shd w:val="clear" w:color="auto" w:fill="44546A" w:themeFill="text2"/>
          </w:tcPr>
          <w:p w14:paraId="6E9671C7" w14:textId="4CA6C6C8" w:rsidR="002B1921" w:rsidRPr="00F87902" w:rsidRDefault="00683378" w:rsidP="00683378">
            <w:pPr>
              <w:spacing w:after="0"/>
              <w:jc w:val="center"/>
              <w:rPr>
                <w:color w:val="FFFFFF" w:themeColor="background1"/>
                <w:sz w:val="24"/>
                <w:szCs w:val="24"/>
                <w:lang w:eastAsia="en-GB"/>
              </w:rPr>
            </w:pPr>
            <w:r w:rsidRPr="00F87902">
              <w:rPr>
                <w:color w:val="FFFFFF" w:themeColor="background1"/>
                <w:sz w:val="24"/>
                <w:szCs w:val="24"/>
                <w:lang w:eastAsia="en-GB"/>
              </w:rPr>
              <w:t>M</w:t>
            </w:r>
            <w:r w:rsidR="00211AE8" w:rsidRPr="00F87902">
              <w:rPr>
                <w:color w:val="FFFFFF" w:themeColor="background1"/>
                <w:sz w:val="24"/>
                <w:szCs w:val="24"/>
                <w:lang w:eastAsia="en-GB"/>
              </w:rPr>
              <w:t>nemonic</w:t>
            </w:r>
          </w:p>
        </w:tc>
        <w:tc>
          <w:tcPr>
            <w:tcW w:w="4589" w:type="dxa"/>
            <w:shd w:val="clear" w:color="auto" w:fill="44546A" w:themeFill="text2"/>
          </w:tcPr>
          <w:p w14:paraId="1C97C652" w14:textId="77777777" w:rsidR="002B1921" w:rsidRPr="00F87902" w:rsidRDefault="00211AE8" w:rsidP="00683378">
            <w:pPr>
              <w:spacing w:after="0"/>
              <w:jc w:val="center"/>
              <w:rPr>
                <w:color w:val="FFFFFF" w:themeColor="background1"/>
                <w:sz w:val="24"/>
                <w:szCs w:val="24"/>
                <w:lang w:eastAsia="en-GB"/>
              </w:rPr>
            </w:pPr>
            <w:r w:rsidRPr="00F87902">
              <w:rPr>
                <w:color w:val="FFFFFF" w:themeColor="background1"/>
                <w:sz w:val="24"/>
                <w:szCs w:val="24"/>
                <w:lang w:eastAsia="en-GB"/>
              </w:rPr>
              <w:t>What does it do?</w:t>
            </w:r>
          </w:p>
        </w:tc>
      </w:tr>
      <w:tr w:rsidR="004B2D02" w14:paraId="6A641ABB" w14:textId="77777777" w:rsidTr="00683378">
        <w:trPr>
          <w:jc w:val="center"/>
        </w:trPr>
        <w:tc>
          <w:tcPr>
            <w:tcW w:w="1809" w:type="dxa"/>
            <w:shd w:val="clear" w:color="auto" w:fill="D5DCE4" w:themeFill="text2" w:themeFillTint="33"/>
          </w:tcPr>
          <w:p w14:paraId="676CAF32" w14:textId="77777777" w:rsidR="002B1921" w:rsidRDefault="00211AE8" w:rsidP="002B1921">
            <w:pPr>
              <w:spacing w:after="0"/>
              <w:rPr>
                <w:sz w:val="24"/>
                <w:szCs w:val="24"/>
                <w:lang w:eastAsia="en-GB"/>
              </w:rPr>
            </w:pPr>
            <w:r>
              <w:rPr>
                <w:sz w:val="24"/>
                <w:szCs w:val="24"/>
                <w:lang w:eastAsia="en-GB"/>
              </w:rPr>
              <w:t>Input</w:t>
            </w:r>
          </w:p>
          <w:p w14:paraId="4F89F6D7" w14:textId="77777777" w:rsidR="002B1921" w:rsidRPr="00565AB4" w:rsidRDefault="002B1921" w:rsidP="002B1921">
            <w:pPr>
              <w:spacing w:after="0"/>
              <w:rPr>
                <w:sz w:val="24"/>
                <w:szCs w:val="24"/>
                <w:lang w:eastAsia="en-GB"/>
              </w:rPr>
            </w:pPr>
          </w:p>
        </w:tc>
        <w:tc>
          <w:tcPr>
            <w:tcW w:w="1560" w:type="dxa"/>
          </w:tcPr>
          <w:p w14:paraId="7ACF8299" w14:textId="77777777" w:rsidR="002B1921" w:rsidRPr="000B1315" w:rsidRDefault="00211AE8" w:rsidP="002B1921">
            <w:pPr>
              <w:spacing w:after="0"/>
              <w:jc w:val="center"/>
              <w:rPr>
                <w:rFonts w:ascii="Courier" w:hAnsi="Courier"/>
                <w:sz w:val="24"/>
                <w:szCs w:val="24"/>
                <w:lang w:eastAsia="en-GB"/>
              </w:rPr>
            </w:pPr>
            <w:r>
              <w:rPr>
                <w:rFonts w:ascii="Courier" w:hAnsi="Courier"/>
                <w:sz w:val="24"/>
                <w:szCs w:val="24"/>
                <w:lang w:eastAsia="en-GB"/>
              </w:rPr>
              <w:t>INP</w:t>
            </w:r>
          </w:p>
        </w:tc>
        <w:tc>
          <w:tcPr>
            <w:tcW w:w="4589" w:type="dxa"/>
          </w:tcPr>
          <w:p w14:paraId="05D22863" w14:textId="77777777" w:rsidR="002B1921" w:rsidRPr="009B71B7" w:rsidRDefault="00211AE8" w:rsidP="002B1921">
            <w:pPr>
              <w:spacing w:after="0"/>
              <w:rPr>
                <w:sz w:val="24"/>
                <w:szCs w:val="24"/>
                <w:lang w:eastAsia="en-GB"/>
              </w:rPr>
            </w:pPr>
            <w:r w:rsidRPr="009B71B7">
              <w:rPr>
                <w:sz w:val="24"/>
                <w:szCs w:val="24"/>
                <w:lang w:eastAsia="en-GB"/>
              </w:rPr>
              <w:t>Inputs a value and stores it in the accumulator</w:t>
            </w:r>
          </w:p>
        </w:tc>
      </w:tr>
      <w:tr w:rsidR="004B2D02" w14:paraId="76257F03" w14:textId="77777777" w:rsidTr="00683378">
        <w:trPr>
          <w:jc w:val="center"/>
        </w:trPr>
        <w:tc>
          <w:tcPr>
            <w:tcW w:w="1809" w:type="dxa"/>
            <w:shd w:val="clear" w:color="auto" w:fill="D5DCE4" w:themeFill="text2" w:themeFillTint="33"/>
          </w:tcPr>
          <w:p w14:paraId="1D625DB0" w14:textId="77777777" w:rsidR="002B1921" w:rsidRDefault="00211AE8" w:rsidP="002B1921">
            <w:pPr>
              <w:spacing w:after="0"/>
              <w:rPr>
                <w:sz w:val="24"/>
                <w:szCs w:val="24"/>
                <w:lang w:eastAsia="en-GB"/>
              </w:rPr>
            </w:pPr>
            <w:r>
              <w:rPr>
                <w:sz w:val="24"/>
                <w:szCs w:val="24"/>
                <w:lang w:eastAsia="en-GB"/>
              </w:rPr>
              <w:t xml:space="preserve">Output </w:t>
            </w:r>
          </w:p>
          <w:p w14:paraId="61B0F609" w14:textId="77777777" w:rsidR="002B1921" w:rsidRPr="00565AB4" w:rsidRDefault="002B1921" w:rsidP="002B1921">
            <w:pPr>
              <w:spacing w:after="0"/>
              <w:rPr>
                <w:sz w:val="24"/>
                <w:szCs w:val="24"/>
                <w:lang w:eastAsia="en-GB"/>
              </w:rPr>
            </w:pPr>
          </w:p>
        </w:tc>
        <w:tc>
          <w:tcPr>
            <w:tcW w:w="1560" w:type="dxa"/>
          </w:tcPr>
          <w:p w14:paraId="5CDBB3F3" w14:textId="77777777" w:rsidR="002B1921" w:rsidRPr="000B1315" w:rsidRDefault="00211AE8" w:rsidP="002B1921">
            <w:pPr>
              <w:spacing w:after="0"/>
              <w:jc w:val="center"/>
              <w:rPr>
                <w:rFonts w:ascii="Courier" w:hAnsi="Courier"/>
                <w:sz w:val="24"/>
                <w:szCs w:val="24"/>
                <w:lang w:eastAsia="en-GB"/>
              </w:rPr>
            </w:pPr>
            <w:r w:rsidRPr="000B1315">
              <w:rPr>
                <w:rFonts w:ascii="Courier" w:hAnsi="Courier"/>
                <w:sz w:val="24"/>
                <w:szCs w:val="24"/>
                <w:lang w:eastAsia="en-GB"/>
              </w:rPr>
              <w:t>OUT</w:t>
            </w:r>
          </w:p>
        </w:tc>
        <w:tc>
          <w:tcPr>
            <w:tcW w:w="4589" w:type="dxa"/>
          </w:tcPr>
          <w:p w14:paraId="739354B4" w14:textId="77777777" w:rsidR="002B1921" w:rsidRPr="009B71B7" w:rsidRDefault="00211AE8" w:rsidP="002B1921">
            <w:pPr>
              <w:spacing w:after="0"/>
              <w:rPr>
                <w:sz w:val="24"/>
                <w:szCs w:val="24"/>
                <w:lang w:eastAsia="en-GB"/>
              </w:rPr>
            </w:pPr>
            <w:r>
              <w:rPr>
                <w:sz w:val="24"/>
                <w:szCs w:val="24"/>
                <w:lang w:eastAsia="en-GB"/>
              </w:rPr>
              <w:t>Displays the contents of the accumulator</w:t>
            </w:r>
          </w:p>
        </w:tc>
      </w:tr>
      <w:tr w:rsidR="004B2D02" w14:paraId="5C470619" w14:textId="77777777" w:rsidTr="00683378">
        <w:trPr>
          <w:jc w:val="center"/>
        </w:trPr>
        <w:tc>
          <w:tcPr>
            <w:tcW w:w="1809" w:type="dxa"/>
            <w:shd w:val="clear" w:color="auto" w:fill="D5DCE4" w:themeFill="text2" w:themeFillTint="33"/>
          </w:tcPr>
          <w:p w14:paraId="17869F96" w14:textId="77777777" w:rsidR="002B1921" w:rsidRPr="00565AB4" w:rsidRDefault="00211AE8" w:rsidP="002B1921">
            <w:pPr>
              <w:spacing w:after="0"/>
              <w:rPr>
                <w:sz w:val="24"/>
                <w:szCs w:val="24"/>
                <w:lang w:eastAsia="en-GB"/>
              </w:rPr>
            </w:pPr>
            <w:r>
              <w:rPr>
                <w:sz w:val="24"/>
                <w:szCs w:val="24"/>
                <w:lang w:eastAsia="en-GB"/>
              </w:rPr>
              <w:t>Store</w:t>
            </w:r>
          </w:p>
        </w:tc>
        <w:tc>
          <w:tcPr>
            <w:tcW w:w="1560" w:type="dxa"/>
          </w:tcPr>
          <w:p w14:paraId="22A4FCF5" w14:textId="77777777" w:rsidR="002B1921" w:rsidRPr="000B1315" w:rsidRDefault="00211AE8" w:rsidP="002B1921">
            <w:pPr>
              <w:spacing w:after="0"/>
              <w:jc w:val="center"/>
              <w:rPr>
                <w:rFonts w:ascii="Courier" w:hAnsi="Courier"/>
                <w:sz w:val="24"/>
                <w:szCs w:val="24"/>
                <w:lang w:eastAsia="en-GB"/>
              </w:rPr>
            </w:pPr>
            <w:r w:rsidRPr="000B1315">
              <w:rPr>
                <w:rFonts w:ascii="Courier" w:hAnsi="Courier"/>
                <w:sz w:val="24"/>
                <w:szCs w:val="24"/>
                <w:lang w:eastAsia="en-GB"/>
              </w:rPr>
              <w:t>STA</w:t>
            </w:r>
          </w:p>
        </w:tc>
        <w:tc>
          <w:tcPr>
            <w:tcW w:w="4589" w:type="dxa"/>
          </w:tcPr>
          <w:p w14:paraId="2E891713" w14:textId="77777777" w:rsidR="002B1921" w:rsidRPr="009B71B7" w:rsidRDefault="00211AE8" w:rsidP="002B1921">
            <w:pPr>
              <w:spacing w:after="0"/>
              <w:rPr>
                <w:sz w:val="24"/>
                <w:szCs w:val="24"/>
                <w:lang w:eastAsia="en-GB"/>
              </w:rPr>
            </w:pPr>
            <w:r>
              <w:rPr>
                <w:sz w:val="24"/>
                <w:szCs w:val="24"/>
                <w:lang w:eastAsia="en-GB"/>
              </w:rPr>
              <w:t>Transfers a number from the accumulator to RAM</w:t>
            </w:r>
          </w:p>
        </w:tc>
      </w:tr>
      <w:tr w:rsidR="004B2D02" w14:paraId="4F88292D" w14:textId="77777777" w:rsidTr="00683378">
        <w:trPr>
          <w:jc w:val="center"/>
        </w:trPr>
        <w:tc>
          <w:tcPr>
            <w:tcW w:w="1809" w:type="dxa"/>
            <w:shd w:val="clear" w:color="auto" w:fill="D5DCE4" w:themeFill="text2" w:themeFillTint="33"/>
          </w:tcPr>
          <w:p w14:paraId="2BC1D0E3" w14:textId="77777777" w:rsidR="002B1921" w:rsidRPr="00565AB4" w:rsidRDefault="00211AE8" w:rsidP="002B1921">
            <w:pPr>
              <w:spacing w:after="0"/>
              <w:rPr>
                <w:sz w:val="24"/>
                <w:szCs w:val="24"/>
                <w:lang w:eastAsia="en-GB"/>
              </w:rPr>
            </w:pPr>
            <w:r>
              <w:rPr>
                <w:sz w:val="24"/>
                <w:szCs w:val="24"/>
                <w:lang w:eastAsia="en-GB"/>
              </w:rPr>
              <w:t>Load</w:t>
            </w:r>
          </w:p>
        </w:tc>
        <w:tc>
          <w:tcPr>
            <w:tcW w:w="1560" w:type="dxa"/>
          </w:tcPr>
          <w:p w14:paraId="45776C35" w14:textId="77777777" w:rsidR="002B1921" w:rsidRPr="000B1315" w:rsidRDefault="00211AE8" w:rsidP="002B1921">
            <w:pPr>
              <w:spacing w:after="0"/>
              <w:jc w:val="center"/>
              <w:rPr>
                <w:rFonts w:ascii="Courier" w:hAnsi="Courier"/>
                <w:sz w:val="24"/>
                <w:szCs w:val="24"/>
                <w:lang w:eastAsia="en-GB"/>
              </w:rPr>
            </w:pPr>
            <w:r w:rsidRPr="000B1315">
              <w:rPr>
                <w:rFonts w:ascii="Courier" w:hAnsi="Courier"/>
                <w:sz w:val="24"/>
                <w:szCs w:val="24"/>
                <w:lang w:eastAsia="en-GB"/>
              </w:rPr>
              <w:t>LDA</w:t>
            </w:r>
          </w:p>
        </w:tc>
        <w:tc>
          <w:tcPr>
            <w:tcW w:w="4589" w:type="dxa"/>
          </w:tcPr>
          <w:p w14:paraId="117EFBA2" w14:textId="77777777" w:rsidR="002B1921" w:rsidRPr="009B71B7" w:rsidRDefault="00211AE8" w:rsidP="002B1921">
            <w:pPr>
              <w:spacing w:after="0"/>
              <w:rPr>
                <w:sz w:val="24"/>
                <w:szCs w:val="24"/>
                <w:lang w:eastAsia="en-GB"/>
              </w:rPr>
            </w:pPr>
            <w:r>
              <w:rPr>
                <w:sz w:val="24"/>
                <w:szCs w:val="24"/>
                <w:lang w:eastAsia="en-GB"/>
              </w:rPr>
              <w:t>Transfers a number from RAM to the accumulator</w:t>
            </w:r>
          </w:p>
        </w:tc>
      </w:tr>
      <w:tr w:rsidR="004B2D02" w14:paraId="7E5D29AF" w14:textId="77777777" w:rsidTr="00683378">
        <w:trPr>
          <w:jc w:val="center"/>
        </w:trPr>
        <w:tc>
          <w:tcPr>
            <w:tcW w:w="1809" w:type="dxa"/>
            <w:shd w:val="clear" w:color="auto" w:fill="D5DCE4" w:themeFill="text2" w:themeFillTint="33"/>
          </w:tcPr>
          <w:p w14:paraId="35A08D72" w14:textId="77777777" w:rsidR="002B1921" w:rsidRPr="00565AB4" w:rsidRDefault="00211AE8" w:rsidP="002B1921">
            <w:pPr>
              <w:spacing w:after="0"/>
              <w:rPr>
                <w:sz w:val="24"/>
                <w:szCs w:val="24"/>
                <w:lang w:eastAsia="en-GB"/>
              </w:rPr>
            </w:pPr>
            <w:r>
              <w:rPr>
                <w:sz w:val="24"/>
                <w:szCs w:val="24"/>
                <w:lang w:eastAsia="en-GB"/>
              </w:rPr>
              <w:t>Add</w:t>
            </w:r>
          </w:p>
        </w:tc>
        <w:tc>
          <w:tcPr>
            <w:tcW w:w="1560" w:type="dxa"/>
          </w:tcPr>
          <w:p w14:paraId="6B5F300B" w14:textId="77777777" w:rsidR="002B1921" w:rsidRPr="000B1315" w:rsidRDefault="00211AE8" w:rsidP="002B1921">
            <w:pPr>
              <w:spacing w:after="0"/>
              <w:jc w:val="center"/>
              <w:rPr>
                <w:rFonts w:ascii="Courier" w:hAnsi="Courier"/>
                <w:sz w:val="24"/>
                <w:szCs w:val="24"/>
                <w:lang w:eastAsia="en-GB"/>
              </w:rPr>
            </w:pPr>
            <w:r w:rsidRPr="000B1315">
              <w:rPr>
                <w:rFonts w:ascii="Courier" w:hAnsi="Courier"/>
                <w:sz w:val="24"/>
                <w:szCs w:val="24"/>
                <w:lang w:eastAsia="en-GB"/>
              </w:rPr>
              <w:t>ADD</w:t>
            </w:r>
          </w:p>
        </w:tc>
        <w:tc>
          <w:tcPr>
            <w:tcW w:w="4589" w:type="dxa"/>
          </w:tcPr>
          <w:p w14:paraId="3DC309D6" w14:textId="77777777" w:rsidR="002B1921" w:rsidRPr="009B71B7" w:rsidRDefault="00211AE8" w:rsidP="002B1921">
            <w:pPr>
              <w:spacing w:after="0"/>
              <w:rPr>
                <w:sz w:val="24"/>
                <w:szCs w:val="24"/>
                <w:lang w:eastAsia="en-GB"/>
              </w:rPr>
            </w:pPr>
            <w:r>
              <w:rPr>
                <w:sz w:val="24"/>
                <w:szCs w:val="24"/>
                <w:lang w:eastAsia="en-GB"/>
              </w:rPr>
              <w:t>Adds the contents of the accumulator to the contents of a RAM address</w:t>
            </w:r>
          </w:p>
        </w:tc>
      </w:tr>
      <w:tr w:rsidR="004B2D02" w14:paraId="18D4592E" w14:textId="77777777" w:rsidTr="00683378">
        <w:trPr>
          <w:jc w:val="center"/>
        </w:trPr>
        <w:tc>
          <w:tcPr>
            <w:tcW w:w="1809" w:type="dxa"/>
            <w:shd w:val="clear" w:color="auto" w:fill="D5DCE4" w:themeFill="text2" w:themeFillTint="33"/>
          </w:tcPr>
          <w:p w14:paraId="571521B3" w14:textId="77777777" w:rsidR="002B1921" w:rsidRPr="00565AB4" w:rsidRDefault="00211AE8" w:rsidP="002B1921">
            <w:pPr>
              <w:spacing w:after="0"/>
              <w:rPr>
                <w:sz w:val="24"/>
                <w:szCs w:val="24"/>
                <w:lang w:eastAsia="en-GB"/>
              </w:rPr>
            </w:pPr>
            <w:r>
              <w:rPr>
                <w:sz w:val="24"/>
                <w:szCs w:val="24"/>
                <w:lang w:eastAsia="en-GB"/>
              </w:rPr>
              <w:t>Subtract</w:t>
            </w:r>
          </w:p>
        </w:tc>
        <w:tc>
          <w:tcPr>
            <w:tcW w:w="1560" w:type="dxa"/>
          </w:tcPr>
          <w:p w14:paraId="60BAA512" w14:textId="77777777" w:rsidR="002B1921" w:rsidRPr="000B1315" w:rsidRDefault="00211AE8" w:rsidP="002B1921">
            <w:pPr>
              <w:spacing w:after="0"/>
              <w:jc w:val="center"/>
              <w:rPr>
                <w:rFonts w:ascii="Courier" w:hAnsi="Courier"/>
                <w:sz w:val="24"/>
                <w:szCs w:val="24"/>
                <w:lang w:eastAsia="en-GB"/>
              </w:rPr>
            </w:pPr>
            <w:r w:rsidRPr="000B1315">
              <w:rPr>
                <w:rFonts w:ascii="Courier" w:hAnsi="Courier"/>
                <w:sz w:val="24"/>
                <w:szCs w:val="24"/>
                <w:lang w:eastAsia="en-GB"/>
              </w:rPr>
              <w:t>SUB</w:t>
            </w:r>
          </w:p>
        </w:tc>
        <w:tc>
          <w:tcPr>
            <w:tcW w:w="4589" w:type="dxa"/>
          </w:tcPr>
          <w:p w14:paraId="735B8398" w14:textId="77777777" w:rsidR="002B1921" w:rsidRPr="009B71B7" w:rsidRDefault="00211AE8" w:rsidP="002B1921">
            <w:pPr>
              <w:spacing w:after="0"/>
              <w:rPr>
                <w:sz w:val="24"/>
                <w:szCs w:val="24"/>
                <w:lang w:eastAsia="en-GB"/>
              </w:rPr>
            </w:pPr>
            <w:r>
              <w:rPr>
                <w:sz w:val="24"/>
                <w:szCs w:val="24"/>
                <w:lang w:eastAsia="en-GB"/>
              </w:rPr>
              <w:t>Subtracts the contents of the accumulator from the contents of a RAM address</w:t>
            </w:r>
          </w:p>
        </w:tc>
      </w:tr>
      <w:tr w:rsidR="004B2D02" w14:paraId="2E84453F" w14:textId="77777777" w:rsidTr="00683378">
        <w:trPr>
          <w:jc w:val="center"/>
        </w:trPr>
        <w:tc>
          <w:tcPr>
            <w:tcW w:w="1809" w:type="dxa"/>
            <w:shd w:val="clear" w:color="auto" w:fill="D5DCE4" w:themeFill="text2" w:themeFillTint="33"/>
          </w:tcPr>
          <w:p w14:paraId="256DF009" w14:textId="77777777" w:rsidR="002B1921" w:rsidRPr="00565AB4" w:rsidRDefault="00211AE8" w:rsidP="002B1921">
            <w:pPr>
              <w:spacing w:after="0"/>
              <w:rPr>
                <w:sz w:val="24"/>
                <w:szCs w:val="24"/>
                <w:lang w:eastAsia="en-GB"/>
              </w:rPr>
            </w:pPr>
            <w:r>
              <w:rPr>
                <w:sz w:val="24"/>
                <w:szCs w:val="24"/>
                <w:lang w:eastAsia="en-GB"/>
              </w:rPr>
              <w:t>Branch</w:t>
            </w:r>
          </w:p>
        </w:tc>
        <w:tc>
          <w:tcPr>
            <w:tcW w:w="1560" w:type="dxa"/>
          </w:tcPr>
          <w:p w14:paraId="059E5733" w14:textId="77777777" w:rsidR="002B1921" w:rsidRPr="000B1315" w:rsidRDefault="00211AE8" w:rsidP="002B1921">
            <w:pPr>
              <w:spacing w:after="0"/>
              <w:jc w:val="center"/>
              <w:rPr>
                <w:rFonts w:ascii="Courier" w:hAnsi="Courier"/>
                <w:sz w:val="24"/>
                <w:szCs w:val="24"/>
                <w:lang w:eastAsia="en-GB"/>
              </w:rPr>
            </w:pPr>
            <w:r w:rsidRPr="000B1315">
              <w:rPr>
                <w:rFonts w:ascii="Courier" w:hAnsi="Courier"/>
                <w:sz w:val="24"/>
                <w:szCs w:val="24"/>
                <w:lang w:eastAsia="en-GB"/>
              </w:rPr>
              <w:t>BRA</w:t>
            </w:r>
          </w:p>
        </w:tc>
        <w:tc>
          <w:tcPr>
            <w:tcW w:w="4589" w:type="dxa"/>
          </w:tcPr>
          <w:p w14:paraId="2683EF69" w14:textId="77777777" w:rsidR="002B1921" w:rsidRPr="009B71B7" w:rsidRDefault="00211AE8" w:rsidP="002B1921">
            <w:pPr>
              <w:spacing w:after="0"/>
              <w:rPr>
                <w:sz w:val="24"/>
                <w:szCs w:val="24"/>
                <w:lang w:eastAsia="en-GB"/>
              </w:rPr>
            </w:pPr>
            <w:r>
              <w:rPr>
                <w:sz w:val="24"/>
                <w:szCs w:val="24"/>
                <w:lang w:eastAsia="en-GB"/>
              </w:rPr>
              <w:t>Jumps to the RAM location specified – used for loops</w:t>
            </w:r>
          </w:p>
        </w:tc>
      </w:tr>
      <w:tr w:rsidR="004B2D02" w14:paraId="447A1D6C" w14:textId="77777777" w:rsidTr="00683378">
        <w:trPr>
          <w:jc w:val="center"/>
        </w:trPr>
        <w:tc>
          <w:tcPr>
            <w:tcW w:w="1809" w:type="dxa"/>
            <w:shd w:val="clear" w:color="auto" w:fill="D5DCE4" w:themeFill="text2" w:themeFillTint="33"/>
          </w:tcPr>
          <w:p w14:paraId="23613AE9" w14:textId="556CE780" w:rsidR="002B1921" w:rsidRPr="00565AB4" w:rsidRDefault="00211AE8" w:rsidP="002B1921">
            <w:pPr>
              <w:spacing w:after="0"/>
              <w:rPr>
                <w:sz w:val="24"/>
                <w:szCs w:val="24"/>
                <w:lang w:eastAsia="en-GB"/>
              </w:rPr>
            </w:pPr>
            <w:r>
              <w:rPr>
                <w:sz w:val="24"/>
                <w:szCs w:val="24"/>
                <w:lang w:eastAsia="en-GB"/>
              </w:rPr>
              <w:t>End/Stop/Halt</w:t>
            </w:r>
          </w:p>
        </w:tc>
        <w:tc>
          <w:tcPr>
            <w:tcW w:w="1560" w:type="dxa"/>
          </w:tcPr>
          <w:p w14:paraId="641DB8E3" w14:textId="77777777" w:rsidR="002B1921" w:rsidRPr="000B1315" w:rsidRDefault="00211AE8" w:rsidP="002B1921">
            <w:pPr>
              <w:spacing w:after="0"/>
              <w:jc w:val="center"/>
              <w:rPr>
                <w:rFonts w:ascii="Courier" w:hAnsi="Courier"/>
                <w:sz w:val="24"/>
                <w:szCs w:val="24"/>
                <w:lang w:eastAsia="en-GB"/>
              </w:rPr>
            </w:pPr>
            <w:r w:rsidRPr="000B1315">
              <w:rPr>
                <w:rFonts w:ascii="Courier" w:hAnsi="Courier"/>
                <w:sz w:val="24"/>
                <w:szCs w:val="24"/>
                <w:lang w:eastAsia="en-GB"/>
              </w:rPr>
              <w:t>HLT</w:t>
            </w:r>
          </w:p>
        </w:tc>
        <w:tc>
          <w:tcPr>
            <w:tcW w:w="4589" w:type="dxa"/>
          </w:tcPr>
          <w:p w14:paraId="634AB7CD" w14:textId="77777777" w:rsidR="002B1921" w:rsidRPr="009B71B7" w:rsidRDefault="00211AE8" w:rsidP="002B1921">
            <w:pPr>
              <w:spacing w:after="0"/>
              <w:rPr>
                <w:sz w:val="24"/>
                <w:szCs w:val="24"/>
                <w:lang w:eastAsia="en-GB"/>
              </w:rPr>
            </w:pPr>
            <w:r>
              <w:rPr>
                <w:sz w:val="24"/>
                <w:szCs w:val="24"/>
                <w:lang w:eastAsia="en-GB"/>
              </w:rPr>
              <w:t>Stops the processor</w:t>
            </w:r>
          </w:p>
        </w:tc>
      </w:tr>
      <w:tr w:rsidR="004B2D02" w14:paraId="06693D59" w14:textId="77777777" w:rsidTr="00683378">
        <w:trPr>
          <w:jc w:val="center"/>
        </w:trPr>
        <w:tc>
          <w:tcPr>
            <w:tcW w:w="1809" w:type="dxa"/>
            <w:shd w:val="clear" w:color="auto" w:fill="D5DCE4" w:themeFill="text2" w:themeFillTint="33"/>
          </w:tcPr>
          <w:p w14:paraId="1BC78BEF" w14:textId="77777777" w:rsidR="002B1921" w:rsidRPr="00565AB4" w:rsidRDefault="00211AE8" w:rsidP="002B1921">
            <w:pPr>
              <w:spacing w:after="0"/>
              <w:rPr>
                <w:sz w:val="24"/>
                <w:szCs w:val="24"/>
                <w:lang w:eastAsia="en-GB"/>
              </w:rPr>
            </w:pPr>
            <w:r>
              <w:rPr>
                <w:sz w:val="24"/>
                <w:szCs w:val="24"/>
                <w:lang w:eastAsia="en-GB"/>
              </w:rPr>
              <w:t>Data definition</w:t>
            </w:r>
          </w:p>
        </w:tc>
        <w:tc>
          <w:tcPr>
            <w:tcW w:w="1560" w:type="dxa"/>
          </w:tcPr>
          <w:p w14:paraId="514FFF2E" w14:textId="77777777" w:rsidR="002B1921" w:rsidRPr="000B1315" w:rsidRDefault="00211AE8" w:rsidP="002B1921">
            <w:pPr>
              <w:spacing w:after="0"/>
              <w:jc w:val="center"/>
              <w:rPr>
                <w:rFonts w:ascii="Courier" w:hAnsi="Courier"/>
                <w:sz w:val="24"/>
                <w:szCs w:val="24"/>
                <w:lang w:eastAsia="en-GB"/>
              </w:rPr>
            </w:pPr>
            <w:r w:rsidRPr="000B1315">
              <w:rPr>
                <w:rFonts w:ascii="Courier" w:hAnsi="Courier"/>
                <w:sz w:val="24"/>
                <w:szCs w:val="24"/>
                <w:lang w:eastAsia="en-GB"/>
              </w:rPr>
              <w:t>DAT</w:t>
            </w:r>
          </w:p>
        </w:tc>
        <w:tc>
          <w:tcPr>
            <w:tcW w:w="4589" w:type="dxa"/>
          </w:tcPr>
          <w:p w14:paraId="04FD59C3" w14:textId="77777777" w:rsidR="002B1921" w:rsidRPr="009B71B7" w:rsidRDefault="00211AE8" w:rsidP="002B1921">
            <w:pPr>
              <w:spacing w:after="0"/>
              <w:rPr>
                <w:sz w:val="24"/>
                <w:szCs w:val="24"/>
                <w:lang w:eastAsia="en-GB"/>
              </w:rPr>
            </w:pPr>
            <w:r>
              <w:rPr>
                <w:sz w:val="24"/>
                <w:szCs w:val="24"/>
                <w:lang w:eastAsia="en-GB"/>
              </w:rPr>
              <w:t>Defines variables</w:t>
            </w:r>
          </w:p>
        </w:tc>
      </w:tr>
    </w:tbl>
    <w:p w14:paraId="0F8CB645" w14:textId="77777777" w:rsidR="001435A3" w:rsidRDefault="001435A3" w:rsidP="002B1921">
      <w:pPr>
        <w:spacing w:after="0"/>
        <w:rPr>
          <w:b/>
          <w:bCs/>
          <w:sz w:val="24"/>
          <w:szCs w:val="24"/>
          <w:lang w:val="cy-GB" w:eastAsia="en-GB"/>
        </w:rPr>
      </w:pPr>
    </w:p>
    <w:p w14:paraId="24392F70" w14:textId="77777777" w:rsidR="002B1921" w:rsidRPr="00B16007" w:rsidRDefault="00211AE8" w:rsidP="002B1921">
      <w:pPr>
        <w:spacing w:after="0"/>
        <w:rPr>
          <w:b/>
          <w:i/>
          <w:sz w:val="24"/>
          <w:szCs w:val="24"/>
          <w:lang w:eastAsia="en-GB"/>
        </w:rPr>
      </w:pPr>
      <w:r w:rsidRPr="00B16007">
        <w:rPr>
          <w:b/>
          <w:bCs/>
          <w:i/>
          <w:sz w:val="24"/>
          <w:szCs w:val="24"/>
          <w:lang w:eastAsia="en-GB"/>
        </w:rPr>
        <w:lastRenderedPageBreak/>
        <w:t>Some example programs</w:t>
      </w:r>
    </w:p>
    <w:p w14:paraId="40DDA245" w14:textId="77777777" w:rsidR="002B1921" w:rsidRPr="0096040A" w:rsidRDefault="002B1921" w:rsidP="002B1921">
      <w:pPr>
        <w:spacing w:after="0"/>
        <w:rPr>
          <w:sz w:val="24"/>
          <w:szCs w:val="24"/>
          <w:lang w:eastAsia="en-GB"/>
        </w:rPr>
      </w:pPr>
    </w:p>
    <w:p w14:paraId="11A70EF4" w14:textId="77777777" w:rsidR="002B1921" w:rsidRPr="0096040A" w:rsidRDefault="00211AE8" w:rsidP="002B1921">
      <w:pPr>
        <w:spacing w:after="0"/>
        <w:rPr>
          <w:sz w:val="24"/>
          <w:szCs w:val="24"/>
          <w:lang w:eastAsia="en-GB"/>
        </w:rPr>
      </w:pPr>
      <w:r w:rsidRPr="0096040A">
        <w:rPr>
          <w:sz w:val="24"/>
          <w:szCs w:val="24"/>
          <w:lang w:eastAsia="en-GB"/>
        </w:rPr>
        <w:t>This is an assembly language program to add together two numbers.</w:t>
      </w:r>
    </w:p>
    <w:p w14:paraId="50F570F8" w14:textId="77777777" w:rsidR="002B1921" w:rsidRPr="0096040A" w:rsidRDefault="002B1921" w:rsidP="002B1921">
      <w:pPr>
        <w:spacing w:after="0"/>
        <w:rPr>
          <w:sz w:val="24"/>
          <w:szCs w:val="24"/>
          <w:lang w:eastAsia="en-GB"/>
        </w:rPr>
      </w:pPr>
    </w:p>
    <w:p w14:paraId="72FBBB20" w14:textId="77777777" w:rsidR="002B1921" w:rsidRPr="0096040A" w:rsidRDefault="002B1921" w:rsidP="002B1921">
      <w:pPr>
        <w:pBdr>
          <w:top w:val="single" w:sz="12" w:space="1" w:color="auto"/>
          <w:left w:val="single" w:sz="12" w:space="4" w:color="auto"/>
          <w:bottom w:val="single" w:sz="12" w:space="1" w:color="auto"/>
          <w:right w:val="single" w:sz="12" w:space="4" w:color="auto"/>
        </w:pBdr>
        <w:spacing w:after="0"/>
        <w:rPr>
          <w:sz w:val="24"/>
          <w:szCs w:val="24"/>
          <w:lang w:eastAsia="en-GB"/>
        </w:rPr>
      </w:pPr>
    </w:p>
    <w:p w14:paraId="3E469D15" w14:textId="77777777" w:rsidR="002B1921" w:rsidRPr="0096040A" w:rsidRDefault="00211AE8" w:rsidP="002B1921">
      <w:pPr>
        <w:pBdr>
          <w:top w:val="single" w:sz="12" w:space="1" w:color="auto"/>
          <w:left w:val="single" w:sz="12" w:space="4" w:color="auto"/>
          <w:bottom w:val="single" w:sz="12" w:space="1" w:color="auto"/>
          <w:right w:val="single" w:sz="12" w:space="4" w:color="auto"/>
        </w:pBdr>
        <w:spacing w:after="0"/>
        <w:rPr>
          <w:sz w:val="24"/>
          <w:szCs w:val="24"/>
          <w:lang w:eastAsia="en-GB"/>
        </w:rPr>
      </w:pPr>
      <w:r w:rsidRPr="0096040A">
        <w:rPr>
          <w:sz w:val="24"/>
          <w:szCs w:val="24"/>
          <w:lang w:eastAsia="en-GB"/>
        </w:rPr>
        <w:t>INP</w:t>
      </w:r>
      <w:r w:rsidRPr="0096040A">
        <w:rPr>
          <w:sz w:val="24"/>
          <w:szCs w:val="24"/>
          <w:lang w:eastAsia="en-GB"/>
        </w:rPr>
        <w:tab/>
      </w:r>
      <w:r w:rsidRPr="0096040A">
        <w:rPr>
          <w:sz w:val="24"/>
          <w:szCs w:val="24"/>
          <w:lang w:eastAsia="en-GB"/>
        </w:rPr>
        <w:tab/>
      </w:r>
      <w:r w:rsidRPr="0096040A">
        <w:rPr>
          <w:sz w:val="24"/>
          <w:szCs w:val="24"/>
          <w:lang w:eastAsia="en-GB"/>
        </w:rPr>
        <w:tab/>
        <w:t>‘input a number</w:t>
      </w:r>
    </w:p>
    <w:p w14:paraId="3604FC2E" w14:textId="77777777" w:rsidR="002B1921" w:rsidRPr="0096040A" w:rsidRDefault="00211AE8" w:rsidP="002B1921">
      <w:pPr>
        <w:pBdr>
          <w:top w:val="single" w:sz="12" w:space="1" w:color="auto"/>
          <w:left w:val="single" w:sz="12" w:space="4" w:color="auto"/>
          <w:bottom w:val="single" w:sz="12" w:space="1" w:color="auto"/>
          <w:right w:val="single" w:sz="12" w:space="4" w:color="auto"/>
        </w:pBdr>
        <w:spacing w:after="0"/>
        <w:rPr>
          <w:sz w:val="24"/>
          <w:szCs w:val="24"/>
          <w:lang w:eastAsia="en-GB"/>
        </w:rPr>
      </w:pPr>
      <w:r w:rsidRPr="0096040A">
        <w:rPr>
          <w:sz w:val="24"/>
          <w:szCs w:val="24"/>
          <w:lang w:eastAsia="en-GB"/>
        </w:rPr>
        <w:t>STA 99</w:t>
      </w:r>
      <w:r w:rsidRPr="0096040A">
        <w:rPr>
          <w:sz w:val="24"/>
          <w:szCs w:val="24"/>
          <w:lang w:eastAsia="en-GB"/>
        </w:rPr>
        <w:tab/>
      </w:r>
      <w:r w:rsidRPr="0096040A">
        <w:rPr>
          <w:sz w:val="24"/>
          <w:szCs w:val="24"/>
          <w:lang w:eastAsia="en-GB"/>
        </w:rPr>
        <w:tab/>
      </w:r>
      <w:r w:rsidRPr="0096040A">
        <w:rPr>
          <w:sz w:val="24"/>
          <w:szCs w:val="24"/>
          <w:lang w:eastAsia="en-GB"/>
        </w:rPr>
        <w:tab/>
        <w:t>‘store the number in memory slot 99</w:t>
      </w:r>
    </w:p>
    <w:p w14:paraId="784B4A79" w14:textId="77777777" w:rsidR="002B1921" w:rsidRPr="0096040A" w:rsidRDefault="00211AE8" w:rsidP="002B1921">
      <w:pPr>
        <w:pBdr>
          <w:top w:val="single" w:sz="12" w:space="1" w:color="auto"/>
          <w:left w:val="single" w:sz="12" w:space="4" w:color="auto"/>
          <w:bottom w:val="single" w:sz="12" w:space="1" w:color="auto"/>
          <w:right w:val="single" w:sz="12" w:space="4" w:color="auto"/>
        </w:pBdr>
        <w:spacing w:after="0"/>
        <w:rPr>
          <w:sz w:val="24"/>
          <w:szCs w:val="24"/>
          <w:lang w:eastAsia="en-GB"/>
        </w:rPr>
      </w:pPr>
      <w:r w:rsidRPr="0096040A">
        <w:rPr>
          <w:sz w:val="24"/>
          <w:szCs w:val="24"/>
          <w:lang w:eastAsia="en-GB"/>
        </w:rPr>
        <w:t>INP</w:t>
      </w:r>
      <w:r w:rsidRPr="0096040A">
        <w:rPr>
          <w:sz w:val="24"/>
          <w:szCs w:val="24"/>
          <w:lang w:eastAsia="en-GB"/>
        </w:rPr>
        <w:tab/>
      </w:r>
      <w:r w:rsidRPr="0096040A">
        <w:rPr>
          <w:sz w:val="24"/>
          <w:szCs w:val="24"/>
          <w:lang w:eastAsia="en-GB"/>
        </w:rPr>
        <w:tab/>
      </w:r>
      <w:r w:rsidRPr="0096040A">
        <w:rPr>
          <w:sz w:val="24"/>
          <w:szCs w:val="24"/>
          <w:lang w:eastAsia="en-GB"/>
        </w:rPr>
        <w:tab/>
        <w:t>‘input a number</w:t>
      </w:r>
    </w:p>
    <w:p w14:paraId="7B74F505" w14:textId="52714EDE" w:rsidR="002B1921" w:rsidRPr="0096040A" w:rsidRDefault="00211AE8" w:rsidP="002B1921">
      <w:pPr>
        <w:pBdr>
          <w:top w:val="single" w:sz="12" w:space="1" w:color="auto"/>
          <w:left w:val="single" w:sz="12" w:space="4" w:color="auto"/>
          <w:bottom w:val="single" w:sz="12" w:space="1" w:color="auto"/>
          <w:right w:val="single" w:sz="12" w:space="4" w:color="auto"/>
        </w:pBdr>
        <w:spacing w:after="0"/>
        <w:rPr>
          <w:sz w:val="24"/>
          <w:szCs w:val="24"/>
          <w:lang w:eastAsia="en-GB"/>
        </w:rPr>
      </w:pPr>
      <w:r>
        <w:rPr>
          <w:sz w:val="24"/>
          <w:szCs w:val="24"/>
          <w:lang w:eastAsia="en-GB"/>
        </w:rPr>
        <w:t>ADD 99</w:t>
      </w:r>
      <w:r>
        <w:rPr>
          <w:sz w:val="24"/>
          <w:szCs w:val="24"/>
          <w:lang w:eastAsia="en-GB"/>
        </w:rPr>
        <w:tab/>
      </w:r>
      <w:r>
        <w:rPr>
          <w:sz w:val="24"/>
          <w:szCs w:val="24"/>
          <w:lang w:eastAsia="en-GB"/>
        </w:rPr>
        <w:tab/>
        <w:t>‘add this number to the number stored in memory slot 99</w:t>
      </w:r>
    </w:p>
    <w:p w14:paraId="50E8C4C4" w14:textId="77777777" w:rsidR="002B1921" w:rsidRPr="0096040A" w:rsidRDefault="00211AE8" w:rsidP="002B1921">
      <w:pPr>
        <w:pBdr>
          <w:top w:val="single" w:sz="12" w:space="1" w:color="auto"/>
          <w:left w:val="single" w:sz="12" w:space="4" w:color="auto"/>
          <w:bottom w:val="single" w:sz="12" w:space="1" w:color="auto"/>
          <w:right w:val="single" w:sz="12" w:space="4" w:color="auto"/>
        </w:pBdr>
        <w:spacing w:after="0"/>
        <w:rPr>
          <w:sz w:val="24"/>
          <w:szCs w:val="24"/>
          <w:lang w:eastAsia="en-GB"/>
        </w:rPr>
      </w:pPr>
      <w:r w:rsidRPr="0096040A">
        <w:rPr>
          <w:sz w:val="24"/>
          <w:szCs w:val="24"/>
          <w:lang w:eastAsia="en-GB"/>
        </w:rPr>
        <w:t>OUT</w:t>
      </w:r>
      <w:r w:rsidRPr="0096040A">
        <w:rPr>
          <w:sz w:val="24"/>
          <w:szCs w:val="24"/>
          <w:lang w:eastAsia="en-GB"/>
        </w:rPr>
        <w:tab/>
      </w:r>
      <w:r w:rsidRPr="0096040A">
        <w:rPr>
          <w:sz w:val="24"/>
          <w:szCs w:val="24"/>
          <w:lang w:eastAsia="en-GB"/>
        </w:rPr>
        <w:tab/>
      </w:r>
      <w:r w:rsidRPr="0096040A">
        <w:rPr>
          <w:sz w:val="24"/>
          <w:szCs w:val="24"/>
          <w:lang w:eastAsia="en-GB"/>
        </w:rPr>
        <w:tab/>
        <w:t>‘output the result of the addition</w:t>
      </w:r>
    </w:p>
    <w:p w14:paraId="0CD1681A" w14:textId="09767044" w:rsidR="002B1921" w:rsidRPr="0096040A" w:rsidRDefault="00211AE8" w:rsidP="002B1921">
      <w:pPr>
        <w:pBdr>
          <w:top w:val="single" w:sz="12" w:space="1" w:color="auto"/>
          <w:left w:val="single" w:sz="12" w:space="4" w:color="auto"/>
          <w:bottom w:val="single" w:sz="12" w:space="1" w:color="auto"/>
          <w:right w:val="single" w:sz="12" w:space="4" w:color="auto"/>
        </w:pBdr>
        <w:spacing w:after="0"/>
        <w:rPr>
          <w:sz w:val="24"/>
          <w:szCs w:val="24"/>
          <w:lang w:eastAsia="en-GB"/>
        </w:rPr>
      </w:pPr>
      <w:r w:rsidRPr="0096040A">
        <w:rPr>
          <w:sz w:val="24"/>
          <w:szCs w:val="24"/>
          <w:lang w:eastAsia="en-GB"/>
        </w:rPr>
        <w:t>HLT</w:t>
      </w:r>
      <w:r w:rsidRPr="0096040A">
        <w:rPr>
          <w:sz w:val="24"/>
          <w:szCs w:val="24"/>
          <w:lang w:eastAsia="en-GB"/>
        </w:rPr>
        <w:tab/>
      </w:r>
      <w:r w:rsidRPr="0096040A">
        <w:rPr>
          <w:sz w:val="24"/>
          <w:szCs w:val="24"/>
          <w:lang w:eastAsia="en-GB"/>
        </w:rPr>
        <w:tab/>
      </w:r>
      <w:r w:rsidRPr="0096040A">
        <w:rPr>
          <w:sz w:val="24"/>
          <w:szCs w:val="24"/>
          <w:lang w:eastAsia="en-GB"/>
        </w:rPr>
        <w:tab/>
        <w:t>‘halt/stop/end</w:t>
      </w:r>
    </w:p>
    <w:p w14:paraId="58935934" w14:textId="77777777" w:rsidR="002B1921" w:rsidRPr="0096040A" w:rsidRDefault="002B1921" w:rsidP="002B1921">
      <w:pPr>
        <w:spacing w:after="0"/>
        <w:rPr>
          <w:sz w:val="24"/>
          <w:szCs w:val="24"/>
          <w:lang w:eastAsia="en-GB"/>
        </w:rPr>
      </w:pPr>
    </w:p>
    <w:p w14:paraId="27D1FCBB" w14:textId="77777777" w:rsidR="002B1921" w:rsidRPr="0096040A" w:rsidRDefault="00211AE8" w:rsidP="002B1921">
      <w:pPr>
        <w:spacing w:after="0"/>
        <w:rPr>
          <w:sz w:val="24"/>
          <w:szCs w:val="24"/>
          <w:lang w:eastAsia="en-GB"/>
        </w:rPr>
      </w:pPr>
      <w:r w:rsidRPr="0096040A">
        <w:rPr>
          <w:sz w:val="24"/>
          <w:szCs w:val="24"/>
          <w:lang w:eastAsia="en-GB"/>
        </w:rPr>
        <w:t>This is an assembly language program for subtraction.</w:t>
      </w:r>
    </w:p>
    <w:p w14:paraId="3DD9476F" w14:textId="77777777" w:rsidR="002B1921" w:rsidRPr="0096040A" w:rsidRDefault="002B1921" w:rsidP="002B1921">
      <w:pPr>
        <w:spacing w:after="0"/>
        <w:rPr>
          <w:sz w:val="24"/>
          <w:szCs w:val="24"/>
          <w:lang w:eastAsia="en-GB"/>
        </w:rPr>
      </w:pPr>
    </w:p>
    <w:p w14:paraId="53963B53" w14:textId="77777777" w:rsidR="002B1921" w:rsidRPr="0096040A" w:rsidRDefault="002B1921" w:rsidP="002B1921">
      <w:pPr>
        <w:pBdr>
          <w:top w:val="single" w:sz="12" w:space="1" w:color="auto"/>
          <w:left w:val="single" w:sz="12" w:space="4" w:color="auto"/>
          <w:bottom w:val="single" w:sz="12" w:space="1" w:color="auto"/>
          <w:right w:val="single" w:sz="12" w:space="4" w:color="auto"/>
        </w:pBdr>
        <w:spacing w:after="0"/>
        <w:rPr>
          <w:sz w:val="24"/>
          <w:szCs w:val="24"/>
          <w:lang w:eastAsia="en-GB"/>
        </w:rPr>
      </w:pPr>
    </w:p>
    <w:p w14:paraId="456EBC5D" w14:textId="77777777" w:rsidR="002B1921" w:rsidRPr="0096040A" w:rsidRDefault="00211AE8" w:rsidP="002B1921">
      <w:pPr>
        <w:pBdr>
          <w:top w:val="single" w:sz="12" w:space="1" w:color="auto"/>
          <w:left w:val="single" w:sz="12" w:space="4" w:color="auto"/>
          <w:bottom w:val="single" w:sz="12" w:space="1" w:color="auto"/>
          <w:right w:val="single" w:sz="12" w:space="4" w:color="auto"/>
        </w:pBdr>
        <w:spacing w:after="0"/>
        <w:rPr>
          <w:sz w:val="24"/>
          <w:szCs w:val="24"/>
          <w:lang w:eastAsia="en-GB"/>
        </w:rPr>
      </w:pPr>
      <w:r w:rsidRPr="0096040A">
        <w:rPr>
          <w:sz w:val="24"/>
          <w:szCs w:val="24"/>
          <w:lang w:eastAsia="en-GB"/>
        </w:rPr>
        <w:t>INP</w:t>
      </w:r>
      <w:r w:rsidRPr="0096040A">
        <w:rPr>
          <w:sz w:val="24"/>
          <w:szCs w:val="24"/>
          <w:lang w:eastAsia="en-GB"/>
        </w:rPr>
        <w:tab/>
      </w:r>
      <w:r w:rsidRPr="0096040A">
        <w:rPr>
          <w:sz w:val="24"/>
          <w:szCs w:val="24"/>
          <w:lang w:eastAsia="en-GB"/>
        </w:rPr>
        <w:tab/>
      </w:r>
      <w:r w:rsidRPr="0096040A">
        <w:rPr>
          <w:sz w:val="24"/>
          <w:szCs w:val="24"/>
          <w:lang w:eastAsia="en-GB"/>
        </w:rPr>
        <w:tab/>
        <w:t>‘input a number</w:t>
      </w:r>
    </w:p>
    <w:p w14:paraId="443D1420" w14:textId="77777777" w:rsidR="002B1921" w:rsidRPr="0096040A" w:rsidRDefault="00211AE8" w:rsidP="002B1921">
      <w:pPr>
        <w:pBdr>
          <w:top w:val="single" w:sz="12" w:space="1" w:color="auto"/>
          <w:left w:val="single" w:sz="12" w:space="4" w:color="auto"/>
          <w:bottom w:val="single" w:sz="12" w:space="1" w:color="auto"/>
          <w:right w:val="single" w:sz="12" w:space="4" w:color="auto"/>
        </w:pBdr>
        <w:spacing w:after="0"/>
        <w:rPr>
          <w:sz w:val="24"/>
          <w:szCs w:val="24"/>
          <w:lang w:eastAsia="en-GB"/>
        </w:rPr>
      </w:pPr>
      <w:r w:rsidRPr="0096040A">
        <w:rPr>
          <w:sz w:val="24"/>
          <w:szCs w:val="24"/>
          <w:lang w:eastAsia="en-GB"/>
        </w:rPr>
        <w:t>STA first</w:t>
      </w:r>
      <w:r w:rsidRPr="0096040A">
        <w:rPr>
          <w:sz w:val="24"/>
          <w:szCs w:val="24"/>
          <w:lang w:eastAsia="en-GB"/>
        </w:rPr>
        <w:tab/>
      </w:r>
      <w:r w:rsidRPr="0096040A">
        <w:rPr>
          <w:sz w:val="24"/>
          <w:szCs w:val="24"/>
          <w:lang w:eastAsia="en-GB"/>
        </w:rPr>
        <w:tab/>
        <w:t>‘store the number in a variable called 'first'</w:t>
      </w:r>
    </w:p>
    <w:p w14:paraId="7639EF61" w14:textId="77777777" w:rsidR="002B1921" w:rsidRPr="0096040A" w:rsidRDefault="00211AE8" w:rsidP="002B1921">
      <w:pPr>
        <w:pBdr>
          <w:top w:val="single" w:sz="12" w:space="1" w:color="auto"/>
          <w:left w:val="single" w:sz="12" w:space="4" w:color="auto"/>
          <w:bottom w:val="single" w:sz="12" w:space="1" w:color="auto"/>
          <w:right w:val="single" w:sz="12" w:space="4" w:color="auto"/>
        </w:pBdr>
        <w:spacing w:after="0"/>
        <w:rPr>
          <w:sz w:val="24"/>
          <w:szCs w:val="24"/>
          <w:lang w:eastAsia="en-GB"/>
        </w:rPr>
      </w:pPr>
      <w:r w:rsidRPr="0096040A">
        <w:rPr>
          <w:sz w:val="24"/>
          <w:szCs w:val="24"/>
          <w:lang w:eastAsia="en-GB"/>
        </w:rPr>
        <w:t>INP</w:t>
      </w:r>
      <w:r w:rsidRPr="0096040A">
        <w:rPr>
          <w:sz w:val="24"/>
          <w:szCs w:val="24"/>
          <w:lang w:eastAsia="en-GB"/>
        </w:rPr>
        <w:tab/>
      </w:r>
      <w:r w:rsidRPr="0096040A">
        <w:rPr>
          <w:sz w:val="24"/>
          <w:szCs w:val="24"/>
          <w:lang w:eastAsia="en-GB"/>
        </w:rPr>
        <w:tab/>
      </w:r>
      <w:r w:rsidRPr="0096040A">
        <w:rPr>
          <w:sz w:val="24"/>
          <w:szCs w:val="24"/>
          <w:lang w:eastAsia="en-GB"/>
        </w:rPr>
        <w:tab/>
        <w:t>‘input a number</w:t>
      </w:r>
    </w:p>
    <w:p w14:paraId="27A161B0" w14:textId="77777777" w:rsidR="002B1921" w:rsidRPr="0096040A" w:rsidRDefault="00211AE8" w:rsidP="002B1921">
      <w:pPr>
        <w:pBdr>
          <w:top w:val="single" w:sz="12" w:space="1" w:color="auto"/>
          <w:left w:val="single" w:sz="12" w:space="4" w:color="auto"/>
          <w:bottom w:val="single" w:sz="12" w:space="1" w:color="auto"/>
          <w:right w:val="single" w:sz="12" w:space="4" w:color="auto"/>
        </w:pBdr>
        <w:spacing w:after="0"/>
        <w:rPr>
          <w:sz w:val="24"/>
          <w:szCs w:val="24"/>
          <w:lang w:eastAsia="en-GB"/>
        </w:rPr>
      </w:pPr>
      <w:r w:rsidRPr="0096040A">
        <w:rPr>
          <w:sz w:val="24"/>
          <w:szCs w:val="24"/>
          <w:lang w:eastAsia="en-GB"/>
        </w:rPr>
        <w:t>STA second</w:t>
      </w:r>
      <w:r w:rsidRPr="0096040A">
        <w:rPr>
          <w:sz w:val="24"/>
          <w:szCs w:val="24"/>
          <w:lang w:eastAsia="en-GB"/>
        </w:rPr>
        <w:tab/>
      </w:r>
      <w:r w:rsidRPr="0096040A">
        <w:rPr>
          <w:sz w:val="24"/>
          <w:szCs w:val="24"/>
          <w:lang w:eastAsia="en-GB"/>
        </w:rPr>
        <w:tab/>
        <w:t>‘store the number in a variable called 'second'</w:t>
      </w:r>
    </w:p>
    <w:p w14:paraId="752D63BE" w14:textId="77777777" w:rsidR="002B1921" w:rsidRPr="0096040A" w:rsidRDefault="00211AE8" w:rsidP="002B1921">
      <w:pPr>
        <w:pBdr>
          <w:top w:val="single" w:sz="12" w:space="1" w:color="auto"/>
          <w:left w:val="single" w:sz="12" w:space="4" w:color="auto"/>
          <w:bottom w:val="single" w:sz="12" w:space="1" w:color="auto"/>
          <w:right w:val="single" w:sz="12" w:space="4" w:color="auto"/>
        </w:pBdr>
        <w:spacing w:after="0"/>
        <w:rPr>
          <w:sz w:val="24"/>
          <w:szCs w:val="24"/>
          <w:lang w:eastAsia="en-GB"/>
        </w:rPr>
      </w:pPr>
      <w:r w:rsidRPr="0096040A">
        <w:rPr>
          <w:sz w:val="24"/>
          <w:szCs w:val="24"/>
          <w:lang w:eastAsia="en-GB"/>
        </w:rPr>
        <w:t>LDA first</w:t>
      </w:r>
      <w:r w:rsidRPr="0096040A">
        <w:rPr>
          <w:sz w:val="24"/>
          <w:szCs w:val="24"/>
          <w:lang w:eastAsia="en-GB"/>
        </w:rPr>
        <w:tab/>
      </w:r>
      <w:r w:rsidRPr="0096040A">
        <w:rPr>
          <w:sz w:val="24"/>
          <w:szCs w:val="24"/>
          <w:lang w:eastAsia="en-GB"/>
        </w:rPr>
        <w:tab/>
        <w:t>‘load the number in the 'first' variable into the accumulator</w:t>
      </w:r>
    </w:p>
    <w:p w14:paraId="695862D0" w14:textId="77777777" w:rsidR="002B1921" w:rsidRPr="0096040A" w:rsidRDefault="00211AE8" w:rsidP="002B1921">
      <w:pPr>
        <w:pBdr>
          <w:top w:val="single" w:sz="12" w:space="1" w:color="auto"/>
          <w:left w:val="single" w:sz="12" w:space="4" w:color="auto"/>
          <w:bottom w:val="single" w:sz="12" w:space="1" w:color="auto"/>
          <w:right w:val="single" w:sz="12" w:space="4" w:color="auto"/>
        </w:pBdr>
        <w:spacing w:after="0"/>
        <w:rPr>
          <w:sz w:val="24"/>
          <w:szCs w:val="24"/>
          <w:lang w:eastAsia="en-GB"/>
        </w:rPr>
      </w:pPr>
      <w:r w:rsidRPr="0096040A">
        <w:rPr>
          <w:sz w:val="24"/>
          <w:szCs w:val="24"/>
          <w:lang w:eastAsia="en-GB"/>
        </w:rPr>
        <w:t>SUB second</w:t>
      </w:r>
      <w:r w:rsidRPr="0096040A">
        <w:rPr>
          <w:sz w:val="24"/>
          <w:szCs w:val="24"/>
          <w:lang w:eastAsia="en-GB"/>
        </w:rPr>
        <w:tab/>
      </w:r>
      <w:r w:rsidRPr="0096040A">
        <w:rPr>
          <w:sz w:val="24"/>
          <w:szCs w:val="24"/>
          <w:lang w:eastAsia="en-GB"/>
        </w:rPr>
        <w:tab/>
        <w:t>‘subtract the contents of the 'second' variable from the accumulator</w:t>
      </w:r>
    </w:p>
    <w:p w14:paraId="7ED3A9E3" w14:textId="77777777" w:rsidR="002B1921" w:rsidRPr="0096040A" w:rsidRDefault="00211AE8" w:rsidP="002B1921">
      <w:pPr>
        <w:pBdr>
          <w:top w:val="single" w:sz="12" w:space="1" w:color="auto"/>
          <w:left w:val="single" w:sz="12" w:space="4" w:color="auto"/>
          <w:bottom w:val="single" w:sz="12" w:space="1" w:color="auto"/>
          <w:right w:val="single" w:sz="12" w:space="4" w:color="auto"/>
        </w:pBdr>
        <w:spacing w:after="0"/>
        <w:rPr>
          <w:sz w:val="24"/>
          <w:szCs w:val="24"/>
          <w:lang w:eastAsia="en-GB"/>
        </w:rPr>
      </w:pPr>
      <w:r w:rsidRPr="0096040A">
        <w:rPr>
          <w:sz w:val="24"/>
          <w:szCs w:val="24"/>
          <w:lang w:eastAsia="en-GB"/>
        </w:rPr>
        <w:t>OUT</w:t>
      </w:r>
      <w:r w:rsidRPr="0096040A">
        <w:rPr>
          <w:sz w:val="24"/>
          <w:szCs w:val="24"/>
          <w:lang w:eastAsia="en-GB"/>
        </w:rPr>
        <w:tab/>
      </w:r>
      <w:r w:rsidRPr="0096040A">
        <w:rPr>
          <w:sz w:val="24"/>
          <w:szCs w:val="24"/>
          <w:lang w:eastAsia="en-GB"/>
        </w:rPr>
        <w:tab/>
      </w:r>
      <w:r w:rsidRPr="0096040A">
        <w:rPr>
          <w:sz w:val="24"/>
          <w:szCs w:val="24"/>
          <w:lang w:eastAsia="en-GB"/>
        </w:rPr>
        <w:tab/>
        <w:t>‘output the number in the accumulator</w:t>
      </w:r>
    </w:p>
    <w:p w14:paraId="192971FD" w14:textId="77777777" w:rsidR="002B1921" w:rsidRPr="0096040A" w:rsidRDefault="00211AE8" w:rsidP="002B1921">
      <w:pPr>
        <w:pBdr>
          <w:top w:val="single" w:sz="12" w:space="1" w:color="auto"/>
          <w:left w:val="single" w:sz="12" w:space="4" w:color="auto"/>
          <w:bottom w:val="single" w:sz="12" w:space="1" w:color="auto"/>
          <w:right w:val="single" w:sz="12" w:space="4" w:color="auto"/>
        </w:pBdr>
        <w:spacing w:after="0"/>
        <w:rPr>
          <w:sz w:val="24"/>
          <w:szCs w:val="24"/>
          <w:lang w:eastAsia="en-GB"/>
        </w:rPr>
      </w:pPr>
      <w:r w:rsidRPr="0096040A">
        <w:rPr>
          <w:sz w:val="24"/>
          <w:szCs w:val="24"/>
          <w:lang w:eastAsia="en-GB"/>
        </w:rPr>
        <w:t>first DAT</w:t>
      </w:r>
      <w:r w:rsidRPr="0096040A">
        <w:rPr>
          <w:sz w:val="24"/>
          <w:szCs w:val="24"/>
          <w:lang w:eastAsia="en-GB"/>
        </w:rPr>
        <w:tab/>
      </w:r>
      <w:r w:rsidRPr="0096040A">
        <w:rPr>
          <w:sz w:val="24"/>
          <w:szCs w:val="24"/>
          <w:lang w:eastAsia="en-GB"/>
        </w:rPr>
        <w:tab/>
        <w:t>‘declare 'first' as a variable</w:t>
      </w:r>
    </w:p>
    <w:p w14:paraId="6606A896" w14:textId="77777777" w:rsidR="002B1921" w:rsidRPr="0096040A" w:rsidRDefault="00211AE8" w:rsidP="002B1921">
      <w:pPr>
        <w:pBdr>
          <w:top w:val="single" w:sz="12" w:space="1" w:color="auto"/>
          <w:left w:val="single" w:sz="12" w:space="4" w:color="auto"/>
          <w:bottom w:val="single" w:sz="12" w:space="1" w:color="auto"/>
          <w:right w:val="single" w:sz="12" w:space="4" w:color="auto"/>
        </w:pBdr>
        <w:spacing w:after="0"/>
        <w:rPr>
          <w:sz w:val="24"/>
          <w:szCs w:val="24"/>
          <w:lang w:eastAsia="en-GB"/>
        </w:rPr>
      </w:pPr>
      <w:r w:rsidRPr="0096040A">
        <w:rPr>
          <w:sz w:val="24"/>
          <w:szCs w:val="24"/>
          <w:lang w:eastAsia="en-GB"/>
        </w:rPr>
        <w:t>second DAT</w:t>
      </w:r>
      <w:r w:rsidRPr="0096040A">
        <w:rPr>
          <w:sz w:val="24"/>
          <w:szCs w:val="24"/>
          <w:lang w:eastAsia="en-GB"/>
        </w:rPr>
        <w:tab/>
      </w:r>
      <w:r w:rsidRPr="0096040A">
        <w:rPr>
          <w:sz w:val="24"/>
          <w:szCs w:val="24"/>
          <w:lang w:eastAsia="en-GB"/>
        </w:rPr>
        <w:tab/>
        <w:t>‘declare 'second' as a variable</w:t>
      </w:r>
    </w:p>
    <w:p w14:paraId="287E6CBE" w14:textId="77777777" w:rsidR="002B1921" w:rsidRPr="0096040A" w:rsidRDefault="002B1921" w:rsidP="002B1921">
      <w:pPr>
        <w:pBdr>
          <w:top w:val="single" w:sz="12" w:space="1" w:color="auto"/>
          <w:left w:val="single" w:sz="12" w:space="4" w:color="auto"/>
          <w:bottom w:val="single" w:sz="12" w:space="1" w:color="auto"/>
          <w:right w:val="single" w:sz="12" w:space="4" w:color="auto"/>
        </w:pBdr>
        <w:spacing w:after="0"/>
        <w:rPr>
          <w:sz w:val="24"/>
          <w:szCs w:val="24"/>
          <w:lang w:eastAsia="en-GB"/>
        </w:rPr>
      </w:pPr>
    </w:p>
    <w:p w14:paraId="151E7E3B" w14:textId="77777777" w:rsidR="002B1921" w:rsidRPr="0096040A" w:rsidRDefault="002B1921" w:rsidP="002B1921">
      <w:pPr>
        <w:spacing w:after="0"/>
        <w:rPr>
          <w:sz w:val="24"/>
          <w:szCs w:val="24"/>
          <w:lang w:eastAsia="en-GB"/>
        </w:rPr>
      </w:pPr>
    </w:p>
    <w:p w14:paraId="4DDD62AB" w14:textId="77777777" w:rsidR="002B1921" w:rsidRPr="0096040A" w:rsidRDefault="002B1921" w:rsidP="002B1921">
      <w:pPr>
        <w:spacing w:after="0"/>
        <w:rPr>
          <w:sz w:val="24"/>
          <w:szCs w:val="24"/>
          <w:lang w:eastAsia="en-GB"/>
        </w:rPr>
      </w:pPr>
    </w:p>
    <w:p w14:paraId="411F0DAB" w14:textId="77777777" w:rsidR="002B1921" w:rsidRPr="000826DA" w:rsidRDefault="00211AE8" w:rsidP="002B1921">
      <w:pPr>
        <w:rPr>
          <w:b/>
          <w:sz w:val="28"/>
          <w:szCs w:val="28"/>
        </w:rPr>
      </w:pPr>
      <w:r w:rsidRPr="000826DA">
        <w:rPr>
          <w:b/>
          <w:bCs/>
          <w:sz w:val="28"/>
          <w:szCs w:val="28"/>
        </w:rPr>
        <w:t>Object oriented programming</w:t>
      </w:r>
    </w:p>
    <w:p w14:paraId="5F5C20E7" w14:textId="77777777" w:rsidR="002B1921" w:rsidRPr="000826DA" w:rsidRDefault="00211AE8" w:rsidP="002B1921">
      <w:pPr>
        <w:rPr>
          <w:sz w:val="24"/>
        </w:rPr>
      </w:pPr>
      <w:r w:rsidRPr="000826DA">
        <w:rPr>
          <w:sz w:val="24"/>
        </w:rPr>
        <w:t>Object oriented programming (OOP) can be viewed as a collection of objects that communicate with each other.</w:t>
      </w:r>
    </w:p>
    <w:p w14:paraId="6C671834" w14:textId="77777777" w:rsidR="002B1921" w:rsidRPr="000826DA" w:rsidRDefault="00211AE8" w:rsidP="002B1921">
      <w:pPr>
        <w:rPr>
          <w:sz w:val="24"/>
        </w:rPr>
      </w:pPr>
      <w:r w:rsidRPr="000826DA">
        <w:rPr>
          <w:sz w:val="24"/>
        </w:rPr>
        <w:t>To understand OOP we need to know about objects, classes, methods and instance variables.</w:t>
      </w:r>
    </w:p>
    <w:p w14:paraId="4A187E5F" w14:textId="2F120CD2" w:rsidR="002B1921" w:rsidRPr="000826DA" w:rsidRDefault="00211AE8" w:rsidP="002B1921">
      <w:pPr>
        <w:rPr>
          <w:sz w:val="24"/>
        </w:rPr>
      </w:pPr>
      <w:r w:rsidRPr="000826DA">
        <w:rPr>
          <w:noProof/>
          <w:sz w:val="24"/>
          <w:lang w:eastAsia="en-GB"/>
        </w:rPr>
        <w:drawing>
          <wp:anchor distT="0" distB="0" distL="114300" distR="114300" simplePos="0" relativeHeight="251592192" behindDoc="0" locked="0" layoutInCell="1" allowOverlap="1" wp14:anchorId="4280C97B" wp14:editId="24C0DBA0">
            <wp:simplePos x="0" y="0"/>
            <wp:positionH relativeFrom="column">
              <wp:posOffset>-28575</wp:posOffset>
            </wp:positionH>
            <wp:positionV relativeFrom="paragraph">
              <wp:posOffset>69215</wp:posOffset>
            </wp:positionV>
            <wp:extent cx="1722755" cy="979805"/>
            <wp:effectExtent l="0" t="0" r="4445" b="10795"/>
            <wp:wrapSquare wrapText="bothSides"/>
            <wp:docPr id="1737827873"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233708" name="Wombat1.tiff"/>
                    <pic:cNvPicPr/>
                  </pic:nvPicPr>
                  <pic:blipFill>
                    <a:blip r:embed="rId124">
                      <a:extLst>
                        <a:ext uri="{28A0092B-C50C-407E-A947-70E740481C1C}">
                          <a14:useLocalDpi xmlns:a14="http://schemas.microsoft.com/office/drawing/2010/main" val="0"/>
                        </a:ext>
                      </a:extLst>
                    </a:blip>
                    <a:srcRect t="28562" r="58765"/>
                    <a:stretch>
                      <a:fillRect/>
                    </a:stretch>
                  </pic:blipFill>
                  <pic:spPr bwMode="auto">
                    <a:xfrm>
                      <a:off x="0" y="0"/>
                      <a:ext cx="1722755" cy="979805"/>
                    </a:xfrm>
                    <a:prstGeom prst="rect">
                      <a:avLst/>
                    </a:prstGeom>
                    <a:ln>
                      <a:noFill/>
                    </a:ln>
                    <a:extLst>
                      <a:ext uri="{53640926-AAD7-44D8-BBD7-CCE9431645EC}">
                        <a14:shadowObscured xmlns:a14="http://schemas.microsoft.com/office/drawing/2010/main"/>
                      </a:ext>
                    </a:extLst>
                  </pic:spPr>
                </pic:pic>
              </a:graphicData>
            </a:graphic>
          </wp:anchor>
        </w:drawing>
      </w:r>
      <w:r w:rsidRPr="000826DA">
        <w:rPr>
          <w:b/>
          <w:bCs/>
          <w:sz w:val="24"/>
        </w:rPr>
        <w:t>Object</w:t>
      </w:r>
      <w:r w:rsidRPr="000826DA">
        <w:rPr>
          <w:sz w:val="24"/>
        </w:rPr>
        <w:t xml:space="preserve"> – an object has states and behaviours</w:t>
      </w:r>
      <w:r w:rsidR="00D10798">
        <w:rPr>
          <w:sz w:val="24"/>
        </w:rPr>
        <w:t xml:space="preserve">. </w:t>
      </w:r>
      <w:r w:rsidRPr="000826DA">
        <w:rPr>
          <w:sz w:val="24"/>
        </w:rPr>
        <w:t>Let’s think about the little wombat from Greenfoot.</w:t>
      </w:r>
    </w:p>
    <w:p w14:paraId="28B4E98A" w14:textId="4809148F" w:rsidR="002B1921" w:rsidRPr="000826DA" w:rsidRDefault="00211AE8" w:rsidP="002B1921">
      <w:pPr>
        <w:rPr>
          <w:sz w:val="24"/>
        </w:rPr>
      </w:pPr>
      <w:r w:rsidRPr="000826DA">
        <w:rPr>
          <w:sz w:val="24"/>
        </w:rPr>
        <w:t>The wombat has states, i.e. a name and breed</w:t>
      </w:r>
      <w:r w:rsidR="00D10798">
        <w:rPr>
          <w:sz w:val="24"/>
        </w:rPr>
        <w:t xml:space="preserve">. </w:t>
      </w:r>
    </w:p>
    <w:p w14:paraId="3F70239B" w14:textId="77777777" w:rsidR="002B1921" w:rsidRPr="000826DA" w:rsidRDefault="00211AE8" w:rsidP="002B1921">
      <w:pPr>
        <w:rPr>
          <w:sz w:val="24"/>
        </w:rPr>
      </w:pPr>
      <w:r w:rsidRPr="000826DA">
        <w:rPr>
          <w:sz w:val="24"/>
        </w:rPr>
        <w:t>It also has behaviours, i.e. grunting, burrowing and moving.</w:t>
      </w:r>
    </w:p>
    <w:p w14:paraId="4C12CE4B" w14:textId="1F28252F" w:rsidR="002B1921" w:rsidRPr="000826DA" w:rsidRDefault="00211AE8" w:rsidP="002B1921">
      <w:pPr>
        <w:rPr>
          <w:sz w:val="24"/>
        </w:rPr>
      </w:pPr>
      <w:r w:rsidRPr="000826DA">
        <w:rPr>
          <w:b/>
          <w:noProof/>
          <w:sz w:val="24"/>
          <w:lang w:eastAsia="en-GB"/>
        </w:rPr>
        <w:lastRenderedPageBreak/>
        <w:drawing>
          <wp:anchor distT="0" distB="0" distL="114300" distR="114300" simplePos="0" relativeHeight="251593216" behindDoc="0" locked="0" layoutInCell="1" allowOverlap="1" wp14:anchorId="61BE39F7" wp14:editId="15B65CAC">
            <wp:simplePos x="0" y="0"/>
            <wp:positionH relativeFrom="column">
              <wp:posOffset>2286000</wp:posOffset>
            </wp:positionH>
            <wp:positionV relativeFrom="paragraph">
              <wp:posOffset>-5080</wp:posOffset>
            </wp:positionV>
            <wp:extent cx="3151505" cy="1398270"/>
            <wp:effectExtent l="0" t="0" r="0" b="0"/>
            <wp:wrapSquare wrapText="bothSides"/>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525755" name="Wombat2.tiff"/>
                    <pic:cNvPicPr/>
                  </pic:nvPicPr>
                  <pic:blipFill>
                    <a:blip r:embed="rId125">
                      <a:extLst>
                        <a:ext uri="{28A0092B-C50C-407E-A947-70E740481C1C}">
                          <a14:useLocalDpi xmlns:a14="http://schemas.microsoft.com/office/drawing/2010/main" val="0"/>
                        </a:ext>
                      </a:extLst>
                    </a:blip>
                    <a:stretch>
                      <a:fillRect/>
                    </a:stretch>
                  </pic:blipFill>
                  <pic:spPr>
                    <a:xfrm>
                      <a:off x="0" y="0"/>
                      <a:ext cx="3151505" cy="1398270"/>
                    </a:xfrm>
                    <a:prstGeom prst="rect">
                      <a:avLst/>
                    </a:prstGeom>
                  </pic:spPr>
                </pic:pic>
              </a:graphicData>
            </a:graphic>
          </wp:anchor>
        </w:drawing>
      </w:r>
      <w:r w:rsidRPr="000826DA">
        <w:rPr>
          <w:b/>
          <w:bCs/>
          <w:sz w:val="24"/>
        </w:rPr>
        <w:t xml:space="preserve">Class </w:t>
      </w:r>
      <w:r w:rsidRPr="000826DA">
        <w:rPr>
          <w:sz w:val="24"/>
        </w:rPr>
        <w:t>– a class is used to describe one or more objects</w:t>
      </w:r>
      <w:r w:rsidR="00D10798">
        <w:rPr>
          <w:sz w:val="24"/>
        </w:rPr>
        <w:t xml:space="preserve">. </w:t>
      </w:r>
      <w:r w:rsidRPr="000826DA">
        <w:rPr>
          <w:sz w:val="24"/>
        </w:rPr>
        <w:t>The class is a plan or template for creating objects within a program</w:t>
      </w:r>
      <w:r w:rsidR="00D10798">
        <w:rPr>
          <w:sz w:val="24"/>
        </w:rPr>
        <w:t xml:space="preserve">. </w:t>
      </w:r>
      <w:r w:rsidRPr="000826DA">
        <w:rPr>
          <w:sz w:val="24"/>
        </w:rPr>
        <w:t>Each object is created from a single class but a class can be used to create many objects</w:t>
      </w:r>
      <w:r w:rsidR="00D10798">
        <w:rPr>
          <w:sz w:val="24"/>
        </w:rPr>
        <w:t xml:space="preserve">. </w:t>
      </w:r>
      <w:r w:rsidRPr="000826DA">
        <w:rPr>
          <w:sz w:val="24"/>
        </w:rPr>
        <w:t>Each wombat in a scenario will be a class instance (object).</w:t>
      </w:r>
    </w:p>
    <w:p w14:paraId="0880FD0C" w14:textId="77777777" w:rsidR="002B1921" w:rsidRPr="000826DA" w:rsidRDefault="00211AE8" w:rsidP="002B1921">
      <w:pPr>
        <w:rPr>
          <w:sz w:val="24"/>
        </w:rPr>
      </w:pPr>
      <w:r w:rsidRPr="000826DA">
        <w:rPr>
          <w:sz w:val="24"/>
        </w:rPr>
        <w:t>Class names must always begin with an uppercase letter.</w:t>
      </w:r>
    </w:p>
    <w:p w14:paraId="57787B1E" w14:textId="0FF52680" w:rsidR="002B1921" w:rsidRPr="000826DA" w:rsidRDefault="00211AE8" w:rsidP="002B1921">
      <w:pPr>
        <w:rPr>
          <w:sz w:val="24"/>
        </w:rPr>
      </w:pPr>
      <w:r w:rsidRPr="000826DA">
        <w:rPr>
          <w:b/>
          <w:bCs/>
          <w:sz w:val="24"/>
        </w:rPr>
        <w:t xml:space="preserve">Methods </w:t>
      </w:r>
      <w:r w:rsidRPr="000826DA">
        <w:rPr>
          <w:sz w:val="24"/>
        </w:rPr>
        <w:t>– a method is a behaviour</w:t>
      </w:r>
      <w:r w:rsidR="00D10798">
        <w:rPr>
          <w:sz w:val="24"/>
        </w:rPr>
        <w:t xml:space="preserve">. </w:t>
      </w:r>
      <w:r w:rsidRPr="000826DA">
        <w:rPr>
          <w:sz w:val="24"/>
        </w:rPr>
        <w:t>One class can contain many methods such as the wombat grunting, burrowing and moving</w:t>
      </w:r>
      <w:r w:rsidR="00D10798">
        <w:rPr>
          <w:sz w:val="24"/>
        </w:rPr>
        <w:t xml:space="preserve">. </w:t>
      </w:r>
      <w:r w:rsidRPr="000826DA">
        <w:rPr>
          <w:sz w:val="24"/>
        </w:rPr>
        <w:t>Method names must always begin with a lowercase letter.</w:t>
      </w:r>
    </w:p>
    <w:p w14:paraId="44180BDC" w14:textId="60EF97D7" w:rsidR="002B1921" w:rsidRPr="000826DA" w:rsidRDefault="00211AE8" w:rsidP="002B1921">
      <w:pPr>
        <w:rPr>
          <w:sz w:val="24"/>
        </w:rPr>
      </w:pPr>
      <w:r w:rsidRPr="000826DA">
        <w:rPr>
          <w:b/>
          <w:bCs/>
          <w:sz w:val="24"/>
        </w:rPr>
        <w:t>Instance variables</w:t>
      </w:r>
      <w:r w:rsidRPr="000826DA">
        <w:rPr>
          <w:sz w:val="24"/>
        </w:rPr>
        <w:t xml:space="preserve"> – these are variables that are bound to class instances</w:t>
      </w:r>
      <w:r w:rsidR="00D10798">
        <w:rPr>
          <w:sz w:val="24"/>
        </w:rPr>
        <w:t xml:space="preserve">. </w:t>
      </w:r>
      <w:r w:rsidRPr="000826DA">
        <w:rPr>
          <w:sz w:val="24"/>
        </w:rPr>
        <w:t>Imagine that you have created a Greenfoot game in which wombats eat leaves</w:t>
      </w:r>
      <w:r w:rsidR="00D10798">
        <w:rPr>
          <w:sz w:val="24"/>
        </w:rPr>
        <w:t xml:space="preserve">. </w:t>
      </w:r>
      <w:r w:rsidRPr="000826DA">
        <w:rPr>
          <w:sz w:val="24"/>
        </w:rPr>
        <w:t>Each wombat will have an instance variable called leaves</w:t>
      </w:r>
      <w:r w:rsidR="00D10798">
        <w:rPr>
          <w:sz w:val="24"/>
        </w:rPr>
        <w:t xml:space="preserve">. </w:t>
      </w:r>
      <w:r w:rsidRPr="000826DA">
        <w:rPr>
          <w:sz w:val="24"/>
        </w:rPr>
        <w:t>This variable will record how many leaves each wombat has eaten. Wombat1 could have eaten 4 leaves and Wombat2, 6 leaves</w:t>
      </w:r>
      <w:r w:rsidR="00D10798">
        <w:rPr>
          <w:sz w:val="24"/>
        </w:rPr>
        <w:t xml:space="preserve">. </w:t>
      </w:r>
      <w:r w:rsidRPr="000826DA">
        <w:rPr>
          <w:sz w:val="24"/>
        </w:rPr>
        <w:t>These are both values of the instance variable but independent of each other.</w:t>
      </w:r>
    </w:p>
    <w:p w14:paraId="6E584EC1" w14:textId="77777777" w:rsidR="00B16007" w:rsidRDefault="00B16007" w:rsidP="002B1921">
      <w:pPr>
        <w:rPr>
          <w:b/>
          <w:bCs/>
          <w:sz w:val="24"/>
        </w:rPr>
      </w:pPr>
    </w:p>
    <w:p w14:paraId="698BC838" w14:textId="3DF80157" w:rsidR="002B1921" w:rsidRPr="000826DA" w:rsidRDefault="00211AE8" w:rsidP="002B1921">
      <w:pPr>
        <w:rPr>
          <w:b/>
          <w:sz w:val="24"/>
        </w:rPr>
      </w:pPr>
      <w:r w:rsidRPr="000826DA">
        <w:rPr>
          <w:b/>
          <w:bCs/>
          <w:sz w:val="24"/>
        </w:rPr>
        <w:t>Properties of OOP languages</w:t>
      </w:r>
    </w:p>
    <w:p w14:paraId="328CE942" w14:textId="54AE7A91" w:rsidR="002B1921" w:rsidRPr="000826DA" w:rsidRDefault="00211AE8" w:rsidP="002B1921">
      <w:pPr>
        <w:rPr>
          <w:sz w:val="24"/>
        </w:rPr>
      </w:pPr>
      <w:r w:rsidRPr="000826DA">
        <w:rPr>
          <w:sz w:val="24"/>
        </w:rPr>
        <w:t>OOP languages have four main properties that reduce the amount of code required in a program</w:t>
      </w:r>
      <w:r w:rsidR="00D10798">
        <w:rPr>
          <w:sz w:val="24"/>
        </w:rPr>
        <w:t xml:space="preserve">. </w:t>
      </w:r>
      <w:r w:rsidRPr="000826DA">
        <w:rPr>
          <w:sz w:val="24"/>
        </w:rPr>
        <w:t>They are:</w:t>
      </w:r>
    </w:p>
    <w:p w14:paraId="2954F5E0" w14:textId="6AF4B06B" w:rsidR="00B16007" w:rsidRDefault="00B16007" w:rsidP="004D6742">
      <w:pPr>
        <w:pStyle w:val="ListParagraph"/>
        <w:numPr>
          <w:ilvl w:val="0"/>
          <w:numId w:val="52"/>
        </w:numPr>
        <w:rPr>
          <w:sz w:val="24"/>
        </w:rPr>
      </w:pPr>
      <w:r w:rsidRPr="000826DA">
        <w:rPr>
          <w:noProof/>
          <w:lang w:eastAsia="en-GB"/>
        </w:rPr>
        <w:drawing>
          <wp:anchor distT="0" distB="0" distL="114300" distR="114300" simplePos="0" relativeHeight="251621888" behindDoc="0" locked="0" layoutInCell="1" allowOverlap="1" wp14:anchorId="59C2A11B" wp14:editId="100DFA45">
            <wp:simplePos x="0" y="0"/>
            <wp:positionH relativeFrom="column">
              <wp:posOffset>3987800</wp:posOffset>
            </wp:positionH>
            <wp:positionV relativeFrom="paragraph">
              <wp:posOffset>93980</wp:posOffset>
            </wp:positionV>
            <wp:extent cx="1453515" cy="558800"/>
            <wp:effectExtent l="0" t="0" r="0" b="0"/>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172777" name="Picture 1"/>
                    <pic:cNvPicPr>
                      <a:picLocks noChangeAspect="1" noChangeArrowheads="1"/>
                    </pic:cNvPicPr>
                  </pic:nvPicPr>
                  <pic:blipFill>
                    <a:blip r:embed="rId126">
                      <a:extLst>
                        <a:ext uri="{28A0092B-C50C-407E-A947-70E740481C1C}">
                          <a14:useLocalDpi xmlns:a14="http://schemas.microsoft.com/office/drawing/2010/main" val="0"/>
                        </a:ext>
                      </a:extLst>
                    </a:blip>
                    <a:srcRect l="10791" t="54558" r="49460" b="22311"/>
                    <a:stretch>
                      <a:fillRect/>
                    </a:stretch>
                  </pic:blipFill>
                  <pic:spPr bwMode="auto">
                    <a:xfrm>
                      <a:off x="0" y="0"/>
                      <a:ext cx="1453515" cy="558800"/>
                    </a:xfrm>
                    <a:prstGeom prst="rect">
                      <a:avLst/>
                    </a:prstGeom>
                    <a:noFill/>
                    <a:ln>
                      <a:noFill/>
                    </a:ln>
                    <a:extLst>
                      <a:ext uri="{53640926-AAD7-44D8-BBD7-CCE9431645EC}">
                        <a14:shadowObscured xmlns:a14="http://schemas.microsoft.com/office/drawing/2010/main"/>
                      </a:ext>
                    </a:extLst>
                  </pic:spPr>
                </pic:pic>
              </a:graphicData>
            </a:graphic>
          </wp:anchor>
        </w:drawing>
      </w:r>
      <w:r w:rsidR="00211AE8" w:rsidRPr="00B16007">
        <w:rPr>
          <w:b/>
          <w:bCs/>
          <w:sz w:val="24"/>
        </w:rPr>
        <w:t>Encapsulation</w:t>
      </w:r>
      <w:r w:rsidR="00211AE8" w:rsidRPr="00B16007">
        <w:rPr>
          <w:sz w:val="24"/>
        </w:rPr>
        <w:t xml:space="preserve"> – the process of wrapping data and the code that operates on it into a single entity</w:t>
      </w:r>
      <w:r w:rsidR="00D10798">
        <w:rPr>
          <w:sz w:val="24"/>
        </w:rPr>
        <w:t xml:space="preserve">. </w:t>
      </w:r>
      <w:r w:rsidR="00211AE8" w:rsidRPr="00B16007">
        <w:rPr>
          <w:sz w:val="24"/>
        </w:rPr>
        <w:t>The variables and methods are wrapped up inside the class.</w:t>
      </w:r>
    </w:p>
    <w:p w14:paraId="7C9E6308" w14:textId="6AF04C02" w:rsidR="00B149DA" w:rsidRPr="00B16007" w:rsidRDefault="00B149DA" w:rsidP="00B16007">
      <w:pPr>
        <w:pStyle w:val="ListParagraph"/>
        <w:rPr>
          <w:sz w:val="24"/>
        </w:rPr>
      </w:pPr>
      <w:r>
        <w:rPr>
          <w:b/>
          <w:bCs/>
          <w:noProof/>
          <w:sz w:val="24"/>
          <w:szCs w:val="24"/>
        </w:rPr>
        <w:drawing>
          <wp:anchor distT="0" distB="0" distL="114300" distR="114300" simplePos="0" relativeHeight="251658240" behindDoc="1" locked="0" layoutInCell="1" allowOverlap="1" wp14:anchorId="3ABA223B" wp14:editId="604F8AA0">
            <wp:simplePos x="0" y="0"/>
            <wp:positionH relativeFrom="column">
              <wp:posOffset>2419985</wp:posOffset>
            </wp:positionH>
            <wp:positionV relativeFrom="paragraph">
              <wp:posOffset>97790</wp:posOffset>
            </wp:positionV>
            <wp:extent cx="3230245" cy="2381250"/>
            <wp:effectExtent l="0" t="0" r="8255" b="0"/>
            <wp:wrapTight wrapText="bothSides">
              <wp:wrapPolygon edited="0">
                <wp:start x="0" y="0"/>
                <wp:lineTo x="0" y="21427"/>
                <wp:lineTo x="21528" y="21427"/>
                <wp:lineTo x="2152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230245"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1BA232" w14:textId="7D42136E" w:rsidR="002B1921" w:rsidRPr="00B149DA" w:rsidRDefault="00211AE8" w:rsidP="00B149DA">
      <w:pPr>
        <w:pStyle w:val="ListParagraph"/>
        <w:numPr>
          <w:ilvl w:val="0"/>
          <w:numId w:val="52"/>
        </w:numPr>
        <w:rPr>
          <w:sz w:val="24"/>
          <w:szCs w:val="24"/>
        </w:rPr>
      </w:pPr>
      <w:r w:rsidRPr="00B16007">
        <w:rPr>
          <w:b/>
          <w:bCs/>
          <w:sz w:val="24"/>
          <w:szCs w:val="24"/>
        </w:rPr>
        <w:t xml:space="preserve">Abstraction </w:t>
      </w:r>
      <w:r w:rsidRPr="00B16007">
        <w:rPr>
          <w:sz w:val="24"/>
          <w:szCs w:val="24"/>
        </w:rPr>
        <w:t>– the process of hiding</w:t>
      </w:r>
      <w:r w:rsidR="00B149DA">
        <w:rPr>
          <w:sz w:val="24"/>
          <w:szCs w:val="24"/>
        </w:rPr>
        <w:t xml:space="preserve"> </w:t>
      </w:r>
      <w:r w:rsidRPr="00B16007">
        <w:rPr>
          <w:sz w:val="24"/>
          <w:szCs w:val="24"/>
        </w:rPr>
        <w:t>non-essenti</w:t>
      </w:r>
      <w:r w:rsidRPr="00B149DA">
        <w:rPr>
          <w:sz w:val="24"/>
          <w:szCs w:val="24"/>
        </w:rPr>
        <w:t>al features and showing the essential features.</w:t>
      </w:r>
    </w:p>
    <w:p w14:paraId="1E2A49AF" w14:textId="77777777" w:rsidR="002B1921" w:rsidRPr="000826DA" w:rsidRDefault="00211AE8" w:rsidP="00B16007">
      <w:pPr>
        <w:ind w:left="720"/>
        <w:rPr>
          <w:sz w:val="24"/>
          <w:szCs w:val="24"/>
        </w:rPr>
      </w:pPr>
      <w:r w:rsidRPr="000826DA">
        <w:rPr>
          <w:sz w:val="24"/>
          <w:szCs w:val="24"/>
        </w:rPr>
        <w:t>The wombat’s states are hidden from other objects but its behaviours are not.</w:t>
      </w:r>
    </w:p>
    <w:p w14:paraId="5759793E" w14:textId="77777777" w:rsidR="00295958" w:rsidRDefault="00295958" w:rsidP="002B1921">
      <w:pPr>
        <w:rPr>
          <w:sz w:val="24"/>
          <w:szCs w:val="24"/>
        </w:rPr>
      </w:pPr>
    </w:p>
    <w:p w14:paraId="1AB55937" w14:textId="77777777" w:rsidR="00B16007" w:rsidRDefault="00B16007">
      <w:pPr>
        <w:spacing w:after="160" w:line="259" w:lineRule="auto"/>
        <w:rPr>
          <w:b/>
          <w:bCs/>
          <w:sz w:val="24"/>
        </w:rPr>
      </w:pPr>
      <w:r>
        <w:rPr>
          <w:b/>
          <w:bCs/>
          <w:sz w:val="24"/>
        </w:rPr>
        <w:br w:type="page"/>
      </w:r>
    </w:p>
    <w:p w14:paraId="275D6796" w14:textId="746EF175" w:rsidR="002B1921" w:rsidRPr="00B16007" w:rsidRDefault="00211AE8" w:rsidP="004D6742">
      <w:pPr>
        <w:pStyle w:val="ListParagraph"/>
        <w:numPr>
          <w:ilvl w:val="0"/>
          <w:numId w:val="52"/>
        </w:numPr>
        <w:rPr>
          <w:sz w:val="24"/>
        </w:rPr>
      </w:pPr>
      <w:r w:rsidRPr="00B16007">
        <w:rPr>
          <w:b/>
          <w:bCs/>
          <w:sz w:val="24"/>
        </w:rPr>
        <w:lastRenderedPageBreak/>
        <w:t>Inheritance</w:t>
      </w:r>
      <w:r w:rsidRPr="00B16007">
        <w:rPr>
          <w:sz w:val="24"/>
        </w:rPr>
        <w:t xml:space="preserve"> – this allows a new class to use the properties and methods of another existing class</w:t>
      </w:r>
      <w:r w:rsidR="00D10798">
        <w:rPr>
          <w:sz w:val="24"/>
        </w:rPr>
        <w:t xml:space="preserve">. </w:t>
      </w:r>
      <w:r w:rsidRPr="00B16007">
        <w:rPr>
          <w:sz w:val="24"/>
        </w:rPr>
        <w:t>The new (derived) class inherits the states and behaviours of the existing (base) class</w:t>
      </w:r>
      <w:r w:rsidR="00D10798">
        <w:rPr>
          <w:sz w:val="24"/>
        </w:rPr>
        <w:t xml:space="preserve">. </w:t>
      </w:r>
      <w:r w:rsidRPr="00B16007">
        <w:rPr>
          <w:sz w:val="24"/>
        </w:rPr>
        <w:t>The derived class is also called the subclass and the base class is called the superclass. In our example, Actor is the superclass and Wombat is the subclass.</w:t>
      </w:r>
    </w:p>
    <w:p w14:paraId="69AE69BC" w14:textId="397886BD" w:rsidR="002B1921" w:rsidRPr="00B16007" w:rsidRDefault="00211AE8" w:rsidP="00B16007">
      <w:pPr>
        <w:ind w:left="720"/>
        <w:rPr>
          <w:sz w:val="24"/>
        </w:rPr>
      </w:pPr>
      <w:r w:rsidRPr="000826DA">
        <w:rPr>
          <w:sz w:val="24"/>
        </w:rPr>
        <w:t>The subclass can have its own variables and methods in addition to those inherited from the superclass</w:t>
      </w:r>
      <w:r w:rsidR="00D10798">
        <w:rPr>
          <w:sz w:val="24"/>
        </w:rPr>
        <w:t xml:space="preserve">. </w:t>
      </w:r>
      <w:r w:rsidRPr="000826DA">
        <w:rPr>
          <w:sz w:val="24"/>
        </w:rPr>
        <w:t>A superclass can have many subclasses but a subclass can inherit from only one superclass</w:t>
      </w:r>
      <w:r w:rsidR="00D10798">
        <w:rPr>
          <w:sz w:val="24"/>
        </w:rPr>
        <w:t xml:space="preserve">. </w:t>
      </w:r>
    </w:p>
    <w:p w14:paraId="631B2E0E" w14:textId="27FBAB64" w:rsidR="002B1921" w:rsidRPr="00B16007" w:rsidRDefault="00B16007" w:rsidP="004D6742">
      <w:pPr>
        <w:pStyle w:val="ListParagraph"/>
        <w:numPr>
          <w:ilvl w:val="0"/>
          <w:numId w:val="52"/>
        </w:numPr>
        <w:rPr>
          <w:sz w:val="24"/>
        </w:rPr>
      </w:pPr>
      <w:r w:rsidRPr="000826DA">
        <w:rPr>
          <w:noProof/>
          <w:lang w:eastAsia="en-GB"/>
        </w:rPr>
        <w:drawing>
          <wp:anchor distT="0" distB="0" distL="114300" distR="114300" simplePos="0" relativeHeight="251623936" behindDoc="0" locked="0" layoutInCell="1" allowOverlap="1" wp14:anchorId="3C19AA4C" wp14:editId="5098D164">
            <wp:simplePos x="0" y="0"/>
            <wp:positionH relativeFrom="column">
              <wp:posOffset>2606040</wp:posOffset>
            </wp:positionH>
            <wp:positionV relativeFrom="paragraph">
              <wp:posOffset>85090</wp:posOffset>
            </wp:positionV>
            <wp:extent cx="3395345" cy="1812290"/>
            <wp:effectExtent l="0" t="0" r="8255" b="0"/>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276445" name="WombatSheep.tiff"/>
                    <pic:cNvPicPr/>
                  </pic:nvPicPr>
                  <pic:blipFill>
                    <a:blip r:embed="rId128">
                      <a:extLst>
                        <a:ext uri="{28A0092B-C50C-407E-A947-70E740481C1C}">
                          <a14:useLocalDpi xmlns:a14="http://schemas.microsoft.com/office/drawing/2010/main" val="0"/>
                        </a:ext>
                      </a:extLst>
                    </a:blip>
                    <a:stretch>
                      <a:fillRect/>
                    </a:stretch>
                  </pic:blipFill>
                  <pic:spPr>
                    <a:xfrm>
                      <a:off x="0" y="0"/>
                      <a:ext cx="3395345" cy="1812290"/>
                    </a:xfrm>
                    <a:prstGeom prst="rect">
                      <a:avLst/>
                    </a:prstGeom>
                  </pic:spPr>
                </pic:pic>
              </a:graphicData>
            </a:graphic>
          </wp:anchor>
        </w:drawing>
      </w:r>
      <w:r w:rsidR="00211AE8" w:rsidRPr="00B16007">
        <w:rPr>
          <w:b/>
          <w:bCs/>
          <w:sz w:val="24"/>
        </w:rPr>
        <w:t xml:space="preserve">Polymorphism </w:t>
      </w:r>
      <w:r w:rsidR="00211AE8" w:rsidRPr="00B16007">
        <w:rPr>
          <w:sz w:val="24"/>
        </w:rPr>
        <w:t>– this concept allows actions to act differently based on the object performing the action</w:t>
      </w:r>
      <w:r w:rsidR="00D10798">
        <w:rPr>
          <w:sz w:val="24"/>
        </w:rPr>
        <w:t xml:space="preserve">. </w:t>
      </w:r>
    </w:p>
    <w:p w14:paraId="5FD96417" w14:textId="602A0B7A" w:rsidR="002B1921" w:rsidRDefault="00211AE8" w:rsidP="00B16007">
      <w:pPr>
        <w:ind w:left="720"/>
        <w:rPr>
          <w:sz w:val="24"/>
        </w:rPr>
      </w:pPr>
      <w:r w:rsidRPr="000826DA">
        <w:rPr>
          <w:sz w:val="24"/>
        </w:rPr>
        <w:t>One of the wombat’s behaviours or actions is to grunt when it makes a sound</w:t>
      </w:r>
      <w:r w:rsidR="00D10798">
        <w:rPr>
          <w:sz w:val="24"/>
        </w:rPr>
        <w:t xml:space="preserve">. </w:t>
      </w:r>
      <w:r w:rsidRPr="000826DA">
        <w:rPr>
          <w:sz w:val="24"/>
        </w:rPr>
        <w:t>We will call this action makeSound()</w:t>
      </w:r>
      <w:r w:rsidR="00D10798">
        <w:rPr>
          <w:sz w:val="24"/>
        </w:rPr>
        <w:t xml:space="preserve">. </w:t>
      </w:r>
      <w:r w:rsidRPr="000826DA">
        <w:rPr>
          <w:sz w:val="24"/>
        </w:rPr>
        <w:t>The sheep will bleat (Baaaa!!) when it makes a sound</w:t>
      </w:r>
      <w:r w:rsidR="00D10798">
        <w:rPr>
          <w:sz w:val="24"/>
        </w:rPr>
        <w:t xml:space="preserve">. </w:t>
      </w:r>
      <w:r w:rsidRPr="000826DA">
        <w:rPr>
          <w:sz w:val="24"/>
        </w:rPr>
        <w:t>We can also call this action makeSound()</w:t>
      </w:r>
      <w:r w:rsidR="00D10798">
        <w:rPr>
          <w:sz w:val="24"/>
        </w:rPr>
        <w:t xml:space="preserve">. </w:t>
      </w:r>
      <w:r w:rsidRPr="000826DA">
        <w:rPr>
          <w:sz w:val="24"/>
        </w:rPr>
        <w:t>The makeSound() action makes the wombat object grunt and the sheep object bleat</w:t>
      </w:r>
      <w:r w:rsidR="00D10798">
        <w:rPr>
          <w:sz w:val="24"/>
        </w:rPr>
        <w:t xml:space="preserve">. </w:t>
      </w:r>
      <w:r w:rsidRPr="000826DA">
        <w:rPr>
          <w:sz w:val="24"/>
        </w:rPr>
        <w:t>The action acts differently depending on the object.</w:t>
      </w:r>
    </w:p>
    <w:p w14:paraId="383E6AAA" w14:textId="619DF5B6" w:rsidR="002B1921" w:rsidRDefault="00211AE8" w:rsidP="00037DA2">
      <w:pPr>
        <w:spacing w:after="160" w:line="259" w:lineRule="auto"/>
        <w:rPr>
          <w:rFonts w:ascii="ArialMT" w:hAnsi="ArialMT" w:cs="ArialMT"/>
          <w:color w:val="0D0D0D"/>
        </w:rPr>
      </w:pPr>
      <w:r>
        <w:rPr>
          <w:rFonts w:ascii="ArialMT" w:hAnsi="ArialMT" w:cs="ArialMT"/>
          <w:color w:val="0D0D0D"/>
        </w:rPr>
        <w:br w:type="page"/>
      </w:r>
    </w:p>
    <w:p w14:paraId="4D8EC9C2" w14:textId="77777777" w:rsidR="002B1921" w:rsidRPr="00500BD0" w:rsidRDefault="00211AE8" w:rsidP="002B1921">
      <w:pPr>
        <w:spacing w:after="0"/>
        <w:jc w:val="center"/>
        <w:rPr>
          <w:b/>
          <w:sz w:val="36"/>
          <w:lang w:eastAsia="en-GB"/>
        </w:rPr>
      </w:pPr>
      <w:r w:rsidRPr="00500BD0">
        <w:rPr>
          <w:noProof/>
          <w:lang w:eastAsia="en-GB"/>
        </w:rPr>
        <w:lastRenderedPageBreak/>
        <mc:AlternateContent>
          <mc:Choice Requires="wps">
            <w:drawing>
              <wp:inline distT="0" distB="0" distL="0" distR="0" wp14:anchorId="3FA6EFCA" wp14:editId="0249EB7B">
                <wp:extent cx="4714385" cy="308893"/>
                <wp:effectExtent l="25400" t="25400" r="60960" b="46990"/>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385" cy="308893"/>
                        </a:xfrm>
                        <a:prstGeom prst="rect">
                          <a:avLst/>
                        </a:prstGeom>
                        <a:solidFill>
                          <a:schemeClr val="tx2"/>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3B24295B" w14:textId="77777777" w:rsidR="0062798B" w:rsidRPr="00D20F1A" w:rsidRDefault="0062798B" w:rsidP="002B1921">
                            <w:pPr>
                              <w:pStyle w:val="DefinitionTerm"/>
                              <w:widowControl/>
                              <w:rPr>
                                <w:rFonts w:asciiTheme="minorHAnsi" w:hAnsiTheme="minorHAnsi"/>
                                <w:snapToGrid/>
                                <w:color w:val="FFFFFF" w:themeColor="background1"/>
                                <w:sz w:val="28"/>
                                <w:lang w:val="en-GB"/>
                              </w:rPr>
                            </w:pPr>
                            <w:r w:rsidRPr="00D20F1A">
                              <w:rPr>
                                <w:rFonts w:asciiTheme="minorHAnsi" w:hAnsiTheme="minorHAnsi"/>
                                <w:snapToGrid/>
                                <w:color w:val="FFFFFF" w:themeColor="background1"/>
                                <w:sz w:val="28"/>
                                <w:lang w:val="en-GB"/>
                              </w:rPr>
                              <w:t>WHAT DO YOU NEED TO BE ABLE TO CODE IN GREENFOOT?</w:t>
                            </w:r>
                          </w:p>
                        </w:txbxContent>
                      </wps:txbx>
                      <wps:bodyPr rot="0" vert="horz" wrap="square" anchor="t" anchorCtr="0" upright="1"/>
                    </wps:wsp>
                  </a:graphicData>
                </a:graphic>
              </wp:inline>
            </w:drawing>
          </mc:Choice>
          <mc:Fallback>
            <w:pict>
              <v:shape w14:anchorId="3FA6EFCA" id="Text Box 146" o:spid="_x0000_s1130" type="#_x0000_t202" style="width:371.2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" fillcolor="#44546a [3215]" strokecolor="#f2f2f2 [3041]" strokeweight="3pt">
                <v:shadow on="t" color="#1f4d78 [1604]" opacity=".5" offset="1pt"/>
                <v:textbox>
                  <w:txbxContent>
                    <w:p w14:paraId="3B24295B" w14:textId="77777777" w:rsidR="0062798B" w:rsidRPr="00D20F1A" w:rsidRDefault="0062798B" w:rsidP="002B1921">
                      <w:pPr>
                        <w:pStyle w:val="DefinitionTerm"/>
                        <w:widowControl/>
                        <w:rPr>
                          <w:rFonts w:asciiTheme="minorHAnsi" w:hAnsiTheme="minorHAnsi"/>
                          <w:snapToGrid/>
                          <w:color w:val="FFFFFF" w:themeColor="background1"/>
                          <w:sz w:val="28"/>
                          <w:lang w:val="en-GB"/>
                        </w:rPr>
                      </w:pPr>
                      <w:r w:rsidRPr="00D20F1A">
                        <w:rPr>
                          <w:rFonts w:asciiTheme="minorHAnsi" w:hAnsiTheme="minorHAnsi"/>
                          <w:snapToGrid/>
                          <w:color w:val="FFFFFF" w:themeColor="background1"/>
                          <w:sz w:val="28"/>
                          <w:lang w:val="en-GB"/>
                        </w:rPr>
                        <w:t>WHAT DO YOU NEED TO BE ABLE TO CODE IN GREENFOOT?</w:t>
                      </w:r>
                    </w:p>
                  </w:txbxContent>
                </v:textbox>
                <w10:anchorlock/>
              </v:shape>
            </w:pict>
          </mc:Fallback>
        </mc:AlternateContent>
      </w:r>
    </w:p>
    <w:p w14:paraId="79DEF4AF" w14:textId="77777777" w:rsidR="002B1921" w:rsidRPr="00500BD0" w:rsidRDefault="002B1921" w:rsidP="002B1921">
      <w:pPr>
        <w:spacing w:after="0"/>
        <w:rPr>
          <w:b/>
          <w:sz w:val="28"/>
          <w:szCs w:val="28"/>
          <w:lang w:eastAsia="en-GB"/>
        </w:rPr>
      </w:pPr>
    </w:p>
    <w:p w14:paraId="795DDC46" w14:textId="77777777" w:rsidR="002B1921" w:rsidRPr="00500BD0" w:rsidRDefault="00211AE8" w:rsidP="002B1921">
      <w:pPr>
        <w:tabs>
          <w:tab w:val="center" w:pos="5233"/>
          <w:tab w:val="left" w:pos="9188"/>
        </w:tabs>
        <w:spacing w:after="0"/>
        <w:jc w:val="center"/>
        <w:rPr>
          <w:b/>
          <w:sz w:val="28"/>
          <w:szCs w:val="28"/>
          <w:lang w:eastAsia="en-GB"/>
        </w:rPr>
      </w:pPr>
      <w:r w:rsidRPr="00500BD0">
        <w:rPr>
          <w:b/>
          <w:noProof/>
          <w:sz w:val="28"/>
          <w:szCs w:val="28"/>
          <w:lang w:eastAsia="en-GB"/>
        </w:rPr>
        <mc:AlternateContent>
          <mc:Choice Requires="wps">
            <w:drawing>
              <wp:inline distT="0" distB="0" distL="0" distR="0" wp14:anchorId="68DB9204" wp14:editId="4A7D9678">
                <wp:extent cx="5133975" cy="4819650"/>
                <wp:effectExtent l="0" t="0" r="28575" b="19050"/>
                <wp:docPr id="147" name="Rectangle 147"/>
                <wp:cNvGraphicFramePr/>
                <a:graphic xmlns:a="http://schemas.openxmlformats.org/drawingml/2006/main">
                  <a:graphicData uri="http://schemas.microsoft.com/office/word/2010/wordprocessingShape">
                    <wps:wsp>
                      <wps:cNvSpPr/>
                      <wps:spPr>
                        <a:xfrm>
                          <a:off x="0" y="0"/>
                          <a:ext cx="5133975" cy="4819650"/>
                        </a:xfrm>
                        <a:prstGeom prst="rect">
                          <a:avLst/>
                        </a:prstGeom>
                        <a:solidFill>
                          <a:schemeClr val="tx2">
                            <a:lumMod val="20000"/>
                            <a:lumOff val="80000"/>
                          </a:schemeClr>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4179180B" w14:textId="77777777" w:rsidR="0062798B" w:rsidRPr="00925761" w:rsidRDefault="0062798B" w:rsidP="002B1921">
                            <w:pPr>
                              <w:spacing w:after="0"/>
                              <w:rPr>
                                <w:rFonts w:cstheme="minorHAnsi"/>
                                <w:color w:val="000000" w:themeColor="text1"/>
                              </w:rPr>
                            </w:pPr>
                            <w:r w:rsidRPr="00886604">
                              <w:rPr>
                                <w:rFonts w:cstheme="minorHAnsi"/>
                                <w:color w:val="000000" w:themeColor="text1"/>
                              </w:rPr>
                              <w:t>You should be able to:</w:t>
                            </w:r>
                          </w:p>
                          <w:p w14:paraId="5D9C470B" w14:textId="77777777" w:rsidR="0062798B" w:rsidRPr="009F17A1" w:rsidRDefault="0062798B" w:rsidP="004D6742">
                            <w:pPr>
                              <w:pStyle w:val="ListParagraph"/>
                              <w:numPr>
                                <w:ilvl w:val="0"/>
                                <w:numId w:val="24"/>
                              </w:numPr>
                              <w:autoSpaceDE w:val="0"/>
                              <w:autoSpaceDN w:val="0"/>
                              <w:adjustRightInd w:val="0"/>
                              <w:spacing w:after="0" w:line="360" w:lineRule="auto"/>
                              <w:rPr>
                                <w:rFonts w:cstheme="minorHAnsi"/>
                                <w:color w:val="0D0D0D"/>
                              </w:rPr>
                            </w:pPr>
                            <w:r w:rsidRPr="009F17A1">
                              <w:rPr>
                                <w:rFonts w:cstheme="minorHAnsi"/>
                                <w:color w:val="0D0D0D"/>
                              </w:rPr>
                              <w:t>create new classes and extend existing classes</w:t>
                            </w:r>
                          </w:p>
                          <w:p w14:paraId="4F5E6429" w14:textId="77777777" w:rsidR="0062798B" w:rsidRPr="009F17A1" w:rsidRDefault="0062798B" w:rsidP="004D6742">
                            <w:pPr>
                              <w:pStyle w:val="ListParagraph"/>
                              <w:numPr>
                                <w:ilvl w:val="0"/>
                                <w:numId w:val="24"/>
                              </w:numPr>
                              <w:autoSpaceDE w:val="0"/>
                              <w:autoSpaceDN w:val="0"/>
                              <w:adjustRightInd w:val="0"/>
                              <w:spacing w:after="0" w:line="360" w:lineRule="auto"/>
                              <w:rPr>
                                <w:rFonts w:cstheme="minorHAnsi"/>
                                <w:color w:val="0D0D0D"/>
                              </w:rPr>
                            </w:pPr>
                            <w:r w:rsidRPr="009F17A1">
                              <w:rPr>
                                <w:rFonts w:cstheme="minorHAnsi"/>
                                <w:color w:val="0D0D0D"/>
                              </w:rPr>
                              <w:t>create new objects and edit existing objects</w:t>
                            </w:r>
                          </w:p>
                          <w:p w14:paraId="733559B3" w14:textId="77777777" w:rsidR="0062798B" w:rsidRPr="009F17A1" w:rsidRDefault="0062798B" w:rsidP="004D6742">
                            <w:pPr>
                              <w:pStyle w:val="ListParagraph"/>
                              <w:numPr>
                                <w:ilvl w:val="0"/>
                                <w:numId w:val="24"/>
                              </w:numPr>
                              <w:autoSpaceDE w:val="0"/>
                              <w:autoSpaceDN w:val="0"/>
                              <w:adjustRightInd w:val="0"/>
                              <w:spacing w:after="0" w:line="360" w:lineRule="auto"/>
                              <w:rPr>
                                <w:rFonts w:cstheme="minorHAnsi"/>
                                <w:color w:val="0D0D0D"/>
                              </w:rPr>
                            </w:pPr>
                            <w:r w:rsidRPr="009F17A1">
                              <w:rPr>
                                <w:rFonts w:cstheme="minorHAnsi"/>
                                <w:color w:val="0D0D0D"/>
                              </w:rPr>
                              <w:t>create new worlds and edit existing worlds</w:t>
                            </w:r>
                          </w:p>
                          <w:p w14:paraId="60BF1BF1" w14:textId="77777777" w:rsidR="0062798B" w:rsidRPr="009F17A1" w:rsidRDefault="0062798B" w:rsidP="004D6742">
                            <w:pPr>
                              <w:pStyle w:val="ListParagraph"/>
                              <w:numPr>
                                <w:ilvl w:val="0"/>
                                <w:numId w:val="24"/>
                              </w:numPr>
                              <w:autoSpaceDE w:val="0"/>
                              <w:autoSpaceDN w:val="0"/>
                              <w:adjustRightInd w:val="0"/>
                              <w:spacing w:after="0" w:line="360" w:lineRule="auto"/>
                              <w:rPr>
                                <w:rFonts w:cstheme="minorHAnsi"/>
                                <w:color w:val="0D0D0D"/>
                              </w:rPr>
                            </w:pPr>
                            <w:r w:rsidRPr="009F17A1">
                              <w:rPr>
                                <w:rFonts w:cstheme="minorHAnsi"/>
                                <w:color w:val="0D0D0D"/>
                              </w:rPr>
                              <w:t>write and invoke methods</w:t>
                            </w:r>
                          </w:p>
                          <w:p w14:paraId="1E9FC664" w14:textId="77777777" w:rsidR="0062798B" w:rsidRPr="009F17A1" w:rsidRDefault="0062798B" w:rsidP="004D6742">
                            <w:pPr>
                              <w:pStyle w:val="ListParagraph"/>
                              <w:numPr>
                                <w:ilvl w:val="0"/>
                                <w:numId w:val="24"/>
                              </w:numPr>
                              <w:autoSpaceDE w:val="0"/>
                              <w:autoSpaceDN w:val="0"/>
                              <w:adjustRightInd w:val="0"/>
                              <w:spacing w:after="0" w:line="360" w:lineRule="auto"/>
                              <w:rPr>
                                <w:rFonts w:cstheme="minorHAnsi"/>
                                <w:color w:val="0D0D0D"/>
                              </w:rPr>
                            </w:pPr>
                            <w:r w:rsidRPr="009F17A1">
                              <w:rPr>
                                <w:rFonts w:cstheme="minorHAnsi"/>
                                <w:color w:val="0D0D0D"/>
                              </w:rPr>
                              <w:t>change existing methods</w:t>
                            </w:r>
                          </w:p>
                          <w:p w14:paraId="728ABBFF" w14:textId="77777777" w:rsidR="0062798B" w:rsidRPr="009F17A1" w:rsidRDefault="0062798B" w:rsidP="004D6742">
                            <w:pPr>
                              <w:pStyle w:val="ListParagraph"/>
                              <w:numPr>
                                <w:ilvl w:val="0"/>
                                <w:numId w:val="24"/>
                              </w:numPr>
                              <w:autoSpaceDE w:val="0"/>
                              <w:autoSpaceDN w:val="0"/>
                              <w:adjustRightInd w:val="0"/>
                              <w:spacing w:after="0" w:line="360" w:lineRule="auto"/>
                              <w:rPr>
                                <w:rFonts w:cstheme="minorHAnsi"/>
                                <w:color w:val="0D0D0D"/>
                              </w:rPr>
                            </w:pPr>
                            <w:r w:rsidRPr="009F17A1">
                              <w:rPr>
                                <w:rFonts w:cstheme="minorHAnsi"/>
                                <w:color w:val="0D0D0D"/>
                              </w:rPr>
                              <w:t>create new properties and edit existing properties (including public, private, static, etc.)</w:t>
                            </w:r>
                          </w:p>
                          <w:p w14:paraId="4F5B2564" w14:textId="77777777" w:rsidR="0062798B" w:rsidRPr="009F17A1" w:rsidRDefault="0062798B" w:rsidP="004D6742">
                            <w:pPr>
                              <w:pStyle w:val="ListParagraph"/>
                              <w:numPr>
                                <w:ilvl w:val="0"/>
                                <w:numId w:val="24"/>
                              </w:numPr>
                              <w:autoSpaceDE w:val="0"/>
                              <w:autoSpaceDN w:val="0"/>
                              <w:adjustRightInd w:val="0"/>
                              <w:spacing w:after="0" w:line="360" w:lineRule="auto"/>
                              <w:rPr>
                                <w:rFonts w:cstheme="minorHAnsi"/>
                                <w:color w:val="0D0D0D"/>
                              </w:rPr>
                            </w:pPr>
                            <w:r w:rsidRPr="009F17A1">
                              <w:rPr>
                                <w:rFonts w:cstheme="minorHAnsi"/>
                                <w:color w:val="0D0D0D"/>
                              </w:rPr>
                              <w:t>add and remove objects from worlds</w:t>
                            </w:r>
                          </w:p>
                          <w:p w14:paraId="76B63BA0" w14:textId="77777777" w:rsidR="0062798B" w:rsidRPr="009F17A1" w:rsidRDefault="0062798B" w:rsidP="004D6742">
                            <w:pPr>
                              <w:pStyle w:val="ListParagraph"/>
                              <w:numPr>
                                <w:ilvl w:val="0"/>
                                <w:numId w:val="24"/>
                              </w:numPr>
                              <w:autoSpaceDE w:val="0"/>
                              <w:autoSpaceDN w:val="0"/>
                              <w:adjustRightInd w:val="0"/>
                              <w:spacing w:after="0" w:line="360" w:lineRule="auto"/>
                              <w:rPr>
                                <w:rFonts w:cstheme="minorHAnsi"/>
                                <w:color w:val="0D0D0D"/>
                              </w:rPr>
                            </w:pPr>
                            <w:r w:rsidRPr="009F17A1">
                              <w:rPr>
                                <w:rFonts w:cstheme="minorHAnsi"/>
                                <w:color w:val="0D0D0D"/>
                              </w:rPr>
                              <w:t>use actors</w:t>
                            </w:r>
                          </w:p>
                          <w:p w14:paraId="481A6235" w14:textId="77777777" w:rsidR="0062798B" w:rsidRPr="009F17A1" w:rsidRDefault="0062798B" w:rsidP="004D6742">
                            <w:pPr>
                              <w:pStyle w:val="ListParagraph"/>
                              <w:numPr>
                                <w:ilvl w:val="0"/>
                                <w:numId w:val="24"/>
                              </w:numPr>
                              <w:autoSpaceDE w:val="0"/>
                              <w:autoSpaceDN w:val="0"/>
                              <w:adjustRightInd w:val="0"/>
                              <w:spacing w:after="0" w:line="360" w:lineRule="auto"/>
                              <w:rPr>
                                <w:rFonts w:cstheme="minorHAnsi"/>
                                <w:color w:val="0D0D0D"/>
                              </w:rPr>
                            </w:pPr>
                            <w:r w:rsidRPr="009F17A1">
                              <w:rPr>
                                <w:rFonts w:cstheme="minorHAnsi"/>
                                <w:color w:val="0D0D0D"/>
                              </w:rPr>
                              <w:t>move objects around a world</w:t>
                            </w:r>
                          </w:p>
                          <w:p w14:paraId="37367979" w14:textId="77777777" w:rsidR="0062798B" w:rsidRPr="009F17A1" w:rsidRDefault="0062798B" w:rsidP="004D6742">
                            <w:pPr>
                              <w:pStyle w:val="ListParagraph"/>
                              <w:numPr>
                                <w:ilvl w:val="0"/>
                                <w:numId w:val="24"/>
                              </w:numPr>
                              <w:autoSpaceDE w:val="0"/>
                              <w:autoSpaceDN w:val="0"/>
                              <w:adjustRightInd w:val="0"/>
                              <w:spacing w:after="0" w:line="360" w:lineRule="auto"/>
                              <w:rPr>
                                <w:rFonts w:cstheme="minorHAnsi"/>
                                <w:color w:val="0D0D0D"/>
                              </w:rPr>
                            </w:pPr>
                            <w:r w:rsidRPr="009F17A1">
                              <w:rPr>
                                <w:rFonts w:cstheme="minorHAnsi"/>
                                <w:color w:val="0D0D0D"/>
                              </w:rPr>
                              <w:t>keyboard input</w:t>
                            </w:r>
                          </w:p>
                          <w:p w14:paraId="3FDEF837" w14:textId="77777777" w:rsidR="0062798B" w:rsidRPr="009F17A1" w:rsidRDefault="0062798B" w:rsidP="004D6742">
                            <w:pPr>
                              <w:pStyle w:val="ListParagraph"/>
                              <w:numPr>
                                <w:ilvl w:val="0"/>
                                <w:numId w:val="24"/>
                              </w:numPr>
                              <w:autoSpaceDE w:val="0"/>
                              <w:autoSpaceDN w:val="0"/>
                              <w:adjustRightInd w:val="0"/>
                              <w:spacing w:after="0" w:line="360" w:lineRule="auto"/>
                              <w:rPr>
                                <w:rFonts w:cstheme="minorHAnsi"/>
                                <w:color w:val="0D0D0D"/>
                              </w:rPr>
                            </w:pPr>
                            <w:r w:rsidRPr="009F17A1">
                              <w:rPr>
                                <w:rFonts w:cstheme="minorHAnsi"/>
                                <w:color w:val="0D0D0D"/>
                              </w:rPr>
                              <w:t>add and play sounds</w:t>
                            </w:r>
                          </w:p>
                          <w:p w14:paraId="67E526FA" w14:textId="77777777" w:rsidR="0062798B" w:rsidRPr="009F17A1" w:rsidRDefault="0062798B" w:rsidP="004D6742">
                            <w:pPr>
                              <w:pStyle w:val="ListParagraph"/>
                              <w:numPr>
                                <w:ilvl w:val="0"/>
                                <w:numId w:val="24"/>
                              </w:numPr>
                              <w:autoSpaceDE w:val="0"/>
                              <w:autoSpaceDN w:val="0"/>
                              <w:adjustRightInd w:val="0"/>
                              <w:spacing w:after="0" w:line="360" w:lineRule="auto"/>
                              <w:rPr>
                                <w:rFonts w:cstheme="minorHAnsi"/>
                                <w:color w:val="0D0D0D"/>
                              </w:rPr>
                            </w:pPr>
                            <w:r w:rsidRPr="009F17A1">
                              <w:rPr>
                                <w:rFonts w:cstheme="minorHAnsi"/>
                                <w:color w:val="0D0D0D"/>
                              </w:rPr>
                              <w:t>implement and use parameter passing (by value and by reference)</w:t>
                            </w:r>
                          </w:p>
                          <w:p w14:paraId="5D152C38" w14:textId="77777777" w:rsidR="0062798B" w:rsidRPr="009F17A1" w:rsidRDefault="0062798B" w:rsidP="004D6742">
                            <w:pPr>
                              <w:pStyle w:val="ListParagraph"/>
                              <w:numPr>
                                <w:ilvl w:val="0"/>
                                <w:numId w:val="24"/>
                              </w:numPr>
                              <w:autoSpaceDE w:val="0"/>
                              <w:autoSpaceDN w:val="0"/>
                              <w:adjustRightInd w:val="0"/>
                              <w:spacing w:after="0" w:line="360" w:lineRule="auto"/>
                              <w:rPr>
                                <w:rFonts w:cstheme="minorHAnsi"/>
                                <w:color w:val="0D0D0D"/>
                              </w:rPr>
                            </w:pPr>
                            <w:r w:rsidRPr="009F17A1">
                              <w:rPr>
                                <w:rFonts w:cstheme="minorHAnsi"/>
                                <w:color w:val="0D0D0D"/>
                              </w:rPr>
                              <w:t>access one object from another</w:t>
                            </w:r>
                          </w:p>
                          <w:p w14:paraId="104E53A9" w14:textId="77777777" w:rsidR="0062798B" w:rsidRPr="009F17A1" w:rsidRDefault="0062798B" w:rsidP="004D6742">
                            <w:pPr>
                              <w:pStyle w:val="ListParagraph"/>
                              <w:numPr>
                                <w:ilvl w:val="0"/>
                                <w:numId w:val="24"/>
                              </w:numPr>
                              <w:autoSpaceDE w:val="0"/>
                              <w:autoSpaceDN w:val="0"/>
                              <w:adjustRightInd w:val="0"/>
                              <w:spacing w:after="0" w:line="360" w:lineRule="auto"/>
                              <w:rPr>
                                <w:rFonts w:cstheme="minorHAnsi"/>
                                <w:color w:val="0D0D0D"/>
                              </w:rPr>
                            </w:pPr>
                            <w:r w:rsidRPr="009F17A1">
                              <w:rPr>
                                <w:rFonts w:cstheme="minorHAnsi"/>
                                <w:color w:val="0D0D0D"/>
                              </w:rPr>
                              <w:t>implement object collision detection</w:t>
                            </w:r>
                          </w:p>
                          <w:p w14:paraId="27EC42C7" w14:textId="77777777" w:rsidR="0062798B" w:rsidRPr="009F17A1" w:rsidRDefault="0062798B" w:rsidP="004D6742">
                            <w:pPr>
                              <w:pStyle w:val="ListParagraph"/>
                              <w:numPr>
                                <w:ilvl w:val="0"/>
                                <w:numId w:val="24"/>
                              </w:numPr>
                              <w:autoSpaceDE w:val="0"/>
                              <w:autoSpaceDN w:val="0"/>
                              <w:adjustRightInd w:val="0"/>
                              <w:spacing w:after="0" w:line="360" w:lineRule="auto"/>
                              <w:rPr>
                                <w:rFonts w:cstheme="minorHAnsi"/>
                                <w:color w:val="0D0D0D"/>
                              </w:rPr>
                            </w:pPr>
                            <w:r w:rsidRPr="009F17A1">
                              <w:rPr>
                                <w:rFonts w:cstheme="minorHAnsi"/>
                                <w:color w:val="0D0D0D"/>
                              </w:rPr>
                              <w:t>implement random number generation</w:t>
                            </w:r>
                          </w:p>
                          <w:p w14:paraId="2DCA919A" w14:textId="77777777" w:rsidR="0062798B" w:rsidRPr="009F17A1" w:rsidRDefault="0062798B" w:rsidP="004D6742">
                            <w:pPr>
                              <w:pStyle w:val="ListParagraph"/>
                              <w:numPr>
                                <w:ilvl w:val="0"/>
                                <w:numId w:val="24"/>
                              </w:numPr>
                              <w:autoSpaceDE w:val="0"/>
                              <w:autoSpaceDN w:val="0"/>
                              <w:adjustRightInd w:val="0"/>
                              <w:spacing w:after="0" w:line="360" w:lineRule="auto"/>
                              <w:rPr>
                                <w:rFonts w:cstheme="minorHAnsi"/>
                                <w:color w:val="0D0D0D"/>
                              </w:rPr>
                            </w:pPr>
                            <w:r w:rsidRPr="009F17A1">
                              <w:rPr>
                                <w:rFonts w:cstheme="minorHAnsi"/>
                                <w:color w:val="0D0D0D"/>
                              </w:rPr>
                              <w:t>use the concept of inheritance and encapsulation.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a:graphicData>
                </a:graphic>
              </wp:inline>
            </w:drawing>
          </mc:Choice>
          <mc:Fallback>
            <w:pict>
              <v:rect w14:anchorId="68DB9204" id="Rectangle 147" o:spid="_x0000_s1131" style="width:404.25pt;height:3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" fillcolor="#d5dce4 [671]" strokecolor="#1f4d78 [1604]" strokeweight="1pt">
                <v:textbox inset="1mm,1mm,1mm,1mm">
                  <w:txbxContent>
                    <w:p w14:paraId="4179180B" w14:textId="77777777" w:rsidR="0062798B" w:rsidRPr="00925761" w:rsidRDefault="0062798B" w:rsidP="002B1921">
                      <w:pPr>
                        <w:spacing w:after="0"/>
                        <w:rPr>
                          <w:rFonts w:cstheme="minorHAnsi"/>
                          <w:color w:val="000000" w:themeColor="text1"/>
                        </w:rPr>
                      </w:pPr>
                      <w:r w:rsidRPr="00886604">
                        <w:rPr>
                          <w:rFonts w:cstheme="minorHAnsi"/>
                          <w:color w:val="000000" w:themeColor="text1"/>
                        </w:rPr>
                        <w:t>You should be able to:</w:t>
                      </w:r>
                    </w:p>
                    <w:p w14:paraId="5D9C470B" w14:textId="77777777" w:rsidR="0062798B" w:rsidRPr="009F17A1" w:rsidRDefault="0062798B" w:rsidP="004D6742">
                      <w:pPr>
                        <w:pStyle w:val="ListParagraph"/>
                        <w:numPr>
                          <w:ilvl w:val="0"/>
                          <w:numId w:val="24"/>
                        </w:numPr>
                        <w:autoSpaceDE w:val="0"/>
                        <w:autoSpaceDN w:val="0"/>
                        <w:adjustRightInd w:val="0"/>
                        <w:spacing w:after="0" w:line="360" w:lineRule="auto"/>
                        <w:rPr>
                          <w:rFonts w:cstheme="minorHAnsi"/>
                          <w:color w:val="0D0D0D"/>
                        </w:rPr>
                      </w:pPr>
                      <w:r w:rsidRPr="009F17A1">
                        <w:rPr>
                          <w:rFonts w:cstheme="minorHAnsi"/>
                          <w:color w:val="0D0D0D"/>
                        </w:rPr>
                        <w:t>create new classes and extend existing classes</w:t>
                      </w:r>
                    </w:p>
                    <w:p w14:paraId="4F5E6429" w14:textId="77777777" w:rsidR="0062798B" w:rsidRPr="009F17A1" w:rsidRDefault="0062798B" w:rsidP="004D6742">
                      <w:pPr>
                        <w:pStyle w:val="ListParagraph"/>
                        <w:numPr>
                          <w:ilvl w:val="0"/>
                          <w:numId w:val="24"/>
                        </w:numPr>
                        <w:autoSpaceDE w:val="0"/>
                        <w:autoSpaceDN w:val="0"/>
                        <w:adjustRightInd w:val="0"/>
                        <w:spacing w:after="0" w:line="360" w:lineRule="auto"/>
                        <w:rPr>
                          <w:rFonts w:cstheme="minorHAnsi"/>
                          <w:color w:val="0D0D0D"/>
                        </w:rPr>
                      </w:pPr>
                      <w:r w:rsidRPr="009F17A1">
                        <w:rPr>
                          <w:rFonts w:cstheme="minorHAnsi"/>
                          <w:color w:val="0D0D0D"/>
                        </w:rPr>
                        <w:t>create new objects and edit existing objects</w:t>
                      </w:r>
                    </w:p>
                    <w:p w14:paraId="733559B3" w14:textId="77777777" w:rsidR="0062798B" w:rsidRPr="009F17A1" w:rsidRDefault="0062798B" w:rsidP="004D6742">
                      <w:pPr>
                        <w:pStyle w:val="ListParagraph"/>
                        <w:numPr>
                          <w:ilvl w:val="0"/>
                          <w:numId w:val="24"/>
                        </w:numPr>
                        <w:autoSpaceDE w:val="0"/>
                        <w:autoSpaceDN w:val="0"/>
                        <w:adjustRightInd w:val="0"/>
                        <w:spacing w:after="0" w:line="360" w:lineRule="auto"/>
                        <w:rPr>
                          <w:rFonts w:cstheme="minorHAnsi"/>
                          <w:color w:val="0D0D0D"/>
                        </w:rPr>
                      </w:pPr>
                      <w:r w:rsidRPr="009F17A1">
                        <w:rPr>
                          <w:rFonts w:cstheme="minorHAnsi"/>
                          <w:color w:val="0D0D0D"/>
                        </w:rPr>
                        <w:t>create new worlds and edit existing worlds</w:t>
                      </w:r>
                    </w:p>
                    <w:p w14:paraId="60BF1BF1" w14:textId="77777777" w:rsidR="0062798B" w:rsidRPr="009F17A1" w:rsidRDefault="0062798B" w:rsidP="004D6742">
                      <w:pPr>
                        <w:pStyle w:val="ListParagraph"/>
                        <w:numPr>
                          <w:ilvl w:val="0"/>
                          <w:numId w:val="24"/>
                        </w:numPr>
                        <w:autoSpaceDE w:val="0"/>
                        <w:autoSpaceDN w:val="0"/>
                        <w:adjustRightInd w:val="0"/>
                        <w:spacing w:after="0" w:line="360" w:lineRule="auto"/>
                        <w:rPr>
                          <w:rFonts w:cstheme="minorHAnsi"/>
                          <w:color w:val="0D0D0D"/>
                        </w:rPr>
                      </w:pPr>
                      <w:r w:rsidRPr="009F17A1">
                        <w:rPr>
                          <w:rFonts w:cstheme="minorHAnsi"/>
                          <w:color w:val="0D0D0D"/>
                        </w:rPr>
                        <w:t>write and invoke methods</w:t>
                      </w:r>
                    </w:p>
                    <w:p w14:paraId="1E9FC664" w14:textId="77777777" w:rsidR="0062798B" w:rsidRPr="009F17A1" w:rsidRDefault="0062798B" w:rsidP="004D6742">
                      <w:pPr>
                        <w:pStyle w:val="ListParagraph"/>
                        <w:numPr>
                          <w:ilvl w:val="0"/>
                          <w:numId w:val="24"/>
                        </w:numPr>
                        <w:autoSpaceDE w:val="0"/>
                        <w:autoSpaceDN w:val="0"/>
                        <w:adjustRightInd w:val="0"/>
                        <w:spacing w:after="0" w:line="360" w:lineRule="auto"/>
                        <w:rPr>
                          <w:rFonts w:cstheme="minorHAnsi"/>
                          <w:color w:val="0D0D0D"/>
                        </w:rPr>
                      </w:pPr>
                      <w:r w:rsidRPr="009F17A1">
                        <w:rPr>
                          <w:rFonts w:cstheme="minorHAnsi"/>
                          <w:color w:val="0D0D0D"/>
                        </w:rPr>
                        <w:t>change existing methods</w:t>
                      </w:r>
                    </w:p>
                    <w:p w14:paraId="728ABBFF" w14:textId="77777777" w:rsidR="0062798B" w:rsidRPr="009F17A1" w:rsidRDefault="0062798B" w:rsidP="004D6742">
                      <w:pPr>
                        <w:pStyle w:val="ListParagraph"/>
                        <w:numPr>
                          <w:ilvl w:val="0"/>
                          <w:numId w:val="24"/>
                        </w:numPr>
                        <w:autoSpaceDE w:val="0"/>
                        <w:autoSpaceDN w:val="0"/>
                        <w:adjustRightInd w:val="0"/>
                        <w:spacing w:after="0" w:line="360" w:lineRule="auto"/>
                        <w:rPr>
                          <w:rFonts w:cstheme="minorHAnsi"/>
                          <w:color w:val="0D0D0D"/>
                        </w:rPr>
                      </w:pPr>
                      <w:r w:rsidRPr="009F17A1">
                        <w:rPr>
                          <w:rFonts w:cstheme="minorHAnsi"/>
                          <w:color w:val="0D0D0D"/>
                        </w:rPr>
                        <w:t>create new properties and edit existing properties (including public, private, static, etc.)</w:t>
                      </w:r>
                    </w:p>
                    <w:p w14:paraId="4F5B2564" w14:textId="77777777" w:rsidR="0062798B" w:rsidRPr="009F17A1" w:rsidRDefault="0062798B" w:rsidP="004D6742">
                      <w:pPr>
                        <w:pStyle w:val="ListParagraph"/>
                        <w:numPr>
                          <w:ilvl w:val="0"/>
                          <w:numId w:val="24"/>
                        </w:numPr>
                        <w:autoSpaceDE w:val="0"/>
                        <w:autoSpaceDN w:val="0"/>
                        <w:adjustRightInd w:val="0"/>
                        <w:spacing w:after="0" w:line="360" w:lineRule="auto"/>
                        <w:rPr>
                          <w:rFonts w:cstheme="minorHAnsi"/>
                          <w:color w:val="0D0D0D"/>
                        </w:rPr>
                      </w:pPr>
                      <w:r w:rsidRPr="009F17A1">
                        <w:rPr>
                          <w:rFonts w:cstheme="minorHAnsi"/>
                          <w:color w:val="0D0D0D"/>
                        </w:rPr>
                        <w:t>add and remove objects from worlds</w:t>
                      </w:r>
                    </w:p>
                    <w:p w14:paraId="76B63BA0" w14:textId="77777777" w:rsidR="0062798B" w:rsidRPr="009F17A1" w:rsidRDefault="0062798B" w:rsidP="004D6742">
                      <w:pPr>
                        <w:pStyle w:val="ListParagraph"/>
                        <w:numPr>
                          <w:ilvl w:val="0"/>
                          <w:numId w:val="24"/>
                        </w:numPr>
                        <w:autoSpaceDE w:val="0"/>
                        <w:autoSpaceDN w:val="0"/>
                        <w:adjustRightInd w:val="0"/>
                        <w:spacing w:after="0" w:line="360" w:lineRule="auto"/>
                        <w:rPr>
                          <w:rFonts w:cstheme="minorHAnsi"/>
                          <w:color w:val="0D0D0D"/>
                        </w:rPr>
                      </w:pPr>
                      <w:r w:rsidRPr="009F17A1">
                        <w:rPr>
                          <w:rFonts w:cstheme="minorHAnsi"/>
                          <w:color w:val="0D0D0D"/>
                        </w:rPr>
                        <w:t>use actors</w:t>
                      </w:r>
                    </w:p>
                    <w:p w14:paraId="481A6235" w14:textId="77777777" w:rsidR="0062798B" w:rsidRPr="009F17A1" w:rsidRDefault="0062798B" w:rsidP="004D6742">
                      <w:pPr>
                        <w:pStyle w:val="ListParagraph"/>
                        <w:numPr>
                          <w:ilvl w:val="0"/>
                          <w:numId w:val="24"/>
                        </w:numPr>
                        <w:autoSpaceDE w:val="0"/>
                        <w:autoSpaceDN w:val="0"/>
                        <w:adjustRightInd w:val="0"/>
                        <w:spacing w:after="0" w:line="360" w:lineRule="auto"/>
                        <w:rPr>
                          <w:rFonts w:cstheme="minorHAnsi"/>
                          <w:color w:val="0D0D0D"/>
                        </w:rPr>
                      </w:pPr>
                      <w:r w:rsidRPr="009F17A1">
                        <w:rPr>
                          <w:rFonts w:cstheme="minorHAnsi"/>
                          <w:color w:val="0D0D0D"/>
                        </w:rPr>
                        <w:t>move objects around a world</w:t>
                      </w:r>
                    </w:p>
                    <w:p w14:paraId="37367979" w14:textId="77777777" w:rsidR="0062798B" w:rsidRPr="009F17A1" w:rsidRDefault="0062798B" w:rsidP="004D6742">
                      <w:pPr>
                        <w:pStyle w:val="ListParagraph"/>
                        <w:numPr>
                          <w:ilvl w:val="0"/>
                          <w:numId w:val="24"/>
                        </w:numPr>
                        <w:autoSpaceDE w:val="0"/>
                        <w:autoSpaceDN w:val="0"/>
                        <w:adjustRightInd w:val="0"/>
                        <w:spacing w:after="0" w:line="360" w:lineRule="auto"/>
                        <w:rPr>
                          <w:rFonts w:cstheme="minorHAnsi"/>
                          <w:color w:val="0D0D0D"/>
                        </w:rPr>
                      </w:pPr>
                      <w:r w:rsidRPr="009F17A1">
                        <w:rPr>
                          <w:rFonts w:cstheme="minorHAnsi"/>
                          <w:color w:val="0D0D0D"/>
                        </w:rPr>
                        <w:t>keyboard input</w:t>
                      </w:r>
                    </w:p>
                    <w:p w14:paraId="3FDEF837" w14:textId="77777777" w:rsidR="0062798B" w:rsidRPr="009F17A1" w:rsidRDefault="0062798B" w:rsidP="004D6742">
                      <w:pPr>
                        <w:pStyle w:val="ListParagraph"/>
                        <w:numPr>
                          <w:ilvl w:val="0"/>
                          <w:numId w:val="24"/>
                        </w:numPr>
                        <w:autoSpaceDE w:val="0"/>
                        <w:autoSpaceDN w:val="0"/>
                        <w:adjustRightInd w:val="0"/>
                        <w:spacing w:after="0" w:line="360" w:lineRule="auto"/>
                        <w:rPr>
                          <w:rFonts w:cstheme="minorHAnsi"/>
                          <w:color w:val="0D0D0D"/>
                        </w:rPr>
                      </w:pPr>
                      <w:r w:rsidRPr="009F17A1">
                        <w:rPr>
                          <w:rFonts w:cstheme="minorHAnsi"/>
                          <w:color w:val="0D0D0D"/>
                        </w:rPr>
                        <w:t>add and play sounds</w:t>
                      </w:r>
                    </w:p>
                    <w:p w14:paraId="67E526FA" w14:textId="77777777" w:rsidR="0062798B" w:rsidRPr="009F17A1" w:rsidRDefault="0062798B" w:rsidP="004D6742">
                      <w:pPr>
                        <w:pStyle w:val="ListParagraph"/>
                        <w:numPr>
                          <w:ilvl w:val="0"/>
                          <w:numId w:val="24"/>
                        </w:numPr>
                        <w:autoSpaceDE w:val="0"/>
                        <w:autoSpaceDN w:val="0"/>
                        <w:adjustRightInd w:val="0"/>
                        <w:spacing w:after="0" w:line="360" w:lineRule="auto"/>
                        <w:rPr>
                          <w:rFonts w:cstheme="minorHAnsi"/>
                          <w:color w:val="0D0D0D"/>
                        </w:rPr>
                      </w:pPr>
                      <w:r w:rsidRPr="009F17A1">
                        <w:rPr>
                          <w:rFonts w:cstheme="minorHAnsi"/>
                          <w:color w:val="0D0D0D"/>
                        </w:rPr>
                        <w:t>implement and use parameter passing (by value and by reference)</w:t>
                      </w:r>
                    </w:p>
                    <w:p w14:paraId="5D152C38" w14:textId="77777777" w:rsidR="0062798B" w:rsidRPr="009F17A1" w:rsidRDefault="0062798B" w:rsidP="004D6742">
                      <w:pPr>
                        <w:pStyle w:val="ListParagraph"/>
                        <w:numPr>
                          <w:ilvl w:val="0"/>
                          <w:numId w:val="24"/>
                        </w:numPr>
                        <w:autoSpaceDE w:val="0"/>
                        <w:autoSpaceDN w:val="0"/>
                        <w:adjustRightInd w:val="0"/>
                        <w:spacing w:after="0" w:line="360" w:lineRule="auto"/>
                        <w:rPr>
                          <w:rFonts w:cstheme="minorHAnsi"/>
                          <w:color w:val="0D0D0D"/>
                        </w:rPr>
                      </w:pPr>
                      <w:r w:rsidRPr="009F17A1">
                        <w:rPr>
                          <w:rFonts w:cstheme="minorHAnsi"/>
                          <w:color w:val="0D0D0D"/>
                        </w:rPr>
                        <w:t>access one object from another</w:t>
                      </w:r>
                    </w:p>
                    <w:p w14:paraId="104E53A9" w14:textId="77777777" w:rsidR="0062798B" w:rsidRPr="009F17A1" w:rsidRDefault="0062798B" w:rsidP="004D6742">
                      <w:pPr>
                        <w:pStyle w:val="ListParagraph"/>
                        <w:numPr>
                          <w:ilvl w:val="0"/>
                          <w:numId w:val="24"/>
                        </w:numPr>
                        <w:autoSpaceDE w:val="0"/>
                        <w:autoSpaceDN w:val="0"/>
                        <w:adjustRightInd w:val="0"/>
                        <w:spacing w:after="0" w:line="360" w:lineRule="auto"/>
                        <w:rPr>
                          <w:rFonts w:cstheme="minorHAnsi"/>
                          <w:color w:val="0D0D0D"/>
                        </w:rPr>
                      </w:pPr>
                      <w:r w:rsidRPr="009F17A1">
                        <w:rPr>
                          <w:rFonts w:cstheme="minorHAnsi"/>
                          <w:color w:val="0D0D0D"/>
                        </w:rPr>
                        <w:t>implement object collision detection</w:t>
                      </w:r>
                    </w:p>
                    <w:p w14:paraId="27EC42C7" w14:textId="77777777" w:rsidR="0062798B" w:rsidRPr="009F17A1" w:rsidRDefault="0062798B" w:rsidP="004D6742">
                      <w:pPr>
                        <w:pStyle w:val="ListParagraph"/>
                        <w:numPr>
                          <w:ilvl w:val="0"/>
                          <w:numId w:val="24"/>
                        </w:numPr>
                        <w:autoSpaceDE w:val="0"/>
                        <w:autoSpaceDN w:val="0"/>
                        <w:adjustRightInd w:val="0"/>
                        <w:spacing w:after="0" w:line="360" w:lineRule="auto"/>
                        <w:rPr>
                          <w:rFonts w:cstheme="minorHAnsi"/>
                          <w:color w:val="0D0D0D"/>
                        </w:rPr>
                      </w:pPr>
                      <w:r w:rsidRPr="009F17A1">
                        <w:rPr>
                          <w:rFonts w:cstheme="minorHAnsi"/>
                          <w:color w:val="0D0D0D"/>
                        </w:rPr>
                        <w:t>implement random number generation</w:t>
                      </w:r>
                    </w:p>
                    <w:p w14:paraId="2DCA919A" w14:textId="77777777" w:rsidR="0062798B" w:rsidRPr="009F17A1" w:rsidRDefault="0062798B" w:rsidP="004D6742">
                      <w:pPr>
                        <w:pStyle w:val="ListParagraph"/>
                        <w:numPr>
                          <w:ilvl w:val="0"/>
                          <w:numId w:val="24"/>
                        </w:numPr>
                        <w:autoSpaceDE w:val="0"/>
                        <w:autoSpaceDN w:val="0"/>
                        <w:adjustRightInd w:val="0"/>
                        <w:spacing w:after="0" w:line="360" w:lineRule="auto"/>
                        <w:rPr>
                          <w:rFonts w:cstheme="minorHAnsi"/>
                          <w:color w:val="0D0D0D"/>
                        </w:rPr>
                      </w:pPr>
                      <w:r w:rsidRPr="009F17A1">
                        <w:rPr>
                          <w:rFonts w:cstheme="minorHAnsi"/>
                          <w:color w:val="0D0D0D"/>
                        </w:rPr>
                        <w:t>use the concept of inheritance and encapsulation.</w:t>
                      </w:r>
                    </w:p>
                  </w:txbxContent>
                </v:textbox>
                <w10:anchorlock/>
              </v:rect>
            </w:pict>
          </mc:Fallback>
        </mc:AlternateContent>
      </w:r>
    </w:p>
    <w:p w14:paraId="20D86FA1" w14:textId="77777777" w:rsidR="002B1921" w:rsidRDefault="002B1921" w:rsidP="002B1921">
      <w:pPr>
        <w:autoSpaceDE w:val="0"/>
        <w:autoSpaceDN w:val="0"/>
        <w:adjustRightInd w:val="0"/>
        <w:spacing w:after="0" w:line="240" w:lineRule="auto"/>
        <w:rPr>
          <w:rFonts w:ascii="ArialMT" w:hAnsi="ArialMT" w:cs="ArialMT"/>
          <w:color w:val="0D0D0D"/>
        </w:rPr>
      </w:pPr>
    </w:p>
    <w:p w14:paraId="2A3F3341" w14:textId="77777777" w:rsidR="002B1921" w:rsidRDefault="002B1921" w:rsidP="002B1921">
      <w:pPr>
        <w:autoSpaceDE w:val="0"/>
        <w:autoSpaceDN w:val="0"/>
        <w:adjustRightInd w:val="0"/>
        <w:spacing w:after="0" w:line="240" w:lineRule="auto"/>
        <w:rPr>
          <w:rFonts w:ascii="Arial" w:eastAsia="Arial" w:hAnsi="Arial" w:cs="Arial"/>
          <w:color w:val="0D0D0D"/>
          <w:lang w:val="en-US"/>
        </w:rPr>
      </w:pPr>
    </w:p>
    <w:p w14:paraId="559E0E31" w14:textId="77777777" w:rsidR="002B1921" w:rsidRDefault="002B1921" w:rsidP="002B1921">
      <w:pPr>
        <w:autoSpaceDE w:val="0"/>
        <w:autoSpaceDN w:val="0"/>
        <w:adjustRightInd w:val="0"/>
        <w:spacing w:after="0" w:line="240" w:lineRule="auto"/>
        <w:rPr>
          <w:rFonts w:ascii="ArialMT" w:hAnsi="ArialMT" w:cs="ArialMT"/>
          <w:color w:val="0D0D0D"/>
        </w:rPr>
      </w:pPr>
    </w:p>
    <w:p w14:paraId="2B9355E1" w14:textId="77777777" w:rsidR="002B1921" w:rsidRDefault="002B1921" w:rsidP="002B1921">
      <w:pPr>
        <w:autoSpaceDE w:val="0"/>
        <w:autoSpaceDN w:val="0"/>
        <w:adjustRightInd w:val="0"/>
        <w:spacing w:after="0" w:line="240" w:lineRule="auto"/>
        <w:rPr>
          <w:rFonts w:ascii="ArialMT" w:hAnsi="ArialMT" w:cs="ArialMT"/>
          <w:color w:val="0D0D0D"/>
        </w:rPr>
      </w:pPr>
    </w:p>
    <w:p w14:paraId="4E5257AD" w14:textId="0ABD42FA" w:rsidR="002B1921" w:rsidRPr="00037DA2" w:rsidRDefault="00037DA2" w:rsidP="00037DA2">
      <w:pPr>
        <w:autoSpaceDE w:val="0"/>
        <w:autoSpaceDN w:val="0"/>
        <w:adjustRightInd w:val="0"/>
        <w:spacing w:after="0" w:line="240" w:lineRule="auto"/>
        <w:jc w:val="center"/>
        <w:rPr>
          <w:rFonts w:cstheme="minorHAnsi"/>
          <w:b/>
          <w:color w:val="0D0D0D"/>
          <w:sz w:val="56"/>
          <w:szCs w:val="56"/>
        </w:rPr>
      </w:pPr>
      <w:r>
        <w:rPr>
          <w:rFonts w:cstheme="minorHAnsi"/>
          <w:b/>
          <w:color w:val="0D0D0D"/>
          <w:sz w:val="56"/>
          <w:szCs w:val="56"/>
        </w:rPr>
        <w:t>You must use version 2.4.2</w:t>
      </w:r>
    </w:p>
    <w:p w14:paraId="47FA77DE" w14:textId="77777777" w:rsidR="002B1921" w:rsidRDefault="002B1921" w:rsidP="002B1921">
      <w:pPr>
        <w:autoSpaceDE w:val="0"/>
        <w:autoSpaceDN w:val="0"/>
        <w:adjustRightInd w:val="0"/>
        <w:spacing w:after="0" w:line="240" w:lineRule="auto"/>
        <w:rPr>
          <w:rFonts w:ascii="ArialMT" w:hAnsi="ArialMT" w:cs="ArialMT"/>
          <w:color w:val="0D0D0D"/>
        </w:rPr>
      </w:pPr>
    </w:p>
    <w:p w14:paraId="6ED54854" w14:textId="77777777" w:rsidR="002B1921" w:rsidRDefault="002B1921" w:rsidP="002B1921">
      <w:pPr>
        <w:autoSpaceDE w:val="0"/>
        <w:autoSpaceDN w:val="0"/>
        <w:adjustRightInd w:val="0"/>
        <w:spacing w:after="0" w:line="240" w:lineRule="auto"/>
        <w:rPr>
          <w:rFonts w:ascii="ArialMT" w:hAnsi="ArialMT" w:cs="ArialMT"/>
          <w:color w:val="0D0D0D"/>
        </w:rPr>
      </w:pPr>
    </w:p>
    <w:p w14:paraId="07449FB4" w14:textId="77777777" w:rsidR="002B1921" w:rsidRDefault="002B1921" w:rsidP="002B1921">
      <w:pPr>
        <w:autoSpaceDE w:val="0"/>
        <w:autoSpaceDN w:val="0"/>
        <w:adjustRightInd w:val="0"/>
        <w:spacing w:after="0" w:line="240" w:lineRule="auto"/>
        <w:rPr>
          <w:rFonts w:ascii="ArialMT" w:hAnsi="ArialMT" w:cs="ArialMT"/>
          <w:color w:val="0D0D0D"/>
        </w:rPr>
      </w:pPr>
    </w:p>
    <w:p w14:paraId="6EAF6021" w14:textId="77777777" w:rsidR="002B1921" w:rsidRDefault="00211AE8">
      <w:pPr>
        <w:spacing w:after="160" w:line="259" w:lineRule="auto"/>
        <w:rPr>
          <w:rFonts w:ascii="ArialMT" w:hAnsi="ArialMT" w:cs="ArialMT"/>
          <w:color w:val="0D0D0D"/>
        </w:rPr>
      </w:pPr>
      <w:r>
        <w:rPr>
          <w:rFonts w:ascii="ArialMT" w:hAnsi="ArialMT" w:cs="ArialMT"/>
          <w:color w:val="0D0D0D"/>
        </w:rPr>
        <w:br w:type="page"/>
      </w:r>
    </w:p>
    <w:p w14:paraId="5907C47A" w14:textId="76970BFE" w:rsidR="002B1921" w:rsidRDefault="00211AE8" w:rsidP="002B1921">
      <w:pPr>
        <w:spacing w:after="0"/>
        <w:rPr>
          <w:b/>
          <w:sz w:val="48"/>
          <w:szCs w:val="48"/>
          <w:lang w:eastAsia="en-GB"/>
        </w:rPr>
      </w:pPr>
      <w:r>
        <w:rPr>
          <w:b/>
          <w:bCs/>
          <w:color w:val="44546A" w:themeColor="text2"/>
          <w:sz w:val="64"/>
          <w:szCs w:val="64"/>
          <w:lang w:eastAsia="en-GB"/>
        </w:rPr>
        <w:lastRenderedPageBreak/>
        <w:t xml:space="preserve">4. </w:t>
      </w:r>
      <w:r>
        <w:rPr>
          <w:b/>
          <w:bCs/>
          <w:sz w:val="48"/>
          <w:szCs w:val="48"/>
          <w:lang w:eastAsia="en-GB"/>
        </w:rPr>
        <w:t>Data structures and data types</w:t>
      </w:r>
    </w:p>
    <w:p w14:paraId="1A096B24" w14:textId="77777777" w:rsidR="002B1921" w:rsidRDefault="00211AE8" w:rsidP="002B1921">
      <w:pPr>
        <w:spacing w:after="160" w:line="259" w:lineRule="auto"/>
        <w:jc w:val="center"/>
        <w:rPr>
          <w:rFonts w:ascii="ArialMT" w:hAnsi="ArialMT" w:cs="ArialMT"/>
          <w:color w:val="0D0D0D"/>
        </w:rPr>
      </w:pPr>
      <w:r w:rsidRPr="00500BD0">
        <w:rPr>
          <w:noProof/>
          <w:lang w:eastAsia="en-GB"/>
        </w:rPr>
        <mc:AlternateContent>
          <mc:Choice Requires="wps">
            <w:drawing>
              <wp:inline distT="0" distB="0" distL="0" distR="0" wp14:anchorId="4F026378" wp14:editId="29AEBF52">
                <wp:extent cx="4714385" cy="308893"/>
                <wp:effectExtent l="25400" t="25400" r="60960" b="46990"/>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385" cy="308893"/>
                        </a:xfrm>
                        <a:prstGeom prst="rect">
                          <a:avLst/>
                        </a:prstGeom>
                        <a:solidFill>
                          <a:schemeClr val="tx2"/>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0B4532B6" w14:textId="77777777" w:rsidR="0062798B" w:rsidRPr="00D20F1A" w:rsidRDefault="0062798B" w:rsidP="002B1921">
                            <w:pPr>
                              <w:pStyle w:val="DefinitionTerm"/>
                              <w:widowControl/>
                              <w:jc w:val="center"/>
                              <w:rPr>
                                <w:rFonts w:asciiTheme="minorHAnsi" w:hAnsiTheme="minorHAnsi"/>
                                <w:snapToGrid/>
                                <w:color w:val="FFFFFF" w:themeColor="background1"/>
                                <w:sz w:val="28"/>
                                <w:lang w:val="en-GB"/>
                              </w:rPr>
                            </w:pPr>
                            <w:r>
                              <w:rPr>
                                <w:rFonts w:asciiTheme="minorHAnsi" w:hAnsiTheme="minorHAnsi"/>
                                <w:snapToGrid/>
                                <w:color w:val="FFFFFF" w:themeColor="background1"/>
                                <w:sz w:val="28"/>
                                <w:lang w:val="en-GB"/>
                              </w:rPr>
                              <w:t>USING DATA STRUCTURES AND DATA TYPES</w:t>
                            </w:r>
                          </w:p>
                        </w:txbxContent>
                      </wps:txbx>
                      <wps:bodyPr rot="0" vert="horz" wrap="square" anchor="t" anchorCtr="0" upright="1"/>
                    </wps:wsp>
                  </a:graphicData>
                </a:graphic>
              </wp:inline>
            </w:drawing>
          </mc:Choice>
          <mc:Fallback>
            <w:pict>
              <v:shape w14:anchorId="4F026378" id="Text Box 148" o:spid="_x0000_s1132" type="#_x0000_t202" style="width:371.2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" fillcolor="#44546a [3215]" strokecolor="#f2f2f2 [3041]" strokeweight="3pt">
                <v:shadow on="t" color="#1f4d78 [1604]" opacity=".5" offset="1pt"/>
                <v:textbox>
                  <w:txbxContent>
                    <w:p w14:paraId="0B4532B6" w14:textId="77777777" w:rsidR="0062798B" w:rsidRPr="00D20F1A" w:rsidRDefault="0062798B" w:rsidP="002B1921">
                      <w:pPr>
                        <w:pStyle w:val="DefinitionTerm"/>
                        <w:widowControl/>
                        <w:jc w:val="center"/>
                        <w:rPr>
                          <w:rFonts w:asciiTheme="minorHAnsi" w:hAnsiTheme="minorHAnsi"/>
                          <w:snapToGrid/>
                          <w:color w:val="FFFFFF" w:themeColor="background1"/>
                          <w:sz w:val="28"/>
                          <w:lang w:val="en-GB"/>
                        </w:rPr>
                      </w:pPr>
                      <w:r>
                        <w:rPr>
                          <w:rFonts w:asciiTheme="minorHAnsi" w:hAnsiTheme="minorHAnsi"/>
                          <w:snapToGrid/>
                          <w:color w:val="FFFFFF" w:themeColor="background1"/>
                          <w:sz w:val="28"/>
                          <w:lang w:val="en-GB"/>
                        </w:rPr>
                        <w:t>USING DATA STRUCTURES AND DATA TYPES</w:t>
                      </w:r>
                    </w:p>
                  </w:txbxContent>
                </v:textbox>
                <w10:anchorlock/>
              </v:shape>
            </w:pict>
          </mc:Fallback>
        </mc:AlternateContent>
      </w:r>
    </w:p>
    <w:p w14:paraId="7660105A" w14:textId="77777777" w:rsidR="002B1921" w:rsidRDefault="002B1921">
      <w:pPr>
        <w:spacing w:after="160" w:line="259" w:lineRule="auto"/>
        <w:rPr>
          <w:rFonts w:ascii="ArialMT" w:hAnsi="ArialMT" w:cs="ArialMT"/>
          <w:color w:val="0D0D0D"/>
        </w:rPr>
      </w:pPr>
    </w:p>
    <w:p w14:paraId="5E604973" w14:textId="77777777" w:rsidR="002B1921" w:rsidRDefault="00211AE8" w:rsidP="002B1921">
      <w:pPr>
        <w:spacing w:after="160" w:line="259" w:lineRule="auto"/>
        <w:jc w:val="center"/>
        <w:rPr>
          <w:rFonts w:ascii="ArialMT" w:hAnsi="ArialMT" w:cs="ArialMT"/>
          <w:color w:val="0D0D0D"/>
        </w:rPr>
      </w:pPr>
      <w:r w:rsidRPr="00500BD0">
        <w:rPr>
          <w:b/>
          <w:noProof/>
          <w:sz w:val="28"/>
          <w:szCs w:val="28"/>
          <w:lang w:eastAsia="en-GB"/>
        </w:rPr>
        <mc:AlternateContent>
          <mc:Choice Requires="wps">
            <w:drawing>
              <wp:inline distT="0" distB="0" distL="0" distR="0" wp14:anchorId="2FEE86A1" wp14:editId="6CAFA028">
                <wp:extent cx="4733925" cy="3619500"/>
                <wp:effectExtent l="0" t="0" r="28575" b="19050"/>
                <wp:docPr id="149" name="Rectangle 149"/>
                <wp:cNvGraphicFramePr/>
                <a:graphic xmlns:a="http://schemas.openxmlformats.org/drawingml/2006/main">
                  <a:graphicData uri="http://schemas.microsoft.com/office/word/2010/wordprocessingShape">
                    <wps:wsp>
                      <wps:cNvSpPr/>
                      <wps:spPr>
                        <a:xfrm>
                          <a:off x="0" y="0"/>
                          <a:ext cx="4733925" cy="3619500"/>
                        </a:xfrm>
                        <a:prstGeom prst="rect">
                          <a:avLst/>
                        </a:prstGeom>
                        <a:solidFill>
                          <a:schemeClr val="tx2">
                            <a:lumMod val="20000"/>
                            <a:lumOff val="80000"/>
                          </a:schemeClr>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539A0B2D" w14:textId="77777777" w:rsidR="0062798B" w:rsidRPr="00925761" w:rsidRDefault="0062798B" w:rsidP="002B1921">
                            <w:pPr>
                              <w:spacing w:after="0"/>
                              <w:rPr>
                                <w:rFonts w:cstheme="minorHAnsi"/>
                                <w:color w:val="000000" w:themeColor="text1"/>
                              </w:rPr>
                            </w:pPr>
                            <w:r w:rsidRPr="00886604">
                              <w:rPr>
                                <w:rFonts w:cstheme="minorHAnsi"/>
                                <w:color w:val="000000" w:themeColor="text1"/>
                              </w:rPr>
                              <w:t>You should be able to:</w:t>
                            </w:r>
                          </w:p>
                          <w:p w14:paraId="57AB9769" w14:textId="4FA0B81B" w:rsidR="0062798B" w:rsidRPr="009F17A1" w:rsidRDefault="0062798B" w:rsidP="004D6742">
                            <w:pPr>
                              <w:pStyle w:val="ListParagraph"/>
                              <w:numPr>
                                <w:ilvl w:val="0"/>
                                <w:numId w:val="24"/>
                              </w:numPr>
                              <w:autoSpaceDE w:val="0"/>
                              <w:autoSpaceDN w:val="0"/>
                              <w:adjustRightInd w:val="0"/>
                              <w:spacing w:after="0" w:line="360" w:lineRule="auto"/>
                              <w:rPr>
                                <w:rFonts w:cstheme="minorHAnsi"/>
                                <w:color w:val="0D0D0D"/>
                              </w:rPr>
                            </w:pPr>
                            <w:r w:rsidRPr="009F17A1">
                              <w:rPr>
                                <w:rFonts w:cstheme="minorHAnsi"/>
                                <w:color w:val="0D0D0D"/>
                              </w:rPr>
                              <w:t>Create new data structures including:</w:t>
                            </w:r>
                            <w:r>
                              <w:rPr>
                                <w:rFonts w:cstheme="minorHAnsi"/>
                                <w:color w:val="0D0D0D"/>
                              </w:rPr>
                              <w:t>-</w:t>
                            </w:r>
                          </w:p>
                          <w:p w14:paraId="6CDC7DB8" w14:textId="77777777" w:rsidR="0062798B" w:rsidRPr="009F17A1" w:rsidRDefault="0062798B" w:rsidP="004D6742">
                            <w:pPr>
                              <w:pStyle w:val="ListParagraph"/>
                              <w:numPr>
                                <w:ilvl w:val="1"/>
                                <w:numId w:val="24"/>
                              </w:numPr>
                              <w:autoSpaceDE w:val="0"/>
                              <w:autoSpaceDN w:val="0"/>
                              <w:adjustRightInd w:val="0"/>
                              <w:spacing w:after="0" w:line="360" w:lineRule="auto"/>
                              <w:rPr>
                                <w:rFonts w:cstheme="minorHAnsi"/>
                                <w:color w:val="0D0D0D"/>
                              </w:rPr>
                            </w:pPr>
                            <w:r w:rsidRPr="009F17A1">
                              <w:rPr>
                                <w:rFonts w:cstheme="minorHAnsi"/>
                                <w:color w:val="0D0D0D"/>
                              </w:rPr>
                              <w:t>one-dimensional arrays</w:t>
                            </w:r>
                          </w:p>
                          <w:p w14:paraId="61CFEF3B" w14:textId="77777777" w:rsidR="0062798B" w:rsidRPr="009F17A1" w:rsidRDefault="0062798B" w:rsidP="004D6742">
                            <w:pPr>
                              <w:pStyle w:val="ListParagraph"/>
                              <w:numPr>
                                <w:ilvl w:val="1"/>
                                <w:numId w:val="24"/>
                              </w:numPr>
                              <w:autoSpaceDE w:val="0"/>
                              <w:autoSpaceDN w:val="0"/>
                              <w:adjustRightInd w:val="0"/>
                              <w:spacing w:after="0" w:line="360" w:lineRule="auto"/>
                              <w:rPr>
                                <w:rFonts w:cstheme="minorHAnsi"/>
                                <w:color w:val="0D0D0D"/>
                              </w:rPr>
                            </w:pPr>
                            <w:r w:rsidRPr="009F17A1">
                              <w:rPr>
                                <w:rFonts w:cstheme="minorHAnsi"/>
                                <w:color w:val="0D0D0D"/>
                              </w:rPr>
                              <w:t>two-dimensional arrays</w:t>
                            </w:r>
                          </w:p>
                          <w:p w14:paraId="0119A026" w14:textId="77777777" w:rsidR="0062798B" w:rsidRPr="009F17A1" w:rsidRDefault="0062798B" w:rsidP="004D6742">
                            <w:pPr>
                              <w:pStyle w:val="ListParagraph"/>
                              <w:numPr>
                                <w:ilvl w:val="1"/>
                                <w:numId w:val="24"/>
                              </w:numPr>
                              <w:autoSpaceDE w:val="0"/>
                              <w:autoSpaceDN w:val="0"/>
                              <w:adjustRightInd w:val="0"/>
                              <w:spacing w:after="0" w:line="360" w:lineRule="auto"/>
                              <w:rPr>
                                <w:rFonts w:cstheme="minorHAnsi"/>
                                <w:color w:val="0D0D0D"/>
                              </w:rPr>
                            </w:pPr>
                            <w:r w:rsidRPr="009F17A1">
                              <w:rPr>
                                <w:rFonts w:cstheme="minorHAnsi"/>
                                <w:color w:val="0D0D0D"/>
                              </w:rPr>
                              <w:t>files and records.</w:t>
                            </w:r>
                          </w:p>
                          <w:p w14:paraId="4F2192FE" w14:textId="4A244EE2" w:rsidR="0062798B" w:rsidRPr="009F17A1" w:rsidRDefault="0062798B" w:rsidP="004D6742">
                            <w:pPr>
                              <w:pStyle w:val="ListParagraph"/>
                              <w:numPr>
                                <w:ilvl w:val="0"/>
                                <w:numId w:val="24"/>
                              </w:numPr>
                              <w:autoSpaceDE w:val="0"/>
                              <w:autoSpaceDN w:val="0"/>
                              <w:adjustRightInd w:val="0"/>
                              <w:spacing w:after="0" w:line="360" w:lineRule="auto"/>
                              <w:rPr>
                                <w:rFonts w:cstheme="minorHAnsi"/>
                                <w:color w:val="0D0D0D"/>
                              </w:rPr>
                            </w:pPr>
                            <w:r w:rsidRPr="009F17A1">
                              <w:rPr>
                                <w:rFonts w:cstheme="minorHAnsi"/>
                                <w:color w:val="0D0D0D"/>
                              </w:rPr>
                              <w:t>Implement data types including:</w:t>
                            </w:r>
                            <w:r>
                              <w:rPr>
                                <w:rFonts w:cstheme="minorHAnsi"/>
                                <w:color w:val="0D0D0D"/>
                              </w:rPr>
                              <w:t>-</w:t>
                            </w:r>
                          </w:p>
                          <w:p w14:paraId="5610F529" w14:textId="77777777" w:rsidR="0062798B" w:rsidRPr="009F17A1" w:rsidRDefault="0062798B" w:rsidP="004D6742">
                            <w:pPr>
                              <w:pStyle w:val="ListParagraph"/>
                              <w:numPr>
                                <w:ilvl w:val="1"/>
                                <w:numId w:val="24"/>
                              </w:numPr>
                              <w:autoSpaceDE w:val="0"/>
                              <w:autoSpaceDN w:val="0"/>
                              <w:adjustRightInd w:val="0"/>
                              <w:spacing w:after="0" w:line="360" w:lineRule="auto"/>
                              <w:rPr>
                                <w:rFonts w:cstheme="minorHAnsi"/>
                                <w:color w:val="0D0D0D"/>
                              </w:rPr>
                            </w:pPr>
                            <w:r w:rsidRPr="009F17A1">
                              <w:rPr>
                                <w:rFonts w:cstheme="minorHAnsi"/>
                                <w:color w:val="0D0D0D"/>
                              </w:rPr>
                              <w:t>Integer</w:t>
                            </w:r>
                          </w:p>
                          <w:p w14:paraId="639A17DC" w14:textId="77777777" w:rsidR="0062798B" w:rsidRPr="009F17A1" w:rsidRDefault="0062798B" w:rsidP="004D6742">
                            <w:pPr>
                              <w:pStyle w:val="ListParagraph"/>
                              <w:numPr>
                                <w:ilvl w:val="1"/>
                                <w:numId w:val="24"/>
                              </w:numPr>
                              <w:autoSpaceDE w:val="0"/>
                              <w:autoSpaceDN w:val="0"/>
                              <w:adjustRightInd w:val="0"/>
                              <w:spacing w:after="0" w:line="360" w:lineRule="auto"/>
                              <w:rPr>
                                <w:rFonts w:cstheme="minorHAnsi"/>
                                <w:color w:val="0D0D0D"/>
                              </w:rPr>
                            </w:pPr>
                            <w:r w:rsidRPr="009F17A1">
                              <w:rPr>
                                <w:rFonts w:cstheme="minorHAnsi"/>
                                <w:color w:val="0D0D0D"/>
                              </w:rPr>
                              <w:t>Boolean</w:t>
                            </w:r>
                          </w:p>
                          <w:p w14:paraId="29923754" w14:textId="77777777" w:rsidR="0062798B" w:rsidRPr="009F17A1" w:rsidRDefault="0062798B" w:rsidP="004D6742">
                            <w:pPr>
                              <w:pStyle w:val="ListParagraph"/>
                              <w:numPr>
                                <w:ilvl w:val="1"/>
                                <w:numId w:val="24"/>
                              </w:numPr>
                              <w:autoSpaceDE w:val="0"/>
                              <w:autoSpaceDN w:val="0"/>
                              <w:adjustRightInd w:val="0"/>
                              <w:spacing w:after="0" w:line="360" w:lineRule="auto"/>
                              <w:rPr>
                                <w:rFonts w:cstheme="minorHAnsi"/>
                                <w:color w:val="0D0D0D"/>
                              </w:rPr>
                            </w:pPr>
                            <w:r w:rsidRPr="009F17A1">
                              <w:rPr>
                                <w:rFonts w:cstheme="minorHAnsi"/>
                                <w:color w:val="0D0D0D"/>
                              </w:rPr>
                              <w:t>Real</w:t>
                            </w:r>
                          </w:p>
                          <w:p w14:paraId="69615446" w14:textId="77777777" w:rsidR="0062798B" w:rsidRPr="009F17A1" w:rsidRDefault="0062798B" w:rsidP="004D6742">
                            <w:pPr>
                              <w:pStyle w:val="ListParagraph"/>
                              <w:numPr>
                                <w:ilvl w:val="1"/>
                                <w:numId w:val="24"/>
                              </w:numPr>
                              <w:autoSpaceDE w:val="0"/>
                              <w:autoSpaceDN w:val="0"/>
                              <w:adjustRightInd w:val="0"/>
                              <w:spacing w:after="0" w:line="360" w:lineRule="auto"/>
                              <w:rPr>
                                <w:rFonts w:cstheme="minorHAnsi"/>
                                <w:color w:val="0D0D0D"/>
                              </w:rPr>
                            </w:pPr>
                            <w:r w:rsidRPr="009F17A1">
                              <w:rPr>
                                <w:rFonts w:cstheme="minorHAnsi"/>
                                <w:color w:val="0D0D0D"/>
                              </w:rPr>
                              <w:t>Character</w:t>
                            </w:r>
                          </w:p>
                          <w:p w14:paraId="55EAFB90" w14:textId="77777777" w:rsidR="0062798B" w:rsidRPr="009F17A1" w:rsidRDefault="0062798B" w:rsidP="004D6742">
                            <w:pPr>
                              <w:pStyle w:val="ListParagraph"/>
                              <w:numPr>
                                <w:ilvl w:val="1"/>
                                <w:numId w:val="24"/>
                              </w:numPr>
                              <w:autoSpaceDE w:val="0"/>
                              <w:autoSpaceDN w:val="0"/>
                              <w:adjustRightInd w:val="0"/>
                              <w:spacing w:after="0" w:line="360" w:lineRule="auto"/>
                              <w:rPr>
                                <w:rFonts w:cstheme="minorHAnsi"/>
                                <w:color w:val="0D0D0D"/>
                              </w:rPr>
                            </w:pPr>
                            <w:r w:rsidRPr="009F17A1">
                              <w:rPr>
                                <w:rFonts w:cstheme="minorHAnsi"/>
                                <w:color w:val="0D0D0D"/>
                              </w:rPr>
                              <w:t>String.</w:t>
                            </w:r>
                          </w:p>
                          <w:p w14:paraId="32C1A000" w14:textId="77777777" w:rsidR="0062798B" w:rsidRPr="009F17A1" w:rsidRDefault="0062798B" w:rsidP="004D6742">
                            <w:pPr>
                              <w:pStyle w:val="ListParagraph"/>
                              <w:numPr>
                                <w:ilvl w:val="0"/>
                                <w:numId w:val="24"/>
                              </w:numPr>
                              <w:autoSpaceDE w:val="0"/>
                              <w:autoSpaceDN w:val="0"/>
                              <w:adjustRightInd w:val="0"/>
                              <w:spacing w:after="0" w:line="360" w:lineRule="auto"/>
                              <w:rPr>
                                <w:rFonts w:cstheme="minorHAnsi"/>
                                <w:color w:val="0D0D0D"/>
                              </w:rPr>
                            </w:pPr>
                            <w:r w:rsidRPr="009F17A1">
                              <w:rPr>
                                <w:rFonts w:cstheme="minorHAnsi"/>
                                <w:color w:val="0D0D0D"/>
                              </w:rPr>
                              <w:t>Assign, identify and explain the use of constants and variables in algorithms and programs.</w:t>
                            </w:r>
                          </w:p>
                          <w:p w14:paraId="4923EDED" w14:textId="77777777" w:rsidR="0062798B" w:rsidRPr="009F17A1" w:rsidRDefault="0062798B" w:rsidP="004D6742">
                            <w:pPr>
                              <w:pStyle w:val="ListParagraph"/>
                              <w:numPr>
                                <w:ilvl w:val="0"/>
                                <w:numId w:val="24"/>
                              </w:numPr>
                              <w:autoSpaceDE w:val="0"/>
                              <w:autoSpaceDN w:val="0"/>
                              <w:adjustRightInd w:val="0"/>
                              <w:spacing w:after="0" w:line="360" w:lineRule="auto"/>
                              <w:rPr>
                                <w:rFonts w:cstheme="minorHAnsi"/>
                                <w:color w:val="0D0D0D"/>
                              </w:rPr>
                            </w:pPr>
                            <w:r w:rsidRPr="009F17A1">
                              <w:rPr>
                                <w:rFonts w:cstheme="minorHAnsi"/>
                                <w:color w:val="0D0D0D"/>
                              </w:rPr>
                              <w:t>Describe the scope and lifetime of variables in algorithms and programs.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a:graphicData>
                </a:graphic>
              </wp:inline>
            </w:drawing>
          </mc:Choice>
          <mc:Fallback>
            <w:pict>
              <v:rect w14:anchorId="2FEE86A1" id="Rectangle 149" o:spid="_x0000_s1133" style="width:372.7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" fillcolor="#d5dce4 [671]" strokecolor="#1f4d78 [1604]" strokeweight="1pt">
                <v:textbox inset="1mm,1mm,1mm,1mm">
                  <w:txbxContent>
                    <w:p w14:paraId="539A0B2D" w14:textId="77777777" w:rsidR="0062798B" w:rsidRPr="00925761" w:rsidRDefault="0062798B" w:rsidP="002B1921">
                      <w:pPr>
                        <w:spacing w:after="0"/>
                        <w:rPr>
                          <w:rFonts w:cstheme="minorHAnsi"/>
                          <w:color w:val="000000" w:themeColor="text1"/>
                        </w:rPr>
                      </w:pPr>
                      <w:r w:rsidRPr="00886604">
                        <w:rPr>
                          <w:rFonts w:cstheme="minorHAnsi"/>
                          <w:color w:val="000000" w:themeColor="text1"/>
                        </w:rPr>
                        <w:t>You should be able to:</w:t>
                      </w:r>
                    </w:p>
                    <w:p w14:paraId="57AB9769" w14:textId="4FA0B81B" w:rsidR="0062798B" w:rsidRPr="009F17A1" w:rsidRDefault="0062798B" w:rsidP="004D6742">
                      <w:pPr>
                        <w:pStyle w:val="ListParagraph"/>
                        <w:numPr>
                          <w:ilvl w:val="0"/>
                          <w:numId w:val="24"/>
                        </w:numPr>
                        <w:autoSpaceDE w:val="0"/>
                        <w:autoSpaceDN w:val="0"/>
                        <w:adjustRightInd w:val="0"/>
                        <w:spacing w:after="0" w:line="360" w:lineRule="auto"/>
                        <w:rPr>
                          <w:rFonts w:cstheme="minorHAnsi"/>
                          <w:color w:val="0D0D0D"/>
                        </w:rPr>
                      </w:pPr>
                      <w:r w:rsidRPr="009F17A1">
                        <w:rPr>
                          <w:rFonts w:cstheme="minorHAnsi"/>
                          <w:color w:val="0D0D0D"/>
                        </w:rPr>
                        <w:t>Create new data structures including:</w:t>
                      </w:r>
                      <w:r>
                        <w:rPr>
                          <w:rFonts w:cstheme="minorHAnsi"/>
                          <w:color w:val="0D0D0D"/>
                        </w:rPr>
                        <w:t>-</w:t>
                      </w:r>
                    </w:p>
                    <w:p w14:paraId="6CDC7DB8" w14:textId="77777777" w:rsidR="0062798B" w:rsidRPr="009F17A1" w:rsidRDefault="0062798B" w:rsidP="004D6742">
                      <w:pPr>
                        <w:pStyle w:val="ListParagraph"/>
                        <w:numPr>
                          <w:ilvl w:val="1"/>
                          <w:numId w:val="24"/>
                        </w:numPr>
                        <w:autoSpaceDE w:val="0"/>
                        <w:autoSpaceDN w:val="0"/>
                        <w:adjustRightInd w:val="0"/>
                        <w:spacing w:after="0" w:line="360" w:lineRule="auto"/>
                        <w:rPr>
                          <w:rFonts w:cstheme="minorHAnsi"/>
                          <w:color w:val="0D0D0D"/>
                        </w:rPr>
                      </w:pPr>
                      <w:r w:rsidRPr="009F17A1">
                        <w:rPr>
                          <w:rFonts w:cstheme="minorHAnsi"/>
                          <w:color w:val="0D0D0D"/>
                        </w:rPr>
                        <w:t>one-dimensional arrays</w:t>
                      </w:r>
                    </w:p>
                    <w:p w14:paraId="61CFEF3B" w14:textId="77777777" w:rsidR="0062798B" w:rsidRPr="009F17A1" w:rsidRDefault="0062798B" w:rsidP="004D6742">
                      <w:pPr>
                        <w:pStyle w:val="ListParagraph"/>
                        <w:numPr>
                          <w:ilvl w:val="1"/>
                          <w:numId w:val="24"/>
                        </w:numPr>
                        <w:autoSpaceDE w:val="0"/>
                        <w:autoSpaceDN w:val="0"/>
                        <w:adjustRightInd w:val="0"/>
                        <w:spacing w:after="0" w:line="360" w:lineRule="auto"/>
                        <w:rPr>
                          <w:rFonts w:cstheme="minorHAnsi"/>
                          <w:color w:val="0D0D0D"/>
                        </w:rPr>
                      </w:pPr>
                      <w:r w:rsidRPr="009F17A1">
                        <w:rPr>
                          <w:rFonts w:cstheme="minorHAnsi"/>
                          <w:color w:val="0D0D0D"/>
                        </w:rPr>
                        <w:t>two-dimensional arrays</w:t>
                      </w:r>
                    </w:p>
                    <w:p w14:paraId="0119A026" w14:textId="77777777" w:rsidR="0062798B" w:rsidRPr="009F17A1" w:rsidRDefault="0062798B" w:rsidP="004D6742">
                      <w:pPr>
                        <w:pStyle w:val="ListParagraph"/>
                        <w:numPr>
                          <w:ilvl w:val="1"/>
                          <w:numId w:val="24"/>
                        </w:numPr>
                        <w:autoSpaceDE w:val="0"/>
                        <w:autoSpaceDN w:val="0"/>
                        <w:adjustRightInd w:val="0"/>
                        <w:spacing w:after="0" w:line="360" w:lineRule="auto"/>
                        <w:rPr>
                          <w:rFonts w:cstheme="minorHAnsi"/>
                          <w:color w:val="0D0D0D"/>
                        </w:rPr>
                      </w:pPr>
                      <w:r w:rsidRPr="009F17A1">
                        <w:rPr>
                          <w:rFonts w:cstheme="minorHAnsi"/>
                          <w:color w:val="0D0D0D"/>
                        </w:rPr>
                        <w:t>files and records.</w:t>
                      </w:r>
                    </w:p>
                    <w:p w14:paraId="4F2192FE" w14:textId="4A244EE2" w:rsidR="0062798B" w:rsidRPr="009F17A1" w:rsidRDefault="0062798B" w:rsidP="004D6742">
                      <w:pPr>
                        <w:pStyle w:val="ListParagraph"/>
                        <w:numPr>
                          <w:ilvl w:val="0"/>
                          <w:numId w:val="24"/>
                        </w:numPr>
                        <w:autoSpaceDE w:val="0"/>
                        <w:autoSpaceDN w:val="0"/>
                        <w:adjustRightInd w:val="0"/>
                        <w:spacing w:after="0" w:line="360" w:lineRule="auto"/>
                        <w:rPr>
                          <w:rFonts w:cstheme="minorHAnsi"/>
                          <w:color w:val="0D0D0D"/>
                        </w:rPr>
                      </w:pPr>
                      <w:r w:rsidRPr="009F17A1">
                        <w:rPr>
                          <w:rFonts w:cstheme="minorHAnsi"/>
                          <w:color w:val="0D0D0D"/>
                        </w:rPr>
                        <w:t>Implement data types including:</w:t>
                      </w:r>
                      <w:r>
                        <w:rPr>
                          <w:rFonts w:cstheme="minorHAnsi"/>
                          <w:color w:val="0D0D0D"/>
                        </w:rPr>
                        <w:t>-</w:t>
                      </w:r>
                    </w:p>
                    <w:p w14:paraId="5610F529" w14:textId="77777777" w:rsidR="0062798B" w:rsidRPr="009F17A1" w:rsidRDefault="0062798B" w:rsidP="004D6742">
                      <w:pPr>
                        <w:pStyle w:val="ListParagraph"/>
                        <w:numPr>
                          <w:ilvl w:val="1"/>
                          <w:numId w:val="24"/>
                        </w:numPr>
                        <w:autoSpaceDE w:val="0"/>
                        <w:autoSpaceDN w:val="0"/>
                        <w:adjustRightInd w:val="0"/>
                        <w:spacing w:after="0" w:line="360" w:lineRule="auto"/>
                        <w:rPr>
                          <w:rFonts w:cstheme="minorHAnsi"/>
                          <w:color w:val="0D0D0D"/>
                        </w:rPr>
                      </w:pPr>
                      <w:r w:rsidRPr="009F17A1">
                        <w:rPr>
                          <w:rFonts w:cstheme="minorHAnsi"/>
                          <w:color w:val="0D0D0D"/>
                        </w:rPr>
                        <w:t>Integer</w:t>
                      </w:r>
                    </w:p>
                    <w:p w14:paraId="639A17DC" w14:textId="77777777" w:rsidR="0062798B" w:rsidRPr="009F17A1" w:rsidRDefault="0062798B" w:rsidP="004D6742">
                      <w:pPr>
                        <w:pStyle w:val="ListParagraph"/>
                        <w:numPr>
                          <w:ilvl w:val="1"/>
                          <w:numId w:val="24"/>
                        </w:numPr>
                        <w:autoSpaceDE w:val="0"/>
                        <w:autoSpaceDN w:val="0"/>
                        <w:adjustRightInd w:val="0"/>
                        <w:spacing w:after="0" w:line="360" w:lineRule="auto"/>
                        <w:rPr>
                          <w:rFonts w:cstheme="minorHAnsi"/>
                          <w:color w:val="0D0D0D"/>
                        </w:rPr>
                      </w:pPr>
                      <w:r w:rsidRPr="009F17A1">
                        <w:rPr>
                          <w:rFonts w:cstheme="minorHAnsi"/>
                          <w:color w:val="0D0D0D"/>
                        </w:rPr>
                        <w:t>Boolean</w:t>
                      </w:r>
                    </w:p>
                    <w:p w14:paraId="29923754" w14:textId="77777777" w:rsidR="0062798B" w:rsidRPr="009F17A1" w:rsidRDefault="0062798B" w:rsidP="004D6742">
                      <w:pPr>
                        <w:pStyle w:val="ListParagraph"/>
                        <w:numPr>
                          <w:ilvl w:val="1"/>
                          <w:numId w:val="24"/>
                        </w:numPr>
                        <w:autoSpaceDE w:val="0"/>
                        <w:autoSpaceDN w:val="0"/>
                        <w:adjustRightInd w:val="0"/>
                        <w:spacing w:after="0" w:line="360" w:lineRule="auto"/>
                        <w:rPr>
                          <w:rFonts w:cstheme="minorHAnsi"/>
                          <w:color w:val="0D0D0D"/>
                        </w:rPr>
                      </w:pPr>
                      <w:r w:rsidRPr="009F17A1">
                        <w:rPr>
                          <w:rFonts w:cstheme="minorHAnsi"/>
                          <w:color w:val="0D0D0D"/>
                        </w:rPr>
                        <w:t>Real</w:t>
                      </w:r>
                    </w:p>
                    <w:p w14:paraId="69615446" w14:textId="77777777" w:rsidR="0062798B" w:rsidRPr="009F17A1" w:rsidRDefault="0062798B" w:rsidP="004D6742">
                      <w:pPr>
                        <w:pStyle w:val="ListParagraph"/>
                        <w:numPr>
                          <w:ilvl w:val="1"/>
                          <w:numId w:val="24"/>
                        </w:numPr>
                        <w:autoSpaceDE w:val="0"/>
                        <w:autoSpaceDN w:val="0"/>
                        <w:adjustRightInd w:val="0"/>
                        <w:spacing w:after="0" w:line="360" w:lineRule="auto"/>
                        <w:rPr>
                          <w:rFonts w:cstheme="minorHAnsi"/>
                          <w:color w:val="0D0D0D"/>
                        </w:rPr>
                      </w:pPr>
                      <w:r w:rsidRPr="009F17A1">
                        <w:rPr>
                          <w:rFonts w:cstheme="minorHAnsi"/>
                          <w:color w:val="0D0D0D"/>
                        </w:rPr>
                        <w:t>Character</w:t>
                      </w:r>
                    </w:p>
                    <w:p w14:paraId="55EAFB90" w14:textId="77777777" w:rsidR="0062798B" w:rsidRPr="009F17A1" w:rsidRDefault="0062798B" w:rsidP="004D6742">
                      <w:pPr>
                        <w:pStyle w:val="ListParagraph"/>
                        <w:numPr>
                          <w:ilvl w:val="1"/>
                          <w:numId w:val="24"/>
                        </w:numPr>
                        <w:autoSpaceDE w:val="0"/>
                        <w:autoSpaceDN w:val="0"/>
                        <w:adjustRightInd w:val="0"/>
                        <w:spacing w:after="0" w:line="360" w:lineRule="auto"/>
                        <w:rPr>
                          <w:rFonts w:cstheme="minorHAnsi"/>
                          <w:color w:val="0D0D0D"/>
                        </w:rPr>
                      </w:pPr>
                      <w:r w:rsidRPr="009F17A1">
                        <w:rPr>
                          <w:rFonts w:cstheme="minorHAnsi"/>
                          <w:color w:val="0D0D0D"/>
                        </w:rPr>
                        <w:t>String.</w:t>
                      </w:r>
                    </w:p>
                    <w:p w14:paraId="32C1A000" w14:textId="77777777" w:rsidR="0062798B" w:rsidRPr="009F17A1" w:rsidRDefault="0062798B" w:rsidP="004D6742">
                      <w:pPr>
                        <w:pStyle w:val="ListParagraph"/>
                        <w:numPr>
                          <w:ilvl w:val="0"/>
                          <w:numId w:val="24"/>
                        </w:numPr>
                        <w:autoSpaceDE w:val="0"/>
                        <w:autoSpaceDN w:val="0"/>
                        <w:adjustRightInd w:val="0"/>
                        <w:spacing w:after="0" w:line="360" w:lineRule="auto"/>
                        <w:rPr>
                          <w:rFonts w:cstheme="minorHAnsi"/>
                          <w:color w:val="0D0D0D"/>
                        </w:rPr>
                      </w:pPr>
                      <w:r w:rsidRPr="009F17A1">
                        <w:rPr>
                          <w:rFonts w:cstheme="minorHAnsi"/>
                          <w:color w:val="0D0D0D"/>
                        </w:rPr>
                        <w:t>Assign, identify and explain the use of constants and variables in algorithms and programs.</w:t>
                      </w:r>
                    </w:p>
                    <w:p w14:paraId="4923EDED" w14:textId="77777777" w:rsidR="0062798B" w:rsidRPr="009F17A1" w:rsidRDefault="0062798B" w:rsidP="004D6742">
                      <w:pPr>
                        <w:pStyle w:val="ListParagraph"/>
                        <w:numPr>
                          <w:ilvl w:val="0"/>
                          <w:numId w:val="24"/>
                        </w:numPr>
                        <w:autoSpaceDE w:val="0"/>
                        <w:autoSpaceDN w:val="0"/>
                        <w:adjustRightInd w:val="0"/>
                        <w:spacing w:after="0" w:line="360" w:lineRule="auto"/>
                        <w:rPr>
                          <w:rFonts w:cstheme="minorHAnsi"/>
                          <w:color w:val="0D0D0D"/>
                        </w:rPr>
                      </w:pPr>
                      <w:r w:rsidRPr="009F17A1">
                        <w:rPr>
                          <w:rFonts w:cstheme="minorHAnsi"/>
                          <w:color w:val="0D0D0D"/>
                        </w:rPr>
                        <w:t>Describe the scope and lifetime of variables in algorithms and programs.</w:t>
                      </w:r>
                    </w:p>
                  </w:txbxContent>
                </v:textbox>
                <w10:anchorlock/>
              </v:rect>
            </w:pict>
          </mc:Fallback>
        </mc:AlternateContent>
      </w:r>
      <w:r>
        <w:rPr>
          <w:rFonts w:ascii="ArialMT" w:hAnsi="ArialMT" w:cs="ArialMT"/>
          <w:color w:val="0D0D0D"/>
        </w:rPr>
        <w:br w:type="page"/>
      </w:r>
    </w:p>
    <w:p w14:paraId="2EEEAB40" w14:textId="1BB4025E" w:rsidR="002B1921" w:rsidRDefault="00211AE8" w:rsidP="002B1921">
      <w:pPr>
        <w:spacing w:after="0"/>
        <w:rPr>
          <w:b/>
          <w:sz w:val="48"/>
          <w:szCs w:val="48"/>
          <w:lang w:eastAsia="en-GB"/>
        </w:rPr>
      </w:pPr>
      <w:r>
        <w:rPr>
          <w:b/>
          <w:bCs/>
          <w:color w:val="44546A" w:themeColor="text2"/>
          <w:sz w:val="64"/>
          <w:szCs w:val="64"/>
          <w:lang w:eastAsia="en-GB"/>
        </w:rPr>
        <w:lastRenderedPageBreak/>
        <w:t xml:space="preserve">5. </w:t>
      </w:r>
      <w:r>
        <w:rPr>
          <w:b/>
          <w:bCs/>
          <w:sz w:val="48"/>
          <w:szCs w:val="48"/>
          <w:lang w:eastAsia="en-GB"/>
        </w:rPr>
        <w:t>Security and authentication</w:t>
      </w:r>
    </w:p>
    <w:p w14:paraId="152C945D" w14:textId="77777777" w:rsidR="002B1921" w:rsidRDefault="00211AE8" w:rsidP="002B1921">
      <w:pPr>
        <w:autoSpaceDE w:val="0"/>
        <w:autoSpaceDN w:val="0"/>
        <w:adjustRightInd w:val="0"/>
        <w:spacing w:after="0" w:line="240" w:lineRule="auto"/>
        <w:jc w:val="center"/>
        <w:rPr>
          <w:rFonts w:ascii="ArialMT" w:hAnsi="ArialMT" w:cs="ArialMT"/>
          <w:color w:val="0D0D0D"/>
        </w:rPr>
      </w:pPr>
      <w:r w:rsidRPr="00500BD0">
        <w:rPr>
          <w:noProof/>
          <w:lang w:eastAsia="en-GB"/>
        </w:rPr>
        <mc:AlternateContent>
          <mc:Choice Requires="wps">
            <w:drawing>
              <wp:inline distT="0" distB="0" distL="0" distR="0" wp14:anchorId="28A01E49" wp14:editId="21B6A4D2">
                <wp:extent cx="4714385" cy="308893"/>
                <wp:effectExtent l="25400" t="25400" r="60960" b="46990"/>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385" cy="308893"/>
                        </a:xfrm>
                        <a:prstGeom prst="rect">
                          <a:avLst/>
                        </a:prstGeom>
                        <a:solidFill>
                          <a:schemeClr val="tx2"/>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52E04490" w14:textId="77777777" w:rsidR="0062798B" w:rsidRPr="00D20F1A" w:rsidRDefault="0062798B" w:rsidP="002B1921">
                            <w:pPr>
                              <w:pStyle w:val="DefinitionTerm"/>
                              <w:widowControl/>
                              <w:jc w:val="center"/>
                              <w:rPr>
                                <w:rFonts w:asciiTheme="minorHAnsi" w:hAnsiTheme="minorHAnsi"/>
                                <w:snapToGrid/>
                                <w:color w:val="FFFFFF" w:themeColor="background1"/>
                                <w:sz w:val="28"/>
                                <w:lang w:val="en-GB"/>
                              </w:rPr>
                            </w:pPr>
                            <w:r>
                              <w:rPr>
                                <w:rFonts w:asciiTheme="minorHAnsi" w:hAnsiTheme="minorHAnsi"/>
                                <w:snapToGrid/>
                                <w:color w:val="FFFFFF" w:themeColor="background1"/>
                                <w:sz w:val="28"/>
                                <w:lang w:val="en-GB"/>
                              </w:rPr>
                              <w:t>USING  SECURITY TECHNIQUES</w:t>
                            </w:r>
                          </w:p>
                        </w:txbxContent>
                      </wps:txbx>
                      <wps:bodyPr rot="0" vert="horz" wrap="square" anchor="t" anchorCtr="0" upright="1"/>
                    </wps:wsp>
                  </a:graphicData>
                </a:graphic>
              </wp:inline>
            </w:drawing>
          </mc:Choice>
          <mc:Fallback>
            <w:pict>
              <v:shape w14:anchorId="28A01E49" id="Text Box 151" o:spid="_x0000_s1134" type="#_x0000_t202" style="width:371.2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" fillcolor="#44546a [3215]" strokecolor="#f2f2f2 [3041]" strokeweight="3pt">
                <v:shadow on="t" color="#1f4d78 [1604]" opacity=".5" offset="1pt"/>
                <v:textbox>
                  <w:txbxContent>
                    <w:p w14:paraId="52E04490" w14:textId="77777777" w:rsidR="0062798B" w:rsidRPr="00D20F1A" w:rsidRDefault="0062798B" w:rsidP="002B1921">
                      <w:pPr>
                        <w:pStyle w:val="DefinitionTerm"/>
                        <w:widowControl/>
                        <w:jc w:val="center"/>
                        <w:rPr>
                          <w:rFonts w:asciiTheme="minorHAnsi" w:hAnsiTheme="minorHAnsi"/>
                          <w:snapToGrid/>
                          <w:color w:val="FFFFFF" w:themeColor="background1"/>
                          <w:sz w:val="28"/>
                          <w:lang w:val="en-GB"/>
                        </w:rPr>
                      </w:pPr>
                      <w:r>
                        <w:rPr>
                          <w:rFonts w:asciiTheme="minorHAnsi" w:hAnsiTheme="minorHAnsi"/>
                          <w:snapToGrid/>
                          <w:color w:val="FFFFFF" w:themeColor="background1"/>
                          <w:sz w:val="28"/>
                          <w:lang w:val="en-GB"/>
                        </w:rPr>
                        <w:t>USING  SECURITY TECHNIQUES</w:t>
                      </w:r>
                    </w:p>
                  </w:txbxContent>
                </v:textbox>
                <w10:anchorlock/>
              </v:shape>
            </w:pict>
          </mc:Fallback>
        </mc:AlternateContent>
      </w:r>
    </w:p>
    <w:p w14:paraId="6A446CA7" w14:textId="77777777" w:rsidR="002B1921" w:rsidRDefault="002B1921" w:rsidP="002B1921">
      <w:pPr>
        <w:autoSpaceDE w:val="0"/>
        <w:autoSpaceDN w:val="0"/>
        <w:adjustRightInd w:val="0"/>
        <w:spacing w:after="0" w:line="240" w:lineRule="auto"/>
        <w:rPr>
          <w:rFonts w:ascii="ArialMT" w:hAnsi="ArialMT" w:cs="ArialMT"/>
          <w:color w:val="0D0D0D"/>
        </w:rPr>
      </w:pPr>
    </w:p>
    <w:p w14:paraId="5E093DB3" w14:textId="77777777" w:rsidR="002B1921" w:rsidRPr="00B857DE" w:rsidRDefault="00211AE8" w:rsidP="002B1921">
      <w:pPr>
        <w:autoSpaceDE w:val="0"/>
        <w:autoSpaceDN w:val="0"/>
        <w:adjustRightInd w:val="0"/>
        <w:spacing w:after="0" w:line="240" w:lineRule="auto"/>
        <w:ind w:left="1440"/>
        <w:rPr>
          <w:rFonts w:ascii="ArialMT" w:hAnsi="ArialMT" w:cs="ArialMT"/>
          <w:color w:val="0D0D0D"/>
        </w:rPr>
      </w:pPr>
      <w:r w:rsidRPr="00500BD0">
        <w:rPr>
          <w:b/>
          <w:noProof/>
          <w:sz w:val="28"/>
          <w:szCs w:val="28"/>
          <w:lang w:eastAsia="en-GB"/>
        </w:rPr>
        <mc:AlternateContent>
          <mc:Choice Requires="wps">
            <w:drawing>
              <wp:inline distT="0" distB="0" distL="0" distR="0" wp14:anchorId="76DDDF02" wp14:editId="38C13DF2">
                <wp:extent cx="4124325" cy="1085850"/>
                <wp:effectExtent l="0" t="0" r="28575" b="19050"/>
                <wp:docPr id="150" name="Rectangle 150"/>
                <wp:cNvGraphicFramePr/>
                <a:graphic xmlns:a="http://schemas.openxmlformats.org/drawingml/2006/main">
                  <a:graphicData uri="http://schemas.microsoft.com/office/word/2010/wordprocessingShape">
                    <wps:wsp>
                      <wps:cNvSpPr/>
                      <wps:spPr>
                        <a:xfrm>
                          <a:off x="0" y="0"/>
                          <a:ext cx="4124325" cy="1085850"/>
                        </a:xfrm>
                        <a:prstGeom prst="rect">
                          <a:avLst/>
                        </a:prstGeom>
                        <a:solidFill>
                          <a:schemeClr val="tx2">
                            <a:lumMod val="20000"/>
                            <a:lumOff val="80000"/>
                          </a:schemeClr>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895C21D" w14:textId="77777777" w:rsidR="0062798B" w:rsidRDefault="0062798B" w:rsidP="002B1921">
                            <w:pPr>
                              <w:spacing w:after="0"/>
                              <w:rPr>
                                <w:color w:val="000000" w:themeColor="text1"/>
                              </w:rPr>
                            </w:pPr>
                            <w:r>
                              <w:rPr>
                                <w:color w:val="000000" w:themeColor="text1"/>
                              </w:rPr>
                              <w:t>You should be able to:</w:t>
                            </w:r>
                          </w:p>
                          <w:p w14:paraId="2444D822" w14:textId="77777777" w:rsidR="0062798B" w:rsidRPr="00211D67" w:rsidRDefault="0062798B" w:rsidP="004D6742">
                            <w:pPr>
                              <w:pStyle w:val="ListParagraph"/>
                              <w:numPr>
                                <w:ilvl w:val="0"/>
                                <w:numId w:val="24"/>
                              </w:numPr>
                              <w:autoSpaceDE w:val="0"/>
                              <w:autoSpaceDN w:val="0"/>
                              <w:adjustRightInd w:val="0"/>
                              <w:spacing w:after="0" w:line="360" w:lineRule="auto"/>
                              <w:rPr>
                                <w:rFonts w:cstheme="minorHAnsi"/>
                                <w:color w:val="0D0D0D"/>
                              </w:rPr>
                            </w:pPr>
                            <w:r w:rsidRPr="00211D67">
                              <w:rPr>
                                <w:rFonts w:cstheme="minorHAnsi"/>
                                <w:color w:val="0D0D0D"/>
                              </w:rPr>
                              <w:t>Use appropriate security techniques such as usernames and passwords in algorithms and programs.</w:t>
                            </w:r>
                          </w:p>
                          <w:p w14:paraId="0024651A" w14:textId="77777777" w:rsidR="0062798B" w:rsidRPr="00211D67" w:rsidRDefault="0062798B" w:rsidP="004D6742">
                            <w:pPr>
                              <w:pStyle w:val="ListParagraph"/>
                              <w:numPr>
                                <w:ilvl w:val="0"/>
                                <w:numId w:val="24"/>
                              </w:numPr>
                              <w:autoSpaceDE w:val="0"/>
                              <w:autoSpaceDN w:val="0"/>
                              <w:adjustRightInd w:val="0"/>
                              <w:spacing w:after="0" w:line="360" w:lineRule="auto"/>
                              <w:rPr>
                                <w:rFonts w:cstheme="minorHAnsi"/>
                                <w:color w:val="0D0D0D"/>
                              </w:rPr>
                            </w:pPr>
                            <w:r w:rsidRPr="00211D67">
                              <w:rPr>
                                <w:rFonts w:cstheme="minorHAnsi"/>
                                <w:color w:val="0D0D0D"/>
                              </w:rPr>
                              <w:t xml:space="preserve">Use appropriate authentication techniques.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a:graphicData>
                </a:graphic>
              </wp:inline>
            </w:drawing>
          </mc:Choice>
          <mc:Fallback>
            <w:pict>
              <v:rect w14:anchorId="76DDDF02" id="Rectangle 150" o:spid="_x0000_s1135" style="width:324.75pt;height: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" fillcolor="#d5dce4 [671]" strokecolor="#1f4d78 [1604]" strokeweight="1pt">
                <v:textbox inset="1mm,1mm,1mm,1mm">
                  <w:txbxContent>
                    <w:p w14:paraId="7895C21D" w14:textId="77777777" w:rsidR="0062798B" w:rsidRDefault="0062798B" w:rsidP="002B1921">
                      <w:pPr>
                        <w:spacing w:after="0"/>
                        <w:rPr>
                          <w:color w:val="000000" w:themeColor="text1"/>
                        </w:rPr>
                      </w:pPr>
                      <w:r>
                        <w:rPr>
                          <w:color w:val="000000" w:themeColor="text1"/>
                        </w:rPr>
                        <w:t>You should be able to:</w:t>
                      </w:r>
                    </w:p>
                    <w:p w14:paraId="2444D822" w14:textId="77777777" w:rsidR="0062798B" w:rsidRPr="00211D67" w:rsidRDefault="0062798B" w:rsidP="004D6742">
                      <w:pPr>
                        <w:pStyle w:val="ListParagraph"/>
                        <w:numPr>
                          <w:ilvl w:val="0"/>
                          <w:numId w:val="24"/>
                        </w:numPr>
                        <w:autoSpaceDE w:val="0"/>
                        <w:autoSpaceDN w:val="0"/>
                        <w:adjustRightInd w:val="0"/>
                        <w:spacing w:after="0" w:line="360" w:lineRule="auto"/>
                        <w:rPr>
                          <w:rFonts w:cstheme="minorHAnsi"/>
                          <w:color w:val="0D0D0D"/>
                        </w:rPr>
                      </w:pPr>
                      <w:r w:rsidRPr="00211D67">
                        <w:rPr>
                          <w:rFonts w:cstheme="minorHAnsi"/>
                          <w:color w:val="0D0D0D"/>
                        </w:rPr>
                        <w:t>Use appropriate security techniques such as usernames and passwords in algorithms and programs.</w:t>
                      </w:r>
                    </w:p>
                    <w:p w14:paraId="0024651A" w14:textId="77777777" w:rsidR="0062798B" w:rsidRPr="00211D67" w:rsidRDefault="0062798B" w:rsidP="004D6742">
                      <w:pPr>
                        <w:pStyle w:val="ListParagraph"/>
                        <w:numPr>
                          <w:ilvl w:val="0"/>
                          <w:numId w:val="24"/>
                        </w:numPr>
                        <w:autoSpaceDE w:val="0"/>
                        <w:autoSpaceDN w:val="0"/>
                        <w:adjustRightInd w:val="0"/>
                        <w:spacing w:after="0" w:line="360" w:lineRule="auto"/>
                        <w:rPr>
                          <w:rFonts w:cstheme="minorHAnsi"/>
                          <w:color w:val="0D0D0D"/>
                        </w:rPr>
                      </w:pPr>
                      <w:r w:rsidRPr="00211D67">
                        <w:rPr>
                          <w:rFonts w:cstheme="minorHAnsi"/>
                          <w:color w:val="0D0D0D"/>
                        </w:rPr>
                        <w:t xml:space="preserve">Use appropriate authentication techniques. </w:t>
                      </w:r>
                    </w:p>
                  </w:txbxContent>
                </v:textbox>
                <w10:anchorlock/>
              </v:rect>
            </w:pict>
          </mc:Fallback>
        </mc:AlternateContent>
      </w:r>
    </w:p>
    <w:sectPr w:rsidR="002B1921" w:rsidRPr="00B857DE" w:rsidSect="00D732C5">
      <w:headerReference w:type="default" r:id="rId129"/>
      <w:footerReference w:type="default" r:id="rId130"/>
      <w:pgSz w:w="11906" w:h="16838"/>
      <w:pgMar w:top="1440" w:right="1440" w:bottom="1440" w:left="1440" w:header="709"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9E0B85" w14:textId="77777777" w:rsidR="00122247" w:rsidRDefault="00122247">
      <w:pPr>
        <w:spacing w:after="0" w:line="240" w:lineRule="auto"/>
      </w:pPr>
      <w:r>
        <w:separator/>
      </w:r>
    </w:p>
  </w:endnote>
  <w:endnote w:type="continuationSeparator" w:id="0">
    <w:p w14:paraId="3AA84BD5" w14:textId="77777777" w:rsidR="00122247" w:rsidRDefault="00122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MT">
    <w:altName w:val="MS Mincho"/>
    <w:panose1 w:val="00000000000000000000"/>
    <w:charset w:val="00"/>
    <w:family w:val="swiss"/>
    <w:notTrueType/>
    <w:pitch w:val="default"/>
    <w:sig w:usb0="00000003" w:usb1="00000000" w:usb2="00000000" w:usb3="00000000" w:csb0="00000001" w:csb1="00000000"/>
  </w:font>
  <w:font w:name="Helvetica-Bold">
    <w:altName w:val="Arial"/>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ourier">
    <w:altName w:val="Courier New"/>
    <w:panose1 w:val="02070409020205020404"/>
    <w:charset w:val="00"/>
    <w:family w:val="auto"/>
    <w:pitch w:val="variable"/>
    <w:sig w:usb0="00000003" w:usb1="00000000" w:usb2="00000000" w:usb3="00000000" w:csb0="00000003" w:csb1="00000000"/>
  </w:font>
  <w:font w:name="Montserrat-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8015248"/>
      <w:docPartObj>
        <w:docPartGallery w:val="Page Numbers (Bottom of Page)"/>
        <w:docPartUnique/>
      </w:docPartObj>
    </w:sdtPr>
    <w:sdtEndPr>
      <w:rPr>
        <w:noProof/>
      </w:rPr>
    </w:sdtEndPr>
    <w:sdtContent>
      <w:p w14:paraId="485ACBA6" w14:textId="77777777" w:rsidR="0062798B" w:rsidRDefault="0062798B">
        <w:pPr>
          <w:pStyle w:val="Footer"/>
          <w:jc w:val="right"/>
        </w:pPr>
        <w:r>
          <w:fldChar w:fldCharType="begin"/>
        </w:r>
        <w:r>
          <w:instrText xml:space="preserve"> PAGE   \* MERGEFORMAT </w:instrText>
        </w:r>
        <w:r>
          <w:fldChar w:fldCharType="separate"/>
        </w:r>
        <w:r>
          <w:rPr>
            <w:noProof/>
          </w:rPr>
          <w:t>113</w:t>
        </w:r>
        <w:r>
          <w:rPr>
            <w:noProof/>
          </w:rPr>
          <w:fldChar w:fldCharType="end"/>
        </w:r>
      </w:p>
    </w:sdtContent>
  </w:sdt>
  <w:p w14:paraId="181944D6" w14:textId="279167F1" w:rsidR="00D732C5" w:rsidRPr="00910F50" w:rsidRDefault="00D732C5" w:rsidP="00D732C5">
    <w:pPr>
      <w:jc w:val="center"/>
    </w:pPr>
    <w:r w:rsidRPr="00910F50">
      <w:rPr>
        <w:rFonts w:ascii="Montserrat-Regular" w:hAnsi="Montserrat-Regular" w:cs="Montserrat-Regular"/>
        <w:sz w:val="24"/>
        <w:szCs w:val="24"/>
      </w:rPr>
      <w:t xml:space="preserve">© </w:t>
    </w:r>
    <w:r>
      <w:rPr>
        <w:rFonts w:ascii="Montserrat-Regular" w:hAnsi="Montserrat-Regular" w:cs="Montserrat-Regular"/>
        <w:sz w:val="24"/>
        <w:szCs w:val="24"/>
      </w:rPr>
      <w:t>Crown Copyright</w:t>
    </w:r>
    <w:r w:rsidRPr="00910F50">
      <w:rPr>
        <w:rFonts w:ascii="Montserrat-Regular" w:hAnsi="Montserrat-Regular" w:cs="Montserrat-Regular"/>
        <w:sz w:val="24"/>
        <w:szCs w:val="24"/>
      </w:rPr>
      <w:t xml:space="preserve"> 201</w:t>
    </w:r>
    <w:r>
      <w:rPr>
        <w:rFonts w:ascii="Montserrat-Regular" w:hAnsi="Montserrat-Regular" w:cs="Montserrat-Regular"/>
        <w:sz w:val="24"/>
        <w:szCs w:val="24"/>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70D968" w14:textId="77777777" w:rsidR="00122247" w:rsidRDefault="00122247">
      <w:pPr>
        <w:spacing w:after="0" w:line="240" w:lineRule="auto"/>
      </w:pPr>
      <w:r>
        <w:separator/>
      </w:r>
    </w:p>
  </w:footnote>
  <w:footnote w:type="continuationSeparator" w:id="0">
    <w:p w14:paraId="57CDD8EA" w14:textId="77777777" w:rsidR="00122247" w:rsidRDefault="001222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A6889" w14:textId="77777777" w:rsidR="0062798B" w:rsidRDefault="0062798B">
    <w:pPr>
      <w:pStyle w:val="Header"/>
    </w:pPr>
    <w:r>
      <w:rPr>
        <w:noProof/>
        <w:lang w:eastAsia="en-GB"/>
      </w:rPr>
      <w:drawing>
        <wp:anchor distT="0" distB="0" distL="114300" distR="114300" simplePos="0" relativeHeight="251658240" behindDoc="1" locked="0" layoutInCell="1" allowOverlap="1" wp14:anchorId="5AD8D08A" wp14:editId="4AC5168C">
          <wp:simplePos x="0" y="0"/>
          <wp:positionH relativeFrom="column">
            <wp:posOffset>5485765</wp:posOffset>
          </wp:positionH>
          <wp:positionV relativeFrom="paragraph">
            <wp:posOffset>-137160</wp:posOffset>
          </wp:positionV>
          <wp:extent cx="518160" cy="518160"/>
          <wp:effectExtent l="0" t="0" r="0" b="0"/>
          <wp:wrapThrough wrapText="bothSides">
            <wp:wrapPolygon edited="0">
              <wp:start x="0" y="0"/>
              <wp:lineTo x="0" y="20647"/>
              <wp:lineTo x="20647" y="20647"/>
              <wp:lineTo x="20647" y="0"/>
              <wp:lineTo x="0" y="0"/>
            </wp:wrapPolygon>
          </wp:wrapThrough>
          <wp:docPr id="77" name="Picture 77" descr="Y:\Branding materials\2014 CBAC Logo Brand Refresh\Colour\CBAC_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741220" name="Picture 1" descr="Y:\Branding materials\2014 CBAC Logo Brand Refresh\Colour\CBAC_logo_colour.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18160" cy="5181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555B7"/>
    <w:multiLevelType w:val="hybridMultilevel"/>
    <w:tmpl w:val="3CA2A638"/>
    <w:lvl w:ilvl="0" w:tplc="8B3C0958">
      <w:start w:val="1"/>
      <w:numFmt w:val="bullet"/>
      <w:lvlText w:val=""/>
      <w:lvlJc w:val="left"/>
      <w:pPr>
        <w:ind w:left="360" w:hanging="360"/>
      </w:pPr>
      <w:rPr>
        <w:rFonts w:ascii="Symbol" w:hAnsi="Symbol" w:hint="default"/>
        <w:color w:val="44546A" w:themeColor="text2"/>
      </w:rPr>
    </w:lvl>
    <w:lvl w:ilvl="1" w:tplc="C014423E" w:tentative="1">
      <w:start w:val="1"/>
      <w:numFmt w:val="bullet"/>
      <w:lvlText w:val="o"/>
      <w:lvlJc w:val="left"/>
      <w:pPr>
        <w:ind w:left="1080" w:hanging="360"/>
      </w:pPr>
      <w:rPr>
        <w:rFonts w:ascii="Courier New" w:hAnsi="Courier New" w:cs="Courier New" w:hint="default"/>
      </w:rPr>
    </w:lvl>
    <w:lvl w:ilvl="2" w:tplc="922E7484" w:tentative="1">
      <w:start w:val="1"/>
      <w:numFmt w:val="bullet"/>
      <w:lvlText w:val=""/>
      <w:lvlJc w:val="left"/>
      <w:pPr>
        <w:ind w:left="1800" w:hanging="360"/>
      </w:pPr>
      <w:rPr>
        <w:rFonts w:ascii="Wingdings" w:hAnsi="Wingdings" w:hint="default"/>
      </w:rPr>
    </w:lvl>
    <w:lvl w:ilvl="3" w:tplc="873C9D72" w:tentative="1">
      <w:start w:val="1"/>
      <w:numFmt w:val="bullet"/>
      <w:lvlText w:val=""/>
      <w:lvlJc w:val="left"/>
      <w:pPr>
        <w:ind w:left="2520" w:hanging="360"/>
      </w:pPr>
      <w:rPr>
        <w:rFonts w:ascii="Symbol" w:hAnsi="Symbol" w:hint="default"/>
      </w:rPr>
    </w:lvl>
    <w:lvl w:ilvl="4" w:tplc="B41283B8" w:tentative="1">
      <w:start w:val="1"/>
      <w:numFmt w:val="bullet"/>
      <w:lvlText w:val="o"/>
      <w:lvlJc w:val="left"/>
      <w:pPr>
        <w:ind w:left="3240" w:hanging="360"/>
      </w:pPr>
      <w:rPr>
        <w:rFonts w:ascii="Courier New" w:hAnsi="Courier New" w:cs="Courier New" w:hint="default"/>
      </w:rPr>
    </w:lvl>
    <w:lvl w:ilvl="5" w:tplc="8DFA4A72" w:tentative="1">
      <w:start w:val="1"/>
      <w:numFmt w:val="bullet"/>
      <w:lvlText w:val=""/>
      <w:lvlJc w:val="left"/>
      <w:pPr>
        <w:ind w:left="3960" w:hanging="360"/>
      </w:pPr>
      <w:rPr>
        <w:rFonts w:ascii="Wingdings" w:hAnsi="Wingdings" w:hint="default"/>
      </w:rPr>
    </w:lvl>
    <w:lvl w:ilvl="6" w:tplc="4D205C28" w:tentative="1">
      <w:start w:val="1"/>
      <w:numFmt w:val="bullet"/>
      <w:lvlText w:val=""/>
      <w:lvlJc w:val="left"/>
      <w:pPr>
        <w:ind w:left="4680" w:hanging="360"/>
      </w:pPr>
      <w:rPr>
        <w:rFonts w:ascii="Symbol" w:hAnsi="Symbol" w:hint="default"/>
      </w:rPr>
    </w:lvl>
    <w:lvl w:ilvl="7" w:tplc="C0C61546" w:tentative="1">
      <w:start w:val="1"/>
      <w:numFmt w:val="bullet"/>
      <w:lvlText w:val="o"/>
      <w:lvlJc w:val="left"/>
      <w:pPr>
        <w:ind w:left="5400" w:hanging="360"/>
      </w:pPr>
      <w:rPr>
        <w:rFonts w:ascii="Courier New" w:hAnsi="Courier New" w:cs="Courier New" w:hint="default"/>
      </w:rPr>
    </w:lvl>
    <w:lvl w:ilvl="8" w:tplc="73447BA2" w:tentative="1">
      <w:start w:val="1"/>
      <w:numFmt w:val="bullet"/>
      <w:lvlText w:val=""/>
      <w:lvlJc w:val="left"/>
      <w:pPr>
        <w:ind w:left="6120" w:hanging="360"/>
      </w:pPr>
      <w:rPr>
        <w:rFonts w:ascii="Wingdings" w:hAnsi="Wingdings" w:hint="default"/>
      </w:rPr>
    </w:lvl>
  </w:abstractNum>
  <w:abstractNum w:abstractNumId="1" w15:restartNumberingAfterBreak="0">
    <w:nsid w:val="036C782E"/>
    <w:multiLevelType w:val="hybridMultilevel"/>
    <w:tmpl w:val="B8CCE0BE"/>
    <w:lvl w:ilvl="0" w:tplc="49C0E02A">
      <w:start w:val="1"/>
      <w:numFmt w:val="bullet"/>
      <w:lvlText w:val=""/>
      <w:lvlJc w:val="left"/>
      <w:pPr>
        <w:ind w:left="360" w:hanging="360"/>
      </w:pPr>
      <w:rPr>
        <w:rFonts w:ascii="Symbol" w:hAnsi="Symbol" w:hint="default"/>
      </w:rPr>
    </w:lvl>
    <w:lvl w:ilvl="1" w:tplc="46EAE9B0" w:tentative="1">
      <w:start w:val="1"/>
      <w:numFmt w:val="bullet"/>
      <w:lvlText w:val="o"/>
      <w:lvlJc w:val="left"/>
      <w:pPr>
        <w:ind w:left="1080" w:hanging="360"/>
      </w:pPr>
      <w:rPr>
        <w:rFonts w:ascii="Courier New" w:hAnsi="Courier New" w:cs="Courier New" w:hint="default"/>
      </w:rPr>
    </w:lvl>
    <w:lvl w:ilvl="2" w:tplc="A2065DAA" w:tentative="1">
      <w:start w:val="1"/>
      <w:numFmt w:val="bullet"/>
      <w:lvlText w:val=""/>
      <w:lvlJc w:val="left"/>
      <w:pPr>
        <w:ind w:left="1800" w:hanging="360"/>
      </w:pPr>
      <w:rPr>
        <w:rFonts w:ascii="Wingdings" w:hAnsi="Wingdings" w:hint="default"/>
      </w:rPr>
    </w:lvl>
    <w:lvl w:ilvl="3" w:tplc="B97C780E" w:tentative="1">
      <w:start w:val="1"/>
      <w:numFmt w:val="bullet"/>
      <w:lvlText w:val=""/>
      <w:lvlJc w:val="left"/>
      <w:pPr>
        <w:ind w:left="2520" w:hanging="360"/>
      </w:pPr>
      <w:rPr>
        <w:rFonts w:ascii="Symbol" w:hAnsi="Symbol" w:hint="default"/>
      </w:rPr>
    </w:lvl>
    <w:lvl w:ilvl="4" w:tplc="15C69558" w:tentative="1">
      <w:start w:val="1"/>
      <w:numFmt w:val="bullet"/>
      <w:lvlText w:val="o"/>
      <w:lvlJc w:val="left"/>
      <w:pPr>
        <w:ind w:left="3240" w:hanging="360"/>
      </w:pPr>
      <w:rPr>
        <w:rFonts w:ascii="Courier New" w:hAnsi="Courier New" w:cs="Courier New" w:hint="default"/>
      </w:rPr>
    </w:lvl>
    <w:lvl w:ilvl="5" w:tplc="D1287EB4" w:tentative="1">
      <w:start w:val="1"/>
      <w:numFmt w:val="bullet"/>
      <w:lvlText w:val=""/>
      <w:lvlJc w:val="left"/>
      <w:pPr>
        <w:ind w:left="3960" w:hanging="360"/>
      </w:pPr>
      <w:rPr>
        <w:rFonts w:ascii="Wingdings" w:hAnsi="Wingdings" w:hint="default"/>
      </w:rPr>
    </w:lvl>
    <w:lvl w:ilvl="6" w:tplc="1E32CD46" w:tentative="1">
      <w:start w:val="1"/>
      <w:numFmt w:val="bullet"/>
      <w:lvlText w:val=""/>
      <w:lvlJc w:val="left"/>
      <w:pPr>
        <w:ind w:left="4680" w:hanging="360"/>
      </w:pPr>
      <w:rPr>
        <w:rFonts w:ascii="Symbol" w:hAnsi="Symbol" w:hint="default"/>
      </w:rPr>
    </w:lvl>
    <w:lvl w:ilvl="7" w:tplc="984C04BE" w:tentative="1">
      <w:start w:val="1"/>
      <w:numFmt w:val="bullet"/>
      <w:lvlText w:val="o"/>
      <w:lvlJc w:val="left"/>
      <w:pPr>
        <w:ind w:left="5400" w:hanging="360"/>
      </w:pPr>
      <w:rPr>
        <w:rFonts w:ascii="Courier New" w:hAnsi="Courier New" w:cs="Courier New" w:hint="default"/>
      </w:rPr>
    </w:lvl>
    <w:lvl w:ilvl="8" w:tplc="33465168" w:tentative="1">
      <w:start w:val="1"/>
      <w:numFmt w:val="bullet"/>
      <w:lvlText w:val=""/>
      <w:lvlJc w:val="left"/>
      <w:pPr>
        <w:ind w:left="6120" w:hanging="360"/>
      </w:pPr>
      <w:rPr>
        <w:rFonts w:ascii="Wingdings" w:hAnsi="Wingdings" w:hint="default"/>
      </w:rPr>
    </w:lvl>
  </w:abstractNum>
  <w:abstractNum w:abstractNumId="2" w15:restartNumberingAfterBreak="0">
    <w:nsid w:val="048C0BA3"/>
    <w:multiLevelType w:val="hybridMultilevel"/>
    <w:tmpl w:val="24F2BB8E"/>
    <w:lvl w:ilvl="0" w:tplc="BDC6CBEE">
      <w:start w:val="1"/>
      <w:numFmt w:val="bullet"/>
      <w:lvlText w:val=""/>
      <w:lvlJc w:val="left"/>
      <w:pPr>
        <w:ind w:left="720" w:hanging="360"/>
      </w:pPr>
      <w:rPr>
        <w:rFonts w:ascii="Symbol" w:hAnsi="Symbol" w:hint="default"/>
        <w:color w:val="44546A" w:themeColor="text2"/>
      </w:rPr>
    </w:lvl>
    <w:lvl w:ilvl="1" w:tplc="10A4D15E" w:tentative="1">
      <w:start w:val="1"/>
      <w:numFmt w:val="bullet"/>
      <w:lvlText w:val="o"/>
      <w:lvlJc w:val="left"/>
      <w:pPr>
        <w:ind w:left="1440" w:hanging="360"/>
      </w:pPr>
      <w:rPr>
        <w:rFonts w:ascii="Courier New" w:hAnsi="Courier New" w:cs="Courier New" w:hint="default"/>
      </w:rPr>
    </w:lvl>
    <w:lvl w:ilvl="2" w:tplc="A6DCEF48" w:tentative="1">
      <w:start w:val="1"/>
      <w:numFmt w:val="bullet"/>
      <w:lvlText w:val=""/>
      <w:lvlJc w:val="left"/>
      <w:pPr>
        <w:ind w:left="2160" w:hanging="360"/>
      </w:pPr>
      <w:rPr>
        <w:rFonts w:ascii="Wingdings" w:hAnsi="Wingdings" w:hint="default"/>
      </w:rPr>
    </w:lvl>
    <w:lvl w:ilvl="3" w:tplc="2DD6EAF8" w:tentative="1">
      <w:start w:val="1"/>
      <w:numFmt w:val="bullet"/>
      <w:lvlText w:val=""/>
      <w:lvlJc w:val="left"/>
      <w:pPr>
        <w:ind w:left="2880" w:hanging="360"/>
      </w:pPr>
      <w:rPr>
        <w:rFonts w:ascii="Symbol" w:hAnsi="Symbol" w:hint="default"/>
      </w:rPr>
    </w:lvl>
    <w:lvl w:ilvl="4" w:tplc="CC2675E2" w:tentative="1">
      <w:start w:val="1"/>
      <w:numFmt w:val="bullet"/>
      <w:lvlText w:val="o"/>
      <w:lvlJc w:val="left"/>
      <w:pPr>
        <w:ind w:left="3600" w:hanging="360"/>
      </w:pPr>
      <w:rPr>
        <w:rFonts w:ascii="Courier New" w:hAnsi="Courier New" w:cs="Courier New" w:hint="default"/>
      </w:rPr>
    </w:lvl>
    <w:lvl w:ilvl="5" w:tplc="F3405D58" w:tentative="1">
      <w:start w:val="1"/>
      <w:numFmt w:val="bullet"/>
      <w:lvlText w:val=""/>
      <w:lvlJc w:val="left"/>
      <w:pPr>
        <w:ind w:left="4320" w:hanging="360"/>
      </w:pPr>
      <w:rPr>
        <w:rFonts w:ascii="Wingdings" w:hAnsi="Wingdings" w:hint="default"/>
      </w:rPr>
    </w:lvl>
    <w:lvl w:ilvl="6" w:tplc="80B62698" w:tentative="1">
      <w:start w:val="1"/>
      <w:numFmt w:val="bullet"/>
      <w:lvlText w:val=""/>
      <w:lvlJc w:val="left"/>
      <w:pPr>
        <w:ind w:left="5040" w:hanging="360"/>
      </w:pPr>
      <w:rPr>
        <w:rFonts w:ascii="Symbol" w:hAnsi="Symbol" w:hint="default"/>
      </w:rPr>
    </w:lvl>
    <w:lvl w:ilvl="7" w:tplc="DF264A46" w:tentative="1">
      <w:start w:val="1"/>
      <w:numFmt w:val="bullet"/>
      <w:lvlText w:val="o"/>
      <w:lvlJc w:val="left"/>
      <w:pPr>
        <w:ind w:left="5760" w:hanging="360"/>
      </w:pPr>
      <w:rPr>
        <w:rFonts w:ascii="Courier New" w:hAnsi="Courier New" w:cs="Courier New" w:hint="default"/>
      </w:rPr>
    </w:lvl>
    <w:lvl w:ilvl="8" w:tplc="D9E84092" w:tentative="1">
      <w:start w:val="1"/>
      <w:numFmt w:val="bullet"/>
      <w:lvlText w:val=""/>
      <w:lvlJc w:val="left"/>
      <w:pPr>
        <w:ind w:left="6480" w:hanging="360"/>
      </w:pPr>
      <w:rPr>
        <w:rFonts w:ascii="Wingdings" w:hAnsi="Wingdings" w:hint="default"/>
      </w:rPr>
    </w:lvl>
  </w:abstractNum>
  <w:abstractNum w:abstractNumId="3" w15:restartNumberingAfterBreak="0">
    <w:nsid w:val="06B325CC"/>
    <w:multiLevelType w:val="hybridMultilevel"/>
    <w:tmpl w:val="562AE61A"/>
    <w:lvl w:ilvl="0" w:tplc="EDB83E46">
      <w:start w:val="1"/>
      <w:numFmt w:val="bullet"/>
      <w:lvlText w:val=""/>
      <w:lvlJc w:val="left"/>
      <w:pPr>
        <w:ind w:left="720" w:hanging="360"/>
      </w:pPr>
      <w:rPr>
        <w:rFonts w:ascii="Symbol" w:hAnsi="Symbol" w:hint="default"/>
      </w:rPr>
    </w:lvl>
    <w:lvl w:ilvl="1" w:tplc="88F82920" w:tentative="1">
      <w:start w:val="1"/>
      <w:numFmt w:val="bullet"/>
      <w:lvlText w:val="o"/>
      <w:lvlJc w:val="left"/>
      <w:pPr>
        <w:ind w:left="1440" w:hanging="360"/>
      </w:pPr>
      <w:rPr>
        <w:rFonts w:ascii="Courier New" w:hAnsi="Courier New" w:hint="default"/>
      </w:rPr>
    </w:lvl>
    <w:lvl w:ilvl="2" w:tplc="FAD2D5B0" w:tentative="1">
      <w:start w:val="1"/>
      <w:numFmt w:val="bullet"/>
      <w:lvlText w:val=""/>
      <w:lvlJc w:val="left"/>
      <w:pPr>
        <w:ind w:left="2160" w:hanging="360"/>
      </w:pPr>
      <w:rPr>
        <w:rFonts w:ascii="Wingdings" w:hAnsi="Wingdings" w:hint="default"/>
      </w:rPr>
    </w:lvl>
    <w:lvl w:ilvl="3" w:tplc="3EB29F32" w:tentative="1">
      <w:start w:val="1"/>
      <w:numFmt w:val="bullet"/>
      <w:lvlText w:val=""/>
      <w:lvlJc w:val="left"/>
      <w:pPr>
        <w:ind w:left="2880" w:hanging="360"/>
      </w:pPr>
      <w:rPr>
        <w:rFonts w:ascii="Symbol" w:hAnsi="Symbol" w:hint="default"/>
      </w:rPr>
    </w:lvl>
    <w:lvl w:ilvl="4" w:tplc="EEE8DCB4" w:tentative="1">
      <w:start w:val="1"/>
      <w:numFmt w:val="bullet"/>
      <w:lvlText w:val="o"/>
      <w:lvlJc w:val="left"/>
      <w:pPr>
        <w:ind w:left="3600" w:hanging="360"/>
      </w:pPr>
      <w:rPr>
        <w:rFonts w:ascii="Courier New" w:hAnsi="Courier New" w:hint="default"/>
      </w:rPr>
    </w:lvl>
    <w:lvl w:ilvl="5" w:tplc="87904904" w:tentative="1">
      <w:start w:val="1"/>
      <w:numFmt w:val="bullet"/>
      <w:lvlText w:val=""/>
      <w:lvlJc w:val="left"/>
      <w:pPr>
        <w:ind w:left="4320" w:hanging="360"/>
      </w:pPr>
      <w:rPr>
        <w:rFonts w:ascii="Wingdings" w:hAnsi="Wingdings" w:hint="default"/>
      </w:rPr>
    </w:lvl>
    <w:lvl w:ilvl="6" w:tplc="A6966EF6" w:tentative="1">
      <w:start w:val="1"/>
      <w:numFmt w:val="bullet"/>
      <w:lvlText w:val=""/>
      <w:lvlJc w:val="left"/>
      <w:pPr>
        <w:ind w:left="5040" w:hanging="360"/>
      </w:pPr>
      <w:rPr>
        <w:rFonts w:ascii="Symbol" w:hAnsi="Symbol" w:hint="default"/>
      </w:rPr>
    </w:lvl>
    <w:lvl w:ilvl="7" w:tplc="56E4E27A" w:tentative="1">
      <w:start w:val="1"/>
      <w:numFmt w:val="bullet"/>
      <w:lvlText w:val="o"/>
      <w:lvlJc w:val="left"/>
      <w:pPr>
        <w:ind w:left="5760" w:hanging="360"/>
      </w:pPr>
      <w:rPr>
        <w:rFonts w:ascii="Courier New" w:hAnsi="Courier New" w:hint="default"/>
      </w:rPr>
    </w:lvl>
    <w:lvl w:ilvl="8" w:tplc="ED2A0D82" w:tentative="1">
      <w:start w:val="1"/>
      <w:numFmt w:val="bullet"/>
      <w:lvlText w:val=""/>
      <w:lvlJc w:val="left"/>
      <w:pPr>
        <w:ind w:left="6480" w:hanging="360"/>
      </w:pPr>
      <w:rPr>
        <w:rFonts w:ascii="Wingdings" w:hAnsi="Wingdings" w:hint="default"/>
      </w:rPr>
    </w:lvl>
  </w:abstractNum>
  <w:abstractNum w:abstractNumId="4" w15:restartNumberingAfterBreak="0">
    <w:nsid w:val="08CA5F5A"/>
    <w:multiLevelType w:val="hybridMultilevel"/>
    <w:tmpl w:val="A37C7338"/>
    <w:lvl w:ilvl="0" w:tplc="5DEA6F84">
      <w:start w:val="1"/>
      <w:numFmt w:val="bullet"/>
      <w:lvlText w:val=""/>
      <w:lvlJc w:val="left"/>
      <w:pPr>
        <w:ind w:left="360" w:hanging="360"/>
      </w:pPr>
      <w:rPr>
        <w:rFonts w:ascii="Symbol" w:hAnsi="Symbol" w:hint="default"/>
      </w:rPr>
    </w:lvl>
    <w:lvl w:ilvl="1" w:tplc="B0B80434" w:tentative="1">
      <w:start w:val="1"/>
      <w:numFmt w:val="bullet"/>
      <w:lvlText w:val="o"/>
      <w:lvlJc w:val="left"/>
      <w:pPr>
        <w:ind w:left="1080" w:hanging="360"/>
      </w:pPr>
      <w:rPr>
        <w:rFonts w:ascii="Courier New" w:hAnsi="Courier New" w:cs="Courier New" w:hint="default"/>
      </w:rPr>
    </w:lvl>
    <w:lvl w:ilvl="2" w:tplc="A392A870" w:tentative="1">
      <w:start w:val="1"/>
      <w:numFmt w:val="bullet"/>
      <w:lvlText w:val=""/>
      <w:lvlJc w:val="left"/>
      <w:pPr>
        <w:ind w:left="1800" w:hanging="360"/>
      </w:pPr>
      <w:rPr>
        <w:rFonts w:ascii="Wingdings" w:hAnsi="Wingdings" w:hint="default"/>
      </w:rPr>
    </w:lvl>
    <w:lvl w:ilvl="3" w:tplc="75D4CAD2" w:tentative="1">
      <w:start w:val="1"/>
      <w:numFmt w:val="bullet"/>
      <w:lvlText w:val=""/>
      <w:lvlJc w:val="left"/>
      <w:pPr>
        <w:ind w:left="2520" w:hanging="360"/>
      </w:pPr>
      <w:rPr>
        <w:rFonts w:ascii="Symbol" w:hAnsi="Symbol" w:hint="default"/>
      </w:rPr>
    </w:lvl>
    <w:lvl w:ilvl="4" w:tplc="551EED72" w:tentative="1">
      <w:start w:val="1"/>
      <w:numFmt w:val="bullet"/>
      <w:lvlText w:val="o"/>
      <w:lvlJc w:val="left"/>
      <w:pPr>
        <w:ind w:left="3240" w:hanging="360"/>
      </w:pPr>
      <w:rPr>
        <w:rFonts w:ascii="Courier New" w:hAnsi="Courier New" w:cs="Courier New" w:hint="default"/>
      </w:rPr>
    </w:lvl>
    <w:lvl w:ilvl="5" w:tplc="D2F82210" w:tentative="1">
      <w:start w:val="1"/>
      <w:numFmt w:val="bullet"/>
      <w:lvlText w:val=""/>
      <w:lvlJc w:val="left"/>
      <w:pPr>
        <w:ind w:left="3960" w:hanging="360"/>
      </w:pPr>
      <w:rPr>
        <w:rFonts w:ascii="Wingdings" w:hAnsi="Wingdings" w:hint="default"/>
      </w:rPr>
    </w:lvl>
    <w:lvl w:ilvl="6" w:tplc="3C80835C" w:tentative="1">
      <w:start w:val="1"/>
      <w:numFmt w:val="bullet"/>
      <w:lvlText w:val=""/>
      <w:lvlJc w:val="left"/>
      <w:pPr>
        <w:ind w:left="4680" w:hanging="360"/>
      </w:pPr>
      <w:rPr>
        <w:rFonts w:ascii="Symbol" w:hAnsi="Symbol" w:hint="default"/>
      </w:rPr>
    </w:lvl>
    <w:lvl w:ilvl="7" w:tplc="E3E2E3BE" w:tentative="1">
      <w:start w:val="1"/>
      <w:numFmt w:val="bullet"/>
      <w:lvlText w:val="o"/>
      <w:lvlJc w:val="left"/>
      <w:pPr>
        <w:ind w:left="5400" w:hanging="360"/>
      </w:pPr>
      <w:rPr>
        <w:rFonts w:ascii="Courier New" w:hAnsi="Courier New" w:cs="Courier New" w:hint="default"/>
      </w:rPr>
    </w:lvl>
    <w:lvl w:ilvl="8" w:tplc="81729060" w:tentative="1">
      <w:start w:val="1"/>
      <w:numFmt w:val="bullet"/>
      <w:lvlText w:val=""/>
      <w:lvlJc w:val="left"/>
      <w:pPr>
        <w:ind w:left="6120" w:hanging="360"/>
      </w:pPr>
      <w:rPr>
        <w:rFonts w:ascii="Wingdings" w:hAnsi="Wingdings" w:hint="default"/>
      </w:rPr>
    </w:lvl>
  </w:abstractNum>
  <w:abstractNum w:abstractNumId="5" w15:restartNumberingAfterBreak="0">
    <w:nsid w:val="094C4BC1"/>
    <w:multiLevelType w:val="hybridMultilevel"/>
    <w:tmpl w:val="C526F184"/>
    <w:lvl w:ilvl="0" w:tplc="301AB64C">
      <w:start w:val="1"/>
      <w:numFmt w:val="bullet"/>
      <w:lvlText w:val=""/>
      <w:lvlJc w:val="left"/>
      <w:pPr>
        <w:ind w:left="720" w:hanging="360"/>
      </w:pPr>
      <w:rPr>
        <w:rFonts w:ascii="Symbol" w:hAnsi="Symbol" w:hint="default"/>
      </w:rPr>
    </w:lvl>
    <w:lvl w:ilvl="1" w:tplc="398AE976" w:tentative="1">
      <w:start w:val="1"/>
      <w:numFmt w:val="bullet"/>
      <w:lvlText w:val="o"/>
      <w:lvlJc w:val="left"/>
      <w:pPr>
        <w:ind w:left="1440" w:hanging="360"/>
      </w:pPr>
      <w:rPr>
        <w:rFonts w:ascii="Courier New" w:hAnsi="Courier New" w:hint="default"/>
      </w:rPr>
    </w:lvl>
    <w:lvl w:ilvl="2" w:tplc="175808EC" w:tentative="1">
      <w:start w:val="1"/>
      <w:numFmt w:val="bullet"/>
      <w:lvlText w:val=""/>
      <w:lvlJc w:val="left"/>
      <w:pPr>
        <w:ind w:left="2160" w:hanging="360"/>
      </w:pPr>
      <w:rPr>
        <w:rFonts w:ascii="Wingdings" w:hAnsi="Wingdings" w:hint="default"/>
      </w:rPr>
    </w:lvl>
    <w:lvl w:ilvl="3" w:tplc="B62891B0" w:tentative="1">
      <w:start w:val="1"/>
      <w:numFmt w:val="bullet"/>
      <w:lvlText w:val=""/>
      <w:lvlJc w:val="left"/>
      <w:pPr>
        <w:ind w:left="2880" w:hanging="360"/>
      </w:pPr>
      <w:rPr>
        <w:rFonts w:ascii="Symbol" w:hAnsi="Symbol" w:hint="default"/>
      </w:rPr>
    </w:lvl>
    <w:lvl w:ilvl="4" w:tplc="7DACB508" w:tentative="1">
      <w:start w:val="1"/>
      <w:numFmt w:val="bullet"/>
      <w:lvlText w:val="o"/>
      <w:lvlJc w:val="left"/>
      <w:pPr>
        <w:ind w:left="3600" w:hanging="360"/>
      </w:pPr>
      <w:rPr>
        <w:rFonts w:ascii="Courier New" w:hAnsi="Courier New" w:hint="default"/>
      </w:rPr>
    </w:lvl>
    <w:lvl w:ilvl="5" w:tplc="7ED65F06" w:tentative="1">
      <w:start w:val="1"/>
      <w:numFmt w:val="bullet"/>
      <w:lvlText w:val=""/>
      <w:lvlJc w:val="left"/>
      <w:pPr>
        <w:ind w:left="4320" w:hanging="360"/>
      </w:pPr>
      <w:rPr>
        <w:rFonts w:ascii="Wingdings" w:hAnsi="Wingdings" w:hint="default"/>
      </w:rPr>
    </w:lvl>
    <w:lvl w:ilvl="6" w:tplc="C9D0E08A" w:tentative="1">
      <w:start w:val="1"/>
      <w:numFmt w:val="bullet"/>
      <w:lvlText w:val=""/>
      <w:lvlJc w:val="left"/>
      <w:pPr>
        <w:ind w:left="5040" w:hanging="360"/>
      </w:pPr>
      <w:rPr>
        <w:rFonts w:ascii="Symbol" w:hAnsi="Symbol" w:hint="default"/>
      </w:rPr>
    </w:lvl>
    <w:lvl w:ilvl="7" w:tplc="8B6649B8" w:tentative="1">
      <w:start w:val="1"/>
      <w:numFmt w:val="bullet"/>
      <w:lvlText w:val="o"/>
      <w:lvlJc w:val="left"/>
      <w:pPr>
        <w:ind w:left="5760" w:hanging="360"/>
      </w:pPr>
      <w:rPr>
        <w:rFonts w:ascii="Courier New" w:hAnsi="Courier New" w:hint="default"/>
      </w:rPr>
    </w:lvl>
    <w:lvl w:ilvl="8" w:tplc="969C6D1C" w:tentative="1">
      <w:start w:val="1"/>
      <w:numFmt w:val="bullet"/>
      <w:lvlText w:val=""/>
      <w:lvlJc w:val="left"/>
      <w:pPr>
        <w:ind w:left="6480" w:hanging="360"/>
      </w:pPr>
      <w:rPr>
        <w:rFonts w:ascii="Wingdings" w:hAnsi="Wingdings" w:hint="default"/>
      </w:rPr>
    </w:lvl>
  </w:abstractNum>
  <w:abstractNum w:abstractNumId="6" w15:restartNumberingAfterBreak="0">
    <w:nsid w:val="12AB6BF6"/>
    <w:multiLevelType w:val="hybridMultilevel"/>
    <w:tmpl w:val="054C8A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AC7225"/>
    <w:multiLevelType w:val="hybridMultilevel"/>
    <w:tmpl w:val="B6963D72"/>
    <w:lvl w:ilvl="0" w:tplc="A8AA057E">
      <w:start w:val="1"/>
      <w:numFmt w:val="decimal"/>
      <w:lvlText w:val="%1."/>
      <w:lvlJc w:val="left"/>
      <w:pPr>
        <w:ind w:left="720" w:hanging="360"/>
      </w:pPr>
    </w:lvl>
    <w:lvl w:ilvl="1" w:tplc="351037B4" w:tentative="1">
      <w:start w:val="1"/>
      <w:numFmt w:val="lowerLetter"/>
      <w:lvlText w:val="%2."/>
      <w:lvlJc w:val="left"/>
      <w:pPr>
        <w:ind w:left="1440" w:hanging="360"/>
      </w:pPr>
    </w:lvl>
    <w:lvl w:ilvl="2" w:tplc="67081152" w:tentative="1">
      <w:start w:val="1"/>
      <w:numFmt w:val="lowerRoman"/>
      <w:lvlText w:val="%3."/>
      <w:lvlJc w:val="right"/>
      <w:pPr>
        <w:ind w:left="2160" w:hanging="180"/>
      </w:pPr>
    </w:lvl>
    <w:lvl w:ilvl="3" w:tplc="F948E146" w:tentative="1">
      <w:start w:val="1"/>
      <w:numFmt w:val="decimal"/>
      <w:lvlText w:val="%4."/>
      <w:lvlJc w:val="left"/>
      <w:pPr>
        <w:ind w:left="2880" w:hanging="360"/>
      </w:pPr>
    </w:lvl>
    <w:lvl w:ilvl="4" w:tplc="EF2AA336" w:tentative="1">
      <w:start w:val="1"/>
      <w:numFmt w:val="lowerLetter"/>
      <w:lvlText w:val="%5."/>
      <w:lvlJc w:val="left"/>
      <w:pPr>
        <w:ind w:left="3600" w:hanging="360"/>
      </w:pPr>
    </w:lvl>
    <w:lvl w:ilvl="5" w:tplc="DF544AAC" w:tentative="1">
      <w:start w:val="1"/>
      <w:numFmt w:val="lowerRoman"/>
      <w:lvlText w:val="%6."/>
      <w:lvlJc w:val="right"/>
      <w:pPr>
        <w:ind w:left="4320" w:hanging="180"/>
      </w:pPr>
    </w:lvl>
    <w:lvl w:ilvl="6" w:tplc="1832A8E2" w:tentative="1">
      <w:start w:val="1"/>
      <w:numFmt w:val="decimal"/>
      <w:lvlText w:val="%7."/>
      <w:lvlJc w:val="left"/>
      <w:pPr>
        <w:ind w:left="5040" w:hanging="360"/>
      </w:pPr>
    </w:lvl>
    <w:lvl w:ilvl="7" w:tplc="7CD8CC00" w:tentative="1">
      <w:start w:val="1"/>
      <w:numFmt w:val="lowerLetter"/>
      <w:lvlText w:val="%8."/>
      <w:lvlJc w:val="left"/>
      <w:pPr>
        <w:ind w:left="5760" w:hanging="360"/>
      </w:pPr>
    </w:lvl>
    <w:lvl w:ilvl="8" w:tplc="B7A6FC74" w:tentative="1">
      <w:start w:val="1"/>
      <w:numFmt w:val="lowerRoman"/>
      <w:lvlText w:val="%9."/>
      <w:lvlJc w:val="right"/>
      <w:pPr>
        <w:ind w:left="6480" w:hanging="180"/>
      </w:pPr>
    </w:lvl>
  </w:abstractNum>
  <w:abstractNum w:abstractNumId="8" w15:restartNumberingAfterBreak="0">
    <w:nsid w:val="16DB758B"/>
    <w:multiLevelType w:val="hybridMultilevel"/>
    <w:tmpl w:val="4CB63574"/>
    <w:lvl w:ilvl="0" w:tplc="D820E128">
      <w:start w:val="1"/>
      <w:numFmt w:val="bullet"/>
      <w:lvlText w:val=""/>
      <w:lvlJc w:val="left"/>
      <w:pPr>
        <w:ind w:left="360" w:hanging="360"/>
      </w:pPr>
      <w:rPr>
        <w:rFonts w:ascii="Symbol" w:hAnsi="Symbol" w:hint="default"/>
      </w:rPr>
    </w:lvl>
    <w:lvl w:ilvl="1" w:tplc="657A5A02" w:tentative="1">
      <w:start w:val="1"/>
      <w:numFmt w:val="bullet"/>
      <w:lvlText w:val="o"/>
      <w:lvlJc w:val="left"/>
      <w:pPr>
        <w:ind w:left="1080" w:hanging="360"/>
      </w:pPr>
      <w:rPr>
        <w:rFonts w:ascii="Courier New" w:hAnsi="Courier New" w:cs="Courier New" w:hint="default"/>
      </w:rPr>
    </w:lvl>
    <w:lvl w:ilvl="2" w:tplc="88F24748" w:tentative="1">
      <w:start w:val="1"/>
      <w:numFmt w:val="bullet"/>
      <w:lvlText w:val=""/>
      <w:lvlJc w:val="left"/>
      <w:pPr>
        <w:ind w:left="1800" w:hanging="360"/>
      </w:pPr>
      <w:rPr>
        <w:rFonts w:ascii="Wingdings" w:hAnsi="Wingdings" w:hint="default"/>
      </w:rPr>
    </w:lvl>
    <w:lvl w:ilvl="3" w:tplc="24E027DA" w:tentative="1">
      <w:start w:val="1"/>
      <w:numFmt w:val="bullet"/>
      <w:lvlText w:val=""/>
      <w:lvlJc w:val="left"/>
      <w:pPr>
        <w:ind w:left="2520" w:hanging="360"/>
      </w:pPr>
      <w:rPr>
        <w:rFonts w:ascii="Symbol" w:hAnsi="Symbol" w:hint="default"/>
      </w:rPr>
    </w:lvl>
    <w:lvl w:ilvl="4" w:tplc="29400924" w:tentative="1">
      <w:start w:val="1"/>
      <w:numFmt w:val="bullet"/>
      <w:lvlText w:val="o"/>
      <w:lvlJc w:val="left"/>
      <w:pPr>
        <w:ind w:left="3240" w:hanging="360"/>
      </w:pPr>
      <w:rPr>
        <w:rFonts w:ascii="Courier New" w:hAnsi="Courier New" w:cs="Courier New" w:hint="default"/>
      </w:rPr>
    </w:lvl>
    <w:lvl w:ilvl="5" w:tplc="F31C1738" w:tentative="1">
      <w:start w:val="1"/>
      <w:numFmt w:val="bullet"/>
      <w:lvlText w:val=""/>
      <w:lvlJc w:val="left"/>
      <w:pPr>
        <w:ind w:left="3960" w:hanging="360"/>
      </w:pPr>
      <w:rPr>
        <w:rFonts w:ascii="Wingdings" w:hAnsi="Wingdings" w:hint="default"/>
      </w:rPr>
    </w:lvl>
    <w:lvl w:ilvl="6" w:tplc="46FC8730" w:tentative="1">
      <w:start w:val="1"/>
      <w:numFmt w:val="bullet"/>
      <w:lvlText w:val=""/>
      <w:lvlJc w:val="left"/>
      <w:pPr>
        <w:ind w:left="4680" w:hanging="360"/>
      </w:pPr>
      <w:rPr>
        <w:rFonts w:ascii="Symbol" w:hAnsi="Symbol" w:hint="default"/>
      </w:rPr>
    </w:lvl>
    <w:lvl w:ilvl="7" w:tplc="CDD84E12" w:tentative="1">
      <w:start w:val="1"/>
      <w:numFmt w:val="bullet"/>
      <w:lvlText w:val="o"/>
      <w:lvlJc w:val="left"/>
      <w:pPr>
        <w:ind w:left="5400" w:hanging="360"/>
      </w:pPr>
      <w:rPr>
        <w:rFonts w:ascii="Courier New" w:hAnsi="Courier New" w:cs="Courier New" w:hint="default"/>
      </w:rPr>
    </w:lvl>
    <w:lvl w:ilvl="8" w:tplc="74B029A2" w:tentative="1">
      <w:start w:val="1"/>
      <w:numFmt w:val="bullet"/>
      <w:lvlText w:val=""/>
      <w:lvlJc w:val="left"/>
      <w:pPr>
        <w:ind w:left="6120" w:hanging="360"/>
      </w:pPr>
      <w:rPr>
        <w:rFonts w:ascii="Wingdings" w:hAnsi="Wingdings" w:hint="default"/>
      </w:rPr>
    </w:lvl>
  </w:abstractNum>
  <w:abstractNum w:abstractNumId="9" w15:restartNumberingAfterBreak="0">
    <w:nsid w:val="174D0A15"/>
    <w:multiLevelType w:val="hybridMultilevel"/>
    <w:tmpl w:val="5442CA9C"/>
    <w:lvl w:ilvl="0" w:tplc="48DEC07E">
      <w:start w:val="1"/>
      <w:numFmt w:val="bullet"/>
      <w:lvlText w:val=""/>
      <w:lvlJc w:val="left"/>
      <w:pPr>
        <w:ind w:left="360" w:hanging="360"/>
      </w:pPr>
      <w:rPr>
        <w:rFonts w:ascii="Symbol" w:hAnsi="Symbol" w:hint="default"/>
        <w:color w:val="auto"/>
      </w:rPr>
    </w:lvl>
    <w:lvl w:ilvl="1" w:tplc="C87CC444">
      <w:start w:val="1"/>
      <w:numFmt w:val="bullet"/>
      <w:lvlText w:val="o"/>
      <w:lvlJc w:val="left"/>
      <w:pPr>
        <w:ind w:left="1080" w:hanging="360"/>
      </w:pPr>
      <w:rPr>
        <w:rFonts w:ascii="Courier New" w:hAnsi="Courier New" w:cs="Courier New" w:hint="default"/>
      </w:rPr>
    </w:lvl>
    <w:lvl w:ilvl="2" w:tplc="E3A02AD0" w:tentative="1">
      <w:start w:val="1"/>
      <w:numFmt w:val="bullet"/>
      <w:lvlText w:val=""/>
      <w:lvlJc w:val="left"/>
      <w:pPr>
        <w:ind w:left="1800" w:hanging="360"/>
      </w:pPr>
      <w:rPr>
        <w:rFonts w:ascii="Wingdings" w:hAnsi="Wingdings" w:hint="default"/>
      </w:rPr>
    </w:lvl>
    <w:lvl w:ilvl="3" w:tplc="F252D5A4" w:tentative="1">
      <w:start w:val="1"/>
      <w:numFmt w:val="bullet"/>
      <w:lvlText w:val=""/>
      <w:lvlJc w:val="left"/>
      <w:pPr>
        <w:ind w:left="2520" w:hanging="360"/>
      </w:pPr>
      <w:rPr>
        <w:rFonts w:ascii="Symbol" w:hAnsi="Symbol" w:hint="default"/>
      </w:rPr>
    </w:lvl>
    <w:lvl w:ilvl="4" w:tplc="6D468AE4" w:tentative="1">
      <w:start w:val="1"/>
      <w:numFmt w:val="bullet"/>
      <w:lvlText w:val="o"/>
      <w:lvlJc w:val="left"/>
      <w:pPr>
        <w:ind w:left="3240" w:hanging="360"/>
      </w:pPr>
      <w:rPr>
        <w:rFonts w:ascii="Courier New" w:hAnsi="Courier New" w:cs="Courier New" w:hint="default"/>
      </w:rPr>
    </w:lvl>
    <w:lvl w:ilvl="5" w:tplc="E8AA6588" w:tentative="1">
      <w:start w:val="1"/>
      <w:numFmt w:val="bullet"/>
      <w:lvlText w:val=""/>
      <w:lvlJc w:val="left"/>
      <w:pPr>
        <w:ind w:left="3960" w:hanging="360"/>
      </w:pPr>
      <w:rPr>
        <w:rFonts w:ascii="Wingdings" w:hAnsi="Wingdings" w:hint="default"/>
      </w:rPr>
    </w:lvl>
    <w:lvl w:ilvl="6" w:tplc="8A742260" w:tentative="1">
      <w:start w:val="1"/>
      <w:numFmt w:val="bullet"/>
      <w:lvlText w:val=""/>
      <w:lvlJc w:val="left"/>
      <w:pPr>
        <w:ind w:left="4680" w:hanging="360"/>
      </w:pPr>
      <w:rPr>
        <w:rFonts w:ascii="Symbol" w:hAnsi="Symbol" w:hint="default"/>
      </w:rPr>
    </w:lvl>
    <w:lvl w:ilvl="7" w:tplc="1130E286" w:tentative="1">
      <w:start w:val="1"/>
      <w:numFmt w:val="bullet"/>
      <w:lvlText w:val="o"/>
      <w:lvlJc w:val="left"/>
      <w:pPr>
        <w:ind w:left="5400" w:hanging="360"/>
      </w:pPr>
      <w:rPr>
        <w:rFonts w:ascii="Courier New" w:hAnsi="Courier New" w:cs="Courier New" w:hint="default"/>
      </w:rPr>
    </w:lvl>
    <w:lvl w:ilvl="8" w:tplc="D2D6D51A" w:tentative="1">
      <w:start w:val="1"/>
      <w:numFmt w:val="bullet"/>
      <w:lvlText w:val=""/>
      <w:lvlJc w:val="left"/>
      <w:pPr>
        <w:ind w:left="6120" w:hanging="360"/>
      </w:pPr>
      <w:rPr>
        <w:rFonts w:ascii="Wingdings" w:hAnsi="Wingdings" w:hint="default"/>
      </w:rPr>
    </w:lvl>
  </w:abstractNum>
  <w:abstractNum w:abstractNumId="10" w15:restartNumberingAfterBreak="0">
    <w:nsid w:val="17F66529"/>
    <w:multiLevelType w:val="hybridMultilevel"/>
    <w:tmpl w:val="58E2397C"/>
    <w:lvl w:ilvl="0" w:tplc="0BEC9D84">
      <w:start w:val="1"/>
      <w:numFmt w:val="bullet"/>
      <w:lvlText w:val=""/>
      <w:lvlJc w:val="left"/>
      <w:pPr>
        <w:ind w:left="720" w:hanging="360"/>
      </w:pPr>
      <w:rPr>
        <w:rFonts w:ascii="Symbol" w:hAnsi="Symbol" w:hint="default"/>
        <w:color w:val="44546A" w:themeColor="text2"/>
      </w:rPr>
    </w:lvl>
    <w:lvl w:ilvl="1" w:tplc="692AD404" w:tentative="1">
      <w:start w:val="1"/>
      <w:numFmt w:val="bullet"/>
      <w:lvlText w:val="o"/>
      <w:lvlJc w:val="left"/>
      <w:pPr>
        <w:ind w:left="1440" w:hanging="360"/>
      </w:pPr>
      <w:rPr>
        <w:rFonts w:ascii="Courier New" w:hAnsi="Courier New" w:cs="Courier New" w:hint="default"/>
      </w:rPr>
    </w:lvl>
    <w:lvl w:ilvl="2" w:tplc="3640BBFA" w:tentative="1">
      <w:start w:val="1"/>
      <w:numFmt w:val="bullet"/>
      <w:lvlText w:val=""/>
      <w:lvlJc w:val="left"/>
      <w:pPr>
        <w:ind w:left="2160" w:hanging="360"/>
      </w:pPr>
      <w:rPr>
        <w:rFonts w:ascii="Wingdings" w:hAnsi="Wingdings" w:hint="default"/>
      </w:rPr>
    </w:lvl>
    <w:lvl w:ilvl="3" w:tplc="D9505B68" w:tentative="1">
      <w:start w:val="1"/>
      <w:numFmt w:val="bullet"/>
      <w:lvlText w:val=""/>
      <w:lvlJc w:val="left"/>
      <w:pPr>
        <w:ind w:left="2880" w:hanging="360"/>
      </w:pPr>
      <w:rPr>
        <w:rFonts w:ascii="Symbol" w:hAnsi="Symbol" w:hint="default"/>
      </w:rPr>
    </w:lvl>
    <w:lvl w:ilvl="4" w:tplc="30BAD842" w:tentative="1">
      <w:start w:val="1"/>
      <w:numFmt w:val="bullet"/>
      <w:lvlText w:val="o"/>
      <w:lvlJc w:val="left"/>
      <w:pPr>
        <w:ind w:left="3600" w:hanging="360"/>
      </w:pPr>
      <w:rPr>
        <w:rFonts w:ascii="Courier New" w:hAnsi="Courier New" w:cs="Courier New" w:hint="default"/>
      </w:rPr>
    </w:lvl>
    <w:lvl w:ilvl="5" w:tplc="06924E68" w:tentative="1">
      <w:start w:val="1"/>
      <w:numFmt w:val="bullet"/>
      <w:lvlText w:val=""/>
      <w:lvlJc w:val="left"/>
      <w:pPr>
        <w:ind w:left="4320" w:hanging="360"/>
      </w:pPr>
      <w:rPr>
        <w:rFonts w:ascii="Wingdings" w:hAnsi="Wingdings" w:hint="default"/>
      </w:rPr>
    </w:lvl>
    <w:lvl w:ilvl="6" w:tplc="62360548" w:tentative="1">
      <w:start w:val="1"/>
      <w:numFmt w:val="bullet"/>
      <w:lvlText w:val=""/>
      <w:lvlJc w:val="left"/>
      <w:pPr>
        <w:ind w:left="5040" w:hanging="360"/>
      </w:pPr>
      <w:rPr>
        <w:rFonts w:ascii="Symbol" w:hAnsi="Symbol" w:hint="default"/>
      </w:rPr>
    </w:lvl>
    <w:lvl w:ilvl="7" w:tplc="D66A1FEA" w:tentative="1">
      <w:start w:val="1"/>
      <w:numFmt w:val="bullet"/>
      <w:lvlText w:val="o"/>
      <w:lvlJc w:val="left"/>
      <w:pPr>
        <w:ind w:left="5760" w:hanging="360"/>
      </w:pPr>
      <w:rPr>
        <w:rFonts w:ascii="Courier New" w:hAnsi="Courier New" w:cs="Courier New" w:hint="default"/>
      </w:rPr>
    </w:lvl>
    <w:lvl w:ilvl="8" w:tplc="B4D4B3BA" w:tentative="1">
      <w:start w:val="1"/>
      <w:numFmt w:val="bullet"/>
      <w:lvlText w:val=""/>
      <w:lvlJc w:val="left"/>
      <w:pPr>
        <w:ind w:left="6480" w:hanging="360"/>
      </w:pPr>
      <w:rPr>
        <w:rFonts w:ascii="Wingdings" w:hAnsi="Wingdings" w:hint="default"/>
      </w:rPr>
    </w:lvl>
  </w:abstractNum>
  <w:abstractNum w:abstractNumId="11" w15:restartNumberingAfterBreak="0">
    <w:nsid w:val="1C232AF3"/>
    <w:multiLevelType w:val="hybridMultilevel"/>
    <w:tmpl w:val="B4BAD31C"/>
    <w:lvl w:ilvl="0" w:tplc="83584498">
      <w:start w:val="1"/>
      <w:numFmt w:val="bullet"/>
      <w:lvlText w:val=""/>
      <w:lvlJc w:val="left"/>
      <w:pPr>
        <w:ind w:left="720" w:hanging="360"/>
      </w:pPr>
      <w:rPr>
        <w:rFonts w:ascii="Symbol" w:hAnsi="Symbol" w:hint="default"/>
        <w:color w:val="auto"/>
      </w:rPr>
    </w:lvl>
    <w:lvl w:ilvl="1" w:tplc="2B90B848" w:tentative="1">
      <w:start w:val="1"/>
      <w:numFmt w:val="bullet"/>
      <w:lvlText w:val="o"/>
      <w:lvlJc w:val="left"/>
      <w:pPr>
        <w:ind w:left="1440" w:hanging="360"/>
      </w:pPr>
      <w:rPr>
        <w:rFonts w:ascii="Courier New" w:hAnsi="Courier New" w:cs="Courier New" w:hint="default"/>
      </w:rPr>
    </w:lvl>
    <w:lvl w:ilvl="2" w:tplc="5906AE26" w:tentative="1">
      <w:start w:val="1"/>
      <w:numFmt w:val="bullet"/>
      <w:lvlText w:val=""/>
      <w:lvlJc w:val="left"/>
      <w:pPr>
        <w:ind w:left="2160" w:hanging="360"/>
      </w:pPr>
      <w:rPr>
        <w:rFonts w:ascii="Wingdings" w:hAnsi="Wingdings" w:hint="default"/>
      </w:rPr>
    </w:lvl>
    <w:lvl w:ilvl="3" w:tplc="6BAC45C0" w:tentative="1">
      <w:start w:val="1"/>
      <w:numFmt w:val="bullet"/>
      <w:lvlText w:val=""/>
      <w:lvlJc w:val="left"/>
      <w:pPr>
        <w:ind w:left="2880" w:hanging="360"/>
      </w:pPr>
      <w:rPr>
        <w:rFonts w:ascii="Symbol" w:hAnsi="Symbol" w:hint="default"/>
      </w:rPr>
    </w:lvl>
    <w:lvl w:ilvl="4" w:tplc="5CCEBB88" w:tentative="1">
      <w:start w:val="1"/>
      <w:numFmt w:val="bullet"/>
      <w:lvlText w:val="o"/>
      <w:lvlJc w:val="left"/>
      <w:pPr>
        <w:ind w:left="3600" w:hanging="360"/>
      </w:pPr>
      <w:rPr>
        <w:rFonts w:ascii="Courier New" w:hAnsi="Courier New" w:cs="Courier New" w:hint="default"/>
      </w:rPr>
    </w:lvl>
    <w:lvl w:ilvl="5" w:tplc="000042C0" w:tentative="1">
      <w:start w:val="1"/>
      <w:numFmt w:val="bullet"/>
      <w:lvlText w:val=""/>
      <w:lvlJc w:val="left"/>
      <w:pPr>
        <w:ind w:left="4320" w:hanging="360"/>
      </w:pPr>
      <w:rPr>
        <w:rFonts w:ascii="Wingdings" w:hAnsi="Wingdings" w:hint="default"/>
      </w:rPr>
    </w:lvl>
    <w:lvl w:ilvl="6" w:tplc="55C02EDE" w:tentative="1">
      <w:start w:val="1"/>
      <w:numFmt w:val="bullet"/>
      <w:lvlText w:val=""/>
      <w:lvlJc w:val="left"/>
      <w:pPr>
        <w:ind w:left="5040" w:hanging="360"/>
      </w:pPr>
      <w:rPr>
        <w:rFonts w:ascii="Symbol" w:hAnsi="Symbol" w:hint="default"/>
      </w:rPr>
    </w:lvl>
    <w:lvl w:ilvl="7" w:tplc="7246882A" w:tentative="1">
      <w:start w:val="1"/>
      <w:numFmt w:val="bullet"/>
      <w:lvlText w:val="o"/>
      <w:lvlJc w:val="left"/>
      <w:pPr>
        <w:ind w:left="5760" w:hanging="360"/>
      </w:pPr>
      <w:rPr>
        <w:rFonts w:ascii="Courier New" w:hAnsi="Courier New" w:cs="Courier New" w:hint="default"/>
      </w:rPr>
    </w:lvl>
    <w:lvl w:ilvl="8" w:tplc="1C7AEBD8" w:tentative="1">
      <w:start w:val="1"/>
      <w:numFmt w:val="bullet"/>
      <w:lvlText w:val=""/>
      <w:lvlJc w:val="left"/>
      <w:pPr>
        <w:ind w:left="6480" w:hanging="360"/>
      </w:pPr>
      <w:rPr>
        <w:rFonts w:ascii="Wingdings" w:hAnsi="Wingdings" w:hint="default"/>
      </w:rPr>
    </w:lvl>
  </w:abstractNum>
  <w:abstractNum w:abstractNumId="12" w15:restartNumberingAfterBreak="0">
    <w:nsid w:val="1CCE41C4"/>
    <w:multiLevelType w:val="hybridMultilevel"/>
    <w:tmpl w:val="6374DB6E"/>
    <w:lvl w:ilvl="0" w:tplc="D7BCC014">
      <w:start w:val="1"/>
      <w:numFmt w:val="bullet"/>
      <w:lvlText w:val=""/>
      <w:lvlJc w:val="left"/>
      <w:pPr>
        <w:ind w:left="360" w:hanging="360"/>
      </w:pPr>
      <w:rPr>
        <w:rFonts w:ascii="Symbol" w:hAnsi="Symbol" w:hint="default"/>
      </w:rPr>
    </w:lvl>
    <w:lvl w:ilvl="1" w:tplc="788632C4" w:tentative="1">
      <w:start w:val="1"/>
      <w:numFmt w:val="bullet"/>
      <w:lvlText w:val="o"/>
      <w:lvlJc w:val="left"/>
      <w:pPr>
        <w:ind w:left="1080" w:hanging="360"/>
      </w:pPr>
      <w:rPr>
        <w:rFonts w:ascii="Courier New" w:hAnsi="Courier New" w:cs="Courier New" w:hint="default"/>
      </w:rPr>
    </w:lvl>
    <w:lvl w:ilvl="2" w:tplc="102CE552" w:tentative="1">
      <w:start w:val="1"/>
      <w:numFmt w:val="bullet"/>
      <w:lvlText w:val=""/>
      <w:lvlJc w:val="left"/>
      <w:pPr>
        <w:ind w:left="1800" w:hanging="360"/>
      </w:pPr>
      <w:rPr>
        <w:rFonts w:ascii="Wingdings" w:hAnsi="Wingdings" w:hint="default"/>
      </w:rPr>
    </w:lvl>
    <w:lvl w:ilvl="3" w:tplc="0F78C9E4" w:tentative="1">
      <w:start w:val="1"/>
      <w:numFmt w:val="bullet"/>
      <w:lvlText w:val=""/>
      <w:lvlJc w:val="left"/>
      <w:pPr>
        <w:ind w:left="2520" w:hanging="360"/>
      </w:pPr>
      <w:rPr>
        <w:rFonts w:ascii="Symbol" w:hAnsi="Symbol" w:hint="default"/>
      </w:rPr>
    </w:lvl>
    <w:lvl w:ilvl="4" w:tplc="E2BE4334" w:tentative="1">
      <w:start w:val="1"/>
      <w:numFmt w:val="bullet"/>
      <w:lvlText w:val="o"/>
      <w:lvlJc w:val="left"/>
      <w:pPr>
        <w:ind w:left="3240" w:hanging="360"/>
      </w:pPr>
      <w:rPr>
        <w:rFonts w:ascii="Courier New" w:hAnsi="Courier New" w:cs="Courier New" w:hint="default"/>
      </w:rPr>
    </w:lvl>
    <w:lvl w:ilvl="5" w:tplc="B726B4F6" w:tentative="1">
      <w:start w:val="1"/>
      <w:numFmt w:val="bullet"/>
      <w:lvlText w:val=""/>
      <w:lvlJc w:val="left"/>
      <w:pPr>
        <w:ind w:left="3960" w:hanging="360"/>
      </w:pPr>
      <w:rPr>
        <w:rFonts w:ascii="Wingdings" w:hAnsi="Wingdings" w:hint="default"/>
      </w:rPr>
    </w:lvl>
    <w:lvl w:ilvl="6" w:tplc="F594ECCE" w:tentative="1">
      <w:start w:val="1"/>
      <w:numFmt w:val="bullet"/>
      <w:lvlText w:val=""/>
      <w:lvlJc w:val="left"/>
      <w:pPr>
        <w:ind w:left="4680" w:hanging="360"/>
      </w:pPr>
      <w:rPr>
        <w:rFonts w:ascii="Symbol" w:hAnsi="Symbol" w:hint="default"/>
      </w:rPr>
    </w:lvl>
    <w:lvl w:ilvl="7" w:tplc="5A22538A" w:tentative="1">
      <w:start w:val="1"/>
      <w:numFmt w:val="bullet"/>
      <w:lvlText w:val="o"/>
      <w:lvlJc w:val="left"/>
      <w:pPr>
        <w:ind w:left="5400" w:hanging="360"/>
      </w:pPr>
      <w:rPr>
        <w:rFonts w:ascii="Courier New" w:hAnsi="Courier New" w:cs="Courier New" w:hint="default"/>
      </w:rPr>
    </w:lvl>
    <w:lvl w:ilvl="8" w:tplc="34B08AEC" w:tentative="1">
      <w:start w:val="1"/>
      <w:numFmt w:val="bullet"/>
      <w:lvlText w:val=""/>
      <w:lvlJc w:val="left"/>
      <w:pPr>
        <w:ind w:left="6120" w:hanging="360"/>
      </w:pPr>
      <w:rPr>
        <w:rFonts w:ascii="Wingdings" w:hAnsi="Wingdings" w:hint="default"/>
      </w:rPr>
    </w:lvl>
  </w:abstractNum>
  <w:abstractNum w:abstractNumId="13" w15:restartNumberingAfterBreak="0">
    <w:nsid w:val="1D4065E2"/>
    <w:multiLevelType w:val="hybridMultilevel"/>
    <w:tmpl w:val="1E5E6EA6"/>
    <w:lvl w:ilvl="0" w:tplc="2E748BC6">
      <w:start w:val="1"/>
      <w:numFmt w:val="bullet"/>
      <w:lvlText w:val=""/>
      <w:lvlJc w:val="left"/>
      <w:pPr>
        <w:ind w:left="720" w:hanging="360"/>
      </w:pPr>
      <w:rPr>
        <w:rFonts w:ascii="Symbol" w:hAnsi="Symbol" w:hint="default"/>
        <w:color w:val="auto"/>
      </w:rPr>
    </w:lvl>
    <w:lvl w:ilvl="1" w:tplc="ACAAA1C0" w:tentative="1">
      <w:start w:val="1"/>
      <w:numFmt w:val="lowerLetter"/>
      <w:lvlText w:val="%2."/>
      <w:lvlJc w:val="left"/>
      <w:pPr>
        <w:ind w:left="1440" w:hanging="360"/>
      </w:pPr>
    </w:lvl>
    <w:lvl w:ilvl="2" w:tplc="B9488D06" w:tentative="1">
      <w:start w:val="1"/>
      <w:numFmt w:val="lowerRoman"/>
      <w:lvlText w:val="%3."/>
      <w:lvlJc w:val="right"/>
      <w:pPr>
        <w:ind w:left="2160" w:hanging="180"/>
      </w:pPr>
    </w:lvl>
    <w:lvl w:ilvl="3" w:tplc="B3A44FEE" w:tentative="1">
      <w:start w:val="1"/>
      <w:numFmt w:val="decimal"/>
      <w:lvlText w:val="%4."/>
      <w:lvlJc w:val="left"/>
      <w:pPr>
        <w:ind w:left="2880" w:hanging="360"/>
      </w:pPr>
    </w:lvl>
    <w:lvl w:ilvl="4" w:tplc="D13A1E1E" w:tentative="1">
      <w:start w:val="1"/>
      <w:numFmt w:val="lowerLetter"/>
      <w:lvlText w:val="%5."/>
      <w:lvlJc w:val="left"/>
      <w:pPr>
        <w:ind w:left="3600" w:hanging="360"/>
      </w:pPr>
    </w:lvl>
    <w:lvl w:ilvl="5" w:tplc="EB084F8C" w:tentative="1">
      <w:start w:val="1"/>
      <w:numFmt w:val="lowerRoman"/>
      <w:lvlText w:val="%6."/>
      <w:lvlJc w:val="right"/>
      <w:pPr>
        <w:ind w:left="4320" w:hanging="180"/>
      </w:pPr>
    </w:lvl>
    <w:lvl w:ilvl="6" w:tplc="117055C8" w:tentative="1">
      <w:start w:val="1"/>
      <w:numFmt w:val="decimal"/>
      <w:lvlText w:val="%7."/>
      <w:lvlJc w:val="left"/>
      <w:pPr>
        <w:ind w:left="5040" w:hanging="360"/>
      </w:pPr>
    </w:lvl>
    <w:lvl w:ilvl="7" w:tplc="2E668786" w:tentative="1">
      <w:start w:val="1"/>
      <w:numFmt w:val="lowerLetter"/>
      <w:lvlText w:val="%8."/>
      <w:lvlJc w:val="left"/>
      <w:pPr>
        <w:ind w:left="5760" w:hanging="360"/>
      </w:pPr>
    </w:lvl>
    <w:lvl w:ilvl="8" w:tplc="9B4E828C" w:tentative="1">
      <w:start w:val="1"/>
      <w:numFmt w:val="lowerRoman"/>
      <w:lvlText w:val="%9."/>
      <w:lvlJc w:val="right"/>
      <w:pPr>
        <w:ind w:left="6480" w:hanging="180"/>
      </w:pPr>
    </w:lvl>
  </w:abstractNum>
  <w:abstractNum w:abstractNumId="14" w15:restartNumberingAfterBreak="0">
    <w:nsid w:val="1D9D42E2"/>
    <w:multiLevelType w:val="hybridMultilevel"/>
    <w:tmpl w:val="1C1EF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612487"/>
    <w:multiLevelType w:val="hybridMultilevel"/>
    <w:tmpl w:val="FE9AF1B6"/>
    <w:lvl w:ilvl="0" w:tplc="7BCE294E">
      <w:start w:val="1"/>
      <w:numFmt w:val="bullet"/>
      <w:lvlText w:val=""/>
      <w:lvlJc w:val="left"/>
      <w:pPr>
        <w:ind w:left="720" w:hanging="360"/>
      </w:pPr>
      <w:rPr>
        <w:rFonts w:ascii="Symbol" w:hAnsi="Symbol" w:hint="default"/>
      </w:rPr>
    </w:lvl>
    <w:lvl w:ilvl="1" w:tplc="F19C7762" w:tentative="1">
      <w:start w:val="1"/>
      <w:numFmt w:val="bullet"/>
      <w:lvlText w:val="o"/>
      <w:lvlJc w:val="left"/>
      <w:pPr>
        <w:ind w:left="1440" w:hanging="360"/>
      </w:pPr>
      <w:rPr>
        <w:rFonts w:ascii="Courier New" w:hAnsi="Courier New" w:hint="default"/>
      </w:rPr>
    </w:lvl>
    <w:lvl w:ilvl="2" w:tplc="5BB0CFEC" w:tentative="1">
      <w:start w:val="1"/>
      <w:numFmt w:val="bullet"/>
      <w:lvlText w:val=""/>
      <w:lvlJc w:val="left"/>
      <w:pPr>
        <w:ind w:left="2160" w:hanging="360"/>
      </w:pPr>
      <w:rPr>
        <w:rFonts w:ascii="Wingdings" w:hAnsi="Wingdings" w:hint="default"/>
      </w:rPr>
    </w:lvl>
    <w:lvl w:ilvl="3" w:tplc="30F81254" w:tentative="1">
      <w:start w:val="1"/>
      <w:numFmt w:val="bullet"/>
      <w:lvlText w:val=""/>
      <w:lvlJc w:val="left"/>
      <w:pPr>
        <w:ind w:left="2880" w:hanging="360"/>
      </w:pPr>
      <w:rPr>
        <w:rFonts w:ascii="Symbol" w:hAnsi="Symbol" w:hint="default"/>
      </w:rPr>
    </w:lvl>
    <w:lvl w:ilvl="4" w:tplc="682A995A" w:tentative="1">
      <w:start w:val="1"/>
      <w:numFmt w:val="bullet"/>
      <w:lvlText w:val="o"/>
      <w:lvlJc w:val="left"/>
      <w:pPr>
        <w:ind w:left="3600" w:hanging="360"/>
      </w:pPr>
      <w:rPr>
        <w:rFonts w:ascii="Courier New" w:hAnsi="Courier New" w:hint="default"/>
      </w:rPr>
    </w:lvl>
    <w:lvl w:ilvl="5" w:tplc="7FA2EDDE" w:tentative="1">
      <w:start w:val="1"/>
      <w:numFmt w:val="bullet"/>
      <w:lvlText w:val=""/>
      <w:lvlJc w:val="left"/>
      <w:pPr>
        <w:ind w:left="4320" w:hanging="360"/>
      </w:pPr>
      <w:rPr>
        <w:rFonts w:ascii="Wingdings" w:hAnsi="Wingdings" w:hint="default"/>
      </w:rPr>
    </w:lvl>
    <w:lvl w:ilvl="6" w:tplc="00CE495A" w:tentative="1">
      <w:start w:val="1"/>
      <w:numFmt w:val="bullet"/>
      <w:lvlText w:val=""/>
      <w:lvlJc w:val="left"/>
      <w:pPr>
        <w:ind w:left="5040" w:hanging="360"/>
      </w:pPr>
      <w:rPr>
        <w:rFonts w:ascii="Symbol" w:hAnsi="Symbol" w:hint="default"/>
      </w:rPr>
    </w:lvl>
    <w:lvl w:ilvl="7" w:tplc="98DE10DA" w:tentative="1">
      <w:start w:val="1"/>
      <w:numFmt w:val="bullet"/>
      <w:lvlText w:val="o"/>
      <w:lvlJc w:val="left"/>
      <w:pPr>
        <w:ind w:left="5760" w:hanging="360"/>
      </w:pPr>
      <w:rPr>
        <w:rFonts w:ascii="Courier New" w:hAnsi="Courier New" w:hint="default"/>
      </w:rPr>
    </w:lvl>
    <w:lvl w:ilvl="8" w:tplc="BF84A858" w:tentative="1">
      <w:start w:val="1"/>
      <w:numFmt w:val="bullet"/>
      <w:lvlText w:val=""/>
      <w:lvlJc w:val="left"/>
      <w:pPr>
        <w:ind w:left="6480" w:hanging="360"/>
      </w:pPr>
      <w:rPr>
        <w:rFonts w:ascii="Wingdings" w:hAnsi="Wingdings" w:hint="default"/>
      </w:rPr>
    </w:lvl>
  </w:abstractNum>
  <w:abstractNum w:abstractNumId="16" w15:restartNumberingAfterBreak="0">
    <w:nsid w:val="20701DD2"/>
    <w:multiLevelType w:val="hybridMultilevel"/>
    <w:tmpl w:val="6094ACEE"/>
    <w:lvl w:ilvl="0" w:tplc="2E26CC64">
      <w:start w:val="1"/>
      <w:numFmt w:val="bullet"/>
      <w:lvlText w:val=""/>
      <w:lvlJc w:val="left"/>
      <w:pPr>
        <w:ind w:left="720" w:hanging="360"/>
      </w:pPr>
      <w:rPr>
        <w:rFonts w:ascii="Symbol" w:hAnsi="Symbol" w:hint="default"/>
      </w:rPr>
    </w:lvl>
    <w:lvl w:ilvl="1" w:tplc="D5DE6374" w:tentative="1">
      <w:start w:val="1"/>
      <w:numFmt w:val="bullet"/>
      <w:lvlText w:val="o"/>
      <w:lvlJc w:val="left"/>
      <w:pPr>
        <w:ind w:left="1440" w:hanging="360"/>
      </w:pPr>
      <w:rPr>
        <w:rFonts w:ascii="Courier New" w:hAnsi="Courier New" w:hint="default"/>
      </w:rPr>
    </w:lvl>
    <w:lvl w:ilvl="2" w:tplc="C55868D0" w:tentative="1">
      <w:start w:val="1"/>
      <w:numFmt w:val="bullet"/>
      <w:lvlText w:val=""/>
      <w:lvlJc w:val="left"/>
      <w:pPr>
        <w:ind w:left="2160" w:hanging="360"/>
      </w:pPr>
      <w:rPr>
        <w:rFonts w:ascii="Wingdings" w:hAnsi="Wingdings" w:hint="default"/>
      </w:rPr>
    </w:lvl>
    <w:lvl w:ilvl="3" w:tplc="792E6A96" w:tentative="1">
      <w:start w:val="1"/>
      <w:numFmt w:val="bullet"/>
      <w:lvlText w:val=""/>
      <w:lvlJc w:val="left"/>
      <w:pPr>
        <w:ind w:left="2880" w:hanging="360"/>
      </w:pPr>
      <w:rPr>
        <w:rFonts w:ascii="Symbol" w:hAnsi="Symbol" w:hint="default"/>
      </w:rPr>
    </w:lvl>
    <w:lvl w:ilvl="4" w:tplc="63BA5CAE" w:tentative="1">
      <w:start w:val="1"/>
      <w:numFmt w:val="bullet"/>
      <w:lvlText w:val="o"/>
      <w:lvlJc w:val="left"/>
      <w:pPr>
        <w:ind w:left="3600" w:hanging="360"/>
      </w:pPr>
      <w:rPr>
        <w:rFonts w:ascii="Courier New" w:hAnsi="Courier New" w:hint="default"/>
      </w:rPr>
    </w:lvl>
    <w:lvl w:ilvl="5" w:tplc="0436EB84" w:tentative="1">
      <w:start w:val="1"/>
      <w:numFmt w:val="bullet"/>
      <w:lvlText w:val=""/>
      <w:lvlJc w:val="left"/>
      <w:pPr>
        <w:ind w:left="4320" w:hanging="360"/>
      </w:pPr>
      <w:rPr>
        <w:rFonts w:ascii="Wingdings" w:hAnsi="Wingdings" w:hint="default"/>
      </w:rPr>
    </w:lvl>
    <w:lvl w:ilvl="6" w:tplc="D77AF252" w:tentative="1">
      <w:start w:val="1"/>
      <w:numFmt w:val="bullet"/>
      <w:lvlText w:val=""/>
      <w:lvlJc w:val="left"/>
      <w:pPr>
        <w:ind w:left="5040" w:hanging="360"/>
      </w:pPr>
      <w:rPr>
        <w:rFonts w:ascii="Symbol" w:hAnsi="Symbol" w:hint="default"/>
      </w:rPr>
    </w:lvl>
    <w:lvl w:ilvl="7" w:tplc="F84AB63A" w:tentative="1">
      <w:start w:val="1"/>
      <w:numFmt w:val="bullet"/>
      <w:lvlText w:val="o"/>
      <w:lvlJc w:val="left"/>
      <w:pPr>
        <w:ind w:left="5760" w:hanging="360"/>
      </w:pPr>
      <w:rPr>
        <w:rFonts w:ascii="Courier New" w:hAnsi="Courier New" w:hint="default"/>
      </w:rPr>
    </w:lvl>
    <w:lvl w:ilvl="8" w:tplc="6A5A5838" w:tentative="1">
      <w:start w:val="1"/>
      <w:numFmt w:val="bullet"/>
      <w:lvlText w:val=""/>
      <w:lvlJc w:val="left"/>
      <w:pPr>
        <w:ind w:left="6480" w:hanging="360"/>
      </w:pPr>
      <w:rPr>
        <w:rFonts w:ascii="Wingdings" w:hAnsi="Wingdings" w:hint="default"/>
      </w:rPr>
    </w:lvl>
  </w:abstractNum>
  <w:abstractNum w:abstractNumId="17" w15:restartNumberingAfterBreak="0">
    <w:nsid w:val="23400ADF"/>
    <w:multiLevelType w:val="hybridMultilevel"/>
    <w:tmpl w:val="1E483B38"/>
    <w:lvl w:ilvl="0" w:tplc="B2EA4DAA">
      <w:start w:val="1"/>
      <w:numFmt w:val="bullet"/>
      <w:lvlText w:val=""/>
      <w:lvlJc w:val="left"/>
      <w:pPr>
        <w:ind w:left="360" w:hanging="360"/>
      </w:pPr>
      <w:rPr>
        <w:rFonts w:ascii="Symbol" w:hAnsi="Symbol" w:hint="default"/>
        <w:color w:val="44546A" w:themeColor="text2"/>
      </w:rPr>
    </w:lvl>
    <w:lvl w:ilvl="1" w:tplc="0A36372A" w:tentative="1">
      <w:start w:val="1"/>
      <w:numFmt w:val="bullet"/>
      <w:lvlText w:val="o"/>
      <w:lvlJc w:val="left"/>
      <w:pPr>
        <w:ind w:left="1080" w:hanging="360"/>
      </w:pPr>
      <w:rPr>
        <w:rFonts w:ascii="Courier New" w:hAnsi="Courier New" w:cs="Courier New" w:hint="default"/>
      </w:rPr>
    </w:lvl>
    <w:lvl w:ilvl="2" w:tplc="BFB62B98" w:tentative="1">
      <w:start w:val="1"/>
      <w:numFmt w:val="bullet"/>
      <w:lvlText w:val=""/>
      <w:lvlJc w:val="left"/>
      <w:pPr>
        <w:ind w:left="1800" w:hanging="360"/>
      </w:pPr>
      <w:rPr>
        <w:rFonts w:ascii="Wingdings" w:hAnsi="Wingdings" w:hint="default"/>
      </w:rPr>
    </w:lvl>
    <w:lvl w:ilvl="3" w:tplc="B6546340" w:tentative="1">
      <w:start w:val="1"/>
      <w:numFmt w:val="bullet"/>
      <w:lvlText w:val=""/>
      <w:lvlJc w:val="left"/>
      <w:pPr>
        <w:ind w:left="2520" w:hanging="360"/>
      </w:pPr>
      <w:rPr>
        <w:rFonts w:ascii="Symbol" w:hAnsi="Symbol" w:hint="default"/>
      </w:rPr>
    </w:lvl>
    <w:lvl w:ilvl="4" w:tplc="15BACEBA" w:tentative="1">
      <w:start w:val="1"/>
      <w:numFmt w:val="bullet"/>
      <w:lvlText w:val="o"/>
      <w:lvlJc w:val="left"/>
      <w:pPr>
        <w:ind w:left="3240" w:hanging="360"/>
      </w:pPr>
      <w:rPr>
        <w:rFonts w:ascii="Courier New" w:hAnsi="Courier New" w:cs="Courier New" w:hint="default"/>
      </w:rPr>
    </w:lvl>
    <w:lvl w:ilvl="5" w:tplc="2D384D7C" w:tentative="1">
      <w:start w:val="1"/>
      <w:numFmt w:val="bullet"/>
      <w:lvlText w:val=""/>
      <w:lvlJc w:val="left"/>
      <w:pPr>
        <w:ind w:left="3960" w:hanging="360"/>
      </w:pPr>
      <w:rPr>
        <w:rFonts w:ascii="Wingdings" w:hAnsi="Wingdings" w:hint="default"/>
      </w:rPr>
    </w:lvl>
    <w:lvl w:ilvl="6" w:tplc="0FD602E4" w:tentative="1">
      <w:start w:val="1"/>
      <w:numFmt w:val="bullet"/>
      <w:lvlText w:val=""/>
      <w:lvlJc w:val="left"/>
      <w:pPr>
        <w:ind w:left="4680" w:hanging="360"/>
      </w:pPr>
      <w:rPr>
        <w:rFonts w:ascii="Symbol" w:hAnsi="Symbol" w:hint="default"/>
      </w:rPr>
    </w:lvl>
    <w:lvl w:ilvl="7" w:tplc="58425D36" w:tentative="1">
      <w:start w:val="1"/>
      <w:numFmt w:val="bullet"/>
      <w:lvlText w:val="o"/>
      <w:lvlJc w:val="left"/>
      <w:pPr>
        <w:ind w:left="5400" w:hanging="360"/>
      </w:pPr>
      <w:rPr>
        <w:rFonts w:ascii="Courier New" w:hAnsi="Courier New" w:cs="Courier New" w:hint="default"/>
      </w:rPr>
    </w:lvl>
    <w:lvl w:ilvl="8" w:tplc="58A653A8" w:tentative="1">
      <w:start w:val="1"/>
      <w:numFmt w:val="bullet"/>
      <w:lvlText w:val=""/>
      <w:lvlJc w:val="left"/>
      <w:pPr>
        <w:ind w:left="6120" w:hanging="360"/>
      </w:pPr>
      <w:rPr>
        <w:rFonts w:ascii="Wingdings" w:hAnsi="Wingdings" w:hint="default"/>
      </w:rPr>
    </w:lvl>
  </w:abstractNum>
  <w:abstractNum w:abstractNumId="18" w15:restartNumberingAfterBreak="0">
    <w:nsid w:val="24C67D37"/>
    <w:multiLevelType w:val="hybridMultilevel"/>
    <w:tmpl w:val="A9523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714505"/>
    <w:multiLevelType w:val="hybridMultilevel"/>
    <w:tmpl w:val="4A50305A"/>
    <w:lvl w:ilvl="0" w:tplc="BE7ACE9E">
      <w:start w:val="1"/>
      <w:numFmt w:val="bullet"/>
      <w:lvlText w:val=""/>
      <w:lvlJc w:val="left"/>
      <w:pPr>
        <w:ind w:left="360" w:hanging="360"/>
      </w:pPr>
      <w:rPr>
        <w:rFonts w:ascii="Symbol" w:hAnsi="Symbol" w:hint="default"/>
      </w:rPr>
    </w:lvl>
    <w:lvl w:ilvl="1" w:tplc="05B8BFF8" w:tentative="1">
      <w:start w:val="1"/>
      <w:numFmt w:val="bullet"/>
      <w:lvlText w:val="o"/>
      <w:lvlJc w:val="left"/>
      <w:pPr>
        <w:ind w:left="1080" w:hanging="360"/>
      </w:pPr>
      <w:rPr>
        <w:rFonts w:ascii="Courier New" w:hAnsi="Courier New" w:hint="default"/>
      </w:rPr>
    </w:lvl>
    <w:lvl w:ilvl="2" w:tplc="3236B6B8" w:tentative="1">
      <w:start w:val="1"/>
      <w:numFmt w:val="bullet"/>
      <w:lvlText w:val=""/>
      <w:lvlJc w:val="left"/>
      <w:pPr>
        <w:ind w:left="1800" w:hanging="360"/>
      </w:pPr>
      <w:rPr>
        <w:rFonts w:ascii="Wingdings" w:hAnsi="Wingdings" w:hint="default"/>
      </w:rPr>
    </w:lvl>
    <w:lvl w:ilvl="3" w:tplc="3E8E3A98" w:tentative="1">
      <w:start w:val="1"/>
      <w:numFmt w:val="bullet"/>
      <w:lvlText w:val=""/>
      <w:lvlJc w:val="left"/>
      <w:pPr>
        <w:ind w:left="2520" w:hanging="360"/>
      </w:pPr>
      <w:rPr>
        <w:rFonts w:ascii="Symbol" w:hAnsi="Symbol" w:hint="default"/>
      </w:rPr>
    </w:lvl>
    <w:lvl w:ilvl="4" w:tplc="6AB4D8C4" w:tentative="1">
      <w:start w:val="1"/>
      <w:numFmt w:val="bullet"/>
      <w:lvlText w:val="o"/>
      <w:lvlJc w:val="left"/>
      <w:pPr>
        <w:ind w:left="3240" w:hanging="360"/>
      </w:pPr>
      <w:rPr>
        <w:rFonts w:ascii="Courier New" w:hAnsi="Courier New" w:hint="default"/>
      </w:rPr>
    </w:lvl>
    <w:lvl w:ilvl="5" w:tplc="8AE4DFB0" w:tentative="1">
      <w:start w:val="1"/>
      <w:numFmt w:val="bullet"/>
      <w:lvlText w:val=""/>
      <w:lvlJc w:val="left"/>
      <w:pPr>
        <w:ind w:left="3960" w:hanging="360"/>
      </w:pPr>
      <w:rPr>
        <w:rFonts w:ascii="Wingdings" w:hAnsi="Wingdings" w:hint="default"/>
      </w:rPr>
    </w:lvl>
    <w:lvl w:ilvl="6" w:tplc="215E608C" w:tentative="1">
      <w:start w:val="1"/>
      <w:numFmt w:val="bullet"/>
      <w:lvlText w:val=""/>
      <w:lvlJc w:val="left"/>
      <w:pPr>
        <w:ind w:left="4680" w:hanging="360"/>
      </w:pPr>
      <w:rPr>
        <w:rFonts w:ascii="Symbol" w:hAnsi="Symbol" w:hint="default"/>
      </w:rPr>
    </w:lvl>
    <w:lvl w:ilvl="7" w:tplc="3EB04F24" w:tentative="1">
      <w:start w:val="1"/>
      <w:numFmt w:val="bullet"/>
      <w:lvlText w:val="o"/>
      <w:lvlJc w:val="left"/>
      <w:pPr>
        <w:ind w:left="5400" w:hanging="360"/>
      </w:pPr>
      <w:rPr>
        <w:rFonts w:ascii="Courier New" w:hAnsi="Courier New" w:hint="default"/>
      </w:rPr>
    </w:lvl>
    <w:lvl w:ilvl="8" w:tplc="8E70EF74" w:tentative="1">
      <w:start w:val="1"/>
      <w:numFmt w:val="bullet"/>
      <w:lvlText w:val=""/>
      <w:lvlJc w:val="left"/>
      <w:pPr>
        <w:ind w:left="6120" w:hanging="360"/>
      </w:pPr>
      <w:rPr>
        <w:rFonts w:ascii="Wingdings" w:hAnsi="Wingdings" w:hint="default"/>
      </w:rPr>
    </w:lvl>
  </w:abstractNum>
  <w:abstractNum w:abstractNumId="20" w15:restartNumberingAfterBreak="0">
    <w:nsid w:val="299D1416"/>
    <w:multiLevelType w:val="hybridMultilevel"/>
    <w:tmpl w:val="7A4AF2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C2F3A9F"/>
    <w:multiLevelType w:val="hybridMultilevel"/>
    <w:tmpl w:val="F6EC6294"/>
    <w:lvl w:ilvl="0" w:tplc="26AC1A7C">
      <w:start w:val="1"/>
      <w:numFmt w:val="bullet"/>
      <w:lvlText w:val=""/>
      <w:lvlJc w:val="left"/>
      <w:pPr>
        <w:ind w:left="360" w:hanging="360"/>
      </w:pPr>
      <w:rPr>
        <w:rFonts w:ascii="Symbol" w:hAnsi="Symbol" w:hint="default"/>
        <w:color w:val="44546A" w:themeColor="text2"/>
      </w:rPr>
    </w:lvl>
    <w:lvl w:ilvl="1" w:tplc="7D988F48" w:tentative="1">
      <w:start w:val="1"/>
      <w:numFmt w:val="bullet"/>
      <w:lvlText w:val="o"/>
      <w:lvlJc w:val="left"/>
      <w:pPr>
        <w:ind w:left="1080" w:hanging="360"/>
      </w:pPr>
      <w:rPr>
        <w:rFonts w:ascii="Courier New" w:hAnsi="Courier New" w:cs="Courier New" w:hint="default"/>
      </w:rPr>
    </w:lvl>
    <w:lvl w:ilvl="2" w:tplc="4FC6E2C0" w:tentative="1">
      <w:start w:val="1"/>
      <w:numFmt w:val="bullet"/>
      <w:lvlText w:val=""/>
      <w:lvlJc w:val="left"/>
      <w:pPr>
        <w:ind w:left="1800" w:hanging="360"/>
      </w:pPr>
      <w:rPr>
        <w:rFonts w:ascii="Wingdings" w:hAnsi="Wingdings" w:hint="default"/>
      </w:rPr>
    </w:lvl>
    <w:lvl w:ilvl="3" w:tplc="92BCCA88" w:tentative="1">
      <w:start w:val="1"/>
      <w:numFmt w:val="bullet"/>
      <w:lvlText w:val=""/>
      <w:lvlJc w:val="left"/>
      <w:pPr>
        <w:ind w:left="2520" w:hanging="360"/>
      </w:pPr>
      <w:rPr>
        <w:rFonts w:ascii="Symbol" w:hAnsi="Symbol" w:hint="default"/>
      </w:rPr>
    </w:lvl>
    <w:lvl w:ilvl="4" w:tplc="565C9DEA" w:tentative="1">
      <w:start w:val="1"/>
      <w:numFmt w:val="bullet"/>
      <w:lvlText w:val="o"/>
      <w:lvlJc w:val="left"/>
      <w:pPr>
        <w:ind w:left="3240" w:hanging="360"/>
      </w:pPr>
      <w:rPr>
        <w:rFonts w:ascii="Courier New" w:hAnsi="Courier New" w:cs="Courier New" w:hint="default"/>
      </w:rPr>
    </w:lvl>
    <w:lvl w:ilvl="5" w:tplc="927AC4FE" w:tentative="1">
      <w:start w:val="1"/>
      <w:numFmt w:val="bullet"/>
      <w:lvlText w:val=""/>
      <w:lvlJc w:val="left"/>
      <w:pPr>
        <w:ind w:left="3960" w:hanging="360"/>
      </w:pPr>
      <w:rPr>
        <w:rFonts w:ascii="Wingdings" w:hAnsi="Wingdings" w:hint="default"/>
      </w:rPr>
    </w:lvl>
    <w:lvl w:ilvl="6" w:tplc="F0E62E94" w:tentative="1">
      <w:start w:val="1"/>
      <w:numFmt w:val="bullet"/>
      <w:lvlText w:val=""/>
      <w:lvlJc w:val="left"/>
      <w:pPr>
        <w:ind w:left="4680" w:hanging="360"/>
      </w:pPr>
      <w:rPr>
        <w:rFonts w:ascii="Symbol" w:hAnsi="Symbol" w:hint="default"/>
      </w:rPr>
    </w:lvl>
    <w:lvl w:ilvl="7" w:tplc="6DACFE8E" w:tentative="1">
      <w:start w:val="1"/>
      <w:numFmt w:val="bullet"/>
      <w:lvlText w:val="o"/>
      <w:lvlJc w:val="left"/>
      <w:pPr>
        <w:ind w:left="5400" w:hanging="360"/>
      </w:pPr>
      <w:rPr>
        <w:rFonts w:ascii="Courier New" w:hAnsi="Courier New" w:cs="Courier New" w:hint="default"/>
      </w:rPr>
    </w:lvl>
    <w:lvl w:ilvl="8" w:tplc="36BC5AAA" w:tentative="1">
      <w:start w:val="1"/>
      <w:numFmt w:val="bullet"/>
      <w:lvlText w:val=""/>
      <w:lvlJc w:val="left"/>
      <w:pPr>
        <w:ind w:left="6120" w:hanging="360"/>
      </w:pPr>
      <w:rPr>
        <w:rFonts w:ascii="Wingdings" w:hAnsi="Wingdings" w:hint="default"/>
      </w:rPr>
    </w:lvl>
  </w:abstractNum>
  <w:abstractNum w:abstractNumId="22" w15:restartNumberingAfterBreak="0">
    <w:nsid w:val="2DE97A6C"/>
    <w:multiLevelType w:val="hybridMultilevel"/>
    <w:tmpl w:val="D16A8EE4"/>
    <w:lvl w:ilvl="0" w:tplc="0548D5FC">
      <w:start w:val="1"/>
      <w:numFmt w:val="bullet"/>
      <w:lvlText w:val=""/>
      <w:lvlJc w:val="left"/>
      <w:pPr>
        <w:ind w:left="360" w:hanging="360"/>
      </w:pPr>
      <w:rPr>
        <w:rFonts w:ascii="Symbol" w:hAnsi="Symbol" w:hint="default"/>
      </w:rPr>
    </w:lvl>
    <w:lvl w:ilvl="1" w:tplc="C928B830" w:tentative="1">
      <w:start w:val="1"/>
      <w:numFmt w:val="bullet"/>
      <w:lvlText w:val="o"/>
      <w:lvlJc w:val="left"/>
      <w:pPr>
        <w:ind w:left="1080" w:hanging="360"/>
      </w:pPr>
      <w:rPr>
        <w:rFonts w:ascii="Courier New" w:hAnsi="Courier New" w:cs="Courier New" w:hint="default"/>
      </w:rPr>
    </w:lvl>
    <w:lvl w:ilvl="2" w:tplc="8E586AB0" w:tentative="1">
      <w:start w:val="1"/>
      <w:numFmt w:val="bullet"/>
      <w:lvlText w:val=""/>
      <w:lvlJc w:val="left"/>
      <w:pPr>
        <w:ind w:left="1800" w:hanging="360"/>
      </w:pPr>
      <w:rPr>
        <w:rFonts w:ascii="Wingdings" w:hAnsi="Wingdings" w:hint="default"/>
      </w:rPr>
    </w:lvl>
    <w:lvl w:ilvl="3" w:tplc="48BA82B4" w:tentative="1">
      <w:start w:val="1"/>
      <w:numFmt w:val="bullet"/>
      <w:lvlText w:val=""/>
      <w:lvlJc w:val="left"/>
      <w:pPr>
        <w:ind w:left="2520" w:hanging="360"/>
      </w:pPr>
      <w:rPr>
        <w:rFonts w:ascii="Symbol" w:hAnsi="Symbol" w:hint="default"/>
      </w:rPr>
    </w:lvl>
    <w:lvl w:ilvl="4" w:tplc="B8AAF61C" w:tentative="1">
      <w:start w:val="1"/>
      <w:numFmt w:val="bullet"/>
      <w:lvlText w:val="o"/>
      <w:lvlJc w:val="left"/>
      <w:pPr>
        <w:ind w:left="3240" w:hanging="360"/>
      </w:pPr>
      <w:rPr>
        <w:rFonts w:ascii="Courier New" w:hAnsi="Courier New" w:cs="Courier New" w:hint="default"/>
      </w:rPr>
    </w:lvl>
    <w:lvl w:ilvl="5" w:tplc="149C1C58" w:tentative="1">
      <w:start w:val="1"/>
      <w:numFmt w:val="bullet"/>
      <w:lvlText w:val=""/>
      <w:lvlJc w:val="left"/>
      <w:pPr>
        <w:ind w:left="3960" w:hanging="360"/>
      </w:pPr>
      <w:rPr>
        <w:rFonts w:ascii="Wingdings" w:hAnsi="Wingdings" w:hint="default"/>
      </w:rPr>
    </w:lvl>
    <w:lvl w:ilvl="6" w:tplc="B52E5248" w:tentative="1">
      <w:start w:val="1"/>
      <w:numFmt w:val="bullet"/>
      <w:lvlText w:val=""/>
      <w:lvlJc w:val="left"/>
      <w:pPr>
        <w:ind w:left="4680" w:hanging="360"/>
      </w:pPr>
      <w:rPr>
        <w:rFonts w:ascii="Symbol" w:hAnsi="Symbol" w:hint="default"/>
      </w:rPr>
    </w:lvl>
    <w:lvl w:ilvl="7" w:tplc="132020C8" w:tentative="1">
      <w:start w:val="1"/>
      <w:numFmt w:val="bullet"/>
      <w:lvlText w:val="o"/>
      <w:lvlJc w:val="left"/>
      <w:pPr>
        <w:ind w:left="5400" w:hanging="360"/>
      </w:pPr>
      <w:rPr>
        <w:rFonts w:ascii="Courier New" w:hAnsi="Courier New" w:cs="Courier New" w:hint="default"/>
      </w:rPr>
    </w:lvl>
    <w:lvl w:ilvl="8" w:tplc="EB06EB52" w:tentative="1">
      <w:start w:val="1"/>
      <w:numFmt w:val="bullet"/>
      <w:lvlText w:val=""/>
      <w:lvlJc w:val="left"/>
      <w:pPr>
        <w:ind w:left="6120" w:hanging="360"/>
      </w:pPr>
      <w:rPr>
        <w:rFonts w:ascii="Wingdings" w:hAnsi="Wingdings" w:hint="default"/>
      </w:rPr>
    </w:lvl>
  </w:abstractNum>
  <w:abstractNum w:abstractNumId="23" w15:restartNumberingAfterBreak="0">
    <w:nsid w:val="2E5112EB"/>
    <w:multiLevelType w:val="hybridMultilevel"/>
    <w:tmpl w:val="07FC903C"/>
    <w:lvl w:ilvl="0" w:tplc="5B2E5136">
      <w:start w:val="1"/>
      <w:numFmt w:val="bullet"/>
      <w:lvlText w:val=""/>
      <w:lvlJc w:val="left"/>
      <w:pPr>
        <w:ind w:left="720" w:hanging="360"/>
      </w:pPr>
      <w:rPr>
        <w:rFonts w:ascii="Symbol" w:hAnsi="Symbol" w:hint="default"/>
      </w:rPr>
    </w:lvl>
    <w:lvl w:ilvl="1" w:tplc="D3AA98A0" w:tentative="1">
      <w:start w:val="1"/>
      <w:numFmt w:val="bullet"/>
      <w:lvlText w:val="o"/>
      <w:lvlJc w:val="left"/>
      <w:pPr>
        <w:ind w:left="1440" w:hanging="360"/>
      </w:pPr>
      <w:rPr>
        <w:rFonts w:ascii="Courier New" w:hAnsi="Courier New" w:hint="default"/>
      </w:rPr>
    </w:lvl>
    <w:lvl w:ilvl="2" w:tplc="9A80943A" w:tentative="1">
      <w:start w:val="1"/>
      <w:numFmt w:val="bullet"/>
      <w:lvlText w:val=""/>
      <w:lvlJc w:val="left"/>
      <w:pPr>
        <w:ind w:left="2160" w:hanging="360"/>
      </w:pPr>
      <w:rPr>
        <w:rFonts w:ascii="Wingdings" w:hAnsi="Wingdings" w:hint="default"/>
      </w:rPr>
    </w:lvl>
    <w:lvl w:ilvl="3" w:tplc="EA345312" w:tentative="1">
      <w:start w:val="1"/>
      <w:numFmt w:val="bullet"/>
      <w:lvlText w:val=""/>
      <w:lvlJc w:val="left"/>
      <w:pPr>
        <w:ind w:left="2880" w:hanging="360"/>
      </w:pPr>
      <w:rPr>
        <w:rFonts w:ascii="Symbol" w:hAnsi="Symbol" w:hint="default"/>
      </w:rPr>
    </w:lvl>
    <w:lvl w:ilvl="4" w:tplc="3E2689E6" w:tentative="1">
      <w:start w:val="1"/>
      <w:numFmt w:val="bullet"/>
      <w:lvlText w:val="o"/>
      <w:lvlJc w:val="left"/>
      <w:pPr>
        <w:ind w:left="3600" w:hanging="360"/>
      </w:pPr>
      <w:rPr>
        <w:rFonts w:ascii="Courier New" w:hAnsi="Courier New" w:hint="default"/>
      </w:rPr>
    </w:lvl>
    <w:lvl w:ilvl="5" w:tplc="B664AE3C" w:tentative="1">
      <w:start w:val="1"/>
      <w:numFmt w:val="bullet"/>
      <w:lvlText w:val=""/>
      <w:lvlJc w:val="left"/>
      <w:pPr>
        <w:ind w:left="4320" w:hanging="360"/>
      </w:pPr>
      <w:rPr>
        <w:rFonts w:ascii="Wingdings" w:hAnsi="Wingdings" w:hint="default"/>
      </w:rPr>
    </w:lvl>
    <w:lvl w:ilvl="6" w:tplc="E66C3936" w:tentative="1">
      <w:start w:val="1"/>
      <w:numFmt w:val="bullet"/>
      <w:lvlText w:val=""/>
      <w:lvlJc w:val="left"/>
      <w:pPr>
        <w:ind w:left="5040" w:hanging="360"/>
      </w:pPr>
      <w:rPr>
        <w:rFonts w:ascii="Symbol" w:hAnsi="Symbol" w:hint="default"/>
      </w:rPr>
    </w:lvl>
    <w:lvl w:ilvl="7" w:tplc="34B464E8" w:tentative="1">
      <w:start w:val="1"/>
      <w:numFmt w:val="bullet"/>
      <w:lvlText w:val="o"/>
      <w:lvlJc w:val="left"/>
      <w:pPr>
        <w:ind w:left="5760" w:hanging="360"/>
      </w:pPr>
      <w:rPr>
        <w:rFonts w:ascii="Courier New" w:hAnsi="Courier New" w:hint="default"/>
      </w:rPr>
    </w:lvl>
    <w:lvl w:ilvl="8" w:tplc="909C3F0E" w:tentative="1">
      <w:start w:val="1"/>
      <w:numFmt w:val="bullet"/>
      <w:lvlText w:val=""/>
      <w:lvlJc w:val="left"/>
      <w:pPr>
        <w:ind w:left="6480" w:hanging="360"/>
      </w:pPr>
      <w:rPr>
        <w:rFonts w:ascii="Wingdings" w:hAnsi="Wingdings" w:hint="default"/>
      </w:rPr>
    </w:lvl>
  </w:abstractNum>
  <w:abstractNum w:abstractNumId="24" w15:restartNumberingAfterBreak="0">
    <w:nsid w:val="33DF2CE7"/>
    <w:multiLevelType w:val="hybridMultilevel"/>
    <w:tmpl w:val="B1D81D98"/>
    <w:lvl w:ilvl="0" w:tplc="F2F09D0E">
      <w:start w:val="1"/>
      <w:numFmt w:val="bullet"/>
      <w:lvlText w:val=""/>
      <w:lvlJc w:val="left"/>
      <w:pPr>
        <w:ind w:left="360" w:hanging="360"/>
      </w:pPr>
      <w:rPr>
        <w:rFonts w:ascii="Symbol" w:hAnsi="Symbol" w:hint="default"/>
      </w:rPr>
    </w:lvl>
    <w:lvl w:ilvl="1" w:tplc="D20A733A" w:tentative="1">
      <w:start w:val="1"/>
      <w:numFmt w:val="bullet"/>
      <w:lvlText w:val="o"/>
      <w:lvlJc w:val="left"/>
      <w:pPr>
        <w:ind w:left="1080" w:hanging="360"/>
      </w:pPr>
      <w:rPr>
        <w:rFonts w:ascii="Courier New" w:hAnsi="Courier New" w:cs="Courier New" w:hint="default"/>
      </w:rPr>
    </w:lvl>
    <w:lvl w:ilvl="2" w:tplc="E13EC00C" w:tentative="1">
      <w:start w:val="1"/>
      <w:numFmt w:val="bullet"/>
      <w:lvlText w:val=""/>
      <w:lvlJc w:val="left"/>
      <w:pPr>
        <w:ind w:left="1800" w:hanging="360"/>
      </w:pPr>
      <w:rPr>
        <w:rFonts w:ascii="Wingdings" w:hAnsi="Wingdings" w:hint="default"/>
      </w:rPr>
    </w:lvl>
    <w:lvl w:ilvl="3" w:tplc="3D041C3C" w:tentative="1">
      <w:start w:val="1"/>
      <w:numFmt w:val="bullet"/>
      <w:lvlText w:val=""/>
      <w:lvlJc w:val="left"/>
      <w:pPr>
        <w:ind w:left="2520" w:hanging="360"/>
      </w:pPr>
      <w:rPr>
        <w:rFonts w:ascii="Symbol" w:hAnsi="Symbol" w:hint="default"/>
      </w:rPr>
    </w:lvl>
    <w:lvl w:ilvl="4" w:tplc="8F96F3B6" w:tentative="1">
      <w:start w:val="1"/>
      <w:numFmt w:val="bullet"/>
      <w:lvlText w:val="o"/>
      <w:lvlJc w:val="left"/>
      <w:pPr>
        <w:ind w:left="3240" w:hanging="360"/>
      </w:pPr>
      <w:rPr>
        <w:rFonts w:ascii="Courier New" w:hAnsi="Courier New" w:cs="Courier New" w:hint="default"/>
      </w:rPr>
    </w:lvl>
    <w:lvl w:ilvl="5" w:tplc="3CD2ADD0" w:tentative="1">
      <w:start w:val="1"/>
      <w:numFmt w:val="bullet"/>
      <w:lvlText w:val=""/>
      <w:lvlJc w:val="left"/>
      <w:pPr>
        <w:ind w:left="3960" w:hanging="360"/>
      </w:pPr>
      <w:rPr>
        <w:rFonts w:ascii="Wingdings" w:hAnsi="Wingdings" w:hint="default"/>
      </w:rPr>
    </w:lvl>
    <w:lvl w:ilvl="6" w:tplc="A1665FEE" w:tentative="1">
      <w:start w:val="1"/>
      <w:numFmt w:val="bullet"/>
      <w:lvlText w:val=""/>
      <w:lvlJc w:val="left"/>
      <w:pPr>
        <w:ind w:left="4680" w:hanging="360"/>
      </w:pPr>
      <w:rPr>
        <w:rFonts w:ascii="Symbol" w:hAnsi="Symbol" w:hint="default"/>
      </w:rPr>
    </w:lvl>
    <w:lvl w:ilvl="7" w:tplc="95CE8636" w:tentative="1">
      <w:start w:val="1"/>
      <w:numFmt w:val="bullet"/>
      <w:lvlText w:val="o"/>
      <w:lvlJc w:val="left"/>
      <w:pPr>
        <w:ind w:left="5400" w:hanging="360"/>
      </w:pPr>
      <w:rPr>
        <w:rFonts w:ascii="Courier New" w:hAnsi="Courier New" w:cs="Courier New" w:hint="default"/>
      </w:rPr>
    </w:lvl>
    <w:lvl w:ilvl="8" w:tplc="3990AEF4" w:tentative="1">
      <w:start w:val="1"/>
      <w:numFmt w:val="bullet"/>
      <w:lvlText w:val=""/>
      <w:lvlJc w:val="left"/>
      <w:pPr>
        <w:ind w:left="6120" w:hanging="360"/>
      </w:pPr>
      <w:rPr>
        <w:rFonts w:ascii="Wingdings" w:hAnsi="Wingdings" w:hint="default"/>
      </w:rPr>
    </w:lvl>
  </w:abstractNum>
  <w:abstractNum w:abstractNumId="25" w15:restartNumberingAfterBreak="0">
    <w:nsid w:val="34EB66B4"/>
    <w:multiLevelType w:val="hybridMultilevel"/>
    <w:tmpl w:val="74EE588A"/>
    <w:lvl w:ilvl="0" w:tplc="2CEE0896">
      <w:start w:val="1"/>
      <w:numFmt w:val="decimal"/>
      <w:lvlText w:val="%1."/>
      <w:lvlJc w:val="left"/>
      <w:pPr>
        <w:ind w:left="360" w:hanging="360"/>
      </w:pPr>
      <w:rPr>
        <w:b w:val="0"/>
      </w:rPr>
    </w:lvl>
    <w:lvl w:ilvl="1" w:tplc="565C7FB6" w:tentative="1">
      <w:start w:val="1"/>
      <w:numFmt w:val="lowerLetter"/>
      <w:lvlText w:val="%2."/>
      <w:lvlJc w:val="left"/>
      <w:pPr>
        <w:ind w:left="1080" w:hanging="360"/>
      </w:pPr>
    </w:lvl>
    <w:lvl w:ilvl="2" w:tplc="E19A7922" w:tentative="1">
      <w:start w:val="1"/>
      <w:numFmt w:val="lowerRoman"/>
      <w:lvlText w:val="%3."/>
      <w:lvlJc w:val="right"/>
      <w:pPr>
        <w:ind w:left="1800" w:hanging="180"/>
      </w:pPr>
    </w:lvl>
    <w:lvl w:ilvl="3" w:tplc="87AA10B6" w:tentative="1">
      <w:start w:val="1"/>
      <w:numFmt w:val="decimal"/>
      <w:lvlText w:val="%4."/>
      <w:lvlJc w:val="left"/>
      <w:pPr>
        <w:ind w:left="2520" w:hanging="360"/>
      </w:pPr>
    </w:lvl>
    <w:lvl w:ilvl="4" w:tplc="60A894DE" w:tentative="1">
      <w:start w:val="1"/>
      <w:numFmt w:val="lowerLetter"/>
      <w:lvlText w:val="%5."/>
      <w:lvlJc w:val="left"/>
      <w:pPr>
        <w:ind w:left="3240" w:hanging="360"/>
      </w:pPr>
    </w:lvl>
    <w:lvl w:ilvl="5" w:tplc="B7386ECE" w:tentative="1">
      <w:start w:val="1"/>
      <w:numFmt w:val="lowerRoman"/>
      <w:lvlText w:val="%6."/>
      <w:lvlJc w:val="right"/>
      <w:pPr>
        <w:ind w:left="3960" w:hanging="180"/>
      </w:pPr>
    </w:lvl>
    <w:lvl w:ilvl="6" w:tplc="31AAD78C" w:tentative="1">
      <w:start w:val="1"/>
      <w:numFmt w:val="decimal"/>
      <w:lvlText w:val="%7."/>
      <w:lvlJc w:val="left"/>
      <w:pPr>
        <w:ind w:left="4680" w:hanging="360"/>
      </w:pPr>
    </w:lvl>
    <w:lvl w:ilvl="7" w:tplc="B0C28E3E" w:tentative="1">
      <w:start w:val="1"/>
      <w:numFmt w:val="lowerLetter"/>
      <w:lvlText w:val="%8."/>
      <w:lvlJc w:val="left"/>
      <w:pPr>
        <w:ind w:left="5400" w:hanging="360"/>
      </w:pPr>
    </w:lvl>
    <w:lvl w:ilvl="8" w:tplc="6E6C9C7A" w:tentative="1">
      <w:start w:val="1"/>
      <w:numFmt w:val="lowerRoman"/>
      <w:lvlText w:val="%9."/>
      <w:lvlJc w:val="right"/>
      <w:pPr>
        <w:ind w:left="6120" w:hanging="180"/>
      </w:pPr>
    </w:lvl>
  </w:abstractNum>
  <w:abstractNum w:abstractNumId="26" w15:restartNumberingAfterBreak="0">
    <w:nsid w:val="363E3037"/>
    <w:multiLevelType w:val="hybridMultilevel"/>
    <w:tmpl w:val="CF06978A"/>
    <w:lvl w:ilvl="0" w:tplc="60FC071E">
      <w:start w:val="1"/>
      <w:numFmt w:val="decimal"/>
      <w:lvlText w:val="%1."/>
      <w:lvlJc w:val="left"/>
      <w:pPr>
        <w:ind w:left="720" w:hanging="360"/>
      </w:pPr>
    </w:lvl>
    <w:lvl w:ilvl="1" w:tplc="8B48D5AE" w:tentative="1">
      <w:start w:val="1"/>
      <w:numFmt w:val="lowerLetter"/>
      <w:lvlText w:val="%2."/>
      <w:lvlJc w:val="left"/>
      <w:pPr>
        <w:ind w:left="1440" w:hanging="360"/>
      </w:pPr>
    </w:lvl>
    <w:lvl w:ilvl="2" w:tplc="FEEAD9C8" w:tentative="1">
      <w:start w:val="1"/>
      <w:numFmt w:val="lowerRoman"/>
      <w:lvlText w:val="%3."/>
      <w:lvlJc w:val="right"/>
      <w:pPr>
        <w:ind w:left="2160" w:hanging="180"/>
      </w:pPr>
    </w:lvl>
    <w:lvl w:ilvl="3" w:tplc="4D622E66" w:tentative="1">
      <w:start w:val="1"/>
      <w:numFmt w:val="decimal"/>
      <w:lvlText w:val="%4."/>
      <w:lvlJc w:val="left"/>
      <w:pPr>
        <w:ind w:left="2880" w:hanging="360"/>
      </w:pPr>
    </w:lvl>
    <w:lvl w:ilvl="4" w:tplc="5E9E4704" w:tentative="1">
      <w:start w:val="1"/>
      <w:numFmt w:val="lowerLetter"/>
      <w:lvlText w:val="%5."/>
      <w:lvlJc w:val="left"/>
      <w:pPr>
        <w:ind w:left="3600" w:hanging="360"/>
      </w:pPr>
    </w:lvl>
    <w:lvl w:ilvl="5" w:tplc="E7065FEC" w:tentative="1">
      <w:start w:val="1"/>
      <w:numFmt w:val="lowerRoman"/>
      <w:lvlText w:val="%6."/>
      <w:lvlJc w:val="right"/>
      <w:pPr>
        <w:ind w:left="4320" w:hanging="180"/>
      </w:pPr>
    </w:lvl>
    <w:lvl w:ilvl="6" w:tplc="5FD630BA" w:tentative="1">
      <w:start w:val="1"/>
      <w:numFmt w:val="decimal"/>
      <w:lvlText w:val="%7."/>
      <w:lvlJc w:val="left"/>
      <w:pPr>
        <w:ind w:left="5040" w:hanging="360"/>
      </w:pPr>
    </w:lvl>
    <w:lvl w:ilvl="7" w:tplc="B5483168" w:tentative="1">
      <w:start w:val="1"/>
      <w:numFmt w:val="lowerLetter"/>
      <w:lvlText w:val="%8."/>
      <w:lvlJc w:val="left"/>
      <w:pPr>
        <w:ind w:left="5760" w:hanging="360"/>
      </w:pPr>
    </w:lvl>
    <w:lvl w:ilvl="8" w:tplc="C8CA832C" w:tentative="1">
      <w:start w:val="1"/>
      <w:numFmt w:val="lowerRoman"/>
      <w:lvlText w:val="%9."/>
      <w:lvlJc w:val="right"/>
      <w:pPr>
        <w:ind w:left="6480" w:hanging="180"/>
      </w:pPr>
    </w:lvl>
  </w:abstractNum>
  <w:abstractNum w:abstractNumId="27" w15:restartNumberingAfterBreak="0">
    <w:nsid w:val="3E0623CD"/>
    <w:multiLevelType w:val="hybridMultilevel"/>
    <w:tmpl w:val="6192778E"/>
    <w:lvl w:ilvl="0" w:tplc="E6B8B7CC">
      <w:start w:val="1"/>
      <w:numFmt w:val="bullet"/>
      <w:lvlText w:val="o"/>
      <w:lvlJc w:val="left"/>
      <w:pPr>
        <w:ind w:left="720" w:hanging="360"/>
      </w:pPr>
      <w:rPr>
        <w:rFonts w:ascii="Courier New" w:hAnsi="Courier New" w:cs="Courier New" w:hint="default"/>
      </w:rPr>
    </w:lvl>
    <w:lvl w:ilvl="1" w:tplc="C33C56C4" w:tentative="1">
      <w:start w:val="1"/>
      <w:numFmt w:val="bullet"/>
      <w:lvlText w:val="o"/>
      <w:lvlJc w:val="left"/>
      <w:pPr>
        <w:ind w:left="1440" w:hanging="360"/>
      </w:pPr>
      <w:rPr>
        <w:rFonts w:ascii="Courier New" w:hAnsi="Courier New" w:cs="Courier New" w:hint="default"/>
      </w:rPr>
    </w:lvl>
    <w:lvl w:ilvl="2" w:tplc="34CC04C0" w:tentative="1">
      <w:start w:val="1"/>
      <w:numFmt w:val="bullet"/>
      <w:lvlText w:val=""/>
      <w:lvlJc w:val="left"/>
      <w:pPr>
        <w:ind w:left="2160" w:hanging="360"/>
      </w:pPr>
      <w:rPr>
        <w:rFonts w:ascii="Wingdings" w:hAnsi="Wingdings" w:hint="default"/>
      </w:rPr>
    </w:lvl>
    <w:lvl w:ilvl="3" w:tplc="B6DA4714" w:tentative="1">
      <w:start w:val="1"/>
      <w:numFmt w:val="bullet"/>
      <w:lvlText w:val=""/>
      <w:lvlJc w:val="left"/>
      <w:pPr>
        <w:ind w:left="2880" w:hanging="360"/>
      </w:pPr>
      <w:rPr>
        <w:rFonts w:ascii="Symbol" w:hAnsi="Symbol" w:hint="default"/>
      </w:rPr>
    </w:lvl>
    <w:lvl w:ilvl="4" w:tplc="459CFA3E" w:tentative="1">
      <w:start w:val="1"/>
      <w:numFmt w:val="bullet"/>
      <w:lvlText w:val="o"/>
      <w:lvlJc w:val="left"/>
      <w:pPr>
        <w:ind w:left="3600" w:hanging="360"/>
      </w:pPr>
      <w:rPr>
        <w:rFonts w:ascii="Courier New" w:hAnsi="Courier New" w:cs="Courier New" w:hint="default"/>
      </w:rPr>
    </w:lvl>
    <w:lvl w:ilvl="5" w:tplc="BCF6A1C2" w:tentative="1">
      <w:start w:val="1"/>
      <w:numFmt w:val="bullet"/>
      <w:lvlText w:val=""/>
      <w:lvlJc w:val="left"/>
      <w:pPr>
        <w:ind w:left="4320" w:hanging="360"/>
      </w:pPr>
      <w:rPr>
        <w:rFonts w:ascii="Wingdings" w:hAnsi="Wingdings" w:hint="default"/>
      </w:rPr>
    </w:lvl>
    <w:lvl w:ilvl="6" w:tplc="36AE33E6" w:tentative="1">
      <w:start w:val="1"/>
      <w:numFmt w:val="bullet"/>
      <w:lvlText w:val=""/>
      <w:lvlJc w:val="left"/>
      <w:pPr>
        <w:ind w:left="5040" w:hanging="360"/>
      </w:pPr>
      <w:rPr>
        <w:rFonts w:ascii="Symbol" w:hAnsi="Symbol" w:hint="default"/>
      </w:rPr>
    </w:lvl>
    <w:lvl w:ilvl="7" w:tplc="4A32DED8" w:tentative="1">
      <w:start w:val="1"/>
      <w:numFmt w:val="bullet"/>
      <w:lvlText w:val="o"/>
      <w:lvlJc w:val="left"/>
      <w:pPr>
        <w:ind w:left="5760" w:hanging="360"/>
      </w:pPr>
      <w:rPr>
        <w:rFonts w:ascii="Courier New" w:hAnsi="Courier New" w:cs="Courier New" w:hint="default"/>
      </w:rPr>
    </w:lvl>
    <w:lvl w:ilvl="8" w:tplc="C394B090" w:tentative="1">
      <w:start w:val="1"/>
      <w:numFmt w:val="bullet"/>
      <w:lvlText w:val=""/>
      <w:lvlJc w:val="left"/>
      <w:pPr>
        <w:ind w:left="6480" w:hanging="360"/>
      </w:pPr>
      <w:rPr>
        <w:rFonts w:ascii="Wingdings" w:hAnsi="Wingdings" w:hint="default"/>
      </w:rPr>
    </w:lvl>
  </w:abstractNum>
  <w:abstractNum w:abstractNumId="28" w15:restartNumberingAfterBreak="0">
    <w:nsid w:val="3EB86BA7"/>
    <w:multiLevelType w:val="hybridMultilevel"/>
    <w:tmpl w:val="72661662"/>
    <w:lvl w:ilvl="0" w:tplc="2DC09A3E">
      <w:start w:val="1"/>
      <w:numFmt w:val="bullet"/>
      <w:lvlText w:val=""/>
      <w:lvlJc w:val="left"/>
      <w:pPr>
        <w:ind w:left="720" w:hanging="360"/>
      </w:pPr>
      <w:rPr>
        <w:rFonts w:ascii="Symbol" w:hAnsi="Symbol" w:hint="default"/>
      </w:rPr>
    </w:lvl>
    <w:lvl w:ilvl="1" w:tplc="C40ECF2E" w:tentative="1">
      <w:start w:val="1"/>
      <w:numFmt w:val="bullet"/>
      <w:lvlText w:val="o"/>
      <w:lvlJc w:val="left"/>
      <w:pPr>
        <w:ind w:left="1440" w:hanging="360"/>
      </w:pPr>
      <w:rPr>
        <w:rFonts w:ascii="Courier New" w:hAnsi="Courier New" w:hint="default"/>
      </w:rPr>
    </w:lvl>
    <w:lvl w:ilvl="2" w:tplc="98EC3886" w:tentative="1">
      <w:start w:val="1"/>
      <w:numFmt w:val="bullet"/>
      <w:lvlText w:val=""/>
      <w:lvlJc w:val="left"/>
      <w:pPr>
        <w:ind w:left="2160" w:hanging="360"/>
      </w:pPr>
      <w:rPr>
        <w:rFonts w:ascii="Wingdings" w:hAnsi="Wingdings" w:hint="default"/>
      </w:rPr>
    </w:lvl>
    <w:lvl w:ilvl="3" w:tplc="BBA06C7C" w:tentative="1">
      <w:start w:val="1"/>
      <w:numFmt w:val="bullet"/>
      <w:lvlText w:val=""/>
      <w:lvlJc w:val="left"/>
      <w:pPr>
        <w:ind w:left="2880" w:hanging="360"/>
      </w:pPr>
      <w:rPr>
        <w:rFonts w:ascii="Symbol" w:hAnsi="Symbol" w:hint="default"/>
      </w:rPr>
    </w:lvl>
    <w:lvl w:ilvl="4" w:tplc="47305D14" w:tentative="1">
      <w:start w:val="1"/>
      <w:numFmt w:val="bullet"/>
      <w:lvlText w:val="o"/>
      <w:lvlJc w:val="left"/>
      <w:pPr>
        <w:ind w:left="3600" w:hanging="360"/>
      </w:pPr>
      <w:rPr>
        <w:rFonts w:ascii="Courier New" w:hAnsi="Courier New" w:hint="default"/>
      </w:rPr>
    </w:lvl>
    <w:lvl w:ilvl="5" w:tplc="4EB4E63C" w:tentative="1">
      <w:start w:val="1"/>
      <w:numFmt w:val="bullet"/>
      <w:lvlText w:val=""/>
      <w:lvlJc w:val="left"/>
      <w:pPr>
        <w:ind w:left="4320" w:hanging="360"/>
      </w:pPr>
      <w:rPr>
        <w:rFonts w:ascii="Wingdings" w:hAnsi="Wingdings" w:hint="default"/>
      </w:rPr>
    </w:lvl>
    <w:lvl w:ilvl="6" w:tplc="1A408280" w:tentative="1">
      <w:start w:val="1"/>
      <w:numFmt w:val="bullet"/>
      <w:lvlText w:val=""/>
      <w:lvlJc w:val="left"/>
      <w:pPr>
        <w:ind w:left="5040" w:hanging="360"/>
      </w:pPr>
      <w:rPr>
        <w:rFonts w:ascii="Symbol" w:hAnsi="Symbol" w:hint="default"/>
      </w:rPr>
    </w:lvl>
    <w:lvl w:ilvl="7" w:tplc="D402F87C" w:tentative="1">
      <w:start w:val="1"/>
      <w:numFmt w:val="bullet"/>
      <w:lvlText w:val="o"/>
      <w:lvlJc w:val="left"/>
      <w:pPr>
        <w:ind w:left="5760" w:hanging="360"/>
      </w:pPr>
      <w:rPr>
        <w:rFonts w:ascii="Courier New" w:hAnsi="Courier New" w:hint="default"/>
      </w:rPr>
    </w:lvl>
    <w:lvl w:ilvl="8" w:tplc="6B7A8504" w:tentative="1">
      <w:start w:val="1"/>
      <w:numFmt w:val="bullet"/>
      <w:lvlText w:val=""/>
      <w:lvlJc w:val="left"/>
      <w:pPr>
        <w:ind w:left="6480" w:hanging="360"/>
      </w:pPr>
      <w:rPr>
        <w:rFonts w:ascii="Wingdings" w:hAnsi="Wingdings" w:hint="default"/>
      </w:rPr>
    </w:lvl>
  </w:abstractNum>
  <w:abstractNum w:abstractNumId="29" w15:restartNumberingAfterBreak="0">
    <w:nsid w:val="40681B3D"/>
    <w:multiLevelType w:val="hybridMultilevel"/>
    <w:tmpl w:val="2DC8C670"/>
    <w:lvl w:ilvl="0" w:tplc="DE60A4E2">
      <w:start w:val="1"/>
      <w:numFmt w:val="bullet"/>
      <w:lvlText w:val=""/>
      <w:lvlJc w:val="left"/>
      <w:pPr>
        <w:ind w:left="720" w:hanging="360"/>
      </w:pPr>
      <w:rPr>
        <w:rFonts w:ascii="Symbol" w:hAnsi="Symbol" w:hint="default"/>
      </w:rPr>
    </w:lvl>
    <w:lvl w:ilvl="1" w:tplc="DDA23B32" w:tentative="1">
      <w:start w:val="1"/>
      <w:numFmt w:val="bullet"/>
      <w:lvlText w:val="o"/>
      <w:lvlJc w:val="left"/>
      <w:pPr>
        <w:ind w:left="1440" w:hanging="360"/>
      </w:pPr>
      <w:rPr>
        <w:rFonts w:ascii="Courier New" w:hAnsi="Courier New" w:cs="Courier New" w:hint="default"/>
      </w:rPr>
    </w:lvl>
    <w:lvl w:ilvl="2" w:tplc="417238E6" w:tentative="1">
      <w:start w:val="1"/>
      <w:numFmt w:val="bullet"/>
      <w:lvlText w:val=""/>
      <w:lvlJc w:val="left"/>
      <w:pPr>
        <w:ind w:left="2160" w:hanging="360"/>
      </w:pPr>
      <w:rPr>
        <w:rFonts w:ascii="Wingdings" w:hAnsi="Wingdings" w:hint="default"/>
      </w:rPr>
    </w:lvl>
    <w:lvl w:ilvl="3" w:tplc="1B7E321E" w:tentative="1">
      <w:start w:val="1"/>
      <w:numFmt w:val="bullet"/>
      <w:lvlText w:val=""/>
      <w:lvlJc w:val="left"/>
      <w:pPr>
        <w:ind w:left="2880" w:hanging="360"/>
      </w:pPr>
      <w:rPr>
        <w:rFonts w:ascii="Symbol" w:hAnsi="Symbol" w:hint="default"/>
      </w:rPr>
    </w:lvl>
    <w:lvl w:ilvl="4" w:tplc="066216DA" w:tentative="1">
      <w:start w:val="1"/>
      <w:numFmt w:val="bullet"/>
      <w:lvlText w:val="o"/>
      <w:lvlJc w:val="left"/>
      <w:pPr>
        <w:ind w:left="3600" w:hanging="360"/>
      </w:pPr>
      <w:rPr>
        <w:rFonts w:ascii="Courier New" w:hAnsi="Courier New" w:cs="Courier New" w:hint="default"/>
      </w:rPr>
    </w:lvl>
    <w:lvl w:ilvl="5" w:tplc="F6468FB6" w:tentative="1">
      <w:start w:val="1"/>
      <w:numFmt w:val="bullet"/>
      <w:lvlText w:val=""/>
      <w:lvlJc w:val="left"/>
      <w:pPr>
        <w:ind w:left="4320" w:hanging="360"/>
      </w:pPr>
      <w:rPr>
        <w:rFonts w:ascii="Wingdings" w:hAnsi="Wingdings" w:hint="default"/>
      </w:rPr>
    </w:lvl>
    <w:lvl w:ilvl="6" w:tplc="B9022E3A" w:tentative="1">
      <w:start w:val="1"/>
      <w:numFmt w:val="bullet"/>
      <w:lvlText w:val=""/>
      <w:lvlJc w:val="left"/>
      <w:pPr>
        <w:ind w:left="5040" w:hanging="360"/>
      </w:pPr>
      <w:rPr>
        <w:rFonts w:ascii="Symbol" w:hAnsi="Symbol" w:hint="default"/>
      </w:rPr>
    </w:lvl>
    <w:lvl w:ilvl="7" w:tplc="BDAACF98" w:tentative="1">
      <w:start w:val="1"/>
      <w:numFmt w:val="bullet"/>
      <w:lvlText w:val="o"/>
      <w:lvlJc w:val="left"/>
      <w:pPr>
        <w:ind w:left="5760" w:hanging="360"/>
      </w:pPr>
      <w:rPr>
        <w:rFonts w:ascii="Courier New" w:hAnsi="Courier New" w:cs="Courier New" w:hint="default"/>
      </w:rPr>
    </w:lvl>
    <w:lvl w:ilvl="8" w:tplc="B8AAC0EC" w:tentative="1">
      <w:start w:val="1"/>
      <w:numFmt w:val="bullet"/>
      <w:lvlText w:val=""/>
      <w:lvlJc w:val="left"/>
      <w:pPr>
        <w:ind w:left="6480" w:hanging="360"/>
      </w:pPr>
      <w:rPr>
        <w:rFonts w:ascii="Wingdings" w:hAnsi="Wingdings" w:hint="default"/>
      </w:rPr>
    </w:lvl>
  </w:abstractNum>
  <w:abstractNum w:abstractNumId="30" w15:restartNumberingAfterBreak="0">
    <w:nsid w:val="450C13F5"/>
    <w:multiLevelType w:val="hybridMultilevel"/>
    <w:tmpl w:val="8AAA34D6"/>
    <w:lvl w:ilvl="0" w:tplc="C7327634">
      <w:start w:val="1"/>
      <w:numFmt w:val="bullet"/>
      <w:lvlText w:val=""/>
      <w:lvlJc w:val="left"/>
      <w:pPr>
        <w:ind w:left="720" w:hanging="360"/>
      </w:pPr>
      <w:rPr>
        <w:rFonts w:ascii="Symbol" w:hAnsi="Symbol" w:hint="default"/>
        <w:color w:val="44546A" w:themeColor="text2"/>
      </w:rPr>
    </w:lvl>
    <w:lvl w:ilvl="1" w:tplc="40E625DE" w:tentative="1">
      <w:start w:val="1"/>
      <w:numFmt w:val="bullet"/>
      <w:lvlText w:val="o"/>
      <w:lvlJc w:val="left"/>
      <w:pPr>
        <w:ind w:left="1440" w:hanging="360"/>
      </w:pPr>
      <w:rPr>
        <w:rFonts w:ascii="Courier New" w:hAnsi="Courier New" w:cs="Courier New" w:hint="default"/>
      </w:rPr>
    </w:lvl>
    <w:lvl w:ilvl="2" w:tplc="F92CAE74" w:tentative="1">
      <w:start w:val="1"/>
      <w:numFmt w:val="bullet"/>
      <w:lvlText w:val=""/>
      <w:lvlJc w:val="left"/>
      <w:pPr>
        <w:ind w:left="2160" w:hanging="360"/>
      </w:pPr>
      <w:rPr>
        <w:rFonts w:ascii="Wingdings" w:hAnsi="Wingdings" w:hint="default"/>
      </w:rPr>
    </w:lvl>
    <w:lvl w:ilvl="3" w:tplc="02FE22B6" w:tentative="1">
      <w:start w:val="1"/>
      <w:numFmt w:val="bullet"/>
      <w:lvlText w:val=""/>
      <w:lvlJc w:val="left"/>
      <w:pPr>
        <w:ind w:left="2880" w:hanging="360"/>
      </w:pPr>
      <w:rPr>
        <w:rFonts w:ascii="Symbol" w:hAnsi="Symbol" w:hint="default"/>
      </w:rPr>
    </w:lvl>
    <w:lvl w:ilvl="4" w:tplc="F670BDB8" w:tentative="1">
      <w:start w:val="1"/>
      <w:numFmt w:val="bullet"/>
      <w:lvlText w:val="o"/>
      <w:lvlJc w:val="left"/>
      <w:pPr>
        <w:ind w:left="3600" w:hanging="360"/>
      </w:pPr>
      <w:rPr>
        <w:rFonts w:ascii="Courier New" w:hAnsi="Courier New" w:cs="Courier New" w:hint="default"/>
      </w:rPr>
    </w:lvl>
    <w:lvl w:ilvl="5" w:tplc="F6164BCC" w:tentative="1">
      <w:start w:val="1"/>
      <w:numFmt w:val="bullet"/>
      <w:lvlText w:val=""/>
      <w:lvlJc w:val="left"/>
      <w:pPr>
        <w:ind w:left="4320" w:hanging="360"/>
      </w:pPr>
      <w:rPr>
        <w:rFonts w:ascii="Wingdings" w:hAnsi="Wingdings" w:hint="default"/>
      </w:rPr>
    </w:lvl>
    <w:lvl w:ilvl="6" w:tplc="63AAFA42" w:tentative="1">
      <w:start w:val="1"/>
      <w:numFmt w:val="bullet"/>
      <w:lvlText w:val=""/>
      <w:lvlJc w:val="left"/>
      <w:pPr>
        <w:ind w:left="5040" w:hanging="360"/>
      </w:pPr>
      <w:rPr>
        <w:rFonts w:ascii="Symbol" w:hAnsi="Symbol" w:hint="default"/>
      </w:rPr>
    </w:lvl>
    <w:lvl w:ilvl="7" w:tplc="506E0D46" w:tentative="1">
      <w:start w:val="1"/>
      <w:numFmt w:val="bullet"/>
      <w:lvlText w:val="o"/>
      <w:lvlJc w:val="left"/>
      <w:pPr>
        <w:ind w:left="5760" w:hanging="360"/>
      </w:pPr>
      <w:rPr>
        <w:rFonts w:ascii="Courier New" w:hAnsi="Courier New" w:cs="Courier New" w:hint="default"/>
      </w:rPr>
    </w:lvl>
    <w:lvl w:ilvl="8" w:tplc="80944424" w:tentative="1">
      <w:start w:val="1"/>
      <w:numFmt w:val="bullet"/>
      <w:lvlText w:val=""/>
      <w:lvlJc w:val="left"/>
      <w:pPr>
        <w:ind w:left="6480" w:hanging="360"/>
      </w:pPr>
      <w:rPr>
        <w:rFonts w:ascii="Wingdings" w:hAnsi="Wingdings" w:hint="default"/>
      </w:rPr>
    </w:lvl>
  </w:abstractNum>
  <w:abstractNum w:abstractNumId="31" w15:restartNumberingAfterBreak="0">
    <w:nsid w:val="451273AF"/>
    <w:multiLevelType w:val="hybridMultilevel"/>
    <w:tmpl w:val="8EF4B434"/>
    <w:lvl w:ilvl="0" w:tplc="17B2778C">
      <w:start w:val="1"/>
      <w:numFmt w:val="bullet"/>
      <w:lvlText w:val=""/>
      <w:lvlJc w:val="left"/>
      <w:pPr>
        <w:ind w:left="360" w:hanging="360"/>
      </w:pPr>
      <w:rPr>
        <w:rFonts w:ascii="Symbol" w:hAnsi="Symbol" w:hint="default"/>
      </w:rPr>
    </w:lvl>
    <w:lvl w:ilvl="1" w:tplc="D982E164" w:tentative="1">
      <w:start w:val="1"/>
      <w:numFmt w:val="bullet"/>
      <w:lvlText w:val="o"/>
      <w:lvlJc w:val="left"/>
      <w:pPr>
        <w:ind w:left="1080" w:hanging="360"/>
      </w:pPr>
      <w:rPr>
        <w:rFonts w:ascii="Courier New" w:hAnsi="Courier New" w:cs="Courier New" w:hint="default"/>
      </w:rPr>
    </w:lvl>
    <w:lvl w:ilvl="2" w:tplc="78361294" w:tentative="1">
      <w:start w:val="1"/>
      <w:numFmt w:val="bullet"/>
      <w:lvlText w:val=""/>
      <w:lvlJc w:val="left"/>
      <w:pPr>
        <w:ind w:left="1800" w:hanging="360"/>
      </w:pPr>
      <w:rPr>
        <w:rFonts w:ascii="Wingdings" w:hAnsi="Wingdings" w:hint="default"/>
      </w:rPr>
    </w:lvl>
    <w:lvl w:ilvl="3" w:tplc="1E0AF132" w:tentative="1">
      <w:start w:val="1"/>
      <w:numFmt w:val="bullet"/>
      <w:lvlText w:val=""/>
      <w:lvlJc w:val="left"/>
      <w:pPr>
        <w:ind w:left="2520" w:hanging="360"/>
      </w:pPr>
      <w:rPr>
        <w:rFonts w:ascii="Symbol" w:hAnsi="Symbol" w:hint="default"/>
      </w:rPr>
    </w:lvl>
    <w:lvl w:ilvl="4" w:tplc="93FA677E" w:tentative="1">
      <w:start w:val="1"/>
      <w:numFmt w:val="bullet"/>
      <w:lvlText w:val="o"/>
      <w:lvlJc w:val="left"/>
      <w:pPr>
        <w:ind w:left="3240" w:hanging="360"/>
      </w:pPr>
      <w:rPr>
        <w:rFonts w:ascii="Courier New" w:hAnsi="Courier New" w:cs="Courier New" w:hint="default"/>
      </w:rPr>
    </w:lvl>
    <w:lvl w:ilvl="5" w:tplc="E2764AF8" w:tentative="1">
      <w:start w:val="1"/>
      <w:numFmt w:val="bullet"/>
      <w:lvlText w:val=""/>
      <w:lvlJc w:val="left"/>
      <w:pPr>
        <w:ind w:left="3960" w:hanging="360"/>
      </w:pPr>
      <w:rPr>
        <w:rFonts w:ascii="Wingdings" w:hAnsi="Wingdings" w:hint="default"/>
      </w:rPr>
    </w:lvl>
    <w:lvl w:ilvl="6" w:tplc="66AC358E" w:tentative="1">
      <w:start w:val="1"/>
      <w:numFmt w:val="bullet"/>
      <w:lvlText w:val=""/>
      <w:lvlJc w:val="left"/>
      <w:pPr>
        <w:ind w:left="4680" w:hanging="360"/>
      </w:pPr>
      <w:rPr>
        <w:rFonts w:ascii="Symbol" w:hAnsi="Symbol" w:hint="default"/>
      </w:rPr>
    </w:lvl>
    <w:lvl w:ilvl="7" w:tplc="F63ACC82" w:tentative="1">
      <w:start w:val="1"/>
      <w:numFmt w:val="bullet"/>
      <w:lvlText w:val="o"/>
      <w:lvlJc w:val="left"/>
      <w:pPr>
        <w:ind w:left="5400" w:hanging="360"/>
      </w:pPr>
      <w:rPr>
        <w:rFonts w:ascii="Courier New" w:hAnsi="Courier New" w:cs="Courier New" w:hint="default"/>
      </w:rPr>
    </w:lvl>
    <w:lvl w:ilvl="8" w:tplc="17905766" w:tentative="1">
      <w:start w:val="1"/>
      <w:numFmt w:val="bullet"/>
      <w:lvlText w:val=""/>
      <w:lvlJc w:val="left"/>
      <w:pPr>
        <w:ind w:left="6120" w:hanging="360"/>
      </w:pPr>
      <w:rPr>
        <w:rFonts w:ascii="Wingdings" w:hAnsi="Wingdings" w:hint="default"/>
      </w:rPr>
    </w:lvl>
  </w:abstractNum>
  <w:abstractNum w:abstractNumId="32" w15:restartNumberingAfterBreak="0">
    <w:nsid w:val="46196828"/>
    <w:multiLevelType w:val="hybridMultilevel"/>
    <w:tmpl w:val="1834F1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6491F96"/>
    <w:multiLevelType w:val="hybridMultilevel"/>
    <w:tmpl w:val="BAC0FA8E"/>
    <w:lvl w:ilvl="0" w:tplc="B67AF132">
      <w:start w:val="1"/>
      <w:numFmt w:val="bullet"/>
      <w:lvlText w:val=""/>
      <w:lvlJc w:val="left"/>
      <w:pPr>
        <w:ind w:left="720" w:hanging="360"/>
      </w:pPr>
      <w:rPr>
        <w:rFonts w:ascii="Symbol" w:hAnsi="Symbol" w:hint="default"/>
        <w:color w:val="44546A" w:themeColor="text2"/>
      </w:rPr>
    </w:lvl>
    <w:lvl w:ilvl="1" w:tplc="C270C046" w:tentative="1">
      <w:start w:val="1"/>
      <w:numFmt w:val="bullet"/>
      <w:lvlText w:val="o"/>
      <w:lvlJc w:val="left"/>
      <w:pPr>
        <w:ind w:left="1440" w:hanging="360"/>
      </w:pPr>
      <w:rPr>
        <w:rFonts w:ascii="Courier New" w:hAnsi="Courier New" w:cs="Courier New" w:hint="default"/>
      </w:rPr>
    </w:lvl>
    <w:lvl w:ilvl="2" w:tplc="C2108824" w:tentative="1">
      <w:start w:val="1"/>
      <w:numFmt w:val="bullet"/>
      <w:lvlText w:val=""/>
      <w:lvlJc w:val="left"/>
      <w:pPr>
        <w:ind w:left="2160" w:hanging="360"/>
      </w:pPr>
      <w:rPr>
        <w:rFonts w:ascii="Wingdings" w:hAnsi="Wingdings" w:hint="default"/>
      </w:rPr>
    </w:lvl>
    <w:lvl w:ilvl="3" w:tplc="7370F0BE" w:tentative="1">
      <w:start w:val="1"/>
      <w:numFmt w:val="bullet"/>
      <w:lvlText w:val=""/>
      <w:lvlJc w:val="left"/>
      <w:pPr>
        <w:ind w:left="2880" w:hanging="360"/>
      </w:pPr>
      <w:rPr>
        <w:rFonts w:ascii="Symbol" w:hAnsi="Symbol" w:hint="default"/>
      </w:rPr>
    </w:lvl>
    <w:lvl w:ilvl="4" w:tplc="6124319E" w:tentative="1">
      <w:start w:val="1"/>
      <w:numFmt w:val="bullet"/>
      <w:lvlText w:val="o"/>
      <w:lvlJc w:val="left"/>
      <w:pPr>
        <w:ind w:left="3600" w:hanging="360"/>
      </w:pPr>
      <w:rPr>
        <w:rFonts w:ascii="Courier New" w:hAnsi="Courier New" w:cs="Courier New" w:hint="default"/>
      </w:rPr>
    </w:lvl>
    <w:lvl w:ilvl="5" w:tplc="C0CAB28A" w:tentative="1">
      <w:start w:val="1"/>
      <w:numFmt w:val="bullet"/>
      <w:lvlText w:val=""/>
      <w:lvlJc w:val="left"/>
      <w:pPr>
        <w:ind w:left="4320" w:hanging="360"/>
      </w:pPr>
      <w:rPr>
        <w:rFonts w:ascii="Wingdings" w:hAnsi="Wingdings" w:hint="default"/>
      </w:rPr>
    </w:lvl>
    <w:lvl w:ilvl="6" w:tplc="F684AE78" w:tentative="1">
      <w:start w:val="1"/>
      <w:numFmt w:val="bullet"/>
      <w:lvlText w:val=""/>
      <w:lvlJc w:val="left"/>
      <w:pPr>
        <w:ind w:left="5040" w:hanging="360"/>
      </w:pPr>
      <w:rPr>
        <w:rFonts w:ascii="Symbol" w:hAnsi="Symbol" w:hint="default"/>
      </w:rPr>
    </w:lvl>
    <w:lvl w:ilvl="7" w:tplc="B81EEF24" w:tentative="1">
      <w:start w:val="1"/>
      <w:numFmt w:val="bullet"/>
      <w:lvlText w:val="o"/>
      <w:lvlJc w:val="left"/>
      <w:pPr>
        <w:ind w:left="5760" w:hanging="360"/>
      </w:pPr>
      <w:rPr>
        <w:rFonts w:ascii="Courier New" w:hAnsi="Courier New" w:cs="Courier New" w:hint="default"/>
      </w:rPr>
    </w:lvl>
    <w:lvl w:ilvl="8" w:tplc="E1F62B00" w:tentative="1">
      <w:start w:val="1"/>
      <w:numFmt w:val="bullet"/>
      <w:lvlText w:val=""/>
      <w:lvlJc w:val="left"/>
      <w:pPr>
        <w:ind w:left="6480" w:hanging="360"/>
      </w:pPr>
      <w:rPr>
        <w:rFonts w:ascii="Wingdings" w:hAnsi="Wingdings" w:hint="default"/>
      </w:rPr>
    </w:lvl>
  </w:abstractNum>
  <w:abstractNum w:abstractNumId="34" w15:restartNumberingAfterBreak="0">
    <w:nsid w:val="49FC00B0"/>
    <w:multiLevelType w:val="hybridMultilevel"/>
    <w:tmpl w:val="1C8CAA4A"/>
    <w:lvl w:ilvl="0" w:tplc="2C9CC8F2">
      <w:start w:val="1"/>
      <w:numFmt w:val="bullet"/>
      <w:lvlText w:val=""/>
      <w:lvlJc w:val="left"/>
      <w:pPr>
        <w:ind w:left="360" w:hanging="360"/>
      </w:pPr>
      <w:rPr>
        <w:rFonts w:ascii="Symbol" w:hAnsi="Symbol" w:hint="default"/>
      </w:rPr>
    </w:lvl>
    <w:lvl w:ilvl="1" w:tplc="7AAA53B8" w:tentative="1">
      <w:start w:val="1"/>
      <w:numFmt w:val="bullet"/>
      <w:lvlText w:val="o"/>
      <w:lvlJc w:val="left"/>
      <w:pPr>
        <w:ind w:left="1080" w:hanging="360"/>
      </w:pPr>
      <w:rPr>
        <w:rFonts w:ascii="Courier New" w:hAnsi="Courier New" w:cs="Courier New" w:hint="default"/>
      </w:rPr>
    </w:lvl>
    <w:lvl w:ilvl="2" w:tplc="3EC47084" w:tentative="1">
      <w:start w:val="1"/>
      <w:numFmt w:val="bullet"/>
      <w:lvlText w:val=""/>
      <w:lvlJc w:val="left"/>
      <w:pPr>
        <w:ind w:left="1800" w:hanging="360"/>
      </w:pPr>
      <w:rPr>
        <w:rFonts w:ascii="Wingdings" w:hAnsi="Wingdings" w:hint="default"/>
      </w:rPr>
    </w:lvl>
    <w:lvl w:ilvl="3" w:tplc="FB162042" w:tentative="1">
      <w:start w:val="1"/>
      <w:numFmt w:val="bullet"/>
      <w:lvlText w:val=""/>
      <w:lvlJc w:val="left"/>
      <w:pPr>
        <w:ind w:left="2520" w:hanging="360"/>
      </w:pPr>
      <w:rPr>
        <w:rFonts w:ascii="Symbol" w:hAnsi="Symbol" w:hint="default"/>
      </w:rPr>
    </w:lvl>
    <w:lvl w:ilvl="4" w:tplc="DA8CD1D6" w:tentative="1">
      <w:start w:val="1"/>
      <w:numFmt w:val="bullet"/>
      <w:lvlText w:val="o"/>
      <w:lvlJc w:val="left"/>
      <w:pPr>
        <w:ind w:left="3240" w:hanging="360"/>
      </w:pPr>
      <w:rPr>
        <w:rFonts w:ascii="Courier New" w:hAnsi="Courier New" w:cs="Courier New" w:hint="default"/>
      </w:rPr>
    </w:lvl>
    <w:lvl w:ilvl="5" w:tplc="8BB071C2" w:tentative="1">
      <w:start w:val="1"/>
      <w:numFmt w:val="bullet"/>
      <w:lvlText w:val=""/>
      <w:lvlJc w:val="left"/>
      <w:pPr>
        <w:ind w:left="3960" w:hanging="360"/>
      </w:pPr>
      <w:rPr>
        <w:rFonts w:ascii="Wingdings" w:hAnsi="Wingdings" w:hint="default"/>
      </w:rPr>
    </w:lvl>
    <w:lvl w:ilvl="6" w:tplc="BE262936" w:tentative="1">
      <w:start w:val="1"/>
      <w:numFmt w:val="bullet"/>
      <w:lvlText w:val=""/>
      <w:lvlJc w:val="left"/>
      <w:pPr>
        <w:ind w:left="4680" w:hanging="360"/>
      </w:pPr>
      <w:rPr>
        <w:rFonts w:ascii="Symbol" w:hAnsi="Symbol" w:hint="default"/>
      </w:rPr>
    </w:lvl>
    <w:lvl w:ilvl="7" w:tplc="5F524C14" w:tentative="1">
      <w:start w:val="1"/>
      <w:numFmt w:val="bullet"/>
      <w:lvlText w:val="o"/>
      <w:lvlJc w:val="left"/>
      <w:pPr>
        <w:ind w:left="5400" w:hanging="360"/>
      </w:pPr>
      <w:rPr>
        <w:rFonts w:ascii="Courier New" w:hAnsi="Courier New" w:cs="Courier New" w:hint="default"/>
      </w:rPr>
    </w:lvl>
    <w:lvl w:ilvl="8" w:tplc="0B9CAD0E" w:tentative="1">
      <w:start w:val="1"/>
      <w:numFmt w:val="bullet"/>
      <w:lvlText w:val=""/>
      <w:lvlJc w:val="left"/>
      <w:pPr>
        <w:ind w:left="6120" w:hanging="360"/>
      </w:pPr>
      <w:rPr>
        <w:rFonts w:ascii="Wingdings" w:hAnsi="Wingdings" w:hint="default"/>
      </w:rPr>
    </w:lvl>
  </w:abstractNum>
  <w:abstractNum w:abstractNumId="35" w15:restartNumberingAfterBreak="0">
    <w:nsid w:val="4DAE45BB"/>
    <w:multiLevelType w:val="hybridMultilevel"/>
    <w:tmpl w:val="BCEEA728"/>
    <w:lvl w:ilvl="0" w:tplc="51FCAE34">
      <w:start w:val="1"/>
      <w:numFmt w:val="bullet"/>
      <w:lvlText w:val=""/>
      <w:lvlJc w:val="left"/>
      <w:pPr>
        <w:ind w:left="1447" w:hanging="360"/>
      </w:pPr>
      <w:rPr>
        <w:rFonts w:ascii="Symbol" w:hAnsi="Symbol" w:hint="default"/>
      </w:rPr>
    </w:lvl>
    <w:lvl w:ilvl="1" w:tplc="A03232A2" w:tentative="1">
      <w:start w:val="1"/>
      <w:numFmt w:val="bullet"/>
      <w:lvlText w:val="o"/>
      <w:lvlJc w:val="left"/>
      <w:pPr>
        <w:ind w:left="2167" w:hanging="360"/>
      </w:pPr>
      <w:rPr>
        <w:rFonts w:ascii="Courier New" w:hAnsi="Courier New" w:hint="default"/>
      </w:rPr>
    </w:lvl>
    <w:lvl w:ilvl="2" w:tplc="DF7E7484" w:tentative="1">
      <w:start w:val="1"/>
      <w:numFmt w:val="bullet"/>
      <w:lvlText w:val=""/>
      <w:lvlJc w:val="left"/>
      <w:pPr>
        <w:ind w:left="2887" w:hanging="360"/>
      </w:pPr>
      <w:rPr>
        <w:rFonts w:ascii="Wingdings" w:hAnsi="Wingdings" w:hint="default"/>
      </w:rPr>
    </w:lvl>
    <w:lvl w:ilvl="3" w:tplc="60D2DB88" w:tentative="1">
      <w:start w:val="1"/>
      <w:numFmt w:val="bullet"/>
      <w:lvlText w:val=""/>
      <w:lvlJc w:val="left"/>
      <w:pPr>
        <w:ind w:left="3607" w:hanging="360"/>
      </w:pPr>
      <w:rPr>
        <w:rFonts w:ascii="Symbol" w:hAnsi="Symbol" w:hint="default"/>
      </w:rPr>
    </w:lvl>
    <w:lvl w:ilvl="4" w:tplc="84F4EB7C" w:tentative="1">
      <w:start w:val="1"/>
      <w:numFmt w:val="bullet"/>
      <w:lvlText w:val="o"/>
      <w:lvlJc w:val="left"/>
      <w:pPr>
        <w:ind w:left="4327" w:hanging="360"/>
      </w:pPr>
      <w:rPr>
        <w:rFonts w:ascii="Courier New" w:hAnsi="Courier New" w:hint="default"/>
      </w:rPr>
    </w:lvl>
    <w:lvl w:ilvl="5" w:tplc="AD44AD62" w:tentative="1">
      <w:start w:val="1"/>
      <w:numFmt w:val="bullet"/>
      <w:lvlText w:val=""/>
      <w:lvlJc w:val="left"/>
      <w:pPr>
        <w:ind w:left="5047" w:hanging="360"/>
      </w:pPr>
      <w:rPr>
        <w:rFonts w:ascii="Wingdings" w:hAnsi="Wingdings" w:hint="default"/>
      </w:rPr>
    </w:lvl>
    <w:lvl w:ilvl="6" w:tplc="3CC6F82C" w:tentative="1">
      <w:start w:val="1"/>
      <w:numFmt w:val="bullet"/>
      <w:lvlText w:val=""/>
      <w:lvlJc w:val="left"/>
      <w:pPr>
        <w:ind w:left="5767" w:hanging="360"/>
      </w:pPr>
      <w:rPr>
        <w:rFonts w:ascii="Symbol" w:hAnsi="Symbol" w:hint="default"/>
      </w:rPr>
    </w:lvl>
    <w:lvl w:ilvl="7" w:tplc="40E28420" w:tentative="1">
      <w:start w:val="1"/>
      <w:numFmt w:val="bullet"/>
      <w:lvlText w:val="o"/>
      <w:lvlJc w:val="left"/>
      <w:pPr>
        <w:ind w:left="6487" w:hanging="360"/>
      </w:pPr>
      <w:rPr>
        <w:rFonts w:ascii="Courier New" w:hAnsi="Courier New" w:hint="default"/>
      </w:rPr>
    </w:lvl>
    <w:lvl w:ilvl="8" w:tplc="60889A68" w:tentative="1">
      <w:start w:val="1"/>
      <w:numFmt w:val="bullet"/>
      <w:lvlText w:val=""/>
      <w:lvlJc w:val="left"/>
      <w:pPr>
        <w:ind w:left="7207" w:hanging="360"/>
      </w:pPr>
      <w:rPr>
        <w:rFonts w:ascii="Wingdings" w:hAnsi="Wingdings" w:hint="default"/>
      </w:rPr>
    </w:lvl>
  </w:abstractNum>
  <w:abstractNum w:abstractNumId="36" w15:restartNumberingAfterBreak="0">
    <w:nsid w:val="4E892026"/>
    <w:multiLevelType w:val="hybridMultilevel"/>
    <w:tmpl w:val="F880C758"/>
    <w:lvl w:ilvl="0" w:tplc="EC1237CA">
      <w:start w:val="1"/>
      <w:numFmt w:val="bullet"/>
      <w:lvlText w:val=""/>
      <w:lvlJc w:val="left"/>
      <w:pPr>
        <w:ind w:left="720" w:hanging="360"/>
      </w:pPr>
      <w:rPr>
        <w:rFonts w:ascii="Symbol" w:hAnsi="Symbol" w:hint="default"/>
      </w:rPr>
    </w:lvl>
    <w:lvl w:ilvl="1" w:tplc="B78A9AE8" w:tentative="1">
      <w:start w:val="1"/>
      <w:numFmt w:val="bullet"/>
      <w:lvlText w:val="o"/>
      <w:lvlJc w:val="left"/>
      <w:pPr>
        <w:ind w:left="1440" w:hanging="360"/>
      </w:pPr>
      <w:rPr>
        <w:rFonts w:ascii="Courier New" w:hAnsi="Courier New" w:cs="Courier New" w:hint="default"/>
      </w:rPr>
    </w:lvl>
    <w:lvl w:ilvl="2" w:tplc="452E45C0" w:tentative="1">
      <w:start w:val="1"/>
      <w:numFmt w:val="bullet"/>
      <w:lvlText w:val=""/>
      <w:lvlJc w:val="left"/>
      <w:pPr>
        <w:ind w:left="2160" w:hanging="360"/>
      </w:pPr>
      <w:rPr>
        <w:rFonts w:ascii="Wingdings" w:hAnsi="Wingdings" w:hint="default"/>
      </w:rPr>
    </w:lvl>
    <w:lvl w:ilvl="3" w:tplc="28FA4BFC" w:tentative="1">
      <w:start w:val="1"/>
      <w:numFmt w:val="bullet"/>
      <w:lvlText w:val=""/>
      <w:lvlJc w:val="left"/>
      <w:pPr>
        <w:ind w:left="2880" w:hanging="360"/>
      </w:pPr>
      <w:rPr>
        <w:rFonts w:ascii="Symbol" w:hAnsi="Symbol" w:hint="default"/>
      </w:rPr>
    </w:lvl>
    <w:lvl w:ilvl="4" w:tplc="996061AA" w:tentative="1">
      <w:start w:val="1"/>
      <w:numFmt w:val="bullet"/>
      <w:lvlText w:val="o"/>
      <w:lvlJc w:val="left"/>
      <w:pPr>
        <w:ind w:left="3600" w:hanging="360"/>
      </w:pPr>
      <w:rPr>
        <w:rFonts w:ascii="Courier New" w:hAnsi="Courier New" w:cs="Courier New" w:hint="default"/>
      </w:rPr>
    </w:lvl>
    <w:lvl w:ilvl="5" w:tplc="0BB47062" w:tentative="1">
      <w:start w:val="1"/>
      <w:numFmt w:val="bullet"/>
      <w:lvlText w:val=""/>
      <w:lvlJc w:val="left"/>
      <w:pPr>
        <w:ind w:left="4320" w:hanging="360"/>
      </w:pPr>
      <w:rPr>
        <w:rFonts w:ascii="Wingdings" w:hAnsi="Wingdings" w:hint="default"/>
      </w:rPr>
    </w:lvl>
    <w:lvl w:ilvl="6" w:tplc="EE001BE0" w:tentative="1">
      <w:start w:val="1"/>
      <w:numFmt w:val="bullet"/>
      <w:lvlText w:val=""/>
      <w:lvlJc w:val="left"/>
      <w:pPr>
        <w:ind w:left="5040" w:hanging="360"/>
      </w:pPr>
      <w:rPr>
        <w:rFonts w:ascii="Symbol" w:hAnsi="Symbol" w:hint="default"/>
      </w:rPr>
    </w:lvl>
    <w:lvl w:ilvl="7" w:tplc="DB78038C" w:tentative="1">
      <w:start w:val="1"/>
      <w:numFmt w:val="bullet"/>
      <w:lvlText w:val="o"/>
      <w:lvlJc w:val="left"/>
      <w:pPr>
        <w:ind w:left="5760" w:hanging="360"/>
      </w:pPr>
      <w:rPr>
        <w:rFonts w:ascii="Courier New" w:hAnsi="Courier New" w:cs="Courier New" w:hint="default"/>
      </w:rPr>
    </w:lvl>
    <w:lvl w:ilvl="8" w:tplc="62607086" w:tentative="1">
      <w:start w:val="1"/>
      <w:numFmt w:val="bullet"/>
      <w:lvlText w:val=""/>
      <w:lvlJc w:val="left"/>
      <w:pPr>
        <w:ind w:left="6480" w:hanging="360"/>
      </w:pPr>
      <w:rPr>
        <w:rFonts w:ascii="Wingdings" w:hAnsi="Wingdings" w:hint="default"/>
      </w:rPr>
    </w:lvl>
  </w:abstractNum>
  <w:abstractNum w:abstractNumId="37" w15:restartNumberingAfterBreak="0">
    <w:nsid w:val="4F99726F"/>
    <w:multiLevelType w:val="hybridMultilevel"/>
    <w:tmpl w:val="1B7E1478"/>
    <w:lvl w:ilvl="0" w:tplc="8B66495C">
      <w:start w:val="1"/>
      <w:numFmt w:val="bullet"/>
      <w:lvlText w:val=""/>
      <w:lvlJc w:val="left"/>
      <w:pPr>
        <w:ind w:left="780" w:hanging="360"/>
      </w:pPr>
      <w:rPr>
        <w:rFonts w:ascii="Symbol" w:hAnsi="Symbol" w:hint="default"/>
      </w:rPr>
    </w:lvl>
    <w:lvl w:ilvl="1" w:tplc="9FC6E3D8" w:tentative="1">
      <w:start w:val="1"/>
      <w:numFmt w:val="bullet"/>
      <w:lvlText w:val="o"/>
      <w:lvlJc w:val="left"/>
      <w:pPr>
        <w:ind w:left="1500" w:hanging="360"/>
      </w:pPr>
      <w:rPr>
        <w:rFonts w:ascii="Courier New" w:hAnsi="Courier New" w:cs="Courier New" w:hint="default"/>
      </w:rPr>
    </w:lvl>
    <w:lvl w:ilvl="2" w:tplc="95E4F4E8" w:tentative="1">
      <w:start w:val="1"/>
      <w:numFmt w:val="bullet"/>
      <w:lvlText w:val=""/>
      <w:lvlJc w:val="left"/>
      <w:pPr>
        <w:ind w:left="2220" w:hanging="360"/>
      </w:pPr>
      <w:rPr>
        <w:rFonts w:ascii="Wingdings" w:hAnsi="Wingdings" w:hint="default"/>
      </w:rPr>
    </w:lvl>
    <w:lvl w:ilvl="3" w:tplc="30848916" w:tentative="1">
      <w:start w:val="1"/>
      <w:numFmt w:val="bullet"/>
      <w:lvlText w:val=""/>
      <w:lvlJc w:val="left"/>
      <w:pPr>
        <w:ind w:left="2940" w:hanging="360"/>
      </w:pPr>
      <w:rPr>
        <w:rFonts w:ascii="Symbol" w:hAnsi="Symbol" w:hint="default"/>
      </w:rPr>
    </w:lvl>
    <w:lvl w:ilvl="4" w:tplc="B1907924" w:tentative="1">
      <w:start w:val="1"/>
      <w:numFmt w:val="bullet"/>
      <w:lvlText w:val="o"/>
      <w:lvlJc w:val="left"/>
      <w:pPr>
        <w:ind w:left="3660" w:hanging="360"/>
      </w:pPr>
      <w:rPr>
        <w:rFonts w:ascii="Courier New" w:hAnsi="Courier New" w:cs="Courier New" w:hint="default"/>
      </w:rPr>
    </w:lvl>
    <w:lvl w:ilvl="5" w:tplc="EA545D44" w:tentative="1">
      <w:start w:val="1"/>
      <w:numFmt w:val="bullet"/>
      <w:lvlText w:val=""/>
      <w:lvlJc w:val="left"/>
      <w:pPr>
        <w:ind w:left="4380" w:hanging="360"/>
      </w:pPr>
      <w:rPr>
        <w:rFonts w:ascii="Wingdings" w:hAnsi="Wingdings" w:hint="default"/>
      </w:rPr>
    </w:lvl>
    <w:lvl w:ilvl="6" w:tplc="579C9322" w:tentative="1">
      <w:start w:val="1"/>
      <w:numFmt w:val="bullet"/>
      <w:lvlText w:val=""/>
      <w:lvlJc w:val="left"/>
      <w:pPr>
        <w:ind w:left="5100" w:hanging="360"/>
      </w:pPr>
      <w:rPr>
        <w:rFonts w:ascii="Symbol" w:hAnsi="Symbol" w:hint="default"/>
      </w:rPr>
    </w:lvl>
    <w:lvl w:ilvl="7" w:tplc="26BAFD72" w:tentative="1">
      <w:start w:val="1"/>
      <w:numFmt w:val="bullet"/>
      <w:lvlText w:val="o"/>
      <w:lvlJc w:val="left"/>
      <w:pPr>
        <w:ind w:left="5820" w:hanging="360"/>
      </w:pPr>
      <w:rPr>
        <w:rFonts w:ascii="Courier New" w:hAnsi="Courier New" w:cs="Courier New" w:hint="default"/>
      </w:rPr>
    </w:lvl>
    <w:lvl w:ilvl="8" w:tplc="AD7C00D2" w:tentative="1">
      <w:start w:val="1"/>
      <w:numFmt w:val="bullet"/>
      <w:lvlText w:val=""/>
      <w:lvlJc w:val="left"/>
      <w:pPr>
        <w:ind w:left="6540" w:hanging="360"/>
      </w:pPr>
      <w:rPr>
        <w:rFonts w:ascii="Wingdings" w:hAnsi="Wingdings" w:hint="default"/>
      </w:rPr>
    </w:lvl>
  </w:abstractNum>
  <w:abstractNum w:abstractNumId="38" w15:restartNumberingAfterBreak="0">
    <w:nsid w:val="523B5E86"/>
    <w:multiLevelType w:val="hybridMultilevel"/>
    <w:tmpl w:val="1E32BD72"/>
    <w:lvl w:ilvl="0" w:tplc="DE560D0E">
      <w:start w:val="1"/>
      <w:numFmt w:val="bullet"/>
      <w:lvlText w:val=""/>
      <w:lvlJc w:val="left"/>
      <w:pPr>
        <w:ind w:left="720" w:hanging="360"/>
      </w:pPr>
      <w:rPr>
        <w:rFonts w:ascii="Symbol" w:hAnsi="Symbol" w:hint="default"/>
        <w:color w:val="44546A" w:themeColor="text2"/>
      </w:rPr>
    </w:lvl>
    <w:lvl w:ilvl="1" w:tplc="28188A36" w:tentative="1">
      <w:start w:val="1"/>
      <w:numFmt w:val="bullet"/>
      <w:lvlText w:val="o"/>
      <w:lvlJc w:val="left"/>
      <w:pPr>
        <w:ind w:left="1440" w:hanging="360"/>
      </w:pPr>
      <w:rPr>
        <w:rFonts w:ascii="Courier New" w:hAnsi="Courier New" w:cs="Courier New" w:hint="default"/>
      </w:rPr>
    </w:lvl>
    <w:lvl w:ilvl="2" w:tplc="CEFC2F5A" w:tentative="1">
      <w:start w:val="1"/>
      <w:numFmt w:val="bullet"/>
      <w:lvlText w:val=""/>
      <w:lvlJc w:val="left"/>
      <w:pPr>
        <w:ind w:left="2160" w:hanging="360"/>
      </w:pPr>
      <w:rPr>
        <w:rFonts w:ascii="Wingdings" w:hAnsi="Wingdings" w:hint="default"/>
      </w:rPr>
    </w:lvl>
    <w:lvl w:ilvl="3" w:tplc="1FCAD340" w:tentative="1">
      <w:start w:val="1"/>
      <w:numFmt w:val="bullet"/>
      <w:lvlText w:val=""/>
      <w:lvlJc w:val="left"/>
      <w:pPr>
        <w:ind w:left="2880" w:hanging="360"/>
      </w:pPr>
      <w:rPr>
        <w:rFonts w:ascii="Symbol" w:hAnsi="Symbol" w:hint="default"/>
      </w:rPr>
    </w:lvl>
    <w:lvl w:ilvl="4" w:tplc="F35A8E42" w:tentative="1">
      <w:start w:val="1"/>
      <w:numFmt w:val="bullet"/>
      <w:lvlText w:val="o"/>
      <w:lvlJc w:val="left"/>
      <w:pPr>
        <w:ind w:left="3600" w:hanging="360"/>
      </w:pPr>
      <w:rPr>
        <w:rFonts w:ascii="Courier New" w:hAnsi="Courier New" w:cs="Courier New" w:hint="default"/>
      </w:rPr>
    </w:lvl>
    <w:lvl w:ilvl="5" w:tplc="22A202DE" w:tentative="1">
      <w:start w:val="1"/>
      <w:numFmt w:val="bullet"/>
      <w:lvlText w:val=""/>
      <w:lvlJc w:val="left"/>
      <w:pPr>
        <w:ind w:left="4320" w:hanging="360"/>
      </w:pPr>
      <w:rPr>
        <w:rFonts w:ascii="Wingdings" w:hAnsi="Wingdings" w:hint="default"/>
      </w:rPr>
    </w:lvl>
    <w:lvl w:ilvl="6" w:tplc="7662324E" w:tentative="1">
      <w:start w:val="1"/>
      <w:numFmt w:val="bullet"/>
      <w:lvlText w:val=""/>
      <w:lvlJc w:val="left"/>
      <w:pPr>
        <w:ind w:left="5040" w:hanging="360"/>
      </w:pPr>
      <w:rPr>
        <w:rFonts w:ascii="Symbol" w:hAnsi="Symbol" w:hint="default"/>
      </w:rPr>
    </w:lvl>
    <w:lvl w:ilvl="7" w:tplc="268A0822" w:tentative="1">
      <w:start w:val="1"/>
      <w:numFmt w:val="bullet"/>
      <w:lvlText w:val="o"/>
      <w:lvlJc w:val="left"/>
      <w:pPr>
        <w:ind w:left="5760" w:hanging="360"/>
      </w:pPr>
      <w:rPr>
        <w:rFonts w:ascii="Courier New" w:hAnsi="Courier New" w:cs="Courier New" w:hint="default"/>
      </w:rPr>
    </w:lvl>
    <w:lvl w:ilvl="8" w:tplc="6D48EAA4" w:tentative="1">
      <w:start w:val="1"/>
      <w:numFmt w:val="bullet"/>
      <w:lvlText w:val=""/>
      <w:lvlJc w:val="left"/>
      <w:pPr>
        <w:ind w:left="6480" w:hanging="360"/>
      </w:pPr>
      <w:rPr>
        <w:rFonts w:ascii="Wingdings" w:hAnsi="Wingdings" w:hint="default"/>
      </w:rPr>
    </w:lvl>
  </w:abstractNum>
  <w:abstractNum w:abstractNumId="39" w15:restartNumberingAfterBreak="0">
    <w:nsid w:val="53FC358E"/>
    <w:multiLevelType w:val="hybridMultilevel"/>
    <w:tmpl w:val="697AC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60E0DF7"/>
    <w:multiLevelType w:val="hybridMultilevel"/>
    <w:tmpl w:val="D2EA13AC"/>
    <w:lvl w:ilvl="0" w:tplc="E67A5D76">
      <w:start w:val="1"/>
      <w:numFmt w:val="bullet"/>
      <w:lvlText w:val=""/>
      <w:lvlJc w:val="left"/>
      <w:pPr>
        <w:ind w:left="360" w:hanging="360"/>
      </w:pPr>
      <w:rPr>
        <w:rFonts w:ascii="Symbol" w:hAnsi="Symbol" w:hint="default"/>
      </w:rPr>
    </w:lvl>
    <w:lvl w:ilvl="1" w:tplc="EFB22006" w:tentative="1">
      <w:start w:val="1"/>
      <w:numFmt w:val="bullet"/>
      <w:lvlText w:val="o"/>
      <w:lvlJc w:val="left"/>
      <w:pPr>
        <w:ind w:left="1080" w:hanging="360"/>
      </w:pPr>
      <w:rPr>
        <w:rFonts w:ascii="Courier New" w:hAnsi="Courier New" w:cs="Courier New" w:hint="default"/>
      </w:rPr>
    </w:lvl>
    <w:lvl w:ilvl="2" w:tplc="03288F46" w:tentative="1">
      <w:start w:val="1"/>
      <w:numFmt w:val="bullet"/>
      <w:lvlText w:val=""/>
      <w:lvlJc w:val="left"/>
      <w:pPr>
        <w:ind w:left="1800" w:hanging="360"/>
      </w:pPr>
      <w:rPr>
        <w:rFonts w:ascii="Wingdings" w:hAnsi="Wingdings" w:hint="default"/>
      </w:rPr>
    </w:lvl>
    <w:lvl w:ilvl="3" w:tplc="E8A21810" w:tentative="1">
      <w:start w:val="1"/>
      <w:numFmt w:val="bullet"/>
      <w:lvlText w:val=""/>
      <w:lvlJc w:val="left"/>
      <w:pPr>
        <w:ind w:left="2520" w:hanging="360"/>
      </w:pPr>
      <w:rPr>
        <w:rFonts w:ascii="Symbol" w:hAnsi="Symbol" w:hint="default"/>
      </w:rPr>
    </w:lvl>
    <w:lvl w:ilvl="4" w:tplc="9850C62A" w:tentative="1">
      <w:start w:val="1"/>
      <w:numFmt w:val="bullet"/>
      <w:lvlText w:val="o"/>
      <w:lvlJc w:val="left"/>
      <w:pPr>
        <w:ind w:left="3240" w:hanging="360"/>
      </w:pPr>
      <w:rPr>
        <w:rFonts w:ascii="Courier New" w:hAnsi="Courier New" w:cs="Courier New" w:hint="default"/>
      </w:rPr>
    </w:lvl>
    <w:lvl w:ilvl="5" w:tplc="CD76CF50" w:tentative="1">
      <w:start w:val="1"/>
      <w:numFmt w:val="bullet"/>
      <w:lvlText w:val=""/>
      <w:lvlJc w:val="left"/>
      <w:pPr>
        <w:ind w:left="3960" w:hanging="360"/>
      </w:pPr>
      <w:rPr>
        <w:rFonts w:ascii="Wingdings" w:hAnsi="Wingdings" w:hint="default"/>
      </w:rPr>
    </w:lvl>
    <w:lvl w:ilvl="6" w:tplc="AF003160" w:tentative="1">
      <w:start w:val="1"/>
      <w:numFmt w:val="bullet"/>
      <w:lvlText w:val=""/>
      <w:lvlJc w:val="left"/>
      <w:pPr>
        <w:ind w:left="4680" w:hanging="360"/>
      </w:pPr>
      <w:rPr>
        <w:rFonts w:ascii="Symbol" w:hAnsi="Symbol" w:hint="default"/>
      </w:rPr>
    </w:lvl>
    <w:lvl w:ilvl="7" w:tplc="B7826942" w:tentative="1">
      <w:start w:val="1"/>
      <w:numFmt w:val="bullet"/>
      <w:lvlText w:val="o"/>
      <w:lvlJc w:val="left"/>
      <w:pPr>
        <w:ind w:left="5400" w:hanging="360"/>
      </w:pPr>
      <w:rPr>
        <w:rFonts w:ascii="Courier New" w:hAnsi="Courier New" w:cs="Courier New" w:hint="default"/>
      </w:rPr>
    </w:lvl>
    <w:lvl w:ilvl="8" w:tplc="79006FF0" w:tentative="1">
      <w:start w:val="1"/>
      <w:numFmt w:val="bullet"/>
      <w:lvlText w:val=""/>
      <w:lvlJc w:val="left"/>
      <w:pPr>
        <w:ind w:left="6120" w:hanging="360"/>
      </w:pPr>
      <w:rPr>
        <w:rFonts w:ascii="Wingdings" w:hAnsi="Wingdings" w:hint="default"/>
      </w:rPr>
    </w:lvl>
  </w:abstractNum>
  <w:abstractNum w:abstractNumId="41" w15:restartNumberingAfterBreak="0">
    <w:nsid w:val="56E727CB"/>
    <w:multiLevelType w:val="hybridMultilevel"/>
    <w:tmpl w:val="6616E8D0"/>
    <w:lvl w:ilvl="0" w:tplc="14A8DCB8">
      <w:start w:val="1"/>
      <w:numFmt w:val="upperLetter"/>
      <w:lvlText w:val="%1."/>
      <w:lvlJc w:val="left"/>
      <w:pPr>
        <w:ind w:left="720" w:hanging="360"/>
      </w:pPr>
      <w:rPr>
        <w:rFonts w:hint="default"/>
      </w:rPr>
    </w:lvl>
    <w:lvl w:ilvl="1" w:tplc="37EE06DC" w:tentative="1">
      <w:start w:val="1"/>
      <w:numFmt w:val="lowerLetter"/>
      <w:lvlText w:val="%2."/>
      <w:lvlJc w:val="left"/>
      <w:pPr>
        <w:ind w:left="1440" w:hanging="360"/>
      </w:pPr>
    </w:lvl>
    <w:lvl w:ilvl="2" w:tplc="93CA26F0" w:tentative="1">
      <w:start w:val="1"/>
      <w:numFmt w:val="lowerRoman"/>
      <w:lvlText w:val="%3."/>
      <w:lvlJc w:val="right"/>
      <w:pPr>
        <w:ind w:left="2160" w:hanging="180"/>
      </w:pPr>
    </w:lvl>
    <w:lvl w:ilvl="3" w:tplc="24FAD468" w:tentative="1">
      <w:start w:val="1"/>
      <w:numFmt w:val="decimal"/>
      <w:lvlText w:val="%4."/>
      <w:lvlJc w:val="left"/>
      <w:pPr>
        <w:ind w:left="2880" w:hanging="360"/>
      </w:pPr>
    </w:lvl>
    <w:lvl w:ilvl="4" w:tplc="4D948EF4" w:tentative="1">
      <w:start w:val="1"/>
      <w:numFmt w:val="lowerLetter"/>
      <w:lvlText w:val="%5."/>
      <w:lvlJc w:val="left"/>
      <w:pPr>
        <w:ind w:left="3600" w:hanging="360"/>
      </w:pPr>
    </w:lvl>
    <w:lvl w:ilvl="5" w:tplc="AF0294E2" w:tentative="1">
      <w:start w:val="1"/>
      <w:numFmt w:val="lowerRoman"/>
      <w:lvlText w:val="%6."/>
      <w:lvlJc w:val="right"/>
      <w:pPr>
        <w:ind w:left="4320" w:hanging="180"/>
      </w:pPr>
    </w:lvl>
    <w:lvl w:ilvl="6" w:tplc="1D2C6664" w:tentative="1">
      <w:start w:val="1"/>
      <w:numFmt w:val="decimal"/>
      <w:lvlText w:val="%7."/>
      <w:lvlJc w:val="left"/>
      <w:pPr>
        <w:ind w:left="5040" w:hanging="360"/>
      </w:pPr>
    </w:lvl>
    <w:lvl w:ilvl="7" w:tplc="7E54CBCE" w:tentative="1">
      <w:start w:val="1"/>
      <w:numFmt w:val="lowerLetter"/>
      <w:lvlText w:val="%8."/>
      <w:lvlJc w:val="left"/>
      <w:pPr>
        <w:ind w:left="5760" w:hanging="360"/>
      </w:pPr>
    </w:lvl>
    <w:lvl w:ilvl="8" w:tplc="51C8E82C" w:tentative="1">
      <w:start w:val="1"/>
      <w:numFmt w:val="lowerRoman"/>
      <w:lvlText w:val="%9."/>
      <w:lvlJc w:val="right"/>
      <w:pPr>
        <w:ind w:left="6480" w:hanging="180"/>
      </w:pPr>
    </w:lvl>
  </w:abstractNum>
  <w:abstractNum w:abstractNumId="42" w15:restartNumberingAfterBreak="0">
    <w:nsid w:val="592F1A66"/>
    <w:multiLevelType w:val="hybridMultilevel"/>
    <w:tmpl w:val="F25C6D30"/>
    <w:lvl w:ilvl="0" w:tplc="664CEA02">
      <w:start w:val="1"/>
      <w:numFmt w:val="bullet"/>
      <w:lvlText w:val=""/>
      <w:lvlJc w:val="left"/>
      <w:pPr>
        <w:ind w:left="720" w:hanging="360"/>
      </w:pPr>
      <w:rPr>
        <w:rFonts w:ascii="Symbol" w:hAnsi="Symbol" w:hint="default"/>
      </w:rPr>
    </w:lvl>
    <w:lvl w:ilvl="1" w:tplc="FA9CB8B4" w:tentative="1">
      <w:start w:val="1"/>
      <w:numFmt w:val="bullet"/>
      <w:lvlText w:val="o"/>
      <w:lvlJc w:val="left"/>
      <w:pPr>
        <w:ind w:left="1440" w:hanging="360"/>
      </w:pPr>
      <w:rPr>
        <w:rFonts w:ascii="Courier New" w:hAnsi="Courier New" w:hint="default"/>
      </w:rPr>
    </w:lvl>
    <w:lvl w:ilvl="2" w:tplc="8AA45F1E" w:tentative="1">
      <w:start w:val="1"/>
      <w:numFmt w:val="bullet"/>
      <w:lvlText w:val=""/>
      <w:lvlJc w:val="left"/>
      <w:pPr>
        <w:ind w:left="2160" w:hanging="360"/>
      </w:pPr>
      <w:rPr>
        <w:rFonts w:ascii="Wingdings" w:hAnsi="Wingdings" w:hint="default"/>
      </w:rPr>
    </w:lvl>
    <w:lvl w:ilvl="3" w:tplc="7034E422" w:tentative="1">
      <w:start w:val="1"/>
      <w:numFmt w:val="bullet"/>
      <w:lvlText w:val=""/>
      <w:lvlJc w:val="left"/>
      <w:pPr>
        <w:ind w:left="2880" w:hanging="360"/>
      </w:pPr>
      <w:rPr>
        <w:rFonts w:ascii="Symbol" w:hAnsi="Symbol" w:hint="default"/>
      </w:rPr>
    </w:lvl>
    <w:lvl w:ilvl="4" w:tplc="8E02751C" w:tentative="1">
      <w:start w:val="1"/>
      <w:numFmt w:val="bullet"/>
      <w:lvlText w:val="o"/>
      <w:lvlJc w:val="left"/>
      <w:pPr>
        <w:ind w:left="3600" w:hanging="360"/>
      </w:pPr>
      <w:rPr>
        <w:rFonts w:ascii="Courier New" w:hAnsi="Courier New" w:hint="default"/>
      </w:rPr>
    </w:lvl>
    <w:lvl w:ilvl="5" w:tplc="49E8CABC" w:tentative="1">
      <w:start w:val="1"/>
      <w:numFmt w:val="bullet"/>
      <w:lvlText w:val=""/>
      <w:lvlJc w:val="left"/>
      <w:pPr>
        <w:ind w:left="4320" w:hanging="360"/>
      </w:pPr>
      <w:rPr>
        <w:rFonts w:ascii="Wingdings" w:hAnsi="Wingdings" w:hint="default"/>
      </w:rPr>
    </w:lvl>
    <w:lvl w:ilvl="6" w:tplc="4752A666" w:tentative="1">
      <w:start w:val="1"/>
      <w:numFmt w:val="bullet"/>
      <w:lvlText w:val=""/>
      <w:lvlJc w:val="left"/>
      <w:pPr>
        <w:ind w:left="5040" w:hanging="360"/>
      </w:pPr>
      <w:rPr>
        <w:rFonts w:ascii="Symbol" w:hAnsi="Symbol" w:hint="default"/>
      </w:rPr>
    </w:lvl>
    <w:lvl w:ilvl="7" w:tplc="02D86744" w:tentative="1">
      <w:start w:val="1"/>
      <w:numFmt w:val="bullet"/>
      <w:lvlText w:val="o"/>
      <w:lvlJc w:val="left"/>
      <w:pPr>
        <w:ind w:left="5760" w:hanging="360"/>
      </w:pPr>
      <w:rPr>
        <w:rFonts w:ascii="Courier New" w:hAnsi="Courier New" w:hint="default"/>
      </w:rPr>
    </w:lvl>
    <w:lvl w:ilvl="8" w:tplc="29727EC6" w:tentative="1">
      <w:start w:val="1"/>
      <w:numFmt w:val="bullet"/>
      <w:lvlText w:val=""/>
      <w:lvlJc w:val="left"/>
      <w:pPr>
        <w:ind w:left="6480" w:hanging="360"/>
      </w:pPr>
      <w:rPr>
        <w:rFonts w:ascii="Wingdings" w:hAnsi="Wingdings" w:hint="default"/>
      </w:rPr>
    </w:lvl>
  </w:abstractNum>
  <w:abstractNum w:abstractNumId="43" w15:restartNumberingAfterBreak="0">
    <w:nsid w:val="5D706DEA"/>
    <w:multiLevelType w:val="hybridMultilevel"/>
    <w:tmpl w:val="EF4CC178"/>
    <w:lvl w:ilvl="0" w:tplc="C82A66D8">
      <w:start w:val="1"/>
      <w:numFmt w:val="bullet"/>
      <w:lvlText w:val=""/>
      <w:lvlJc w:val="left"/>
      <w:pPr>
        <w:ind w:left="720" w:hanging="360"/>
      </w:pPr>
      <w:rPr>
        <w:rFonts w:ascii="Symbol" w:hAnsi="Symbol" w:hint="default"/>
      </w:rPr>
    </w:lvl>
    <w:lvl w:ilvl="1" w:tplc="FC2E37B6" w:tentative="1">
      <w:start w:val="1"/>
      <w:numFmt w:val="bullet"/>
      <w:lvlText w:val="o"/>
      <w:lvlJc w:val="left"/>
      <w:pPr>
        <w:ind w:left="1440" w:hanging="360"/>
      </w:pPr>
      <w:rPr>
        <w:rFonts w:ascii="Courier New" w:hAnsi="Courier New" w:hint="default"/>
      </w:rPr>
    </w:lvl>
    <w:lvl w:ilvl="2" w:tplc="D2465622" w:tentative="1">
      <w:start w:val="1"/>
      <w:numFmt w:val="bullet"/>
      <w:lvlText w:val=""/>
      <w:lvlJc w:val="left"/>
      <w:pPr>
        <w:ind w:left="2160" w:hanging="360"/>
      </w:pPr>
      <w:rPr>
        <w:rFonts w:ascii="Wingdings" w:hAnsi="Wingdings" w:hint="default"/>
      </w:rPr>
    </w:lvl>
    <w:lvl w:ilvl="3" w:tplc="BDE0C5DE" w:tentative="1">
      <w:start w:val="1"/>
      <w:numFmt w:val="bullet"/>
      <w:lvlText w:val=""/>
      <w:lvlJc w:val="left"/>
      <w:pPr>
        <w:ind w:left="2880" w:hanging="360"/>
      </w:pPr>
      <w:rPr>
        <w:rFonts w:ascii="Symbol" w:hAnsi="Symbol" w:hint="default"/>
      </w:rPr>
    </w:lvl>
    <w:lvl w:ilvl="4" w:tplc="6F22F7A0" w:tentative="1">
      <w:start w:val="1"/>
      <w:numFmt w:val="bullet"/>
      <w:lvlText w:val="o"/>
      <w:lvlJc w:val="left"/>
      <w:pPr>
        <w:ind w:left="3600" w:hanging="360"/>
      </w:pPr>
      <w:rPr>
        <w:rFonts w:ascii="Courier New" w:hAnsi="Courier New" w:hint="default"/>
      </w:rPr>
    </w:lvl>
    <w:lvl w:ilvl="5" w:tplc="4E06D502" w:tentative="1">
      <w:start w:val="1"/>
      <w:numFmt w:val="bullet"/>
      <w:lvlText w:val=""/>
      <w:lvlJc w:val="left"/>
      <w:pPr>
        <w:ind w:left="4320" w:hanging="360"/>
      </w:pPr>
      <w:rPr>
        <w:rFonts w:ascii="Wingdings" w:hAnsi="Wingdings" w:hint="default"/>
      </w:rPr>
    </w:lvl>
    <w:lvl w:ilvl="6" w:tplc="404E4390" w:tentative="1">
      <w:start w:val="1"/>
      <w:numFmt w:val="bullet"/>
      <w:lvlText w:val=""/>
      <w:lvlJc w:val="left"/>
      <w:pPr>
        <w:ind w:left="5040" w:hanging="360"/>
      </w:pPr>
      <w:rPr>
        <w:rFonts w:ascii="Symbol" w:hAnsi="Symbol" w:hint="default"/>
      </w:rPr>
    </w:lvl>
    <w:lvl w:ilvl="7" w:tplc="7F78A05E" w:tentative="1">
      <w:start w:val="1"/>
      <w:numFmt w:val="bullet"/>
      <w:lvlText w:val="o"/>
      <w:lvlJc w:val="left"/>
      <w:pPr>
        <w:ind w:left="5760" w:hanging="360"/>
      </w:pPr>
      <w:rPr>
        <w:rFonts w:ascii="Courier New" w:hAnsi="Courier New" w:hint="default"/>
      </w:rPr>
    </w:lvl>
    <w:lvl w:ilvl="8" w:tplc="CE482FC6" w:tentative="1">
      <w:start w:val="1"/>
      <w:numFmt w:val="bullet"/>
      <w:lvlText w:val=""/>
      <w:lvlJc w:val="left"/>
      <w:pPr>
        <w:ind w:left="6480" w:hanging="360"/>
      </w:pPr>
      <w:rPr>
        <w:rFonts w:ascii="Wingdings" w:hAnsi="Wingdings" w:hint="default"/>
      </w:rPr>
    </w:lvl>
  </w:abstractNum>
  <w:abstractNum w:abstractNumId="44" w15:restartNumberingAfterBreak="0">
    <w:nsid w:val="60A27214"/>
    <w:multiLevelType w:val="hybridMultilevel"/>
    <w:tmpl w:val="55F041F6"/>
    <w:lvl w:ilvl="0" w:tplc="7B2A6B30">
      <w:start w:val="1"/>
      <w:numFmt w:val="bullet"/>
      <w:lvlText w:val=""/>
      <w:lvlJc w:val="left"/>
      <w:pPr>
        <w:ind w:left="360" w:hanging="360"/>
      </w:pPr>
      <w:rPr>
        <w:rFonts w:ascii="Symbol" w:hAnsi="Symbol" w:hint="default"/>
      </w:rPr>
    </w:lvl>
    <w:lvl w:ilvl="1" w:tplc="9E6E5C68" w:tentative="1">
      <w:start w:val="1"/>
      <w:numFmt w:val="bullet"/>
      <w:lvlText w:val="o"/>
      <w:lvlJc w:val="left"/>
      <w:pPr>
        <w:ind w:left="1080" w:hanging="360"/>
      </w:pPr>
      <w:rPr>
        <w:rFonts w:ascii="Courier New" w:hAnsi="Courier New" w:cs="Courier New" w:hint="default"/>
      </w:rPr>
    </w:lvl>
    <w:lvl w:ilvl="2" w:tplc="98021662" w:tentative="1">
      <w:start w:val="1"/>
      <w:numFmt w:val="bullet"/>
      <w:lvlText w:val=""/>
      <w:lvlJc w:val="left"/>
      <w:pPr>
        <w:ind w:left="1800" w:hanging="360"/>
      </w:pPr>
      <w:rPr>
        <w:rFonts w:ascii="Wingdings" w:hAnsi="Wingdings" w:hint="default"/>
      </w:rPr>
    </w:lvl>
    <w:lvl w:ilvl="3" w:tplc="F9527656" w:tentative="1">
      <w:start w:val="1"/>
      <w:numFmt w:val="bullet"/>
      <w:lvlText w:val=""/>
      <w:lvlJc w:val="left"/>
      <w:pPr>
        <w:ind w:left="2520" w:hanging="360"/>
      </w:pPr>
      <w:rPr>
        <w:rFonts w:ascii="Symbol" w:hAnsi="Symbol" w:hint="default"/>
      </w:rPr>
    </w:lvl>
    <w:lvl w:ilvl="4" w:tplc="43D00F16" w:tentative="1">
      <w:start w:val="1"/>
      <w:numFmt w:val="bullet"/>
      <w:lvlText w:val="o"/>
      <w:lvlJc w:val="left"/>
      <w:pPr>
        <w:ind w:left="3240" w:hanging="360"/>
      </w:pPr>
      <w:rPr>
        <w:rFonts w:ascii="Courier New" w:hAnsi="Courier New" w:cs="Courier New" w:hint="default"/>
      </w:rPr>
    </w:lvl>
    <w:lvl w:ilvl="5" w:tplc="11FC43A0" w:tentative="1">
      <w:start w:val="1"/>
      <w:numFmt w:val="bullet"/>
      <w:lvlText w:val=""/>
      <w:lvlJc w:val="left"/>
      <w:pPr>
        <w:ind w:left="3960" w:hanging="360"/>
      </w:pPr>
      <w:rPr>
        <w:rFonts w:ascii="Wingdings" w:hAnsi="Wingdings" w:hint="default"/>
      </w:rPr>
    </w:lvl>
    <w:lvl w:ilvl="6" w:tplc="BF406ABA" w:tentative="1">
      <w:start w:val="1"/>
      <w:numFmt w:val="bullet"/>
      <w:lvlText w:val=""/>
      <w:lvlJc w:val="left"/>
      <w:pPr>
        <w:ind w:left="4680" w:hanging="360"/>
      </w:pPr>
      <w:rPr>
        <w:rFonts w:ascii="Symbol" w:hAnsi="Symbol" w:hint="default"/>
      </w:rPr>
    </w:lvl>
    <w:lvl w:ilvl="7" w:tplc="B936D6D2" w:tentative="1">
      <w:start w:val="1"/>
      <w:numFmt w:val="bullet"/>
      <w:lvlText w:val="o"/>
      <w:lvlJc w:val="left"/>
      <w:pPr>
        <w:ind w:left="5400" w:hanging="360"/>
      </w:pPr>
      <w:rPr>
        <w:rFonts w:ascii="Courier New" w:hAnsi="Courier New" w:cs="Courier New" w:hint="default"/>
      </w:rPr>
    </w:lvl>
    <w:lvl w:ilvl="8" w:tplc="BADE63A8" w:tentative="1">
      <w:start w:val="1"/>
      <w:numFmt w:val="bullet"/>
      <w:lvlText w:val=""/>
      <w:lvlJc w:val="left"/>
      <w:pPr>
        <w:ind w:left="6120" w:hanging="360"/>
      </w:pPr>
      <w:rPr>
        <w:rFonts w:ascii="Wingdings" w:hAnsi="Wingdings" w:hint="default"/>
      </w:rPr>
    </w:lvl>
  </w:abstractNum>
  <w:abstractNum w:abstractNumId="45" w15:restartNumberingAfterBreak="0">
    <w:nsid w:val="61247070"/>
    <w:multiLevelType w:val="hybridMultilevel"/>
    <w:tmpl w:val="B6963D72"/>
    <w:lvl w:ilvl="0" w:tplc="9DE8735E">
      <w:start w:val="1"/>
      <w:numFmt w:val="decimal"/>
      <w:lvlText w:val="%1."/>
      <w:lvlJc w:val="left"/>
      <w:pPr>
        <w:ind w:left="720" w:hanging="360"/>
      </w:pPr>
    </w:lvl>
    <w:lvl w:ilvl="1" w:tplc="36AA92D8" w:tentative="1">
      <w:start w:val="1"/>
      <w:numFmt w:val="lowerLetter"/>
      <w:lvlText w:val="%2."/>
      <w:lvlJc w:val="left"/>
      <w:pPr>
        <w:ind w:left="1440" w:hanging="360"/>
      </w:pPr>
    </w:lvl>
    <w:lvl w:ilvl="2" w:tplc="FE661ECC" w:tentative="1">
      <w:start w:val="1"/>
      <w:numFmt w:val="lowerRoman"/>
      <w:lvlText w:val="%3."/>
      <w:lvlJc w:val="right"/>
      <w:pPr>
        <w:ind w:left="2160" w:hanging="180"/>
      </w:pPr>
    </w:lvl>
    <w:lvl w:ilvl="3" w:tplc="CDE08030" w:tentative="1">
      <w:start w:val="1"/>
      <w:numFmt w:val="decimal"/>
      <w:lvlText w:val="%4."/>
      <w:lvlJc w:val="left"/>
      <w:pPr>
        <w:ind w:left="2880" w:hanging="360"/>
      </w:pPr>
    </w:lvl>
    <w:lvl w:ilvl="4" w:tplc="452C3684" w:tentative="1">
      <w:start w:val="1"/>
      <w:numFmt w:val="lowerLetter"/>
      <w:lvlText w:val="%5."/>
      <w:lvlJc w:val="left"/>
      <w:pPr>
        <w:ind w:left="3600" w:hanging="360"/>
      </w:pPr>
    </w:lvl>
    <w:lvl w:ilvl="5" w:tplc="DCA8BC24" w:tentative="1">
      <w:start w:val="1"/>
      <w:numFmt w:val="lowerRoman"/>
      <w:lvlText w:val="%6."/>
      <w:lvlJc w:val="right"/>
      <w:pPr>
        <w:ind w:left="4320" w:hanging="180"/>
      </w:pPr>
    </w:lvl>
    <w:lvl w:ilvl="6" w:tplc="2CA2BB2E" w:tentative="1">
      <w:start w:val="1"/>
      <w:numFmt w:val="decimal"/>
      <w:lvlText w:val="%7."/>
      <w:lvlJc w:val="left"/>
      <w:pPr>
        <w:ind w:left="5040" w:hanging="360"/>
      </w:pPr>
    </w:lvl>
    <w:lvl w:ilvl="7" w:tplc="7EC6E8CE" w:tentative="1">
      <w:start w:val="1"/>
      <w:numFmt w:val="lowerLetter"/>
      <w:lvlText w:val="%8."/>
      <w:lvlJc w:val="left"/>
      <w:pPr>
        <w:ind w:left="5760" w:hanging="360"/>
      </w:pPr>
    </w:lvl>
    <w:lvl w:ilvl="8" w:tplc="D24A1352" w:tentative="1">
      <w:start w:val="1"/>
      <w:numFmt w:val="lowerRoman"/>
      <w:lvlText w:val="%9."/>
      <w:lvlJc w:val="right"/>
      <w:pPr>
        <w:ind w:left="6480" w:hanging="180"/>
      </w:pPr>
    </w:lvl>
  </w:abstractNum>
  <w:abstractNum w:abstractNumId="46" w15:restartNumberingAfterBreak="0">
    <w:nsid w:val="61ED7B5F"/>
    <w:multiLevelType w:val="hybridMultilevel"/>
    <w:tmpl w:val="8EE0B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2716298"/>
    <w:multiLevelType w:val="hybridMultilevel"/>
    <w:tmpl w:val="619E5270"/>
    <w:lvl w:ilvl="0" w:tplc="DC703C10">
      <w:start w:val="1"/>
      <w:numFmt w:val="bullet"/>
      <w:lvlText w:val=""/>
      <w:lvlJc w:val="left"/>
      <w:pPr>
        <w:ind w:left="720" w:hanging="360"/>
      </w:pPr>
      <w:rPr>
        <w:rFonts w:ascii="Symbol" w:hAnsi="Symbol" w:hint="default"/>
      </w:rPr>
    </w:lvl>
    <w:lvl w:ilvl="1" w:tplc="BCA4700A" w:tentative="1">
      <w:start w:val="1"/>
      <w:numFmt w:val="bullet"/>
      <w:lvlText w:val="o"/>
      <w:lvlJc w:val="left"/>
      <w:pPr>
        <w:ind w:left="1440" w:hanging="360"/>
      </w:pPr>
      <w:rPr>
        <w:rFonts w:ascii="Courier New" w:hAnsi="Courier New" w:cs="Courier New" w:hint="default"/>
      </w:rPr>
    </w:lvl>
    <w:lvl w:ilvl="2" w:tplc="98706F34" w:tentative="1">
      <w:start w:val="1"/>
      <w:numFmt w:val="bullet"/>
      <w:lvlText w:val=""/>
      <w:lvlJc w:val="left"/>
      <w:pPr>
        <w:ind w:left="2160" w:hanging="360"/>
      </w:pPr>
      <w:rPr>
        <w:rFonts w:ascii="Wingdings" w:hAnsi="Wingdings" w:hint="default"/>
      </w:rPr>
    </w:lvl>
    <w:lvl w:ilvl="3" w:tplc="97D0B390" w:tentative="1">
      <w:start w:val="1"/>
      <w:numFmt w:val="bullet"/>
      <w:lvlText w:val=""/>
      <w:lvlJc w:val="left"/>
      <w:pPr>
        <w:ind w:left="2880" w:hanging="360"/>
      </w:pPr>
      <w:rPr>
        <w:rFonts w:ascii="Symbol" w:hAnsi="Symbol" w:hint="default"/>
      </w:rPr>
    </w:lvl>
    <w:lvl w:ilvl="4" w:tplc="4A12F8BC" w:tentative="1">
      <w:start w:val="1"/>
      <w:numFmt w:val="bullet"/>
      <w:lvlText w:val="o"/>
      <w:lvlJc w:val="left"/>
      <w:pPr>
        <w:ind w:left="3600" w:hanging="360"/>
      </w:pPr>
      <w:rPr>
        <w:rFonts w:ascii="Courier New" w:hAnsi="Courier New" w:cs="Courier New" w:hint="default"/>
      </w:rPr>
    </w:lvl>
    <w:lvl w:ilvl="5" w:tplc="CB46AF9A" w:tentative="1">
      <w:start w:val="1"/>
      <w:numFmt w:val="bullet"/>
      <w:lvlText w:val=""/>
      <w:lvlJc w:val="left"/>
      <w:pPr>
        <w:ind w:left="4320" w:hanging="360"/>
      </w:pPr>
      <w:rPr>
        <w:rFonts w:ascii="Wingdings" w:hAnsi="Wingdings" w:hint="default"/>
      </w:rPr>
    </w:lvl>
    <w:lvl w:ilvl="6" w:tplc="3BDA6D0C" w:tentative="1">
      <w:start w:val="1"/>
      <w:numFmt w:val="bullet"/>
      <w:lvlText w:val=""/>
      <w:lvlJc w:val="left"/>
      <w:pPr>
        <w:ind w:left="5040" w:hanging="360"/>
      </w:pPr>
      <w:rPr>
        <w:rFonts w:ascii="Symbol" w:hAnsi="Symbol" w:hint="default"/>
      </w:rPr>
    </w:lvl>
    <w:lvl w:ilvl="7" w:tplc="CC64C91E" w:tentative="1">
      <w:start w:val="1"/>
      <w:numFmt w:val="bullet"/>
      <w:lvlText w:val="o"/>
      <w:lvlJc w:val="left"/>
      <w:pPr>
        <w:ind w:left="5760" w:hanging="360"/>
      </w:pPr>
      <w:rPr>
        <w:rFonts w:ascii="Courier New" w:hAnsi="Courier New" w:cs="Courier New" w:hint="default"/>
      </w:rPr>
    </w:lvl>
    <w:lvl w:ilvl="8" w:tplc="1F3481CE" w:tentative="1">
      <w:start w:val="1"/>
      <w:numFmt w:val="bullet"/>
      <w:lvlText w:val=""/>
      <w:lvlJc w:val="left"/>
      <w:pPr>
        <w:ind w:left="6480" w:hanging="360"/>
      </w:pPr>
      <w:rPr>
        <w:rFonts w:ascii="Wingdings" w:hAnsi="Wingdings" w:hint="default"/>
      </w:rPr>
    </w:lvl>
  </w:abstractNum>
  <w:abstractNum w:abstractNumId="48" w15:restartNumberingAfterBreak="0">
    <w:nsid w:val="62E53B88"/>
    <w:multiLevelType w:val="hybridMultilevel"/>
    <w:tmpl w:val="EFB8F2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B0144D8"/>
    <w:multiLevelType w:val="hybridMultilevel"/>
    <w:tmpl w:val="85CED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E4814D5"/>
    <w:multiLevelType w:val="hybridMultilevel"/>
    <w:tmpl w:val="FA9E43D2"/>
    <w:lvl w:ilvl="0" w:tplc="43AC6B42">
      <w:start w:val="1"/>
      <w:numFmt w:val="bullet"/>
      <w:lvlText w:val=""/>
      <w:lvlJc w:val="left"/>
      <w:pPr>
        <w:ind w:left="720" w:hanging="360"/>
      </w:pPr>
      <w:rPr>
        <w:rFonts w:ascii="Symbol" w:hAnsi="Symbol" w:hint="default"/>
      </w:rPr>
    </w:lvl>
    <w:lvl w:ilvl="1" w:tplc="591055A0" w:tentative="1">
      <w:start w:val="1"/>
      <w:numFmt w:val="bullet"/>
      <w:lvlText w:val="o"/>
      <w:lvlJc w:val="left"/>
      <w:pPr>
        <w:ind w:left="1440" w:hanging="360"/>
      </w:pPr>
      <w:rPr>
        <w:rFonts w:ascii="Courier New" w:hAnsi="Courier New" w:hint="default"/>
      </w:rPr>
    </w:lvl>
    <w:lvl w:ilvl="2" w:tplc="39083402" w:tentative="1">
      <w:start w:val="1"/>
      <w:numFmt w:val="bullet"/>
      <w:lvlText w:val=""/>
      <w:lvlJc w:val="left"/>
      <w:pPr>
        <w:ind w:left="2160" w:hanging="360"/>
      </w:pPr>
      <w:rPr>
        <w:rFonts w:ascii="Wingdings" w:hAnsi="Wingdings" w:hint="default"/>
      </w:rPr>
    </w:lvl>
    <w:lvl w:ilvl="3" w:tplc="9A5C4BB8" w:tentative="1">
      <w:start w:val="1"/>
      <w:numFmt w:val="bullet"/>
      <w:lvlText w:val=""/>
      <w:lvlJc w:val="left"/>
      <w:pPr>
        <w:ind w:left="2880" w:hanging="360"/>
      </w:pPr>
      <w:rPr>
        <w:rFonts w:ascii="Symbol" w:hAnsi="Symbol" w:hint="default"/>
      </w:rPr>
    </w:lvl>
    <w:lvl w:ilvl="4" w:tplc="619AC8A2" w:tentative="1">
      <w:start w:val="1"/>
      <w:numFmt w:val="bullet"/>
      <w:lvlText w:val="o"/>
      <w:lvlJc w:val="left"/>
      <w:pPr>
        <w:ind w:left="3600" w:hanging="360"/>
      </w:pPr>
      <w:rPr>
        <w:rFonts w:ascii="Courier New" w:hAnsi="Courier New" w:hint="default"/>
      </w:rPr>
    </w:lvl>
    <w:lvl w:ilvl="5" w:tplc="A0DC853E" w:tentative="1">
      <w:start w:val="1"/>
      <w:numFmt w:val="bullet"/>
      <w:lvlText w:val=""/>
      <w:lvlJc w:val="left"/>
      <w:pPr>
        <w:ind w:left="4320" w:hanging="360"/>
      </w:pPr>
      <w:rPr>
        <w:rFonts w:ascii="Wingdings" w:hAnsi="Wingdings" w:hint="default"/>
      </w:rPr>
    </w:lvl>
    <w:lvl w:ilvl="6" w:tplc="11AE8692" w:tentative="1">
      <w:start w:val="1"/>
      <w:numFmt w:val="bullet"/>
      <w:lvlText w:val=""/>
      <w:lvlJc w:val="left"/>
      <w:pPr>
        <w:ind w:left="5040" w:hanging="360"/>
      </w:pPr>
      <w:rPr>
        <w:rFonts w:ascii="Symbol" w:hAnsi="Symbol" w:hint="default"/>
      </w:rPr>
    </w:lvl>
    <w:lvl w:ilvl="7" w:tplc="29C014E4" w:tentative="1">
      <w:start w:val="1"/>
      <w:numFmt w:val="bullet"/>
      <w:lvlText w:val="o"/>
      <w:lvlJc w:val="left"/>
      <w:pPr>
        <w:ind w:left="5760" w:hanging="360"/>
      </w:pPr>
      <w:rPr>
        <w:rFonts w:ascii="Courier New" w:hAnsi="Courier New" w:hint="default"/>
      </w:rPr>
    </w:lvl>
    <w:lvl w:ilvl="8" w:tplc="BDD2A9B6" w:tentative="1">
      <w:start w:val="1"/>
      <w:numFmt w:val="bullet"/>
      <w:lvlText w:val=""/>
      <w:lvlJc w:val="left"/>
      <w:pPr>
        <w:ind w:left="6480" w:hanging="360"/>
      </w:pPr>
      <w:rPr>
        <w:rFonts w:ascii="Wingdings" w:hAnsi="Wingdings" w:hint="default"/>
      </w:rPr>
    </w:lvl>
  </w:abstractNum>
  <w:abstractNum w:abstractNumId="51" w15:restartNumberingAfterBreak="0">
    <w:nsid w:val="6F73551E"/>
    <w:multiLevelType w:val="hybridMultilevel"/>
    <w:tmpl w:val="0E0C4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FDA5FFF"/>
    <w:multiLevelType w:val="hybridMultilevel"/>
    <w:tmpl w:val="E954C3E4"/>
    <w:lvl w:ilvl="0" w:tplc="903248F8">
      <w:start w:val="1"/>
      <w:numFmt w:val="bullet"/>
      <w:lvlText w:val=""/>
      <w:lvlJc w:val="left"/>
      <w:pPr>
        <w:ind w:left="360" w:hanging="360"/>
      </w:pPr>
      <w:rPr>
        <w:rFonts w:ascii="Symbol" w:hAnsi="Symbol" w:hint="default"/>
      </w:rPr>
    </w:lvl>
    <w:lvl w:ilvl="1" w:tplc="BDC6E1B2" w:tentative="1">
      <w:start w:val="1"/>
      <w:numFmt w:val="bullet"/>
      <w:lvlText w:val="o"/>
      <w:lvlJc w:val="left"/>
      <w:pPr>
        <w:ind w:left="1080" w:hanging="360"/>
      </w:pPr>
      <w:rPr>
        <w:rFonts w:ascii="Courier New" w:hAnsi="Courier New" w:hint="default"/>
      </w:rPr>
    </w:lvl>
    <w:lvl w:ilvl="2" w:tplc="EF58978C" w:tentative="1">
      <w:start w:val="1"/>
      <w:numFmt w:val="bullet"/>
      <w:lvlText w:val=""/>
      <w:lvlJc w:val="left"/>
      <w:pPr>
        <w:ind w:left="1800" w:hanging="360"/>
      </w:pPr>
      <w:rPr>
        <w:rFonts w:ascii="Wingdings" w:hAnsi="Wingdings" w:hint="default"/>
      </w:rPr>
    </w:lvl>
    <w:lvl w:ilvl="3" w:tplc="7EFE5E00" w:tentative="1">
      <w:start w:val="1"/>
      <w:numFmt w:val="bullet"/>
      <w:lvlText w:val=""/>
      <w:lvlJc w:val="left"/>
      <w:pPr>
        <w:ind w:left="2520" w:hanging="360"/>
      </w:pPr>
      <w:rPr>
        <w:rFonts w:ascii="Symbol" w:hAnsi="Symbol" w:hint="default"/>
      </w:rPr>
    </w:lvl>
    <w:lvl w:ilvl="4" w:tplc="B9D0DE0E" w:tentative="1">
      <w:start w:val="1"/>
      <w:numFmt w:val="bullet"/>
      <w:lvlText w:val="o"/>
      <w:lvlJc w:val="left"/>
      <w:pPr>
        <w:ind w:left="3240" w:hanging="360"/>
      </w:pPr>
      <w:rPr>
        <w:rFonts w:ascii="Courier New" w:hAnsi="Courier New" w:hint="default"/>
      </w:rPr>
    </w:lvl>
    <w:lvl w:ilvl="5" w:tplc="63E272F4" w:tentative="1">
      <w:start w:val="1"/>
      <w:numFmt w:val="bullet"/>
      <w:lvlText w:val=""/>
      <w:lvlJc w:val="left"/>
      <w:pPr>
        <w:ind w:left="3960" w:hanging="360"/>
      </w:pPr>
      <w:rPr>
        <w:rFonts w:ascii="Wingdings" w:hAnsi="Wingdings" w:hint="default"/>
      </w:rPr>
    </w:lvl>
    <w:lvl w:ilvl="6" w:tplc="8914665E" w:tentative="1">
      <w:start w:val="1"/>
      <w:numFmt w:val="bullet"/>
      <w:lvlText w:val=""/>
      <w:lvlJc w:val="left"/>
      <w:pPr>
        <w:ind w:left="4680" w:hanging="360"/>
      </w:pPr>
      <w:rPr>
        <w:rFonts w:ascii="Symbol" w:hAnsi="Symbol" w:hint="default"/>
      </w:rPr>
    </w:lvl>
    <w:lvl w:ilvl="7" w:tplc="A55EB160" w:tentative="1">
      <w:start w:val="1"/>
      <w:numFmt w:val="bullet"/>
      <w:lvlText w:val="o"/>
      <w:lvlJc w:val="left"/>
      <w:pPr>
        <w:ind w:left="5400" w:hanging="360"/>
      </w:pPr>
      <w:rPr>
        <w:rFonts w:ascii="Courier New" w:hAnsi="Courier New" w:hint="default"/>
      </w:rPr>
    </w:lvl>
    <w:lvl w:ilvl="8" w:tplc="2D5EBD38" w:tentative="1">
      <w:start w:val="1"/>
      <w:numFmt w:val="bullet"/>
      <w:lvlText w:val=""/>
      <w:lvlJc w:val="left"/>
      <w:pPr>
        <w:ind w:left="6120" w:hanging="360"/>
      </w:pPr>
      <w:rPr>
        <w:rFonts w:ascii="Wingdings" w:hAnsi="Wingdings" w:hint="default"/>
      </w:rPr>
    </w:lvl>
  </w:abstractNum>
  <w:abstractNum w:abstractNumId="53" w15:restartNumberingAfterBreak="0">
    <w:nsid w:val="71B04588"/>
    <w:multiLevelType w:val="hybridMultilevel"/>
    <w:tmpl w:val="8886FCE0"/>
    <w:lvl w:ilvl="0" w:tplc="7D405E6C">
      <w:start w:val="1"/>
      <w:numFmt w:val="bullet"/>
      <w:lvlText w:val=""/>
      <w:lvlJc w:val="left"/>
      <w:pPr>
        <w:ind w:left="720" w:hanging="360"/>
      </w:pPr>
      <w:rPr>
        <w:rFonts w:ascii="Symbol" w:hAnsi="Symbol" w:hint="default"/>
        <w:color w:val="44546A" w:themeColor="text2"/>
      </w:rPr>
    </w:lvl>
    <w:lvl w:ilvl="1" w:tplc="CCD8112C">
      <w:start w:val="1"/>
      <w:numFmt w:val="bullet"/>
      <w:lvlText w:val="o"/>
      <w:lvlJc w:val="left"/>
      <w:pPr>
        <w:ind w:left="1440" w:hanging="360"/>
      </w:pPr>
      <w:rPr>
        <w:rFonts w:ascii="Courier New" w:hAnsi="Courier New" w:cs="Courier New" w:hint="default"/>
      </w:rPr>
    </w:lvl>
    <w:lvl w:ilvl="2" w:tplc="157A4C76" w:tentative="1">
      <w:start w:val="1"/>
      <w:numFmt w:val="bullet"/>
      <w:lvlText w:val=""/>
      <w:lvlJc w:val="left"/>
      <w:pPr>
        <w:ind w:left="2160" w:hanging="360"/>
      </w:pPr>
      <w:rPr>
        <w:rFonts w:ascii="Wingdings" w:hAnsi="Wingdings" w:hint="default"/>
      </w:rPr>
    </w:lvl>
    <w:lvl w:ilvl="3" w:tplc="98F0AEFA" w:tentative="1">
      <w:start w:val="1"/>
      <w:numFmt w:val="bullet"/>
      <w:lvlText w:val=""/>
      <w:lvlJc w:val="left"/>
      <w:pPr>
        <w:ind w:left="2880" w:hanging="360"/>
      </w:pPr>
      <w:rPr>
        <w:rFonts w:ascii="Symbol" w:hAnsi="Symbol" w:hint="default"/>
      </w:rPr>
    </w:lvl>
    <w:lvl w:ilvl="4" w:tplc="54325CD8" w:tentative="1">
      <w:start w:val="1"/>
      <w:numFmt w:val="bullet"/>
      <w:lvlText w:val="o"/>
      <w:lvlJc w:val="left"/>
      <w:pPr>
        <w:ind w:left="3600" w:hanging="360"/>
      </w:pPr>
      <w:rPr>
        <w:rFonts w:ascii="Courier New" w:hAnsi="Courier New" w:cs="Courier New" w:hint="default"/>
      </w:rPr>
    </w:lvl>
    <w:lvl w:ilvl="5" w:tplc="5D4E08F0" w:tentative="1">
      <w:start w:val="1"/>
      <w:numFmt w:val="bullet"/>
      <w:lvlText w:val=""/>
      <w:lvlJc w:val="left"/>
      <w:pPr>
        <w:ind w:left="4320" w:hanging="360"/>
      </w:pPr>
      <w:rPr>
        <w:rFonts w:ascii="Wingdings" w:hAnsi="Wingdings" w:hint="default"/>
      </w:rPr>
    </w:lvl>
    <w:lvl w:ilvl="6" w:tplc="34C0FEBE" w:tentative="1">
      <w:start w:val="1"/>
      <w:numFmt w:val="bullet"/>
      <w:lvlText w:val=""/>
      <w:lvlJc w:val="left"/>
      <w:pPr>
        <w:ind w:left="5040" w:hanging="360"/>
      </w:pPr>
      <w:rPr>
        <w:rFonts w:ascii="Symbol" w:hAnsi="Symbol" w:hint="default"/>
      </w:rPr>
    </w:lvl>
    <w:lvl w:ilvl="7" w:tplc="651C5370" w:tentative="1">
      <w:start w:val="1"/>
      <w:numFmt w:val="bullet"/>
      <w:lvlText w:val="o"/>
      <w:lvlJc w:val="left"/>
      <w:pPr>
        <w:ind w:left="5760" w:hanging="360"/>
      </w:pPr>
      <w:rPr>
        <w:rFonts w:ascii="Courier New" w:hAnsi="Courier New" w:cs="Courier New" w:hint="default"/>
      </w:rPr>
    </w:lvl>
    <w:lvl w:ilvl="8" w:tplc="60484110" w:tentative="1">
      <w:start w:val="1"/>
      <w:numFmt w:val="bullet"/>
      <w:lvlText w:val=""/>
      <w:lvlJc w:val="left"/>
      <w:pPr>
        <w:ind w:left="6480" w:hanging="360"/>
      </w:pPr>
      <w:rPr>
        <w:rFonts w:ascii="Wingdings" w:hAnsi="Wingdings" w:hint="default"/>
      </w:rPr>
    </w:lvl>
  </w:abstractNum>
  <w:abstractNum w:abstractNumId="54" w15:restartNumberingAfterBreak="0">
    <w:nsid w:val="74FF1B5D"/>
    <w:multiLevelType w:val="hybridMultilevel"/>
    <w:tmpl w:val="D2A82EE0"/>
    <w:lvl w:ilvl="0" w:tplc="6E7E51FC">
      <w:start w:val="1"/>
      <w:numFmt w:val="bullet"/>
      <w:lvlText w:val=""/>
      <w:lvlJc w:val="left"/>
      <w:pPr>
        <w:ind w:left="720" w:hanging="360"/>
      </w:pPr>
      <w:rPr>
        <w:rFonts w:ascii="Symbol" w:hAnsi="Symbol" w:hint="default"/>
      </w:rPr>
    </w:lvl>
    <w:lvl w:ilvl="1" w:tplc="8AFECD7C" w:tentative="1">
      <w:start w:val="1"/>
      <w:numFmt w:val="bullet"/>
      <w:lvlText w:val="o"/>
      <w:lvlJc w:val="left"/>
      <w:pPr>
        <w:ind w:left="1440" w:hanging="360"/>
      </w:pPr>
      <w:rPr>
        <w:rFonts w:ascii="Courier New" w:hAnsi="Courier New" w:hint="default"/>
      </w:rPr>
    </w:lvl>
    <w:lvl w:ilvl="2" w:tplc="AE4047FC" w:tentative="1">
      <w:start w:val="1"/>
      <w:numFmt w:val="bullet"/>
      <w:lvlText w:val=""/>
      <w:lvlJc w:val="left"/>
      <w:pPr>
        <w:ind w:left="2160" w:hanging="360"/>
      </w:pPr>
      <w:rPr>
        <w:rFonts w:ascii="Wingdings" w:hAnsi="Wingdings" w:hint="default"/>
      </w:rPr>
    </w:lvl>
    <w:lvl w:ilvl="3" w:tplc="E7484874" w:tentative="1">
      <w:start w:val="1"/>
      <w:numFmt w:val="bullet"/>
      <w:lvlText w:val=""/>
      <w:lvlJc w:val="left"/>
      <w:pPr>
        <w:ind w:left="2880" w:hanging="360"/>
      </w:pPr>
      <w:rPr>
        <w:rFonts w:ascii="Symbol" w:hAnsi="Symbol" w:hint="default"/>
      </w:rPr>
    </w:lvl>
    <w:lvl w:ilvl="4" w:tplc="111CB3A2" w:tentative="1">
      <w:start w:val="1"/>
      <w:numFmt w:val="bullet"/>
      <w:lvlText w:val="o"/>
      <w:lvlJc w:val="left"/>
      <w:pPr>
        <w:ind w:left="3600" w:hanging="360"/>
      </w:pPr>
      <w:rPr>
        <w:rFonts w:ascii="Courier New" w:hAnsi="Courier New" w:hint="default"/>
      </w:rPr>
    </w:lvl>
    <w:lvl w:ilvl="5" w:tplc="02B66982" w:tentative="1">
      <w:start w:val="1"/>
      <w:numFmt w:val="bullet"/>
      <w:lvlText w:val=""/>
      <w:lvlJc w:val="left"/>
      <w:pPr>
        <w:ind w:left="4320" w:hanging="360"/>
      </w:pPr>
      <w:rPr>
        <w:rFonts w:ascii="Wingdings" w:hAnsi="Wingdings" w:hint="default"/>
      </w:rPr>
    </w:lvl>
    <w:lvl w:ilvl="6" w:tplc="F7B216D2" w:tentative="1">
      <w:start w:val="1"/>
      <w:numFmt w:val="bullet"/>
      <w:lvlText w:val=""/>
      <w:lvlJc w:val="left"/>
      <w:pPr>
        <w:ind w:left="5040" w:hanging="360"/>
      </w:pPr>
      <w:rPr>
        <w:rFonts w:ascii="Symbol" w:hAnsi="Symbol" w:hint="default"/>
      </w:rPr>
    </w:lvl>
    <w:lvl w:ilvl="7" w:tplc="BC64C2F0" w:tentative="1">
      <w:start w:val="1"/>
      <w:numFmt w:val="bullet"/>
      <w:lvlText w:val="o"/>
      <w:lvlJc w:val="left"/>
      <w:pPr>
        <w:ind w:left="5760" w:hanging="360"/>
      </w:pPr>
      <w:rPr>
        <w:rFonts w:ascii="Courier New" w:hAnsi="Courier New" w:hint="default"/>
      </w:rPr>
    </w:lvl>
    <w:lvl w:ilvl="8" w:tplc="19147E28" w:tentative="1">
      <w:start w:val="1"/>
      <w:numFmt w:val="bullet"/>
      <w:lvlText w:val=""/>
      <w:lvlJc w:val="left"/>
      <w:pPr>
        <w:ind w:left="6480" w:hanging="360"/>
      </w:pPr>
      <w:rPr>
        <w:rFonts w:ascii="Wingdings" w:hAnsi="Wingdings" w:hint="default"/>
      </w:rPr>
    </w:lvl>
  </w:abstractNum>
  <w:abstractNum w:abstractNumId="55" w15:restartNumberingAfterBreak="0">
    <w:nsid w:val="773204B0"/>
    <w:multiLevelType w:val="hybridMultilevel"/>
    <w:tmpl w:val="270C5160"/>
    <w:lvl w:ilvl="0" w:tplc="43A6A846">
      <w:start w:val="1"/>
      <w:numFmt w:val="bullet"/>
      <w:lvlText w:val=""/>
      <w:lvlJc w:val="left"/>
      <w:pPr>
        <w:ind w:left="720" w:hanging="360"/>
      </w:pPr>
      <w:rPr>
        <w:rFonts w:ascii="Symbol" w:hAnsi="Symbol" w:hint="default"/>
      </w:rPr>
    </w:lvl>
    <w:lvl w:ilvl="1" w:tplc="0324F578" w:tentative="1">
      <w:start w:val="1"/>
      <w:numFmt w:val="bullet"/>
      <w:lvlText w:val="o"/>
      <w:lvlJc w:val="left"/>
      <w:pPr>
        <w:ind w:left="1440" w:hanging="360"/>
      </w:pPr>
      <w:rPr>
        <w:rFonts w:ascii="Courier New" w:hAnsi="Courier New" w:cs="Courier New" w:hint="default"/>
      </w:rPr>
    </w:lvl>
    <w:lvl w:ilvl="2" w:tplc="A5D8D430" w:tentative="1">
      <w:start w:val="1"/>
      <w:numFmt w:val="bullet"/>
      <w:lvlText w:val=""/>
      <w:lvlJc w:val="left"/>
      <w:pPr>
        <w:ind w:left="2160" w:hanging="360"/>
      </w:pPr>
      <w:rPr>
        <w:rFonts w:ascii="Wingdings" w:hAnsi="Wingdings" w:hint="default"/>
      </w:rPr>
    </w:lvl>
    <w:lvl w:ilvl="3" w:tplc="BD923916" w:tentative="1">
      <w:start w:val="1"/>
      <w:numFmt w:val="bullet"/>
      <w:lvlText w:val=""/>
      <w:lvlJc w:val="left"/>
      <w:pPr>
        <w:ind w:left="2880" w:hanging="360"/>
      </w:pPr>
      <w:rPr>
        <w:rFonts w:ascii="Symbol" w:hAnsi="Symbol" w:hint="default"/>
      </w:rPr>
    </w:lvl>
    <w:lvl w:ilvl="4" w:tplc="88E40D26" w:tentative="1">
      <w:start w:val="1"/>
      <w:numFmt w:val="bullet"/>
      <w:lvlText w:val="o"/>
      <w:lvlJc w:val="left"/>
      <w:pPr>
        <w:ind w:left="3600" w:hanging="360"/>
      </w:pPr>
      <w:rPr>
        <w:rFonts w:ascii="Courier New" w:hAnsi="Courier New" w:cs="Courier New" w:hint="default"/>
      </w:rPr>
    </w:lvl>
    <w:lvl w:ilvl="5" w:tplc="DCEA75FC" w:tentative="1">
      <w:start w:val="1"/>
      <w:numFmt w:val="bullet"/>
      <w:lvlText w:val=""/>
      <w:lvlJc w:val="left"/>
      <w:pPr>
        <w:ind w:left="4320" w:hanging="360"/>
      </w:pPr>
      <w:rPr>
        <w:rFonts w:ascii="Wingdings" w:hAnsi="Wingdings" w:hint="default"/>
      </w:rPr>
    </w:lvl>
    <w:lvl w:ilvl="6" w:tplc="E33C1D3E" w:tentative="1">
      <w:start w:val="1"/>
      <w:numFmt w:val="bullet"/>
      <w:lvlText w:val=""/>
      <w:lvlJc w:val="left"/>
      <w:pPr>
        <w:ind w:left="5040" w:hanging="360"/>
      </w:pPr>
      <w:rPr>
        <w:rFonts w:ascii="Symbol" w:hAnsi="Symbol" w:hint="default"/>
      </w:rPr>
    </w:lvl>
    <w:lvl w:ilvl="7" w:tplc="27A44C88" w:tentative="1">
      <w:start w:val="1"/>
      <w:numFmt w:val="bullet"/>
      <w:lvlText w:val="o"/>
      <w:lvlJc w:val="left"/>
      <w:pPr>
        <w:ind w:left="5760" w:hanging="360"/>
      </w:pPr>
      <w:rPr>
        <w:rFonts w:ascii="Courier New" w:hAnsi="Courier New" w:cs="Courier New" w:hint="default"/>
      </w:rPr>
    </w:lvl>
    <w:lvl w:ilvl="8" w:tplc="4F526FDE" w:tentative="1">
      <w:start w:val="1"/>
      <w:numFmt w:val="bullet"/>
      <w:lvlText w:val=""/>
      <w:lvlJc w:val="left"/>
      <w:pPr>
        <w:ind w:left="6480" w:hanging="360"/>
      </w:pPr>
      <w:rPr>
        <w:rFonts w:ascii="Wingdings" w:hAnsi="Wingdings" w:hint="default"/>
      </w:rPr>
    </w:lvl>
  </w:abstractNum>
  <w:abstractNum w:abstractNumId="56" w15:restartNumberingAfterBreak="0">
    <w:nsid w:val="775257B0"/>
    <w:multiLevelType w:val="hybridMultilevel"/>
    <w:tmpl w:val="16FE5C44"/>
    <w:lvl w:ilvl="0" w:tplc="ABB85F5E">
      <w:start w:val="1"/>
      <w:numFmt w:val="upperRoman"/>
      <w:lvlText w:val="%1."/>
      <w:lvlJc w:val="left"/>
      <w:pPr>
        <w:ind w:left="1440" w:hanging="1080"/>
      </w:pPr>
      <w:rPr>
        <w:rFonts w:hint="default"/>
        <w:color w:val="44546A" w:themeColor="text2"/>
        <w:sz w:val="64"/>
      </w:rPr>
    </w:lvl>
    <w:lvl w:ilvl="1" w:tplc="F3FE1B0E" w:tentative="1">
      <w:start w:val="1"/>
      <w:numFmt w:val="lowerLetter"/>
      <w:lvlText w:val="%2."/>
      <w:lvlJc w:val="left"/>
      <w:pPr>
        <w:ind w:left="1440" w:hanging="360"/>
      </w:pPr>
    </w:lvl>
    <w:lvl w:ilvl="2" w:tplc="5D12E35C" w:tentative="1">
      <w:start w:val="1"/>
      <w:numFmt w:val="lowerRoman"/>
      <w:lvlText w:val="%3."/>
      <w:lvlJc w:val="right"/>
      <w:pPr>
        <w:ind w:left="2160" w:hanging="180"/>
      </w:pPr>
    </w:lvl>
    <w:lvl w:ilvl="3" w:tplc="E66072BA" w:tentative="1">
      <w:start w:val="1"/>
      <w:numFmt w:val="decimal"/>
      <w:lvlText w:val="%4."/>
      <w:lvlJc w:val="left"/>
      <w:pPr>
        <w:ind w:left="2880" w:hanging="360"/>
      </w:pPr>
    </w:lvl>
    <w:lvl w:ilvl="4" w:tplc="D2D6F118" w:tentative="1">
      <w:start w:val="1"/>
      <w:numFmt w:val="lowerLetter"/>
      <w:lvlText w:val="%5."/>
      <w:lvlJc w:val="left"/>
      <w:pPr>
        <w:ind w:left="3600" w:hanging="360"/>
      </w:pPr>
    </w:lvl>
    <w:lvl w:ilvl="5" w:tplc="CEE2623A" w:tentative="1">
      <w:start w:val="1"/>
      <w:numFmt w:val="lowerRoman"/>
      <w:lvlText w:val="%6."/>
      <w:lvlJc w:val="right"/>
      <w:pPr>
        <w:ind w:left="4320" w:hanging="180"/>
      </w:pPr>
    </w:lvl>
    <w:lvl w:ilvl="6" w:tplc="A402590A">
      <w:start w:val="1"/>
      <w:numFmt w:val="decimal"/>
      <w:lvlText w:val="%7."/>
      <w:lvlJc w:val="left"/>
      <w:pPr>
        <w:ind w:left="5040" w:hanging="360"/>
      </w:pPr>
    </w:lvl>
    <w:lvl w:ilvl="7" w:tplc="5A26FB06" w:tentative="1">
      <w:start w:val="1"/>
      <w:numFmt w:val="lowerLetter"/>
      <w:lvlText w:val="%8."/>
      <w:lvlJc w:val="left"/>
      <w:pPr>
        <w:ind w:left="5760" w:hanging="360"/>
      </w:pPr>
    </w:lvl>
    <w:lvl w:ilvl="8" w:tplc="C302AC0A" w:tentative="1">
      <w:start w:val="1"/>
      <w:numFmt w:val="lowerRoman"/>
      <w:lvlText w:val="%9."/>
      <w:lvlJc w:val="right"/>
      <w:pPr>
        <w:ind w:left="6480" w:hanging="180"/>
      </w:pPr>
    </w:lvl>
  </w:abstractNum>
  <w:abstractNum w:abstractNumId="57" w15:restartNumberingAfterBreak="0">
    <w:nsid w:val="784C3CBE"/>
    <w:multiLevelType w:val="hybridMultilevel"/>
    <w:tmpl w:val="3698F7C6"/>
    <w:lvl w:ilvl="0" w:tplc="AF0C0E88">
      <w:start w:val="1"/>
      <w:numFmt w:val="bullet"/>
      <w:lvlText w:val=""/>
      <w:lvlJc w:val="left"/>
      <w:pPr>
        <w:ind w:left="360" w:hanging="360"/>
      </w:pPr>
      <w:rPr>
        <w:rFonts w:ascii="Symbol" w:hAnsi="Symbol" w:hint="default"/>
        <w:color w:val="44546A" w:themeColor="text2"/>
      </w:rPr>
    </w:lvl>
    <w:lvl w:ilvl="1" w:tplc="EA509E4E" w:tentative="1">
      <w:start w:val="1"/>
      <w:numFmt w:val="bullet"/>
      <w:lvlText w:val="o"/>
      <w:lvlJc w:val="left"/>
      <w:pPr>
        <w:ind w:left="1080" w:hanging="360"/>
      </w:pPr>
      <w:rPr>
        <w:rFonts w:ascii="Courier New" w:hAnsi="Courier New" w:cs="Courier New" w:hint="default"/>
      </w:rPr>
    </w:lvl>
    <w:lvl w:ilvl="2" w:tplc="8BCEFCE0" w:tentative="1">
      <w:start w:val="1"/>
      <w:numFmt w:val="bullet"/>
      <w:lvlText w:val=""/>
      <w:lvlJc w:val="left"/>
      <w:pPr>
        <w:ind w:left="1800" w:hanging="360"/>
      </w:pPr>
      <w:rPr>
        <w:rFonts w:ascii="Wingdings" w:hAnsi="Wingdings" w:hint="default"/>
      </w:rPr>
    </w:lvl>
    <w:lvl w:ilvl="3" w:tplc="AFDAC7F8" w:tentative="1">
      <w:start w:val="1"/>
      <w:numFmt w:val="bullet"/>
      <w:lvlText w:val=""/>
      <w:lvlJc w:val="left"/>
      <w:pPr>
        <w:ind w:left="2520" w:hanging="360"/>
      </w:pPr>
      <w:rPr>
        <w:rFonts w:ascii="Symbol" w:hAnsi="Symbol" w:hint="default"/>
      </w:rPr>
    </w:lvl>
    <w:lvl w:ilvl="4" w:tplc="E980809C" w:tentative="1">
      <w:start w:val="1"/>
      <w:numFmt w:val="bullet"/>
      <w:lvlText w:val="o"/>
      <w:lvlJc w:val="left"/>
      <w:pPr>
        <w:ind w:left="3240" w:hanging="360"/>
      </w:pPr>
      <w:rPr>
        <w:rFonts w:ascii="Courier New" w:hAnsi="Courier New" w:cs="Courier New" w:hint="default"/>
      </w:rPr>
    </w:lvl>
    <w:lvl w:ilvl="5" w:tplc="89B0C99C" w:tentative="1">
      <w:start w:val="1"/>
      <w:numFmt w:val="bullet"/>
      <w:lvlText w:val=""/>
      <w:lvlJc w:val="left"/>
      <w:pPr>
        <w:ind w:left="3960" w:hanging="360"/>
      </w:pPr>
      <w:rPr>
        <w:rFonts w:ascii="Wingdings" w:hAnsi="Wingdings" w:hint="default"/>
      </w:rPr>
    </w:lvl>
    <w:lvl w:ilvl="6" w:tplc="0BCE4A18" w:tentative="1">
      <w:start w:val="1"/>
      <w:numFmt w:val="bullet"/>
      <w:lvlText w:val=""/>
      <w:lvlJc w:val="left"/>
      <w:pPr>
        <w:ind w:left="4680" w:hanging="360"/>
      </w:pPr>
      <w:rPr>
        <w:rFonts w:ascii="Symbol" w:hAnsi="Symbol" w:hint="default"/>
      </w:rPr>
    </w:lvl>
    <w:lvl w:ilvl="7" w:tplc="CD54CBA2" w:tentative="1">
      <w:start w:val="1"/>
      <w:numFmt w:val="bullet"/>
      <w:lvlText w:val="o"/>
      <w:lvlJc w:val="left"/>
      <w:pPr>
        <w:ind w:left="5400" w:hanging="360"/>
      </w:pPr>
      <w:rPr>
        <w:rFonts w:ascii="Courier New" w:hAnsi="Courier New" w:cs="Courier New" w:hint="default"/>
      </w:rPr>
    </w:lvl>
    <w:lvl w:ilvl="8" w:tplc="8426468C" w:tentative="1">
      <w:start w:val="1"/>
      <w:numFmt w:val="bullet"/>
      <w:lvlText w:val=""/>
      <w:lvlJc w:val="left"/>
      <w:pPr>
        <w:ind w:left="6120" w:hanging="360"/>
      </w:pPr>
      <w:rPr>
        <w:rFonts w:ascii="Wingdings" w:hAnsi="Wingdings" w:hint="default"/>
      </w:rPr>
    </w:lvl>
  </w:abstractNum>
  <w:abstractNum w:abstractNumId="58" w15:restartNumberingAfterBreak="0">
    <w:nsid w:val="7C575AD7"/>
    <w:multiLevelType w:val="hybridMultilevel"/>
    <w:tmpl w:val="410CCE22"/>
    <w:lvl w:ilvl="0" w:tplc="023C3680">
      <w:start w:val="1"/>
      <w:numFmt w:val="bullet"/>
      <w:lvlText w:val=""/>
      <w:lvlJc w:val="left"/>
      <w:pPr>
        <w:ind w:left="720" w:hanging="360"/>
      </w:pPr>
      <w:rPr>
        <w:rFonts w:ascii="Symbol" w:hAnsi="Symbol" w:hint="default"/>
      </w:rPr>
    </w:lvl>
    <w:lvl w:ilvl="1" w:tplc="3A927A04" w:tentative="1">
      <w:start w:val="1"/>
      <w:numFmt w:val="bullet"/>
      <w:lvlText w:val="o"/>
      <w:lvlJc w:val="left"/>
      <w:pPr>
        <w:ind w:left="1440" w:hanging="360"/>
      </w:pPr>
      <w:rPr>
        <w:rFonts w:ascii="Courier New" w:hAnsi="Courier New" w:cs="Courier New" w:hint="default"/>
      </w:rPr>
    </w:lvl>
    <w:lvl w:ilvl="2" w:tplc="85E414DE" w:tentative="1">
      <w:start w:val="1"/>
      <w:numFmt w:val="bullet"/>
      <w:lvlText w:val=""/>
      <w:lvlJc w:val="left"/>
      <w:pPr>
        <w:ind w:left="2160" w:hanging="360"/>
      </w:pPr>
      <w:rPr>
        <w:rFonts w:ascii="Wingdings" w:hAnsi="Wingdings" w:hint="default"/>
      </w:rPr>
    </w:lvl>
    <w:lvl w:ilvl="3" w:tplc="F7AADA4E" w:tentative="1">
      <w:start w:val="1"/>
      <w:numFmt w:val="bullet"/>
      <w:lvlText w:val=""/>
      <w:lvlJc w:val="left"/>
      <w:pPr>
        <w:ind w:left="2880" w:hanging="360"/>
      </w:pPr>
      <w:rPr>
        <w:rFonts w:ascii="Symbol" w:hAnsi="Symbol" w:hint="default"/>
      </w:rPr>
    </w:lvl>
    <w:lvl w:ilvl="4" w:tplc="89F8540C" w:tentative="1">
      <w:start w:val="1"/>
      <w:numFmt w:val="bullet"/>
      <w:lvlText w:val="o"/>
      <w:lvlJc w:val="left"/>
      <w:pPr>
        <w:ind w:left="3600" w:hanging="360"/>
      </w:pPr>
      <w:rPr>
        <w:rFonts w:ascii="Courier New" w:hAnsi="Courier New" w:cs="Courier New" w:hint="default"/>
      </w:rPr>
    </w:lvl>
    <w:lvl w:ilvl="5" w:tplc="A4C6F39C" w:tentative="1">
      <w:start w:val="1"/>
      <w:numFmt w:val="bullet"/>
      <w:lvlText w:val=""/>
      <w:lvlJc w:val="left"/>
      <w:pPr>
        <w:ind w:left="4320" w:hanging="360"/>
      </w:pPr>
      <w:rPr>
        <w:rFonts w:ascii="Wingdings" w:hAnsi="Wingdings" w:hint="default"/>
      </w:rPr>
    </w:lvl>
    <w:lvl w:ilvl="6" w:tplc="2E68A096" w:tentative="1">
      <w:start w:val="1"/>
      <w:numFmt w:val="bullet"/>
      <w:lvlText w:val=""/>
      <w:lvlJc w:val="left"/>
      <w:pPr>
        <w:ind w:left="5040" w:hanging="360"/>
      </w:pPr>
      <w:rPr>
        <w:rFonts w:ascii="Symbol" w:hAnsi="Symbol" w:hint="default"/>
      </w:rPr>
    </w:lvl>
    <w:lvl w:ilvl="7" w:tplc="0DEE9F0A" w:tentative="1">
      <w:start w:val="1"/>
      <w:numFmt w:val="bullet"/>
      <w:lvlText w:val="o"/>
      <w:lvlJc w:val="left"/>
      <w:pPr>
        <w:ind w:left="5760" w:hanging="360"/>
      </w:pPr>
      <w:rPr>
        <w:rFonts w:ascii="Courier New" w:hAnsi="Courier New" w:cs="Courier New" w:hint="default"/>
      </w:rPr>
    </w:lvl>
    <w:lvl w:ilvl="8" w:tplc="DE68CA54" w:tentative="1">
      <w:start w:val="1"/>
      <w:numFmt w:val="bullet"/>
      <w:lvlText w:val=""/>
      <w:lvlJc w:val="left"/>
      <w:pPr>
        <w:ind w:left="6480" w:hanging="360"/>
      </w:pPr>
      <w:rPr>
        <w:rFonts w:ascii="Wingdings" w:hAnsi="Wingdings" w:hint="default"/>
      </w:rPr>
    </w:lvl>
  </w:abstractNum>
  <w:abstractNum w:abstractNumId="59" w15:restartNumberingAfterBreak="0">
    <w:nsid w:val="7CBC02C0"/>
    <w:multiLevelType w:val="multilevel"/>
    <w:tmpl w:val="6D748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F610930"/>
    <w:multiLevelType w:val="hybridMultilevel"/>
    <w:tmpl w:val="2AC8ABEC"/>
    <w:lvl w:ilvl="0" w:tplc="F52AF926">
      <w:start w:val="1"/>
      <w:numFmt w:val="decimal"/>
      <w:lvlText w:val="%1."/>
      <w:lvlJc w:val="left"/>
      <w:pPr>
        <w:ind w:left="720" w:hanging="360"/>
      </w:pPr>
    </w:lvl>
    <w:lvl w:ilvl="1" w:tplc="AFD656AA" w:tentative="1">
      <w:start w:val="1"/>
      <w:numFmt w:val="lowerLetter"/>
      <w:lvlText w:val="%2."/>
      <w:lvlJc w:val="left"/>
      <w:pPr>
        <w:ind w:left="1440" w:hanging="360"/>
      </w:pPr>
    </w:lvl>
    <w:lvl w:ilvl="2" w:tplc="31F03640" w:tentative="1">
      <w:start w:val="1"/>
      <w:numFmt w:val="lowerRoman"/>
      <w:lvlText w:val="%3."/>
      <w:lvlJc w:val="right"/>
      <w:pPr>
        <w:ind w:left="2160" w:hanging="180"/>
      </w:pPr>
    </w:lvl>
    <w:lvl w:ilvl="3" w:tplc="96C0E322" w:tentative="1">
      <w:start w:val="1"/>
      <w:numFmt w:val="decimal"/>
      <w:lvlText w:val="%4."/>
      <w:lvlJc w:val="left"/>
      <w:pPr>
        <w:ind w:left="2880" w:hanging="360"/>
      </w:pPr>
    </w:lvl>
    <w:lvl w:ilvl="4" w:tplc="490E0540" w:tentative="1">
      <w:start w:val="1"/>
      <w:numFmt w:val="lowerLetter"/>
      <w:lvlText w:val="%5."/>
      <w:lvlJc w:val="left"/>
      <w:pPr>
        <w:ind w:left="3600" w:hanging="360"/>
      </w:pPr>
    </w:lvl>
    <w:lvl w:ilvl="5" w:tplc="B10A4AFC" w:tentative="1">
      <w:start w:val="1"/>
      <w:numFmt w:val="lowerRoman"/>
      <w:lvlText w:val="%6."/>
      <w:lvlJc w:val="right"/>
      <w:pPr>
        <w:ind w:left="4320" w:hanging="180"/>
      </w:pPr>
    </w:lvl>
    <w:lvl w:ilvl="6" w:tplc="2ACC3D6C" w:tentative="1">
      <w:start w:val="1"/>
      <w:numFmt w:val="decimal"/>
      <w:lvlText w:val="%7."/>
      <w:lvlJc w:val="left"/>
      <w:pPr>
        <w:ind w:left="5040" w:hanging="360"/>
      </w:pPr>
    </w:lvl>
    <w:lvl w:ilvl="7" w:tplc="AD30BEB0" w:tentative="1">
      <w:start w:val="1"/>
      <w:numFmt w:val="lowerLetter"/>
      <w:lvlText w:val="%8."/>
      <w:lvlJc w:val="left"/>
      <w:pPr>
        <w:ind w:left="5760" w:hanging="360"/>
      </w:pPr>
    </w:lvl>
    <w:lvl w:ilvl="8" w:tplc="1472C010" w:tentative="1">
      <w:start w:val="1"/>
      <w:numFmt w:val="lowerRoman"/>
      <w:lvlText w:val="%9."/>
      <w:lvlJc w:val="right"/>
      <w:pPr>
        <w:ind w:left="6480" w:hanging="180"/>
      </w:pPr>
    </w:lvl>
  </w:abstractNum>
  <w:num w:numId="1">
    <w:abstractNumId w:val="11"/>
  </w:num>
  <w:num w:numId="2">
    <w:abstractNumId w:val="33"/>
  </w:num>
  <w:num w:numId="3">
    <w:abstractNumId w:val="56"/>
  </w:num>
  <w:num w:numId="4">
    <w:abstractNumId w:val="60"/>
  </w:num>
  <w:num w:numId="5">
    <w:abstractNumId w:val="13"/>
  </w:num>
  <w:num w:numId="6">
    <w:abstractNumId w:val="17"/>
  </w:num>
  <w:num w:numId="7">
    <w:abstractNumId w:val="30"/>
  </w:num>
  <w:num w:numId="8">
    <w:abstractNumId w:val="38"/>
  </w:num>
  <w:num w:numId="9">
    <w:abstractNumId w:val="10"/>
  </w:num>
  <w:num w:numId="10">
    <w:abstractNumId w:val="24"/>
  </w:num>
  <w:num w:numId="11">
    <w:abstractNumId w:val="4"/>
  </w:num>
  <w:num w:numId="12">
    <w:abstractNumId w:val="31"/>
  </w:num>
  <w:num w:numId="13">
    <w:abstractNumId w:val="44"/>
  </w:num>
  <w:num w:numId="14">
    <w:abstractNumId w:val="8"/>
  </w:num>
  <w:num w:numId="15">
    <w:abstractNumId w:val="1"/>
  </w:num>
  <w:num w:numId="16">
    <w:abstractNumId w:val="12"/>
  </w:num>
  <w:num w:numId="17">
    <w:abstractNumId w:val="21"/>
  </w:num>
  <w:num w:numId="18">
    <w:abstractNumId w:val="22"/>
  </w:num>
  <w:num w:numId="19">
    <w:abstractNumId w:val="2"/>
  </w:num>
  <w:num w:numId="20">
    <w:abstractNumId w:val="9"/>
  </w:num>
  <w:num w:numId="21">
    <w:abstractNumId w:val="57"/>
  </w:num>
  <w:num w:numId="22">
    <w:abstractNumId w:val="40"/>
  </w:num>
  <w:num w:numId="23">
    <w:abstractNumId w:val="34"/>
  </w:num>
  <w:num w:numId="24">
    <w:abstractNumId w:val="53"/>
  </w:num>
  <w:num w:numId="25">
    <w:abstractNumId w:val="0"/>
  </w:num>
  <w:num w:numId="26">
    <w:abstractNumId w:val="59"/>
  </w:num>
  <w:num w:numId="27">
    <w:abstractNumId w:val="36"/>
  </w:num>
  <w:num w:numId="28">
    <w:abstractNumId w:val="54"/>
  </w:num>
  <w:num w:numId="29">
    <w:abstractNumId w:val="58"/>
  </w:num>
  <w:num w:numId="30">
    <w:abstractNumId w:val="55"/>
  </w:num>
  <w:num w:numId="31">
    <w:abstractNumId w:val="47"/>
  </w:num>
  <w:num w:numId="32">
    <w:abstractNumId w:val="26"/>
  </w:num>
  <w:num w:numId="33">
    <w:abstractNumId w:val="29"/>
  </w:num>
  <w:num w:numId="34">
    <w:abstractNumId w:val="27"/>
  </w:num>
  <w:num w:numId="35">
    <w:abstractNumId w:val="45"/>
  </w:num>
  <w:num w:numId="36">
    <w:abstractNumId w:val="25"/>
  </w:num>
  <w:num w:numId="37">
    <w:abstractNumId w:val="50"/>
  </w:num>
  <w:num w:numId="38">
    <w:abstractNumId w:val="15"/>
  </w:num>
  <w:num w:numId="39">
    <w:abstractNumId w:val="43"/>
  </w:num>
  <w:num w:numId="40">
    <w:abstractNumId w:val="28"/>
  </w:num>
  <w:num w:numId="41">
    <w:abstractNumId w:val="16"/>
  </w:num>
  <w:num w:numId="42">
    <w:abstractNumId w:val="23"/>
  </w:num>
  <w:num w:numId="43">
    <w:abstractNumId w:val="5"/>
  </w:num>
  <w:num w:numId="44">
    <w:abstractNumId w:val="52"/>
  </w:num>
  <w:num w:numId="45">
    <w:abstractNumId w:val="35"/>
  </w:num>
  <w:num w:numId="46">
    <w:abstractNumId w:val="42"/>
  </w:num>
  <w:num w:numId="47">
    <w:abstractNumId w:val="7"/>
  </w:num>
  <w:num w:numId="48">
    <w:abstractNumId w:val="37"/>
  </w:num>
  <w:num w:numId="49">
    <w:abstractNumId w:val="19"/>
  </w:num>
  <w:num w:numId="50">
    <w:abstractNumId w:val="3"/>
  </w:num>
  <w:num w:numId="51">
    <w:abstractNumId w:val="41"/>
  </w:num>
  <w:num w:numId="52">
    <w:abstractNumId w:val="18"/>
  </w:num>
  <w:num w:numId="53">
    <w:abstractNumId w:val="20"/>
  </w:num>
  <w:num w:numId="54">
    <w:abstractNumId w:val="32"/>
  </w:num>
  <w:num w:numId="55">
    <w:abstractNumId w:val="46"/>
  </w:num>
  <w:num w:numId="56">
    <w:abstractNumId w:val="14"/>
  </w:num>
  <w:num w:numId="57">
    <w:abstractNumId w:val="51"/>
  </w:num>
  <w:num w:numId="58">
    <w:abstractNumId w:val="49"/>
  </w:num>
  <w:num w:numId="59">
    <w:abstractNumId w:val="48"/>
  </w:num>
  <w:num w:numId="60">
    <w:abstractNumId w:val="39"/>
  </w:num>
  <w:num w:numId="61">
    <w:abstractNumId w:val="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CA4"/>
    <w:rsid w:val="00004214"/>
    <w:rsid w:val="00010A19"/>
    <w:rsid w:val="00011A86"/>
    <w:rsid w:val="000146EB"/>
    <w:rsid w:val="00015AF9"/>
    <w:rsid w:val="000328DE"/>
    <w:rsid w:val="00032E95"/>
    <w:rsid w:val="00037DA2"/>
    <w:rsid w:val="00043DF6"/>
    <w:rsid w:val="0004564A"/>
    <w:rsid w:val="000502CD"/>
    <w:rsid w:val="000517CA"/>
    <w:rsid w:val="00052768"/>
    <w:rsid w:val="0005353A"/>
    <w:rsid w:val="000560C9"/>
    <w:rsid w:val="0005698E"/>
    <w:rsid w:val="000610A4"/>
    <w:rsid w:val="0006454C"/>
    <w:rsid w:val="000779BF"/>
    <w:rsid w:val="00080FFA"/>
    <w:rsid w:val="000826DA"/>
    <w:rsid w:val="00083AD8"/>
    <w:rsid w:val="000A6F75"/>
    <w:rsid w:val="000B1315"/>
    <w:rsid w:val="000C0F47"/>
    <w:rsid w:val="000E137F"/>
    <w:rsid w:val="000E2A2E"/>
    <w:rsid w:val="00104404"/>
    <w:rsid w:val="00112AE9"/>
    <w:rsid w:val="00115D5E"/>
    <w:rsid w:val="00120779"/>
    <w:rsid w:val="00121201"/>
    <w:rsid w:val="00122247"/>
    <w:rsid w:val="00131263"/>
    <w:rsid w:val="0013321F"/>
    <w:rsid w:val="00133865"/>
    <w:rsid w:val="001435A3"/>
    <w:rsid w:val="00143738"/>
    <w:rsid w:val="001448EF"/>
    <w:rsid w:val="00146E44"/>
    <w:rsid w:val="00152AFD"/>
    <w:rsid w:val="00154DA3"/>
    <w:rsid w:val="0016267F"/>
    <w:rsid w:val="001664A7"/>
    <w:rsid w:val="00175B0E"/>
    <w:rsid w:val="001777C7"/>
    <w:rsid w:val="00190636"/>
    <w:rsid w:val="00192243"/>
    <w:rsid w:val="00193A97"/>
    <w:rsid w:val="00193B79"/>
    <w:rsid w:val="001A472C"/>
    <w:rsid w:val="001A58C0"/>
    <w:rsid w:val="001B0149"/>
    <w:rsid w:val="001B0B8C"/>
    <w:rsid w:val="001B205F"/>
    <w:rsid w:val="001E058A"/>
    <w:rsid w:val="001E37C0"/>
    <w:rsid w:val="001F61EB"/>
    <w:rsid w:val="001F66E7"/>
    <w:rsid w:val="001F7367"/>
    <w:rsid w:val="002003A4"/>
    <w:rsid w:val="00207455"/>
    <w:rsid w:val="00211AE8"/>
    <w:rsid w:val="00211D67"/>
    <w:rsid w:val="0021272B"/>
    <w:rsid w:val="00217547"/>
    <w:rsid w:val="002423A7"/>
    <w:rsid w:val="002427AE"/>
    <w:rsid w:val="002455F1"/>
    <w:rsid w:val="00253F01"/>
    <w:rsid w:val="002554AE"/>
    <w:rsid w:val="00260BE2"/>
    <w:rsid w:val="00260F89"/>
    <w:rsid w:val="00270E95"/>
    <w:rsid w:val="002749B1"/>
    <w:rsid w:val="002761A1"/>
    <w:rsid w:val="002772E9"/>
    <w:rsid w:val="00292EB0"/>
    <w:rsid w:val="00295958"/>
    <w:rsid w:val="002A3993"/>
    <w:rsid w:val="002A6CAF"/>
    <w:rsid w:val="002B1921"/>
    <w:rsid w:val="002C49DF"/>
    <w:rsid w:val="002C4D46"/>
    <w:rsid w:val="002D15AF"/>
    <w:rsid w:val="002D2F04"/>
    <w:rsid w:val="002D5B42"/>
    <w:rsid w:val="002D62D4"/>
    <w:rsid w:val="002E2392"/>
    <w:rsid w:val="00321F2E"/>
    <w:rsid w:val="0032278D"/>
    <w:rsid w:val="00334EBE"/>
    <w:rsid w:val="00342AC6"/>
    <w:rsid w:val="00343B66"/>
    <w:rsid w:val="00343E67"/>
    <w:rsid w:val="00345933"/>
    <w:rsid w:val="003478D0"/>
    <w:rsid w:val="00350D93"/>
    <w:rsid w:val="00351BFA"/>
    <w:rsid w:val="003532D1"/>
    <w:rsid w:val="00354342"/>
    <w:rsid w:val="0037158C"/>
    <w:rsid w:val="00376082"/>
    <w:rsid w:val="0038656F"/>
    <w:rsid w:val="00391797"/>
    <w:rsid w:val="00393482"/>
    <w:rsid w:val="00397478"/>
    <w:rsid w:val="003A79C6"/>
    <w:rsid w:val="003B025F"/>
    <w:rsid w:val="003B0295"/>
    <w:rsid w:val="003B05A0"/>
    <w:rsid w:val="003B48DA"/>
    <w:rsid w:val="003D08BF"/>
    <w:rsid w:val="003D3D91"/>
    <w:rsid w:val="003E0D2F"/>
    <w:rsid w:val="003E743F"/>
    <w:rsid w:val="00401A14"/>
    <w:rsid w:val="00413A5B"/>
    <w:rsid w:val="004176A1"/>
    <w:rsid w:val="004204D7"/>
    <w:rsid w:val="0042117F"/>
    <w:rsid w:val="00443E70"/>
    <w:rsid w:val="00452CFF"/>
    <w:rsid w:val="00455D8A"/>
    <w:rsid w:val="004643A5"/>
    <w:rsid w:val="00465E72"/>
    <w:rsid w:val="00477999"/>
    <w:rsid w:val="004849E0"/>
    <w:rsid w:val="00492E3D"/>
    <w:rsid w:val="004948A5"/>
    <w:rsid w:val="004A1451"/>
    <w:rsid w:val="004A213D"/>
    <w:rsid w:val="004B2D02"/>
    <w:rsid w:val="004B31DA"/>
    <w:rsid w:val="004B3CCB"/>
    <w:rsid w:val="004C150C"/>
    <w:rsid w:val="004C20E8"/>
    <w:rsid w:val="004D0C35"/>
    <w:rsid w:val="004D2EB8"/>
    <w:rsid w:val="004D6742"/>
    <w:rsid w:val="004E44BE"/>
    <w:rsid w:val="00500870"/>
    <w:rsid w:val="00500BD0"/>
    <w:rsid w:val="0050764E"/>
    <w:rsid w:val="00515D35"/>
    <w:rsid w:val="00535686"/>
    <w:rsid w:val="00542553"/>
    <w:rsid w:val="0054476E"/>
    <w:rsid w:val="00550931"/>
    <w:rsid w:val="005562EC"/>
    <w:rsid w:val="00564870"/>
    <w:rsid w:val="0056580D"/>
    <w:rsid w:val="00565AB4"/>
    <w:rsid w:val="00567DB5"/>
    <w:rsid w:val="0057531C"/>
    <w:rsid w:val="005848F2"/>
    <w:rsid w:val="00591555"/>
    <w:rsid w:val="00592CE7"/>
    <w:rsid w:val="00595F4C"/>
    <w:rsid w:val="00596BF6"/>
    <w:rsid w:val="005A5662"/>
    <w:rsid w:val="005A792B"/>
    <w:rsid w:val="005B3774"/>
    <w:rsid w:val="005B3CC6"/>
    <w:rsid w:val="005B4291"/>
    <w:rsid w:val="005B4440"/>
    <w:rsid w:val="005B4C37"/>
    <w:rsid w:val="005B5A73"/>
    <w:rsid w:val="005C2AF1"/>
    <w:rsid w:val="005C6543"/>
    <w:rsid w:val="005D4A9E"/>
    <w:rsid w:val="005E0F7B"/>
    <w:rsid w:val="005E338E"/>
    <w:rsid w:val="005F2492"/>
    <w:rsid w:val="005F49A4"/>
    <w:rsid w:val="0060136A"/>
    <w:rsid w:val="00603B3E"/>
    <w:rsid w:val="006071DF"/>
    <w:rsid w:val="00610C30"/>
    <w:rsid w:val="0061632F"/>
    <w:rsid w:val="0061679D"/>
    <w:rsid w:val="00616956"/>
    <w:rsid w:val="00616A51"/>
    <w:rsid w:val="006206F3"/>
    <w:rsid w:val="0062490B"/>
    <w:rsid w:val="00625D11"/>
    <w:rsid w:val="006260E9"/>
    <w:rsid w:val="0062798B"/>
    <w:rsid w:val="0063091F"/>
    <w:rsid w:val="006315FA"/>
    <w:rsid w:val="006339A0"/>
    <w:rsid w:val="006505E6"/>
    <w:rsid w:val="00654CE3"/>
    <w:rsid w:val="00654D07"/>
    <w:rsid w:val="00655845"/>
    <w:rsid w:val="00657200"/>
    <w:rsid w:val="00670DF6"/>
    <w:rsid w:val="00673612"/>
    <w:rsid w:val="00675DD9"/>
    <w:rsid w:val="00683378"/>
    <w:rsid w:val="00685730"/>
    <w:rsid w:val="006933EC"/>
    <w:rsid w:val="006969A8"/>
    <w:rsid w:val="006A34A4"/>
    <w:rsid w:val="006A722A"/>
    <w:rsid w:val="006B4957"/>
    <w:rsid w:val="006C1B2D"/>
    <w:rsid w:val="006C54D4"/>
    <w:rsid w:val="006D371D"/>
    <w:rsid w:val="006D4B0E"/>
    <w:rsid w:val="007070B7"/>
    <w:rsid w:val="00711B12"/>
    <w:rsid w:val="00720A77"/>
    <w:rsid w:val="00722223"/>
    <w:rsid w:val="007353C2"/>
    <w:rsid w:val="00737231"/>
    <w:rsid w:val="00741477"/>
    <w:rsid w:val="007417F0"/>
    <w:rsid w:val="00745110"/>
    <w:rsid w:val="00755909"/>
    <w:rsid w:val="00756BC4"/>
    <w:rsid w:val="0075779F"/>
    <w:rsid w:val="007635E6"/>
    <w:rsid w:val="00771988"/>
    <w:rsid w:val="007720B4"/>
    <w:rsid w:val="00773011"/>
    <w:rsid w:val="007755A2"/>
    <w:rsid w:val="007841EB"/>
    <w:rsid w:val="00784F4D"/>
    <w:rsid w:val="00787B3F"/>
    <w:rsid w:val="007900C7"/>
    <w:rsid w:val="0079167D"/>
    <w:rsid w:val="00791C4E"/>
    <w:rsid w:val="007B3E2C"/>
    <w:rsid w:val="007B4EFA"/>
    <w:rsid w:val="007C37B0"/>
    <w:rsid w:val="007C478B"/>
    <w:rsid w:val="007C5F9E"/>
    <w:rsid w:val="007D38E1"/>
    <w:rsid w:val="007D7237"/>
    <w:rsid w:val="007E36C4"/>
    <w:rsid w:val="007E7CDA"/>
    <w:rsid w:val="007F38EB"/>
    <w:rsid w:val="00804820"/>
    <w:rsid w:val="00804A18"/>
    <w:rsid w:val="00806788"/>
    <w:rsid w:val="00807626"/>
    <w:rsid w:val="008106C1"/>
    <w:rsid w:val="00814737"/>
    <w:rsid w:val="008215A9"/>
    <w:rsid w:val="00822701"/>
    <w:rsid w:val="00823247"/>
    <w:rsid w:val="00835F89"/>
    <w:rsid w:val="0083783E"/>
    <w:rsid w:val="00841E4D"/>
    <w:rsid w:val="0085494E"/>
    <w:rsid w:val="00876E0B"/>
    <w:rsid w:val="00885DD5"/>
    <w:rsid w:val="00886604"/>
    <w:rsid w:val="00892F8D"/>
    <w:rsid w:val="0089564A"/>
    <w:rsid w:val="008963EA"/>
    <w:rsid w:val="008973C7"/>
    <w:rsid w:val="008A2278"/>
    <w:rsid w:val="008B5F19"/>
    <w:rsid w:val="008C441B"/>
    <w:rsid w:val="008E03F1"/>
    <w:rsid w:val="008E15A5"/>
    <w:rsid w:val="008E6B47"/>
    <w:rsid w:val="008F5013"/>
    <w:rsid w:val="009001C4"/>
    <w:rsid w:val="0090103E"/>
    <w:rsid w:val="009111B9"/>
    <w:rsid w:val="00911BEB"/>
    <w:rsid w:val="00925761"/>
    <w:rsid w:val="0094439E"/>
    <w:rsid w:val="00944CBF"/>
    <w:rsid w:val="00952C86"/>
    <w:rsid w:val="00954D57"/>
    <w:rsid w:val="0096040A"/>
    <w:rsid w:val="009625C1"/>
    <w:rsid w:val="00966D32"/>
    <w:rsid w:val="009723D3"/>
    <w:rsid w:val="00983515"/>
    <w:rsid w:val="0099167E"/>
    <w:rsid w:val="00993239"/>
    <w:rsid w:val="00995B6C"/>
    <w:rsid w:val="00997F43"/>
    <w:rsid w:val="009A3DCB"/>
    <w:rsid w:val="009A4A6F"/>
    <w:rsid w:val="009A5D3C"/>
    <w:rsid w:val="009A6778"/>
    <w:rsid w:val="009A718F"/>
    <w:rsid w:val="009B5233"/>
    <w:rsid w:val="009B71B7"/>
    <w:rsid w:val="009D6D02"/>
    <w:rsid w:val="009E255A"/>
    <w:rsid w:val="009E6527"/>
    <w:rsid w:val="009F17A1"/>
    <w:rsid w:val="009F294A"/>
    <w:rsid w:val="00A20AC4"/>
    <w:rsid w:val="00A225C6"/>
    <w:rsid w:val="00A31457"/>
    <w:rsid w:val="00A32375"/>
    <w:rsid w:val="00A32AAA"/>
    <w:rsid w:val="00A41A9E"/>
    <w:rsid w:val="00A47D61"/>
    <w:rsid w:val="00A50C39"/>
    <w:rsid w:val="00A536F3"/>
    <w:rsid w:val="00A56173"/>
    <w:rsid w:val="00A6296C"/>
    <w:rsid w:val="00A71334"/>
    <w:rsid w:val="00A806E1"/>
    <w:rsid w:val="00A87A90"/>
    <w:rsid w:val="00A92256"/>
    <w:rsid w:val="00A96774"/>
    <w:rsid w:val="00AA15CB"/>
    <w:rsid w:val="00AA4B28"/>
    <w:rsid w:val="00AA746F"/>
    <w:rsid w:val="00AB4580"/>
    <w:rsid w:val="00AC7903"/>
    <w:rsid w:val="00AD2169"/>
    <w:rsid w:val="00AD26BE"/>
    <w:rsid w:val="00AD4CA8"/>
    <w:rsid w:val="00AE00D1"/>
    <w:rsid w:val="00AE452E"/>
    <w:rsid w:val="00AE6749"/>
    <w:rsid w:val="00AF1C17"/>
    <w:rsid w:val="00B01689"/>
    <w:rsid w:val="00B07AD2"/>
    <w:rsid w:val="00B13E8F"/>
    <w:rsid w:val="00B149DA"/>
    <w:rsid w:val="00B16007"/>
    <w:rsid w:val="00B274EB"/>
    <w:rsid w:val="00B3304C"/>
    <w:rsid w:val="00B42D54"/>
    <w:rsid w:val="00B56437"/>
    <w:rsid w:val="00B575C3"/>
    <w:rsid w:val="00B61023"/>
    <w:rsid w:val="00B653D3"/>
    <w:rsid w:val="00B723B7"/>
    <w:rsid w:val="00B81634"/>
    <w:rsid w:val="00B81C38"/>
    <w:rsid w:val="00B857DE"/>
    <w:rsid w:val="00B871E0"/>
    <w:rsid w:val="00B8744F"/>
    <w:rsid w:val="00B90C44"/>
    <w:rsid w:val="00BA485F"/>
    <w:rsid w:val="00BA68D6"/>
    <w:rsid w:val="00BB0EDD"/>
    <w:rsid w:val="00BB1F80"/>
    <w:rsid w:val="00BB2413"/>
    <w:rsid w:val="00BB2F00"/>
    <w:rsid w:val="00BB3666"/>
    <w:rsid w:val="00BC2590"/>
    <w:rsid w:val="00BD0E66"/>
    <w:rsid w:val="00BF2CA4"/>
    <w:rsid w:val="00BF6CC7"/>
    <w:rsid w:val="00C05008"/>
    <w:rsid w:val="00C15D8E"/>
    <w:rsid w:val="00C2131C"/>
    <w:rsid w:val="00C306CE"/>
    <w:rsid w:val="00C33177"/>
    <w:rsid w:val="00C35A69"/>
    <w:rsid w:val="00C35E81"/>
    <w:rsid w:val="00C5513D"/>
    <w:rsid w:val="00C63961"/>
    <w:rsid w:val="00C662A9"/>
    <w:rsid w:val="00C66FC6"/>
    <w:rsid w:val="00C70019"/>
    <w:rsid w:val="00C70B95"/>
    <w:rsid w:val="00C71F44"/>
    <w:rsid w:val="00C74539"/>
    <w:rsid w:val="00C8148B"/>
    <w:rsid w:val="00C85E1C"/>
    <w:rsid w:val="00C94315"/>
    <w:rsid w:val="00C94630"/>
    <w:rsid w:val="00C95807"/>
    <w:rsid w:val="00C95E4F"/>
    <w:rsid w:val="00C9715A"/>
    <w:rsid w:val="00CA3771"/>
    <w:rsid w:val="00CA586A"/>
    <w:rsid w:val="00CB0488"/>
    <w:rsid w:val="00CB0FCA"/>
    <w:rsid w:val="00CD3AE9"/>
    <w:rsid w:val="00CF4210"/>
    <w:rsid w:val="00CF4368"/>
    <w:rsid w:val="00D029FB"/>
    <w:rsid w:val="00D07F5E"/>
    <w:rsid w:val="00D10798"/>
    <w:rsid w:val="00D20F1A"/>
    <w:rsid w:val="00D22127"/>
    <w:rsid w:val="00D26EFF"/>
    <w:rsid w:val="00D3185C"/>
    <w:rsid w:val="00D37463"/>
    <w:rsid w:val="00D405C8"/>
    <w:rsid w:val="00D54011"/>
    <w:rsid w:val="00D62528"/>
    <w:rsid w:val="00D6507B"/>
    <w:rsid w:val="00D67517"/>
    <w:rsid w:val="00D72B8F"/>
    <w:rsid w:val="00D732C5"/>
    <w:rsid w:val="00D81074"/>
    <w:rsid w:val="00D91E70"/>
    <w:rsid w:val="00D95939"/>
    <w:rsid w:val="00DA2032"/>
    <w:rsid w:val="00DA6A35"/>
    <w:rsid w:val="00DA6C46"/>
    <w:rsid w:val="00DA7037"/>
    <w:rsid w:val="00DA7678"/>
    <w:rsid w:val="00DB5F7D"/>
    <w:rsid w:val="00DC2954"/>
    <w:rsid w:val="00DE2871"/>
    <w:rsid w:val="00DF7F2F"/>
    <w:rsid w:val="00E00BF9"/>
    <w:rsid w:val="00E0162A"/>
    <w:rsid w:val="00E0464F"/>
    <w:rsid w:val="00E055BB"/>
    <w:rsid w:val="00E26580"/>
    <w:rsid w:val="00E3311C"/>
    <w:rsid w:val="00E3485D"/>
    <w:rsid w:val="00E35AE3"/>
    <w:rsid w:val="00E45197"/>
    <w:rsid w:val="00E55CD6"/>
    <w:rsid w:val="00E57638"/>
    <w:rsid w:val="00E65E9B"/>
    <w:rsid w:val="00E751AB"/>
    <w:rsid w:val="00E75CE1"/>
    <w:rsid w:val="00E909AC"/>
    <w:rsid w:val="00E97B05"/>
    <w:rsid w:val="00EA1230"/>
    <w:rsid w:val="00EA47F4"/>
    <w:rsid w:val="00EC46DD"/>
    <w:rsid w:val="00EC4E70"/>
    <w:rsid w:val="00EC70CA"/>
    <w:rsid w:val="00EC78A6"/>
    <w:rsid w:val="00EC796D"/>
    <w:rsid w:val="00ED7F61"/>
    <w:rsid w:val="00F013BE"/>
    <w:rsid w:val="00F01AEE"/>
    <w:rsid w:val="00F03771"/>
    <w:rsid w:val="00F04179"/>
    <w:rsid w:val="00F06766"/>
    <w:rsid w:val="00F10717"/>
    <w:rsid w:val="00F20148"/>
    <w:rsid w:val="00F21551"/>
    <w:rsid w:val="00F32768"/>
    <w:rsid w:val="00F340EC"/>
    <w:rsid w:val="00F352F2"/>
    <w:rsid w:val="00F41E64"/>
    <w:rsid w:val="00F47AF2"/>
    <w:rsid w:val="00F53CA4"/>
    <w:rsid w:val="00F674AC"/>
    <w:rsid w:val="00F74D33"/>
    <w:rsid w:val="00F76165"/>
    <w:rsid w:val="00F767BF"/>
    <w:rsid w:val="00F83E1A"/>
    <w:rsid w:val="00F845A0"/>
    <w:rsid w:val="00F87902"/>
    <w:rsid w:val="00F87FCF"/>
    <w:rsid w:val="00FA22D9"/>
    <w:rsid w:val="00FB1489"/>
    <w:rsid w:val="00FB73F8"/>
    <w:rsid w:val="00FC0A7B"/>
    <w:rsid w:val="00FC151C"/>
    <w:rsid w:val="00FC71D7"/>
    <w:rsid w:val="00FC7317"/>
    <w:rsid w:val="00FD1789"/>
    <w:rsid w:val="00FE1250"/>
    <w:rsid w:val="00FE16C5"/>
    <w:rsid w:val="00FF3A66"/>
    <w:rsid w:val="00FF6E5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81A421"/>
  <w15:docId w15:val="{FE668DC2-0259-4A8E-AE66-5605973EF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6CAF"/>
    <w:pPr>
      <w:spacing w:after="200" w:line="276" w:lineRule="auto"/>
    </w:pPr>
  </w:style>
  <w:style w:type="paragraph" w:styleId="Heading1">
    <w:name w:val="heading 1"/>
    <w:basedOn w:val="Normal"/>
    <w:next w:val="Normal"/>
    <w:link w:val="Heading1Char"/>
    <w:uiPriority w:val="9"/>
    <w:qFormat/>
    <w:rsid w:val="00B94B9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E75AE4"/>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C60AD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60AD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60AD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4B9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75AE4"/>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C60AD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C60AD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C60AD4"/>
    <w:rPr>
      <w:rFonts w:asciiTheme="majorHAnsi" w:eastAsiaTheme="majorEastAsia" w:hAnsiTheme="majorHAnsi" w:cstheme="majorBidi"/>
      <w:color w:val="2E74B5" w:themeColor="accent1" w:themeShade="BF"/>
    </w:rPr>
  </w:style>
  <w:style w:type="paragraph" w:styleId="ListParagraph">
    <w:name w:val="List Paragraph"/>
    <w:basedOn w:val="Normal"/>
    <w:uiPriority w:val="34"/>
    <w:qFormat/>
    <w:rsid w:val="00FF6E5B"/>
    <w:pPr>
      <w:ind w:left="720"/>
      <w:contextualSpacing/>
    </w:pPr>
  </w:style>
  <w:style w:type="paragraph" w:styleId="NoSpacing">
    <w:name w:val="No Spacing"/>
    <w:uiPriority w:val="1"/>
    <w:qFormat/>
    <w:rsid w:val="00131263"/>
    <w:pPr>
      <w:spacing w:after="0" w:line="240" w:lineRule="auto"/>
    </w:pPr>
  </w:style>
  <w:style w:type="table" w:styleId="TableGrid">
    <w:name w:val="Table Grid"/>
    <w:basedOn w:val="TableNormal"/>
    <w:uiPriority w:val="59"/>
    <w:rsid w:val="00445B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7F38EB"/>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7F38EB"/>
    <w:rPr>
      <w:sz w:val="18"/>
      <w:szCs w:val="18"/>
    </w:rPr>
  </w:style>
  <w:style w:type="paragraph" w:styleId="CommentText">
    <w:name w:val="annotation text"/>
    <w:basedOn w:val="Normal"/>
    <w:link w:val="CommentTextChar"/>
    <w:uiPriority w:val="99"/>
    <w:unhideWhenUsed/>
    <w:rsid w:val="007F38EB"/>
    <w:pPr>
      <w:spacing w:line="240" w:lineRule="auto"/>
    </w:pPr>
    <w:rPr>
      <w:sz w:val="24"/>
      <w:szCs w:val="24"/>
    </w:rPr>
  </w:style>
  <w:style w:type="character" w:customStyle="1" w:styleId="CommentTextChar">
    <w:name w:val="Comment Text Char"/>
    <w:basedOn w:val="DefaultParagraphFont"/>
    <w:link w:val="CommentText"/>
    <w:uiPriority w:val="99"/>
    <w:rsid w:val="007F38EB"/>
    <w:rPr>
      <w:sz w:val="24"/>
      <w:szCs w:val="24"/>
    </w:rPr>
  </w:style>
  <w:style w:type="paragraph" w:styleId="BalloonText">
    <w:name w:val="Balloon Text"/>
    <w:basedOn w:val="Normal"/>
    <w:link w:val="BalloonTextChar"/>
    <w:uiPriority w:val="99"/>
    <w:semiHidden/>
    <w:unhideWhenUsed/>
    <w:rsid w:val="007F38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38E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F38EB"/>
    <w:rPr>
      <w:b/>
      <w:bCs/>
      <w:sz w:val="20"/>
      <w:szCs w:val="20"/>
    </w:rPr>
  </w:style>
  <w:style w:type="character" w:customStyle="1" w:styleId="CommentSubjectChar">
    <w:name w:val="Comment Subject Char"/>
    <w:basedOn w:val="CommentTextChar"/>
    <w:link w:val="CommentSubject"/>
    <w:uiPriority w:val="99"/>
    <w:semiHidden/>
    <w:rsid w:val="007F38EB"/>
    <w:rPr>
      <w:b/>
      <w:bCs/>
      <w:sz w:val="20"/>
      <w:szCs w:val="20"/>
    </w:rPr>
  </w:style>
  <w:style w:type="paragraph" w:customStyle="1" w:styleId="DefinitionTerm">
    <w:name w:val="Definition Term"/>
    <w:basedOn w:val="Normal"/>
    <w:next w:val="Normal"/>
    <w:rsid w:val="009F294A"/>
    <w:pPr>
      <w:widowControl w:val="0"/>
      <w:spacing w:after="0" w:line="240" w:lineRule="auto"/>
    </w:pPr>
    <w:rPr>
      <w:rFonts w:ascii="Times New Roman" w:eastAsia="Times New Roman" w:hAnsi="Times New Roman" w:cs="Times New Roman"/>
      <w:snapToGrid w:val="0"/>
      <w:sz w:val="24"/>
      <w:szCs w:val="20"/>
      <w:lang w:val="en-US"/>
    </w:rPr>
  </w:style>
  <w:style w:type="character" w:styleId="Hyperlink">
    <w:name w:val="Hyperlink"/>
    <w:basedOn w:val="DefaultParagraphFont"/>
    <w:uiPriority w:val="99"/>
    <w:unhideWhenUsed/>
    <w:rsid w:val="00753069"/>
    <w:rPr>
      <w:color w:val="0563C1" w:themeColor="hyperlink"/>
      <w:u w:val="single"/>
    </w:rPr>
  </w:style>
  <w:style w:type="character" w:styleId="PlaceholderText">
    <w:name w:val="Placeholder Text"/>
    <w:basedOn w:val="DefaultParagraphFont"/>
    <w:uiPriority w:val="99"/>
    <w:semiHidden/>
    <w:rsid w:val="004F2115"/>
    <w:rPr>
      <w:color w:val="808080"/>
    </w:rPr>
  </w:style>
  <w:style w:type="paragraph" w:styleId="Header">
    <w:name w:val="header"/>
    <w:basedOn w:val="Normal"/>
    <w:link w:val="HeaderChar"/>
    <w:uiPriority w:val="99"/>
    <w:unhideWhenUsed/>
    <w:rsid w:val="00F215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1551"/>
  </w:style>
  <w:style w:type="paragraph" w:styleId="Footer">
    <w:name w:val="footer"/>
    <w:basedOn w:val="Normal"/>
    <w:link w:val="FooterChar"/>
    <w:uiPriority w:val="99"/>
    <w:unhideWhenUsed/>
    <w:rsid w:val="00F215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1551"/>
  </w:style>
  <w:style w:type="character" w:customStyle="1" w:styleId="apple-converted-space">
    <w:name w:val="apple-converted-space"/>
    <w:basedOn w:val="DefaultParagraphFont"/>
    <w:rsid w:val="00FC697F"/>
  </w:style>
  <w:style w:type="paragraph" w:styleId="z-TopofForm">
    <w:name w:val="HTML Top of Form"/>
    <w:basedOn w:val="Normal"/>
    <w:next w:val="Normal"/>
    <w:link w:val="z-TopofFormChar"/>
    <w:hidden/>
    <w:uiPriority w:val="99"/>
    <w:semiHidden/>
    <w:unhideWhenUsed/>
    <w:rsid w:val="00D302D0"/>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D302D0"/>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D302D0"/>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D302D0"/>
    <w:rPr>
      <w:rFonts w:ascii="Arial" w:eastAsia="Times New Roman" w:hAnsi="Arial" w:cs="Arial"/>
      <w:vanish/>
      <w:sz w:val="16"/>
      <w:szCs w:val="16"/>
      <w:lang w:eastAsia="en-GB"/>
    </w:rPr>
  </w:style>
  <w:style w:type="paragraph" w:customStyle="1" w:styleId="sign-up-fine-print">
    <w:name w:val="sign-up-fine-print"/>
    <w:basedOn w:val="Normal"/>
    <w:rsid w:val="00D302D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base">
    <w:name w:val="text-base"/>
    <w:basedOn w:val="DefaultParagraphFont"/>
    <w:rsid w:val="00C60AD4"/>
  </w:style>
  <w:style w:type="paragraph" w:styleId="HTMLPreformatted">
    <w:name w:val="HTML Preformatted"/>
    <w:basedOn w:val="Normal"/>
    <w:link w:val="HTMLPreformattedChar"/>
    <w:uiPriority w:val="99"/>
    <w:unhideWhenUsed/>
    <w:rsid w:val="00C60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C60AD4"/>
    <w:rPr>
      <w:rFonts w:ascii="Courier New" w:eastAsia="Times New Roman" w:hAnsi="Courier New" w:cs="Courier New"/>
      <w:sz w:val="20"/>
      <w:szCs w:val="20"/>
      <w:lang w:eastAsia="en-GB"/>
    </w:rPr>
  </w:style>
  <w:style w:type="character" w:styleId="HTMLCode">
    <w:name w:val="HTML Code"/>
    <w:basedOn w:val="DefaultParagraphFont"/>
    <w:uiPriority w:val="99"/>
    <w:semiHidden/>
    <w:unhideWhenUsed/>
    <w:rsid w:val="00C60AD4"/>
    <w:rPr>
      <w:rFonts w:ascii="Courier New" w:eastAsia="Times New Roman" w:hAnsi="Courier New" w:cs="Courier New"/>
      <w:sz w:val="20"/>
      <w:szCs w:val="20"/>
    </w:rPr>
  </w:style>
  <w:style w:type="character" w:styleId="Strong">
    <w:name w:val="Strong"/>
    <w:basedOn w:val="DefaultParagraphFont"/>
    <w:uiPriority w:val="22"/>
    <w:qFormat/>
    <w:rsid w:val="00216031"/>
    <w:rPr>
      <w:b/>
      <w:bCs/>
    </w:rPr>
  </w:style>
  <w:style w:type="character" w:customStyle="1" w:styleId="itxtrst">
    <w:name w:val="itxtrst"/>
    <w:basedOn w:val="DefaultParagraphFont"/>
    <w:rsid w:val="00675249"/>
  </w:style>
  <w:style w:type="paragraph" w:customStyle="1" w:styleId="article-toppersubtitle">
    <w:name w:val="article-topper__subtitle"/>
    <w:basedOn w:val="Normal"/>
    <w:rsid w:val="006A202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malltext">
    <w:name w:val="smalltext"/>
    <w:basedOn w:val="Normal"/>
    <w:rsid w:val="00486A2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malltitle">
    <w:name w:val="smalltitle"/>
    <w:basedOn w:val="Normal"/>
    <w:rsid w:val="00486A2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40523D"/>
    <w:rPr>
      <w:color w:val="954F72" w:themeColor="followedHyperlink"/>
      <w:u w:val="single"/>
    </w:rPr>
  </w:style>
  <w:style w:type="paragraph" w:customStyle="1" w:styleId="questionlevel-3">
    <w:name w:val="question level-3"/>
    <w:qFormat/>
    <w:locked/>
    <w:rsid w:val="00131723"/>
    <w:pPr>
      <w:widowControl w:val="0"/>
      <w:tabs>
        <w:tab w:val="left" w:pos="369"/>
        <w:tab w:val="left" w:pos="737"/>
        <w:tab w:val="left" w:pos="1134"/>
      </w:tabs>
      <w:spacing w:before="200" w:after="0" w:line="240" w:lineRule="auto"/>
      <w:ind w:left="1134" w:right="1247" w:hanging="1134"/>
    </w:pPr>
    <w:rPr>
      <w:rFonts w:ascii="Trebuchet MS" w:eastAsia="Times New Roman" w:hAnsi="Trebuchet MS" w:cs="Times New Roman"/>
      <w:sz w:val="24"/>
      <w:szCs w:val="24"/>
      <w:lang w:eastAsia="en-GB"/>
    </w:rPr>
  </w:style>
  <w:style w:type="table" w:customStyle="1" w:styleId="TableGrid1">
    <w:name w:val="Table Grid1"/>
    <w:basedOn w:val="TableNormal"/>
    <w:next w:val="TableGrid"/>
    <w:uiPriority w:val="59"/>
    <w:rsid w:val="00260BE2"/>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92243"/>
    <w:pPr>
      <w:spacing w:after="0" w:line="240" w:lineRule="auto"/>
    </w:pPr>
  </w:style>
  <w:style w:type="paragraph" w:styleId="TOC1">
    <w:name w:val="toc 1"/>
    <w:basedOn w:val="Normal"/>
    <w:next w:val="Normal"/>
    <w:autoRedefine/>
    <w:uiPriority w:val="39"/>
    <w:unhideWhenUsed/>
    <w:rsid w:val="00BA68D6"/>
    <w:pPr>
      <w:spacing w:after="100"/>
    </w:pPr>
  </w:style>
  <w:style w:type="paragraph" w:styleId="TOC2">
    <w:name w:val="toc 2"/>
    <w:basedOn w:val="Normal"/>
    <w:next w:val="Normal"/>
    <w:autoRedefine/>
    <w:uiPriority w:val="39"/>
    <w:unhideWhenUsed/>
    <w:rsid w:val="00BA68D6"/>
    <w:pPr>
      <w:spacing w:after="100"/>
      <w:ind w:left="220"/>
    </w:pPr>
  </w:style>
  <w:style w:type="paragraph" w:styleId="TOC3">
    <w:name w:val="toc 3"/>
    <w:basedOn w:val="Normal"/>
    <w:next w:val="Normal"/>
    <w:autoRedefine/>
    <w:uiPriority w:val="39"/>
    <w:unhideWhenUsed/>
    <w:rsid w:val="00BA68D6"/>
    <w:pPr>
      <w:spacing w:after="100"/>
      <w:ind w:left="440"/>
    </w:pPr>
  </w:style>
  <w:style w:type="character" w:customStyle="1" w:styleId="UnresolvedMention1">
    <w:name w:val="Unresolved Mention1"/>
    <w:basedOn w:val="DefaultParagraphFont"/>
    <w:uiPriority w:val="99"/>
    <w:semiHidden/>
    <w:unhideWhenUsed/>
    <w:rsid w:val="00F067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66.tif"/><Relationship Id="rId21" Type="http://schemas.openxmlformats.org/officeDocument/2006/relationships/image" Target="media/image9.jpeg"/><Relationship Id="rId42" Type="http://schemas.openxmlformats.org/officeDocument/2006/relationships/image" Target="media/image20.png"/><Relationship Id="rId47" Type="http://schemas.openxmlformats.org/officeDocument/2006/relationships/image" Target="media/image23.tiff"/><Relationship Id="rId63" Type="http://schemas.openxmlformats.org/officeDocument/2006/relationships/image" Target="media/image37.jpeg"/><Relationship Id="rId68" Type="http://schemas.openxmlformats.org/officeDocument/2006/relationships/hyperlink" Target="http://searchnetworking.techtarget.com/definition/URL" TargetMode="External"/><Relationship Id="rId84" Type="http://schemas.openxmlformats.org/officeDocument/2006/relationships/hyperlink" Target="http://www.carnegiecyberacademy.com/library.html" TargetMode="External"/><Relationship Id="rId89" Type="http://schemas.openxmlformats.org/officeDocument/2006/relationships/diagramLayout" Target="diagrams/layout1.xml"/><Relationship Id="rId112" Type="http://schemas.openxmlformats.org/officeDocument/2006/relationships/image" Target="media/image61.tif"/><Relationship Id="rId16" Type="http://schemas.openxmlformats.org/officeDocument/2006/relationships/image" Target="media/image4.png"/><Relationship Id="rId107" Type="http://schemas.openxmlformats.org/officeDocument/2006/relationships/image" Target="media/image56.tif"/><Relationship Id="rId11" Type="http://schemas.openxmlformats.org/officeDocument/2006/relationships/image" Target="media/image1.jpeg"/><Relationship Id="rId32" Type="http://schemas.openxmlformats.org/officeDocument/2006/relationships/hyperlink" Target="http://techterms.com/definition/pci" TargetMode="External"/><Relationship Id="rId37" Type="http://schemas.openxmlformats.org/officeDocument/2006/relationships/image" Target="media/image15.png"/><Relationship Id="rId53" Type="http://schemas.openxmlformats.org/officeDocument/2006/relationships/chart" Target="charts/chart1.xml"/><Relationship Id="rId58" Type="http://schemas.openxmlformats.org/officeDocument/2006/relationships/image" Target="media/image32.jpeg"/><Relationship Id="rId74" Type="http://schemas.openxmlformats.org/officeDocument/2006/relationships/hyperlink" Target="http://qz.com/508155/why-connecting-the-billions-of-people-who-are-offline-requires-more-than-just-cables-or-even-drones/" TargetMode="External"/><Relationship Id="rId79" Type="http://schemas.openxmlformats.org/officeDocument/2006/relationships/hyperlink" Target="http://www.carnegiecyberacademy.com/library.html" TargetMode="External"/><Relationship Id="rId102" Type="http://schemas.openxmlformats.org/officeDocument/2006/relationships/image" Target="media/image51.png"/><Relationship Id="rId123" Type="http://schemas.openxmlformats.org/officeDocument/2006/relationships/hyperlink" Target="http://www.edfweb.com" TargetMode="External"/><Relationship Id="rId128" Type="http://schemas.openxmlformats.org/officeDocument/2006/relationships/image" Target="media/image75.tif"/><Relationship Id="rId5" Type="http://schemas.openxmlformats.org/officeDocument/2006/relationships/numbering" Target="numbering.xml"/><Relationship Id="rId90" Type="http://schemas.openxmlformats.org/officeDocument/2006/relationships/diagramQuickStyle" Target="diagrams/quickStyle1.xml"/><Relationship Id="rId95" Type="http://schemas.openxmlformats.org/officeDocument/2006/relationships/image" Target="media/image44.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hyperlink" Target="http://techterms.com/definition/pcb" TargetMode="External"/><Relationship Id="rId30" Type="http://schemas.openxmlformats.org/officeDocument/2006/relationships/hyperlink" Target="http://techterms.com/definition/ram" TargetMode="External"/><Relationship Id="rId35" Type="http://schemas.openxmlformats.org/officeDocument/2006/relationships/hyperlink" Target="http://www.webopedia.com/TERM/D/disk.html" TargetMode="External"/><Relationship Id="rId43" Type="http://schemas.openxmlformats.org/officeDocument/2006/relationships/image" Target="media/image21.png"/><Relationship Id="rId48" Type="http://schemas.openxmlformats.org/officeDocument/2006/relationships/hyperlink" Target="http://searchmobilecomputing.techtarget.com/definition/Wi-Fi-Protected-Access" TargetMode="External"/><Relationship Id="rId56" Type="http://schemas.openxmlformats.org/officeDocument/2006/relationships/image" Target="media/image30.tif"/><Relationship Id="rId64" Type="http://schemas.openxmlformats.org/officeDocument/2006/relationships/image" Target="media/image38.jpeg"/><Relationship Id="rId69" Type="http://schemas.openxmlformats.org/officeDocument/2006/relationships/hyperlink" Target="http://searchmidmarketsecurity.techtarget.com/definition/malware" TargetMode="External"/><Relationship Id="rId77" Type="http://schemas.openxmlformats.org/officeDocument/2006/relationships/hyperlink" Target="http://www.yourgenome.org/debates/is-it-ethical-to-have-a-national-dna-database" TargetMode="External"/><Relationship Id="rId100" Type="http://schemas.openxmlformats.org/officeDocument/2006/relationships/image" Target="media/image49.tif"/><Relationship Id="rId105" Type="http://schemas.openxmlformats.org/officeDocument/2006/relationships/image" Target="media/image54.tif"/><Relationship Id="rId113" Type="http://schemas.openxmlformats.org/officeDocument/2006/relationships/image" Target="media/image62.tif"/><Relationship Id="rId118" Type="http://schemas.openxmlformats.org/officeDocument/2006/relationships/image" Target="media/image67.tif"/><Relationship Id="rId126" Type="http://schemas.openxmlformats.org/officeDocument/2006/relationships/image" Target="media/image73.jpeg"/><Relationship Id="rId8" Type="http://schemas.openxmlformats.org/officeDocument/2006/relationships/webSettings" Target="webSettings.xml"/><Relationship Id="rId51" Type="http://schemas.openxmlformats.org/officeDocument/2006/relationships/image" Target="media/image26.tif"/><Relationship Id="rId72" Type="http://schemas.openxmlformats.org/officeDocument/2006/relationships/hyperlink" Target="http://www.androidcentral.com/facebook-messenger-permissions-not-scary-stories-might-have-you-believe" TargetMode="External"/><Relationship Id="rId80" Type="http://schemas.openxmlformats.org/officeDocument/2006/relationships/hyperlink" Target="http://www.energystar.gov/" TargetMode="External"/><Relationship Id="rId85" Type="http://schemas.openxmlformats.org/officeDocument/2006/relationships/hyperlink" Target="http://www.carnegiecyberacademy.com/library.html" TargetMode="External"/><Relationship Id="rId93" Type="http://schemas.openxmlformats.org/officeDocument/2006/relationships/image" Target="media/image42.tif"/><Relationship Id="rId98" Type="http://schemas.openxmlformats.org/officeDocument/2006/relationships/image" Target="media/image47.png"/><Relationship Id="rId121" Type="http://schemas.openxmlformats.org/officeDocument/2006/relationships/image" Target="media/image70.png"/><Relationship Id="rId3" Type="http://schemas.openxmlformats.org/officeDocument/2006/relationships/customXml" Target="../customXml/item3.xml"/><Relationship Id="rId12" Type="http://schemas.openxmlformats.org/officeDocument/2006/relationships/hyperlink" Target="mailto:resources@wjec.co.uk"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hyperlink" Target="http://techterms.com/definition/harddrive" TargetMode="External"/><Relationship Id="rId38" Type="http://schemas.openxmlformats.org/officeDocument/2006/relationships/image" Target="media/image16.png"/><Relationship Id="rId46" Type="http://schemas.openxmlformats.org/officeDocument/2006/relationships/image" Target="media/image22.jpeg"/><Relationship Id="rId59" Type="http://schemas.openxmlformats.org/officeDocument/2006/relationships/image" Target="media/image33.png"/><Relationship Id="rId67" Type="http://schemas.openxmlformats.org/officeDocument/2006/relationships/hyperlink" Target="http://searchwindevelopment.techtarget.com/definition/IP-address" TargetMode="External"/><Relationship Id="rId103" Type="http://schemas.openxmlformats.org/officeDocument/2006/relationships/image" Target="media/image52.tif"/><Relationship Id="rId108" Type="http://schemas.openxmlformats.org/officeDocument/2006/relationships/image" Target="media/image57.png"/><Relationship Id="rId116" Type="http://schemas.openxmlformats.org/officeDocument/2006/relationships/image" Target="media/image65.tif"/><Relationship Id="rId124" Type="http://schemas.openxmlformats.org/officeDocument/2006/relationships/image" Target="media/image71.tif"/><Relationship Id="rId129" Type="http://schemas.openxmlformats.org/officeDocument/2006/relationships/header" Target="header1.xml"/><Relationship Id="rId20" Type="http://schemas.openxmlformats.org/officeDocument/2006/relationships/image" Target="media/image8.jpeg"/><Relationship Id="rId41" Type="http://schemas.openxmlformats.org/officeDocument/2006/relationships/image" Target="media/image19.png"/><Relationship Id="rId54" Type="http://schemas.openxmlformats.org/officeDocument/2006/relationships/image" Target="media/image28.png"/><Relationship Id="rId62" Type="http://schemas.openxmlformats.org/officeDocument/2006/relationships/image" Target="media/image36.jpeg"/><Relationship Id="rId70" Type="http://schemas.openxmlformats.org/officeDocument/2006/relationships/hyperlink" Target="http://searchwindevelopment.techtarget.com/definition/testing" TargetMode="External"/><Relationship Id="rId75" Type="http://schemas.openxmlformats.org/officeDocument/2006/relationships/hyperlink" Target="http://www.worldbank.org/en/publication/wdr2016" TargetMode="External"/><Relationship Id="rId83" Type="http://schemas.openxmlformats.org/officeDocument/2006/relationships/hyperlink" Target="http://www.swmcb.org/sites/default/files/Electronics_product_lifecycle.pdf" TargetMode="External"/><Relationship Id="rId88" Type="http://schemas.openxmlformats.org/officeDocument/2006/relationships/diagramData" Target="diagrams/data1.xml"/><Relationship Id="rId91" Type="http://schemas.openxmlformats.org/officeDocument/2006/relationships/diagramColors" Target="diagrams/colors1.xml"/><Relationship Id="rId96" Type="http://schemas.openxmlformats.org/officeDocument/2006/relationships/image" Target="media/image45.png"/><Relationship Id="rId111" Type="http://schemas.openxmlformats.org/officeDocument/2006/relationships/image" Target="media/image60.pn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hyperlink" Target="http://techterms.com/definition/cpu" TargetMode="External"/><Relationship Id="rId36" Type="http://schemas.openxmlformats.org/officeDocument/2006/relationships/hyperlink" Target="http://www.webopedia.com/TERM/D/data.html" TargetMode="External"/><Relationship Id="rId49" Type="http://schemas.openxmlformats.org/officeDocument/2006/relationships/image" Target="media/image24.tif"/><Relationship Id="rId57" Type="http://schemas.openxmlformats.org/officeDocument/2006/relationships/image" Target="media/image31.png"/><Relationship Id="rId106" Type="http://schemas.openxmlformats.org/officeDocument/2006/relationships/image" Target="media/image55.png"/><Relationship Id="rId114" Type="http://schemas.openxmlformats.org/officeDocument/2006/relationships/image" Target="media/image63.tif"/><Relationship Id="rId119" Type="http://schemas.openxmlformats.org/officeDocument/2006/relationships/image" Target="media/image68.png"/><Relationship Id="rId127" Type="http://schemas.openxmlformats.org/officeDocument/2006/relationships/image" Target="media/image74.png"/><Relationship Id="rId10" Type="http://schemas.openxmlformats.org/officeDocument/2006/relationships/endnotes" Target="endnotes.xml"/><Relationship Id="rId31" Type="http://schemas.openxmlformats.org/officeDocument/2006/relationships/hyperlink" Target="http://techterms.com/definition/usb" TargetMode="External"/><Relationship Id="rId44" Type="http://schemas.openxmlformats.org/officeDocument/2006/relationships/hyperlink" Target="http://www.google.co.uk" TargetMode="External"/><Relationship Id="rId52" Type="http://schemas.openxmlformats.org/officeDocument/2006/relationships/image" Target="media/image27.tif"/><Relationship Id="rId60" Type="http://schemas.openxmlformats.org/officeDocument/2006/relationships/image" Target="media/image34.jpeg"/><Relationship Id="rId65" Type="http://schemas.openxmlformats.org/officeDocument/2006/relationships/image" Target="media/image39.jpeg"/><Relationship Id="rId73" Type="http://schemas.openxmlformats.org/officeDocument/2006/relationships/hyperlink" Target="http://searchmidmarketsecurity.techtarget.com/definition/malware" TargetMode="External"/><Relationship Id="rId78" Type="http://schemas.openxmlformats.org/officeDocument/2006/relationships/hyperlink" Target="http://www.carnegiecyberacademy.com/library.html" TargetMode="External"/><Relationship Id="rId81" Type="http://schemas.openxmlformats.org/officeDocument/2006/relationships/hyperlink" Target="http://www.carnegiecyberacademy.com/library.html" TargetMode="External"/><Relationship Id="rId86" Type="http://schemas.openxmlformats.org/officeDocument/2006/relationships/hyperlink" Target="http://www.carnegiecyberacademy.com/library.html" TargetMode="External"/><Relationship Id="rId94" Type="http://schemas.openxmlformats.org/officeDocument/2006/relationships/image" Target="media/image43.png"/><Relationship Id="rId99" Type="http://schemas.openxmlformats.org/officeDocument/2006/relationships/image" Target="media/image48.tif"/><Relationship Id="rId101" Type="http://schemas.openxmlformats.org/officeDocument/2006/relationships/image" Target="media/image50.tif"/><Relationship Id="rId122" Type="http://schemas.openxmlformats.org/officeDocument/2006/relationships/hyperlink" Target="http://www.eduqas.co.uk/" TargetMode="External"/><Relationship Id="rId13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pctechguide.com/glossary/memory" TargetMode="External"/><Relationship Id="rId18" Type="http://schemas.openxmlformats.org/officeDocument/2006/relationships/image" Target="media/image6.png"/><Relationship Id="rId39" Type="http://schemas.openxmlformats.org/officeDocument/2006/relationships/image" Target="media/image17.png"/><Relationship Id="rId109" Type="http://schemas.openxmlformats.org/officeDocument/2006/relationships/image" Target="media/image58.tif"/><Relationship Id="rId34" Type="http://schemas.openxmlformats.org/officeDocument/2006/relationships/hyperlink" Target="http://www.webopedia.com/TERM/S/store.html" TargetMode="External"/><Relationship Id="rId50" Type="http://schemas.openxmlformats.org/officeDocument/2006/relationships/image" Target="media/image25.tif"/><Relationship Id="rId55" Type="http://schemas.openxmlformats.org/officeDocument/2006/relationships/image" Target="media/image29.tif"/><Relationship Id="rId76" Type="http://schemas.openxmlformats.org/officeDocument/2006/relationships/hyperlink" Target="http://www.ibtimes.co.uk/uk-government-changed-hacking-laws-exempt-gchq-police-criminal-prosecution-1501811" TargetMode="External"/><Relationship Id="rId97" Type="http://schemas.openxmlformats.org/officeDocument/2006/relationships/image" Target="media/image46.png"/><Relationship Id="rId104" Type="http://schemas.openxmlformats.org/officeDocument/2006/relationships/image" Target="media/image53.png"/><Relationship Id="rId120" Type="http://schemas.openxmlformats.org/officeDocument/2006/relationships/image" Target="media/image69.png"/><Relationship Id="rId125" Type="http://schemas.openxmlformats.org/officeDocument/2006/relationships/image" Target="media/image72.tif"/><Relationship Id="rId7" Type="http://schemas.openxmlformats.org/officeDocument/2006/relationships/settings" Target="settings.xml"/><Relationship Id="rId71" Type="http://schemas.openxmlformats.org/officeDocument/2006/relationships/hyperlink" Target="http://searchcio-midmarket.techtarget.com/definition/buffer" TargetMode="External"/><Relationship Id="rId92" Type="http://schemas.microsoft.com/office/2007/relationships/diagramDrawing" Target="diagrams/drawing1.xml"/><Relationship Id="rId2" Type="http://schemas.openxmlformats.org/officeDocument/2006/relationships/customXml" Target="../customXml/item2.xml"/><Relationship Id="rId29" Type="http://schemas.openxmlformats.org/officeDocument/2006/relationships/hyperlink" Target="http://techterms.com/definition/rom" TargetMode="External"/><Relationship Id="rId24" Type="http://schemas.openxmlformats.org/officeDocument/2006/relationships/image" Target="media/image12.jpeg"/><Relationship Id="rId40" Type="http://schemas.openxmlformats.org/officeDocument/2006/relationships/image" Target="media/image18.png"/><Relationship Id="rId45" Type="http://schemas.openxmlformats.org/officeDocument/2006/relationships/hyperlink" Target="http://www.google.co.uk" TargetMode="External"/><Relationship Id="rId66" Type="http://schemas.openxmlformats.org/officeDocument/2006/relationships/image" Target="media/image40.png"/><Relationship Id="rId87" Type="http://schemas.openxmlformats.org/officeDocument/2006/relationships/image" Target="media/image41.tif"/><Relationship Id="rId110" Type="http://schemas.openxmlformats.org/officeDocument/2006/relationships/image" Target="media/image59.png"/><Relationship Id="rId115" Type="http://schemas.openxmlformats.org/officeDocument/2006/relationships/image" Target="media/image64.tif"/><Relationship Id="rId131" Type="http://schemas.openxmlformats.org/officeDocument/2006/relationships/fontTable" Target="fontTable.xml"/><Relationship Id="rId61" Type="http://schemas.openxmlformats.org/officeDocument/2006/relationships/image" Target="media/image35.jpeg"/><Relationship Id="rId82" Type="http://schemas.openxmlformats.org/officeDocument/2006/relationships/hyperlink" Target="http://www.carnegiecyberacademy.com/library.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6.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Example of sampling analogue sound</a:t>
            </a:r>
          </a:p>
        </c:rich>
      </c:tx>
      <c:overlay val="0"/>
    </c:title>
    <c:autoTitleDeleted val="0"/>
    <c:plotArea>
      <c:layout/>
      <c:barChart>
        <c:barDir val="col"/>
        <c:grouping val="clustered"/>
        <c:varyColors val="0"/>
        <c:ser>
          <c:idx val="1"/>
          <c:order val="0"/>
          <c:invertIfNegative val="0"/>
          <c:val>
            <c:numRef>
              <c:f>Sheet1!$B$1:$B$14</c:f>
              <c:numCache>
                <c:formatCode>General</c:formatCode>
                <c:ptCount val="14"/>
                <c:pt idx="0">
                  <c:v>10</c:v>
                </c:pt>
                <c:pt idx="1">
                  <c:v>8</c:v>
                </c:pt>
                <c:pt idx="2">
                  <c:v>5</c:v>
                </c:pt>
                <c:pt idx="3">
                  <c:v>1</c:v>
                </c:pt>
                <c:pt idx="4">
                  <c:v>-3</c:v>
                </c:pt>
                <c:pt idx="5">
                  <c:v>-10</c:v>
                </c:pt>
                <c:pt idx="6">
                  <c:v>-7</c:v>
                </c:pt>
                <c:pt idx="7">
                  <c:v>-2</c:v>
                </c:pt>
                <c:pt idx="8">
                  <c:v>2</c:v>
                </c:pt>
                <c:pt idx="9">
                  <c:v>4</c:v>
                </c:pt>
                <c:pt idx="10">
                  <c:v>6</c:v>
                </c:pt>
                <c:pt idx="11">
                  <c:v>10</c:v>
                </c:pt>
                <c:pt idx="12">
                  <c:v>8</c:v>
                </c:pt>
                <c:pt idx="13">
                  <c:v>4</c:v>
                </c:pt>
              </c:numCache>
            </c:numRef>
          </c:val>
          <c:extLst>
            <c:ext xmlns:c16="http://schemas.microsoft.com/office/drawing/2014/chart" uri="{C3380CC4-5D6E-409C-BE32-E72D297353CC}">
              <c16:uniqueId val="{00000000-E35D-49C0-96A7-5E7585955AE1}"/>
            </c:ext>
          </c:extLst>
        </c:ser>
        <c:dLbls>
          <c:showLegendKey val="0"/>
          <c:showVal val="0"/>
          <c:showCatName val="0"/>
          <c:showSerName val="0"/>
          <c:showPercent val="0"/>
          <c:showBubbleSize val="0"/>
        </c:dLbls>
        <c:gapWidth val="0"/>
        <c:axId val="134050560"/>
        <c:axId val="134052480"/>
      </c:barChart>
      <c:catAx>
        <c:axId val="134050560"/>
        <c:scaling>
          <c:orientation val="minMax"/>
        </c:scaling>
        <c:delete val="0"/>
        <c:axPos val="b"/>
        <c:title>
          <c:tx>
            <c:rich>
              <a:bodyPr/>
              <a:lstStyle/>
              <a:p>
                <a:pPr>
                  <a:defRPr/>
                </a:pPr>
                <a:r>
                  <a:rPr lang="en-GB"/>
                  <a:t>Time (s)</a:t>
                </a:r>
              </a:p>
            </c:rich>
          </c:tx>
          <c:overlay val="0"/>
        </c:title>
        <c:majorTickMark val="none"/>
        <c:minorTickMark val="none"/>
        <c:tickLblPos val="nextTo"/>
        <c:crossAx val="134052480"/>
        <c:crosses val="autoZero"/>
        <c:auto val="1"/>
        <c:lblAlgn val="ctr"/>
        <c:lblOffset val="100"/>
        <c:noMultiLvlLbl val="0"/>
      </c:catAx>
      <c:valAx>
        <c:axId val="134052480"/>
        <c:scaling>
          <c:orientation val="minMax"/>
        </c:scaling>
        <c:delete val="0"/>
        <c:axPos val="l"/>
        <c:title>
          <c:tx>
            <c:rich>
              <a:bodyPr/>
              <a:lstStyle/>
              <a:p>
                <a:pPr>
                  <a:defRPr/>
                </a:pPr>
                <a:r>
                  <a:rPr lang="en-GB"/>
                  <a:t>Voltage (mV)</a:t>
                </a:r>
              </a:p>
            </c:rich>
          </c:tx>
          <c:overlay val="0"/>
        </c:title>
        <c:numFmt formatCode="General" sourceLinked="1"/>
        <c:majorTickMark val="out"/>
        <c:minorTickMark val="none"/>
        <c:tickLblPos val="nextTo"/>
        <c:crossAx val="134050560"/>
        <c:crosses val="autoZero"/>
        <c:crossBetween val="between"/>
      </c:valAx>
    </c:plotArea>
    <c:plotVisOnly val="1"/>
    <c:dispBlanksAs val="gap"/>
    <c:showDLblsOverMax val="0"/>
  </c:chart>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DD83AA-ED65-314C-A3F6-44A6B08AB8FB}" type="doc">
      <dgm:prSet loTypeId="urn:microsoft.com/office/officeart/2005/8/layout/hierarchy2#1" qsTypeId="urn:microsoft.com/office/officeart/2005/8/quickstyle/simple3#1" qsCatId="simple" csTypeId="urn:microsoft.com/office/officeart/2005/8/colors/accent0_1" csCatId="mainScheme" phldr="1"/>
      <dgm:spPr/>
      <dgm:t>
        <a:bodyPr/>
        <a:lstStyle/>
        <a:p>
          <a:endParaRPr lang="en-US"/>
        </a:p>
      </dgm:t>
    </dgm:pt>
    <dgm:pt modelId="{403B9BC5-1AE7-7446-8707-A578B979C17C}">
      <dgm:prSet phldrT="[Text]"/>
      <dgm:spPr/>
      <dgm:t>
        <a:bodyPr/>
        <a:lstStyle/>
        <a:p>
          <a:r>
            <a:rPr lang="en-US"/>
            <a:t>Smart Card System</a:t>
          </a:r>
        </a:p>
      </dgm:t>
    </dgm:pt>
    <dgm:pt modelId="{8C3CD54D-0C6B-A441-8D2E-476825709806}" type="parTrans" cxnId="{FEF745B3-52EA-4844-B1F6-48D3A6FCDEF0}">
      <dgm:prSet/>
      <dgm:spPr/>
      <dgm:t>
        <a:bodyPr/>
        <a:lstStyle/>
        <a:p>
          <a:endParaRPr lang="en-US"/>
        </a:p>
      </dgm:t>
    </dgm:pt>
    <dgm:pt modelId="{5A60ECA2-C9C4-2646-A9EC-D2A49306AB09}" type="sibTrans" cxnId="{FEF745B3-52EA-4844-B1F6-48D3A6FCDEF0}">
      <dgm:prSet/>
      <dgm:spPr/>
      <dgm:t>
        <a:bodyPr/>
        <a:lstStyle/>
        <a:p>
          <a:endParaRPr lang="en-US"/>
        </a:p>
      </dgm:t>
    </dgm:pt>
    <dgm:pt modelId="{568A140E-30B6-C541-B592-298DE0B0DB4D}">
      <dgm:prSet phldrT="[Text]"/>
      <dgm:spPr/>
      <dgm:t>
        <a:bodyPr/>
        <a:lstStyle/>
        <a:p>
          <a:r>
            <a:rPr lang="en-US"/>
            <a:t>Add money to card</a:t>
          </a:r>
        </a:p>
      </dgm:t>
    </dgm:pt>
    <dgm:pt modelId="{51D2A6FD-EF15-C74A-AAF4-8B76C475DCB6}" type="parTrans" cxnId="{EF03F620-AB66-334E-8B52-720C097EA8B4}">
      <dgm:prSet/>
      <dgm:spPr/>
      <dgm:t>
        <a:bodyPr/>
        <a:lstStyle/>
        <a:p>
          <a:endParaRPr lang="en-US"/>
        </a:p>
      </dgm:t>
    </dgm:pt>
    <dgm:pt modelId="{148D9751-A07D-6F4E-BE59-848A8E0B62FA}" type="sibTrans" cxnId="{EF03F620-AB66-334E-8B52-720C097EA8B4}">
      <dgm:prSet/>
      <dgm:spPr/>
      <dgm:t>
        <a:bodyPr/>
        <a:lstStyle/>
        <a:p>
          <a:endParaRPr lang="en-US"/>
        </a:p>
      </dgm:t>
    </dgm:pt>
    <dgm:pt modelId="{0760A372-4C23-3641-AF42-4F911E4572C2}">
      <dgm:prSet phldrT="[Text]"/>
      <dgm:spPr/>
      <dgm:t>
        <a:bodyPr/>
        <a:lstStyle/>
        <a:p>
          <a:r>
            <a:rPr lang="en-US"/>
            <a:t>Add money over the internet</a:t>
          </a:r>
        </a:p>
      </dgm:t>
    </dgm:pt>
    <dgm:pt modelId="{3AF4C32D-0B0D-BC4C-BB5E-246FFE5910F4}" type="parTrans" cxnId="{9FCB35AF-09A2-474E-845C-31478E2B7799}">
      <dgm:prSet/>
      <dgm:spPr/>
      <dgm:t>
        <a:bodyPr/>
        <a:lstStyle/>
        <a:p>
          <a:endParaRPr lang="en-US"/>
        </a:p>
      </dgm:t>
    </dgm:pt>
    <dgm:pt modelId="{8D5908FF-D31B-074B-AAC9-3432F20D8453}" type="sibTrans" cxnId="{9FCB35AF-09A2-474E-845C-31478E2B7799}">
      <dgm:prSet/>
      <dgm:spPr/>
      <dgm:t>
        <a:bodyPr/>
        <a:lstStyle/>
        <a:p>
          <a:endParaRPr lang="en-US"/>
        </a:p>
      </dgm:t>
    </dgm:pt>
    <dgm:pt modelId="{4F51D157-A163-824F-8B6D-9443BC5DEFE5}">
      <dgm:prSet phldrT="[Text]"/>
      <dgm:spPr/>
      <dgm:t>
        <a:bodyPr/>
        <a:lstStyle/>
        <a:p>
          <a:r>
            <a:rPr lang="en-US"/>
            <a:t>Use cash or cheque</a:t>
          </a:r>
        </a:p>
      </dgm:t>
    </dgm:pt>
    <dgm:pt modelId="{AA513CCF-C1BD-8140-969A-A1BFCA1E010F}" type="parTrans" cxnId="{0CC14B94-3568-234F-97A8-F4A70116A7F9}">
      <dgm:prSet/>
      <dgm:spPr/>
      <dgm:t>
        <a:bodyPr/>
        <a:lstStyle/>
        <a:p>
          <a:endParaRPr lang="en-US"/>
        </a:p>
      </dgm:t>
    </dgm:pt>
    <dgm:pt modelId="{D3EC8E48-DC71-D942-96A2-980530B7C696}" type="sibTrans" cxnId="{0CC14B94-3568-234F-97A8-F4A70116A7F9}">
      <dgm:prSet/>
      <dgm:spPr/>
      <dgm:t>
        <a:bodyPr/>
        <a:lstStyle/>
        <a:p>
          <a:endParaRPr lang="en-US"/>
        </a:p>
      </dgm:t>
    </dgm:pt>
    <dgm:pt modelId="{89E5FEF4-1F08-8E4B-B5F1-095881D774CB}">
      <dgm:prSet phldrT="[Text]"/>
      <dgm:spPr/>
      <dgm:t>
        <a:bodyPr/>
        <a:lstStyle/>
        <a:p>
          <a:r>
            <a:rPr lang="en-US"/>
            <a:t>Pay for food</a:t>
          </a:r>
        </a:p>
      </dgm:t>
    </dgm:pt>
    <dgm:pt modelId="{AD3F2FBB-8C64-304A-9D9D-0F3F10F733B0}" type="parTrans" cxnId="{FDF84216-87D6-5645-BDBF-FCAB12B60596}">
      <dgm:prSet/>
      <dgm:spPr/>
      <dgm:t>
        <a:bodyPr/>
        <a:lstStyle/>
        <a:p>
          <a:endParaRPr lang="en-US"/>
        </a:p>
      </dgm:t>
    </dgm:pt>
    <dgm:pt modelId="{8BA9E0D5-676A-F94C-84CB-9024707C9E58}" type="sibTrans" cxnId="{FDF84216-87D6-5645-BDBF-FCAB12B60596}">
      <dgm:prSet/>
      <dgm:spPr/>
      <dgm:t>
        <a:bodyPr/>
        <a:lstStyle/>
        <a:p>
          <a:endParaRPr lang="en-US"/>
        </a:p>
      </dgm:t>
    </dgm:pt>
    <dgm:pt modelId="{DF7C3811-0BCC-0845-815A-421B72916F0F}">
      <dgm:prSet phldrT="[Text]"/>
      <dgm:spPr/>
      <dgm:t>
        <a:bodyPr/>
        <a:lstStyle/>
        <a:p>
          <a:r>
            <a:rPr lang="en-US"/>
            <a:t>Use cash loading machine</a:t>
          </a:r>
        </a:p>
      </dgm:t>
    </dgm:pt>
    <dgm:pt modelId="{D2CEE7DD-09F4-A54E-90B4-4848869DBFE2}" type="parTrans" cxnId="{2FDE36AD-79CD-884A-92FA-7108D0323E52}">
      <dgm:prSet/>
      <dgm:spPr/>
      <dgm:t>
        <a:bodyPr/>
        <a:lstStyle/>
        <a:p>
          <a:endParaRPr lang="en-US"/>
        </a:p>
      </dgm:t>
    </dgm:pt>
    <dgm:pt modelId="{2924AED4-135B-8947-B8A5-3BC47763B1CB}" type="sibTrans" cxnId="{2FDE36AD-79CD-884A-92FA-7108D0323E52}">
      <dgm:prSet/>
      <dgm:spPr/>
      <dgm:t>
        <a:bodyPr/>
        <a:lstStyle/>
        <a:p>
          <a:endParaRPr lang="en-US"/>
        </a:p>
      </dgm:t>
    </dgm:pt>
    <dgm:pt modelId="{FF2EA856-1A27-5840-853E-2BD9F6BB2141}">
      <dgm:prSet phldrT="[Text]"/>
      <dgm:spPr/>
      <dgm:t>
        <a:bodyPr/>
        <a:lstStyle/>
        <a:p>
          <a:r>
            <a:rPr lang="en-US"/>
            <a:t>Update amount</a:t>
          </a:r>
        </a:p>
      </dgm:t>
    </dgm:pt>
    <dgm:pt modelId="{1EC41562-7C0B-F74B-AA56-90A17AB2B405}" type="parTrans" cxnId="{A4EAB35E-867A-8E44-9D40-5AD8AADABD4D}">
      <dgm:prSet/>
      <dgm:spPr/>
      <dgm:t>
        <a:bodyPr/>
        <a:lstStyle/>
        <a:p>
          <a:endParaRPr lang="en-US"/>
        </a:p>
      </dgm:t>
    </dgm:pt>
    <dgm:pt modelId="{991D06EE-618D-154B-AF4B-8AED70AA726D}" type="sibTrans" cxnId="{A4EAB35E-867A-8E44-9D40-5AD8AADABD4D}">
      <dgm:prSet/>
      <dgm:spPr/>
      <dgm:t>
        <a:bodyPr/>
        <a:lstStyle/>
        <a:p>
          <a:endParaRPr lang="en-US"/>
        </a:p>
      </dgm:t>
    </dgm:pt>
    <dgm:pt modelId="{AC3FE0DF-62A0-0D4E-9DBF-7ECD3DE54965}">
      <dgm:prSet phldrT="[Text]"/>
      <dgm:spPr/>
      <dgm:t>
        <a:bodyPr/>
        <a:lstStyle/>
        <a:p>
          <a:r>
            <a:rPr lang="en-US"/>
            <a:t>Logon to system</a:t>
          </a:r>
        </a:p>
      </dgm:t>
    </dgm:pt>
    <dgm:pt modelId="{F332E91D-5323-ED45-9F41-AFA38CF80FFD}" type="parTrans" cxnId="{54695E85-6264-8A45-92E0-7CCB6A45F5DE}">
      <dgm:prSet/>
      <dgm:spPr/>
      <dgm:t>
        <a:bodyPr/>
        <a:lstStyle/>
        <a:p>
          <a:endParaRPr lang="en-US"/>
        </a:p>
      </dgm:t>
    </dgm:pt>
    <dgm:pt modelId="{8BFF531B-6242-0348-8DA0-E3475BE9E123}" type="sibTrans" cxnId="{54695E85-6264-8A45-92E0-7CCB6A45F5DE}">
      <dgm:prSet/>
      <dgm:spPr/>
      <dgm:t>
        <a:bodyPr/>
        <a:lstStyle/>
        <a:p>
          <a:endParaRPr lang="en-US"/>
        </a:p>
      </dgm:t>
    </dgm:pt>
    <dgm:pt modelId="{43E9A257-F3DB-DA4B-A089-E7149113D13A}">
      <dgm:prSet phldrT="[Text]"/>
      <dgm:spPr/>
      <dgm:t>
        <a:bodyPr/>
        <a:lstStyle/>
        <a:p>
          <a:r>
            <a:rPr lang="en-US"/>
            <a:t>Identify child</a:t>
          </a:r>
        </a:p>
      </dgm:t>
    </dgm:pt>
    <dgm:pt modelId="{E8AEB14C-BC77-6944-84D9-536386729F93}" type="parTrans" cxnId="{9DE72E1D-0CA6-B44E-95BA-FE04E10CB045}">
      <dgm:prSet/>
      <dgm:spPr/>
      <dgm:t>
        <a:bodyPr/>
        <a:lstStyle/>
        <a:p>
          <a:endParaRPr lang="en-US"/>
        </a:p>
      </dgm:t>
    </dgm:pt>
    <dgm:pt modelId="{E334B3E1-076F-A44F-9CF5-4249459B6313}" type="sibTrans" cxnId="{9DE72E1D-0CA6-B44E-95BA-FE04E10CB045}">
      <dgm:prSet/>
      <dgm:spPr/>
      <dgm:t>
        <a:bodyPr/>
        <a:lstStyle/>
        <a:p>
          <a:endParaRPr lang="en-US"/>
        </a:p>
      </dgm:t>
    </dgm:pt>
    <dgm:pt modelId="{C83CF349-04BB-3945-A027-E3A9649E1318}">
      <dgm:prSet phldrT="[Text]"/>
      <dgm:spPr/>
      <dgm:t>
        <a:bodyPr/>
        <a:lstStyle/>
        <a:p>
          <a:r>
            <a:rPr lang="en-US"/>
            <a:t>Enter bank card details</a:t>
          </a:r>
        </a:p>
      </dgm:t>
    </dgm:pt>
    <dgm:pt modelId="{2088FFB4-2E19-3D44-BD5C-8AF88A3EDCE8}" type="parTrans" cxnId="{7718D1F3-FE86-DF42-AC06-C63A52371060}">
      <dgm:prSet/>
      <dgm:spPr/>
      <dgm:t>
        <a:bodyPr/>
        <a:lstStyle/>
        <a:p>
          <a:endParaRPr lang="en-US"/>
        </a:p>
      </dgm:t>
    </dgm:pt>
    <dgm:pt modelId="{7CB00351-1CD2-EE4D-8D9C-89F0EE9B4B14}" type="sibTrans" cxnId="{7718D1F3-FE86-DF42-AC06-C63A52371060}">
      <dgm:prSet/>
      <dgm:spPr/>
      <dgm:t>
        <a:bodyPr/>
        <a:lstStyle/>
        <a:p>
          <a:endParaRPr lang="en-US"/>
        </a:p>
      </dgm:t>
    </dgm:pt>
    <dgm:pt modelId="{08CE55B3-2E06-7046-902E-165F98E3EB92}">
      <dgm:prSet phldrT="[Text]"/>
      <dgm:spPr/>
      <dgm:t>
        <a:bodyPr/>
        <a:lstStyle/>
        <a:p>
          <a:r>
            <a:rPr lang="en-US"/>
            <a:t>Confirm payment</a:t>
          </a:r>
        </a:p>
      </dgm:t>
    </dgm:pt>
    <dgm:pt modelId="{C3920B83-0E9F-694C-A454-1A4202619B64}" type="parTrans" cxnId="{28C1B617-934A-BA49-8C7D-2E02C7D2B20A}">
      <dgm:prSet/>
      <dgm:spPr/>
      <dgm:t>
        <a:bodyPr/>
        <a:lstStyle/>
        <a:p>
          <a:endParaRPr lang="en-US"/>
        </a:p>
      </dgm:t>
    </dgm:pt>
    <dgm:pt modelId="{22BFCF79-41BC-3F4D-A09D-9C72D0A923E8}" type="sibTrans" cxnId="{28C1B617-934A-BA49-8C7D-2E02C7D2B20A}">
      <dgm:prSet/>
      <dgm:spPr/>
      <dgm:t>
        <a:bodyPr/>
        <a:lstStyle/>
        <a:p>
          <a:endParaRPr lang="en-US"/>
        </a:p>
      </dgm:t>
    </dgm:pt>
    <dgm:pt modelId="{76145957-A7C9-3F4B-9385-E13430CD2449}">
      <dgm:prSet phldrT="[Text]"/>
      <dgm:spPr/>
      <dgm:t>
        <a:bodyPr/>
        <a:lstStyle/>
        <a:p>
          <a:r>
            <a:rPr lang="en-US"/>
            <a:t>Log off from system</a:t>
          </a:r>
        </a:p>
      </dgm:t>
    </dgm:pt>
    <dgm:pt modelId="{220D6A22-EF7E-3D49-9B17-60901BF502E9}" type="parTrans" cxnId="{D39DD7A1-2CD0-AB45-9543-55B6356907A6}">
      <dgm:prSet/>
      <dgm:spPr/>
      <dgm:t>
        <a:bodyPr/>
        <a:lstStyle/>
        <a:p>
          <a:endParaRPr lang="en-US"/>
        </a:p>
      </dgm:t>
    </dgm:pt>
    <dgm:pt modelId="{22139E73-9D71-884F-B0FE-5F5165373C33}" type="sibTrans" cxnId="{D39DD7A1-2CD0-AB45-9543-55B6356907A6}">
      <dgm:prSet/>
      <dgm:spPr/>
      <dgm:t>
        <a:bodyPr/>
        <a:lstStyle/>
        <a:p>
          <a:endParaRPr lang="en-US"/>
        </a:p>
      </dgm:t>
    </dgm:pt>
    <dgm:pt modelId="{C5D0AD8E-EB8E-6945-89D3-BBD2040310DA}" type="pres">
      <dgm:prSet presAssocID="{F9DD83AA-ED65-314C-A3F6-44A6B08AB8FB}" presName="diagram" presStyleCnt="0">
        <dgm:presLayoutVars>
          <dgm:chPref val="1"/>
          <dgm:dir/>
          <dgm:animOne val="branch"/>
          <dgm:animLvl val="lvl"/>
          <dgm:resizeHandles val="exact"/>
        </dgm:presLayoutVars>
      </dgm:prSet>
      <dgm:spPr/>
    </dgm:pt>
    <dgm:pt modelId="{9AA8126F-E2FD-D84B-901B-319D2EF59E28}" type="pres">
      <dgm:prSet presAssocID="{403B9BC5-1AE7-7446-8707-A578B979C17C}" presName="root1" presStyleCnt="0"/>
      <dgm:spPr/>
    </dgm:pt>
    <dgm:pt modelId="{C13CCAF7-BD04-484C-A4C1-1DBAABDB99DF}" type="pres">
      <dgm:prSet presAssocID="{403B9BC5-1AE7-7446-8707-A578B979C17C}" presName="LevelOneTextNode" presStyleLbl="node0" presStyleIdx="0" presStyleCnt="1">
        <dgm:presLayoutVars>
          <dgm:chPref val="3"/>
        </dgm:presLayoutVars>
      </dgm:prSet>
      <dgm:spPr/>
    </dgm:pt>
    <dgm:pt modelId="{76FC08BF-7D2D-5149-BD6A-45BD02D81AFC}" type="pres">
      <dgm:prSet presAssocID="{403B9BC5-1AE7-7446-8707-A578B979C17C}" presName="level2hierChild" presStyleCnt="0"/>
      <dgm:spPr/>
    </dgm:pt>
    <dgm:pt modelId="{43510DAE-63E0-174E-9463-F676E73A4652}" type="pres">
      <dgm:prSet presAssocID="{51D2A6FD-EF15-C74A-AAF4-8B76C475DCB6}" presName="conn2-1" presStyleLbl="parChTrans1D2" presStyleIdx="0" presStyleCnt="3"/>
      <dgm:spPr/>
    </dgm:pt>
    <dgm:pt modelId="{6C9781A9-64DF-EB45-8FFC-A794759ED991}" type="pres">
      <dgm:prSet presAssocID="{51D2A6FD-EF15-C74A-AAF4-8B76C475DCB6}" presName="connTx" presStyleLbl="parChTrans1D2" presStyleIdx="0" presStyleCnt="3"/>
      <dgm:spPr/>
    </dgm:pt>
    <dgm:pt modelId="{AF3BA7EE-F489-A643-B595-B3D79E285E68}" type="pres">
      <dgm:prSet presAssocID="{568A140E-30B6-C541-B592-298DE0B0DB4D}" presName="root2" presStyleCnt="0"/>
      <dgm:spPr/>
    </dgm:pt>
    <dgm:pt modelId="{4BDE6776-9480-A64B-A07A-AFDBF0665CF9}" type="pres">
      <dgm:prSet presAssocID="{568A140E-30B6-C541-B592-298DE0B0DB4D}" presName="LevelTwoTextNode" presStyleLbl="node2" presStyleIdx="0" presStyleCnt="3">
        <dgm:presLayoutVars>
          <dgm:chPref val="3"/>
        </dgm:presLayoutVars>
      </dgm:prSet>
      <dgm:spPr/>
    </dgm:pt>
    <dgm:pt modelId="{69458981-ECA3-334C-B957-8CFC770081BD}" type="pres">
      <dgm:prSet presAssocID="{568A140E-30B6-C541-B592-298DE0B0DB4D}" presName="level3hierChild" presStyleCnt="0"/>
      <dgm:spPr/>
    </dgm:pt>
    <dgm:pt modelId="{8CA0C7A5-95FB-4344-A3DB-BD980C35A743}" type="pres">
      <dgm:prSet presAssocID="{3AF4C32D-0B0D-BC4C-BB5E-246FFE5910F4}" presName="conn2-1" presStyleLbl="parChTrans1D3" presStyleIdx="0" presStyleCnt="3"/>
      <dgm:spPr/>
    </dgm:pt>
    <dgm:pt modelId="{CE32259B-532D-CE45-80C0-95F9EEF636A1}" type="pres">
      <dgm:prSet presAssocID="{3AF4C32D-0B0D-BC4C-BB5E-246FFE5910F4}" presName="connTx" presStyleLbl="parChTrans1D3" presStyleIdx="0" presStyleCnt="3"/>
      <dgm:spPr/>
    </dgm:pt>
    <dgm:pt modelId="{32CBAF89-3620-4842-8AF7-F01452F83E08}" type="pres">
      <dgm:prSet presAssocID="{0760A372-4C23-3641-AF42-4F911E4572C2}" presName="root2" presStyleCnt="0"/>
      <dgm:spPr/>
    </dgm:pt>
    <dgm:pt modelId="{6EDD342D-5BD9-834D-9F90-00F325EC8205}" type="pres">
      <dgm:prSet presAssocID="{0760A372-4C23-3641-AF42-4F911E4572C2}" presName="LevelTwoTextNode" presStyleLbl="node3" presStyleIdx="0" presStyleCnt="3">
        <dgm:presLayoutVars>
          <dgm:chPref val="3"/>
        </dgm:presLayoutVars>
      </dgm:prSet>
      <dgm:spPr/>
    </dgm:pt>
    <dgm:pt modelId="{0A722D95-50C2-A548-B2F5-BBC0924C8E7D}" type="pres">
      <dgm:prSet presAssocID="{0760A372-4C23-3641-AF42-4F911E4572C2}" presName="level3hierChild" presStyleCnt="0"/>
      <dgm:spPr/>
    </dgm:pt>
    <dgm:pt modelId="{474C5EE9-5C0A-9B43-87DF-C3544A0C1DDB}" type="pres">
      <dgm:prSet presAssocID="{F332E91D-5323-ED45-9F41-AFA38CF80FFD}" presName="conn2-1" presStyleLbl="parChTrans1D4" presStyleIdx="0" presStyleCnt="5"/>
      <dgm:spPr/>
    </dgm:pt>
    <dgm:pt modelId="{1BDE80F7-537D-A442-9866-3501A77B0F93}" type="pres">
      <dgm:prSet presAssocID="{F332E91D-5323-ED45-9F41-AFA38CF80FFD}" presName="connTx" presStyleLbl="parChTrans1D4" presStyleIdx="0" presStyleCnt="5"/>
      <dgm:spPr/>
    </dgm:pt>
    <dgm:pt modelId="{7D39A1E7-7F5A-2144-A968-276F6005EF2D}" type="pres">
      <dgm:prSet presAssocID="{AC3FE0DF-62A0-0D4E-9DBF-7ECD3DE54965}" presName="root2" presStyleCnt="0"/>
      <dgm:spPr/>
    </dgm:pt>
    <dgm:pt modelId="{5FB33EC3-6690-2246-8344-872298076A44}" type="pres">
      <dgm:prSet presAssocID="{AC3FE0DF-62A0-0D4E-9DBF-7ECD3DE54965}" presName="LevelTwoTextNode" presStyleLbl="node4" presStyleIdx="0" presStyleCnt="5">
        <dgm:presLayoutVars>
          <dgm:chPref val="3"/>
        </dgm:presLayoutVars>
      </dgm:prSet>
      <dgm:spPr/>
    </dgm:pt>
    <dgm:pt modelId="{878AF685-4AAD-BF4E-944C-ED520DA7E553}" type="pres">
      <dgm:prSet presAssocID="{AC3FE0DF-62A0-0D4E-9DBF-7ECD3DE54965}" presName="level3hierChild" presStyleCnt="0"/>
      <dgm:spPr/>
    </dgm:pt>
    <dgm:pt modelId="{B6A9CE87-F8C4-2C4C-9AA0-EA9F84176365}" type="pres">
      <dgm:prSet presAssocID="{E8AEB14C-BC77-6944-84D9-536386729F93}" presName="conn2-1" presStyleLbl="parChTrans1D4" presStyleIdx="1" presStyleCnt="5"/>
      <dgm:spPr/>
    </dgm:pt>
    <dgm:pt modelId="{742C611D-6B8A-D64B-8131-79F8E6A4FB60}" type="pres">
      <dgm:prSet presAssocID="{E8AEB14C-BC77-6944-84D9-536386729F93}" presName="connTx" presStyleLbl="parChTrans1D4" presStyleIdx="1" presStyleCnt="5"/>
      <dgm:spPr/>
    </dgm:pt>
    <dgm:pt modelId="{83A4DFC1-F307-5847-B25D-6CF1618B81BF}" type="pres">
      <dgm:prSet presAssocID="{43E9A257-F3DB-DA4B-A089-E7149113D13A}" presName="root2" presStyleCnt="0"/>
      <dgm:spPr/>
    </dgm:pt>
    <dgm:pt modelId="{750D84B6-B865-CF4F-AF80-5B6B52636E96}" type="pres">
      <dgm:prSet presAssocID="{43E9A257-F3DB-DA4B-A089-E7149113D13A}" presName="LevelTwoTextNode" presStyleLbl="node4" presStyleIdx="1" presStyleCnt="5">
        <dgm:presLayoutVars>
          <dgm:chPref val="3"/>
        </dgm:presLayoutVars>
      </dgm:prSet>
      <dgm:spPr/>
    </dgm:pt>
    <dgm:pt modelId="{476AF056-7F87-D843-B4A6-B6EEEEF7BB09}" type="pres">
      <dgm:prSet presAssocID="{43E9A257-F3DB-DA4B-A089-E7149113D13A}" presName="level3hierChild" presStyleCnt="0"/>
      <dgm:spPr/>
    </dgm:pt>
    <dgm:pt modelId="{8D151F95-F5BA-3C4A-9335-E38994D90BCB}" type="pres">
      <dgm:prSet presAssocID="{2088FFB4-2E19-3D44-BD5C-8AF88A3EDCE8}" presName="conn2-1" presStyleLbl="parChTrans1D4" presStyleIdx="2" presStyleCnt="5"/>
      <dgm:spPr/>
    </dgm:pt>
    <dgm:pt modelId="{C9A679C1-F069-A94A-9B87-30F51BFBEAB5}" type="pres">
      <dgm:prSet presAssocID="{2088FFB4-2E19-3D44-BD5C-8AF88A3EDCE8}" presName="connTx" presStyleLbl="parChTrans1D4" presStyleIdx="2" presStyleCnt="5"/>
      <dgm:spPr/>
    </dgm:pt>
    <dgm:pt modelId="{D0D515A0-F436-8146-94C5-5322E850FE88}" type="pres">
      <dgm:prSet presAssocID="{C83CF349-04BB-3945-A027-E3A9649E1318}" presName="root2" presStyleCnt="0"/>
      <dgm:spPr/>
    </dgm:pt>
    <dgm:pt modelId="{DAB3566C-1A08-A240-BDB8-561258FDE81C}" type="pres">
      <dgm:prSet presAssocID="{C83CF349-04BB-3945-A027-E3A9649E1318}" presName="LevelTwoTextNode" presStyleLbl="node4" presStyleIdx="2" presStyleCnt="5">
        <dgm:presLayoutVars>
          <dgm:chPref val="3"/>
        </dgm:presLayoutVars>
      </dgm:prSet>
      <dgm:spPr/>
    </dgm:pt>
    <dgm:pt modelId="{939BD5FD-8491-8F4E-8C76-3DFAB36843C7}" type="pres">
      <dgm:prSet presAssocID="{C83CF349-04BB-3945-A027-E3A9649E1318}" presName="level3hierChild" presStyleCnt="0"/>
      <dgm:spPr/>
    </dgm:pt>
    <dgm:pt modelId="{CB9BC0FE-D813-2041-AA8A-0DFA7E2EACED}" type="pres">
      <dgm:prSet presAssocID="{C3920B83-0E9F-694C-A454-1A4202619B64}" presName="conn2-1" presStyleLbl="parChTrans1D4" presStyleIdx="3" presStyleCnt="5"/>
      <dgm:spPr/>
    </dgm:pt>
    <dgm:pt modelId="{8703ECD2-CA2C-1C4D-8F38-234EC3DB8960}" type="pres">
      <dgm:prSet presAssocID="{C3920B83-0E9F-694C-A454-1A4202619B64}" presName="connTx" presStyleLbl="parChTrans1D4" presStyleIdx="3" presStyleCnt="5"/>
      <dgm:spPr/>
    </dgm:pt>
    <dgm:pt modelId="{3C626EE5-2AA0-C145-B068-02713BBAE47B}" type="pres">
      <dgm:prSet presAssocID="{08CE55B3-2E06-7046-902E-165F98E3EB92}" presName="root2" presStyleCnt="0"/>
      <dgm:spPr/>
    </dgm:pt>
    <dgm:pt modelId="{3DDA17A6-6A33-BF44-A411-63E29EEA4569}" type="pres">
      <dgm:prSet presAssocID="{08CE55B3-2E06-7046-902E-165F98E3EB92}" presName="LevelTwoTextNode" presStyleLbl="node4" presStyleIdx="3" presStyleCnt="5">
        <dgm:presLayoutVars>
          <dgm:chPref val="3"/>
        </dgm:presLayoutVars>
      </dgm:prSet>
      <dgm:spPr/>
    </dgm:pt>
    <dgm:pt modelId="{EA2A8AC2-804E-754B-86EF-812C9A670AC9}" type="pres">
      <dgm:prSet presAssocID="{08CE55B3-2E06-7046-902E-165F98E3EB92}" presName="level3hierChild" presStyleCnt="0"/>
      <dgm:spPr/>
    </dgm:pt>
    <dgm:pt modelId="{A6497526-985A-194D-81A8-E3E2FB0B5D9A}" type="pres">
      <dgm:prSet presAssocID="{220D6A22-EF7E-3D49-9B17-60901BF502E9}" presName="conn2-1" presStyleLbl="parChTrans1D4" presStyleIdx="4" presStyleCnt="5"/>
      <dgm:spPr/>
    </dgm:pt>
    <dgm:pt modelId="{15016DEB-16B8-DC41-A7D8-7D29EC5C41D1}" type="pres">
      <dgm:prSet presAssocID="{220D6A22-EF7E-3D49-9B17-60901BF502E9}" presName="connTx" presStyleLbl="parChTrans1D4" presStyleIdx="4" presStyleCnt="5"/>
      <dgm:spPr/>
    </dgm:pt>
    <dgm:pt modelId="{546E285A-EC06-A641-8420-3675E1C07A0B}" type="pres">
      <dgm:prSet presAssocID="{76145957-A7C9-3F4B-9385-E13430CD2449}" presName="root2" presStyleCnt="0"/>
      <dgm:spPr/>
    </dgm:pt>
    <dgm:pt modelId="{BB33B8A3-980F-6441-B93C-BE586C9E8BBE}" type="pres">
      <dgm:prSet presAssocID="{76145957-A7C9-3F4B-9385-E13430CD2449}" presName="LevelTwoTextNode" presStyleLbl="node4" presStyleIdx="4" presStyleCnt="5">
        <dgm:presLayoutVars>
          <dgm:chPref val="3"/>
        </dgm:presLayoutVars>
      </dgm:prSet>
      <dgm:spPr/>
    </dgm:pt>
    <dgm:pt modelId="{F93A9EDE-526F-4445-A058-76D394E2532B}" type="pres">
      <dgm:prSet presAssocID="{76145957-A7C9-3F4B-9385-E13430CD2449}" presName="level3hierChild" presStyleCnt="0"/>
      <dgm:spPr/>
    </dgm:pt>
    <dgm:pt modelId="{393BA205-527B-FC45-9807-2467D0D0C5E7}" type="pres">
      <dgm:prSet presAssocID="{AA513CCF-C1BD-8140-969A-A1BFCA1E010F}" presName="conn2-1" presStyleLbl="parChTrans1D3" presStyleIdx="1" presStyleCnt="3"/>
      <dgm:spPr/>
    </dgm:pt>
    <dgm:pt modelId="{F4788920-187B-D24E-995B-D1BC717180E6}" type="pres">
      <dgm:prSet presAssocID="{AA513CCF-C1BD-8140-969A-A1BFCA1E010F}" presName="connTx" presStyleLbl="parChTrans1D3" presStyleIdx="1" presStyleCnt="3"/>
      <dgm:spPr/>
    </dgm:pt>
    <dgm:pt modelId="{220C3635-0AB3-AE4C-AD94-11398C498F88}" type="pres">
      <dgm:prSet presAssocID="{4F51D157-A163-824F-8B6D-9443BC5DEFE5}" presName="root2" presStyleCnt="0"/>
      <dgm:spPr/>
    </dgm:pt>
    <dgm:pt modelId="{D8A1C454-30B1-B844-B7C9-3B95A0048077}" type="pres">
      <dgm:prSet presAssocID="{4F51D157-A163-824F-8B6D-9443BC5DEFE5}" presName="LevelTwoTextNode" presStyleLbl="node3" presStyleIdx="1" presStyleCnt="3">
        <dgm:presLayoutVars>
          <dgm:chPref val="3"/>
        </dgm:presLayoutVars>
      </dgm:prSet>
      <dgm:spPr/>
    </dgm:pt>
    <dgm:pt modelId="{0099BCA0-130F-8B44-B26B-E8C343290D88}" type="pres">
      <dgm:prSet presAssocID="{4F51D157-A163-824F-8B6D-9443BC5DEFE5}" presName="level3hierChild" presStyleCnt="0"/>
      <dgm:spPr/>
    </dgm:pt>
    <dgm:pt modelId="{BB3055E4-CA58-604F-BDF9-D5A6D59A3EF5}" type="pres">
      <dgm:prSet presAssocID="{D2CEE7DD-09F4-A54E-90B4-4848869DBFE2}" presName="conn2-1" presStyleLbl="parChTrans1D3" presStyleIdx="2" presStyleCnt="3"/>
      <dgm:spPr/>
    </dgm:pt>
    <dgm:pt modelId="{93B5DDCC-14EF-4F4B-B374-26411FC93376}" type="pres">
      <dgm:prSet presAssocID="{D2CEE7DD-09F4-A54E-90B4-4848869DBFE2}" presName="connTx" presStyleLbl="parChTrans1D3" presStyleIdx="2" presStyleCnt="3"/>
      <dgm:spPr/>
    </dgm:pt>
    <dgm:pt modelId="{2E7F6CDE-4E45-CA4F-B221-37BD05E600E0}" type="pres">
      <dgm:prSet presAssocID="{DF7C3811-0BCC-0845-815A-421B72916F0F}" presName="root2" presStyleCnt="0"/>
      <dgm:spPr/>
    </dgm:pt>
    <dgm:pt modelId="{04D046BD-40BB-DF41-AF02-9FED9380D569}" type="pres">
      <dgm:prSet presAssocID="{DF7C3811-0BCC-0845-815A-421B72916F0F}" presName="LevelTwoTextNode" presStyleLbl="node3" presStyleIdx="2" presStyleCnt="3">
        <dgm:presLayoutVars>
          <dgm:chPref val="3"/>
        </dgm:presLayoutVars>
      </dgm:prSet>
      <dgm:spPr/>
    </dgm:pt>
    <dgm:pt modelId="{2493E665-39BC-D143-A61B-94610556A594}" type="pres">
      <dgm:prSet presAssocID="{DF7C3811-0BCC-0845-815A-421B72916F0F}" presName="level3hierChild" presStyleCnt="0"/>
      <dgm:spPr/>
    </dgm:pt>
    <dgm:pt modelId="{73EABE61-E05F-434B-B113-96495A697273}" type="pres">
      <dgm:prSet presAssocID="{AD3F2FBB-8C64-304A-9D9D-0F3F10F733B0}" presName="conn2-1" presStyleLbl="parChTrans1D2" presStyleIdx="1" presStyleCnt="3"/>
      <dgm:spPr/>
    </dgm:pt>
    <dgm:pt modelId="{4D36B3E6-D720-7F45-B09B-FA17E37601FE}" type="pres">
      <dgm:prSet presAssocID="{AD3F2FBB-8C64-304A-9D9D-0F3F10F733B0}" presName="connTx" presStyleLbl="parChTrans1D2" presStyleIdx="1" presStyleCnt="3"/>
      <dgm:spPr/>
    </dgm:pt>
    <dgm:pt modelId="{A13C9B56-CFE2-9447-81F0-1F00E4431130}" type="pres">
      <dgm:prSet presAssocID="{89E5FEF4-1F08-8E4B-B5F1-095881D774CB}" presName="root2" presStyleCnt="0"/>
      <dgm:spPr/>
    </dgm:pt>
    <dgm:pt modelId="{2E3D540A-8E2F-E04C-A5D7-A4299ED67A7E}" type="pres">
      <dgm:prSet presAssocID="{89E5FEF4-1F08-8E4B-B5F1-095881D774CB}" presName="LevelTwoTextNode" presStyleLbl="node2" presStyleIdx="1" presStyleCnt="3">
        <dgm:presLayoutVars>
          <dgm:chPref val="3"/>
        </dgm:presLayoutVars>
      </dgm:prSet>
      <dgm:spPr/>
    </dgm:pt>
    <dgm:pt modelId="{6196AEDE-B3C9-3A47-877A-83BB2F56E853}" type="pres">
      <dgm:prSet presAssocID="{89E5FEF4-1F08-8E4B-B5F1-095881D774CB}" presName="level3hierChild" presStyleCnt="0"/>
      <dgm:spPr/>
    </dgm:pt>
    <dgm:pt modelId="{F720DA0E-C21A-0F4F-A1E6-7A5FEB431766}" type="pres">
      <dgm:prSet presAssocID="{1EC41562-7C0B-F74B-AA56-90A17AB2B405}" presName="conn2-1" presStyleLbl="parChTrans1D2" presStyleIdx="2" presStyleCnt="3"/>
      <dgm:spPr/>
    </dgm:pt>
    <dgm:pt modelId="{A6291F01-B2E3-094B-AE7F-C7CB3740AB4D}" type="pres">
      <dgm:prSet presAssocID="{1EC41562-7C0B-F74B-AA56-90A17AB2B405}" presName="connTx" presStyleLbl="parChTrans1D2" presStyleIdx="2" presStyleCnt="3"/>
      <dgm:spPr/>
    </dgm:pt>
    <dgm:pt modelId="{F33B7E75-34B1-B747-A2B9-F29BD913CF3E}" type="pres">
      <dgm:prSet presAssocID="{FF2EA856-1A27-5840-853E-2BD9F6BB2141}" presName="root2" presStyleCnt="0"/>
      <dgm:spPr/>
    </dgm:pt>
    <dgm:pt modelId="{22D7297D-A15F-B94E-B323-4D91E1A4D9C1}" type="pres">
      <dgm:prSet presAssocID="{FF2EA856-1A27-5840-853E-2BD9F6BB2141}" presName="LevelTwoTextNode" presStyleLbl="node2" presStyleIdx="2" presStyleCnt="3">
        <dgm:presLayoutVars>
          <dgm:chPref val="3"/>
        </dgm:presLayoutVars>
      </dgm:prSet>
      <dgm:spPr/>
    </dgm:pt>
    <dgm:pt modelId="{6D5C772B-8942-DF45-BDBA-4687D268B267}" type="pres">
      <dgm:prSet presAssocID="{FF2EA856-1A27-5840-853E-2BD9F6BB2141}" presName="level3hierChild" presStyleCnt="0"/>
      <dgm:spPr/>
    </dgm:pt>
  </dgm:ptLst>
  <dgm:cxnLst>
    <dgm:cxn modelId="{38FE9A04-A79B-4FCC-86F8-33C82349AF8A}" type="presOf" srcId="{2088FFB4-2E19-3D44-BD5C-8AF88A3EDCE8}" destId="{8D151F95-F5BA-3C4A-9335-E38994D90BCB}" srcOrd="0" destOrd="0" presId="urn:microsoft.com/office/officeart/2005/8/layout/hierarchy2#1"/>
    <dgm:cxn modelId="{D7B83006-7F02-4E46-B619-162D141A3C87}" type="presOf" srcId="{76145957-A7C9-3F4B-9385-E13430CD2449}" destId="{BB33B8A3-980F-6441-B93C-BE586C9E8BBE}" srcOrd="0" destOrd="0" presId="urn:microsoft.com/office/officeart/2005/8/layout/hierarchy2#1"/>
    <dgm:cxn modelId="{29461A07-6BD7-4F88-BAA2-B9441D1C7B2F}" type="presOf" srcId="{AA513CCF-C1BD-8140-969A-A1BFCA1E010F}" destId="{393BA205-527B-FC45-9807-2467D0D0C5E7}" srcOrd="0" destOrd="0" presId="urn:microsoft.com/office/officeart/2005/8/layout/hierarchy2#1"/>
    <dgm:cxn modelId="{FDF84216-87D6-5645-BDBF-FCAB12B60596}" srcId="{403B9BC5-1AE7-7446-8707-A578B979C17C}" destId="{89E5FEF4-1F08-8E4B-B5F1-095881D774CB}" srcOrd="1" destOrd="0" parTransId="{AD3F2FBB-8C64-304A-9D9D-0F3F10F733B0}" sibTransId="{8BA9E0D5-676A-F94C-84CB-9024707C9E58}"/>
    <dgm:cxn modelId="{28C1B617-934A-BA49-8C7D-2E02C7D2B20A}" srcId="{0760A372-4C23-3641-AF42-4F911E4572C2}" destId="{08CE55B3-2E06-7046-902E-165F98E3EB92}" srcOrd="3" destOrd="0" parTransId="{C3920B83-0E9F-694C-A454-1A4202619B64}" sibTransId="{22BFCF79-41BC-3F4D-A09D-9C72D0A923E8}"/>
    <dgm:cxn modelId="{5929481A-6CD0-4107-8708-B6F4F2EC80A9}" type="presOf" srcId="{220D6A22-EF7E-3D49-9B17-60901BF502E9}" destId="{15016DEB-16B8-DC41-A7D8-7D29EC5C41D1}" srcOrd="1" destOrd="0" presId="urn:microsoft.com/office/officeart/2005/8/layout/hierarchy2#1"/>
    <dgm:cxn modelId="{9DE72E1D-0CA6-B44E-95BA-FE04E10CB045}" srcId="{0760A372-4C23-3641-AF42-4F911E4572C2}" destId="{43E9A257-F3DB-DA4B-A089-E7149113D13A}" srcOrd="1" destOrd="0" parTransId="{E8AEB14C-BC77-6944-84D9-536386729F93}" sibTransId="{E334B3E1-076F-A44F-9CF5-4249459B6313}"/>
    <dgm:cxn modelId="{EF03F620-AB66-334E-8B52-720C097EA8B4}" srcId="{403B9BC5-1AE7-7446-8707-A578B979C17C}" destId="{568A140E-30B6-C541-B592-298DE0B0DB4D}" srcOrd="0" destOrd="0" parTransId="{51D2A6FD-EF15-C74A-AAF4-8B76C475DCB6}" sibTransId="{148D9751-A07D-6F4E-BE59-848A8E0B62FA}"/>
    <dgm:cxn modelId="{DD57202C-3FD4-4E40-8F70-C867FDD4DD02}" type="presOf" srcId="{D2CEE7DD-09F4-A54E-90B4-4848869DBFE2}" destId="{BB3055E4-CA58-604F-BDF9-D5A6D59A3EF5}" srcOrd="0" destOrd="0" presId="urn:microsoft.com/office/officeart/2005/8/layout/hierarchy2#1"/>
    <dgm:cxn modelId="{EFE3D22E-418F-4B78-856E-D39226451C66}" type="presOf" srcId="{1EC41562-7C0B-F74B-AA56-90A17AB2B405}" destId="{A6291F01-B2E3-094B-AE7F-C7CB3740AB4D}" srcOrd="1" destOrd="0" presId="urn:microsoft.com/office/officeart/2005/8/layout/hierarchy2#1"/>
    <dgm:cxn modelId="{9AA11233-163E-428A-8DDE-368B40F6009A}" type="presOf" srcId="{43E9A257-F3DB-DA4B-A089-E7149113D13A}" destId="{750D84B6-B865-CF4F-AF80-5B6B52636E96}" srcOrd="0" destOrd="0" presId="urn:microsoft.com/office/officeart/2005/8/layout/hierarchy2#1"/>
    <dgm:cxn modelId="{F9B69634-F943-4124-931B-30256D9CF2E6}" type="presOf" srcId="{3AF4C32D-0B0D-BC4C-BB5E-246FFE5910F4}" destId="{8CA0C7A5-95FB-4344-A3DB-BD980C35A743}" srcOrd="0" destOrd="0" presId="urn:microsoft.com/office/officeart/2005/8/layout/hierarchy2#1"/>
    <dgm:cxn modelId="{F8CF6D3E-99F5-4776-BB45-D9DC1559630C}" type="presOf" srcId="{403B9BC5-1AE7-7446-8707-A578B979C17C}" destId="{C13CCAF7-BD04-484C-A4C1-1DBAABDB99DF}" srcOrd="0" destOrd="0" presId="urn:microsoft.com/office/officeart/2005/8/layout/hierarchy2#1"/>
    <dgm:cxn modelId="{A4EAB35E-867A-8E44-9D40-5AD8AADABD4D}" srcId="{403B9BC5-1AE7-7446-8707-A578B979C17C}" destId="{FF2EA856-1A27-5840-853E-2BD9F6BB2141}" srcOrd="2" destOrd="0" parTransId="{1EC41562-7C0B-F74B-AA56-90A17AB2B405}" sibTransId="{991D06EE-618D-154B-AF4B-8AED70AA726D}"/>
    <dgm:cxn modelId="{28744846-7C04-4C05-9EBD-EE2AA98818E8}" type="presOf" srcId="{C3920B83-0E9F-694C-A454-1A4202619B64}" destId="{CB9BC0FE-D813-2041-AA8A-0DFA7E2EACED}" srcOrd="0" destOrd="0" presId="urn:microsoft.com/office/officeart/2005/8/layout/hierarchy2#1"/>
    <dgm:cxn modelId="{BD5BDD53-2FE7-4ED8-A11C-554AD6F076E1}" type="presOf" srcId="{4F51D157-A163-824F-8B6D-9443BC5DEFE5}" destId="{D8A1C454-30B1-B844-B7C9-3B95A0048077}" srcOrd="0" destOrd="0" presId="urn:microsoft.com/office/officeart/2005/8/layout/hierarchy2#1"/>
    <dgm:cxn modelId="{1C241478-DD4B-43E5-9D89-248BF307DF36}" type="presOf" srcId="{1EC41562-7C0B-F74B-AA56-90A17AB2B405}" destId="{F720DA0E-C21A-0F4F-A1E6-7A5FEB431766}" srcOrd="0" destOrd="0" presId="urn:microsoft.com/office/officeart/2005/8/layout/hierarchy2#1"/>
    <dgm:cxn modelId="{C143867C-3E74-4956-B49D-468D7DF2C229}" type="presOf" srcId="{AA513CCF-C1BD-8140-969A-A1BFCA1E010F}" destId="{F4788920-187B-D24E-995B-D1BC717180E6}" srcOrd="1" destOrd="0" presId="urn:microsoft.com/office/officeart/2005/8/layout/hierarchy2#1"/>
    <dgm:cxn modelId="{54695E85-6264-8A45-92E0-7CCB6A45F5DE}" srcId="{0760A372-4C23-3641-AF42-4F911E4572C2}" destId="{AC3FE0DF-62A0-0D4E-9DBF-7ECD3DE54965}" srcOrd="0" destOrd="0" parTransId="{F332E91D-5323-ED45-9F41-AFA38CF80FFD}" sibTransId="{8BFF531B-6242-0348-8DA0-E3475BE9E123}"/>
    <dgm:cxn modelId="{CC94DB86-4701-4788-868C-C9E81D57EEC4}" type="presOf" srcId="{DF7C3811-0BCC-0845-815A-421B72916F0F}" destId="{04D046BD-40BB-DF41-AF02-9FED9380D569}" srcOrd="0" destOrd="0" presId="urn:microsoft.com/office/officeart/2005/8/layout/hierarchy2#1"/>
    <dgm:cxn modelId="{0CC14B94-3568-234F-97A8-F4A70116A7F9}" srcId="{568A140E-30B6-C541-B592-298DE0B0DB4D}" destId="{4F51D157-A163-824F-8B6D-9443BC5DEFE5}" srcOrd="1" destOrd="0" parTransId="{AA513CCF-C1BD-8140-969A-A1BFCA1E010F}" sibTransId="{D3EC8E48-DC71-D942-96A2-980530B7C696}"/>
    <dgm:cxn modelId="{0833819B-CA18-4D8F-A067-13C2DD8A982B}" type="presOf" srcId="{C83CF349-04BB-3945-A027-E3A9649E1318}" destId="{DAB3566C-1A08-A240-BDB8-561258FDE81C}" srcOrd="0" destOrd="0" presId="urn:microsoft.com/office/officeart/2005/8/layout/hierarchy2#1"/>
    <dgm:cxn modelId="{1F96149E-5B7C-4B4E-85AB-3B4C476513C3}" type="presOf" srcId="{C3920B83-0E9F-694C-A454-1A4202619B64}" destId="{8703ECD2-CA2C-1C4D-8F38-234EC3DB8960}" srcOrd="1" destOrd="0" presId="urn:microsoft.com/office/officeart/2005/8/layout/hierarchy2#1"/>
    <dgm:cxn modelId="{D4F31E9E-EF2C-4A15-AE1D-FE9469798815}" type="presOf" srcId="{AC3FE0DF-62A0-0D4E-9DBF-7ECD3DE54965}" destId="{5FB33EC3-6690-2246-8344-872298076A44}" srcOrd="0" destOrd="0" presId="urn:microsoft.com/office/officeart/2005/8/layout/hierarchy2#1"/>
    <dgm:cxn modelId="{D39DD7A1-2CD0-AB45-9543-55B6356907A6}" srcId="{0760A372-4C23-3641-AF42-4F911E4572C2}" destId="{76145957-A7C9-3F4B-9385-E13430CD2449}" srcOrd="4" destOrd="0" parTransId="{220D6A22-EF7E-3D49-9B17-60901BF502E9}" sibTransId="{22139E73-9D71-884F-B0FE-5F5165373C33}"/>
    <dgm:cxn modelId="{97195BA9-A951-42E7-BCF3-874A4ED8DB7C}" type="presOf" srcId="{3AF4C32D-0B0D-BC4C-BB5E-246FFE5910F4}" destId="{CE32259B-532D-CE45-80C0-95F9EEF636A1}" srcOrd="1" destOrd="0" presId="urn:microsoft.com/office/officeart/2005/8/layout/hierarchy2#1"/>
    <dgm:cxn modelId="{2FDE36AD-79CD-884A-92FA-7108D0323E52}" srcId="{568A140E-30B6-C541-B592-298DE0B0DB4D}" destId="{DF7C3811-0BCC-0845-815A-421B72916F0F}" srcOrd="2" destOrd="0" parTransId="{D2CEE7DD-09F4-A54E-90B4-4848869DBFE2}" sibTransId="{2924AED4-135B-8947-B8A5-3BC47763B1CB}"/>
    <dgm:cxn modelId="{F36C3FAD-4DC9-4D72-AB4A-79FCBE39B203}" type="presOf" srcId="{D2CEE7DD-09F4-A54E-90B4-4848869DBFE2}" destId="{93B5DDCC-14EF-4F4B-B374-26411FC93376}" srcOrd="1" destOrd="0" presId="urn:microsoft.com/office/officeart/2005/8/layout/hierarchy2#1"/>
    <dgm:cxn modelId="{9FCB35AF-09A2-474E-845C-31478E2B7799}" srcId="{568A140E-30B6-C541-B592-298DE0B0DB4D}" destId="{0760A372-4C23-3641-AF42-4F911E4572C2}" srcOrd="0" destOrd="0" parTransId="{3AF4C32D-0B0D-BC4C-BB5E-246FFE5910F4}" sibTransId="{8D5908FF-D31B-074B-AAC9-3432F20D8453}"/>
    <dgm:cxn modelId="{08DDA1AF-1D01-4475-83BA-4EDD9EDE7B7D}" type="presOf" srcId="{FF2EA856-1A27-5840-853E-2BD9F6BB2141}" destId="{22D7297D-A15F-B94E-B323-4D91E1A4D9C1}" srcOrd="0" destOrd="0" presId="urn:microsoft.com/office/officeart/2005/8/layout/hierarchy2#1"/>
    <dgm:cxn modelId="{E2A9F0B0-F10B-41F4-A874-45E23862BECD}" type="presOf" srcId="{F9DD83AA-ED65-314C-A3F6-44A6B08AB8FB}" destId="{C5D0AD8E-EB8E-6945-89D3-BBD2040310DA}" srcOrd="0" destOrd="0" presId="urn:microsoft.com/office/officeart/2005/8/layout/hierarchy2#1"/>
    <dgm:cxn modelId="{FC4168B1-5865-4F77-9FF1-5FDA7CCB9637}" type="presOf" srcId="{F332E91D-5323-ED45-9F41-AFA38CF80FFD}" destId="{474C5EE9-5C0A-9B43-87DF-C3544A0C1DDB}" srcOrd="0" destOrd="0" presId="urn:microsoft.com/office/officeart/2005/8/layout/hierarchy2#1"/>
    <dgm:cxn modelId="{FEF745B3-52EA-4844-B1F6-48D3A6FCDEF0}" srcId="{F9DD83AA-ED65-314C-A3F6-44A6B08AB8FB}" destId="{403B9BC5-1AE7-7446-8707-A578B979C17C}" srcOrd="0" destOrd="0" parTransId="{8C3CD54D-0C6B-A441-8D2E-476825709806}" sibTransId="{5A60ECA2-C9C4-2646-A9EC-D2A49306AB09}"/>
    <dgm:cxn modelId="{B9BF14C0-C4C9-4780-AE2A-53AF7EE94C0E}" type="presOf" srcId="{F332E91D-5323-ED45-9F41-AFA38CF80FFD}" destId="{1BDE80F7-537D-A442-9866-3501A77B0F93}" srcOrd="1" destOrd="0" presId="urn:microsoft.com/office/officeart/2005/8/layout/hierarchy2#1"/>
    <dgm:cxn modelId="{39199DC1-1A3A-44CC-BAEA-9622C0AFBB3A}" type="presOf" srcId="{2088FFB4-2E19-3D44-BD5C-8AF88A3EDCE8}" destId="{C9A679C1-F069-A94A-9B87-30F51BFBEAB5}" srcOrd="1" destOrd="0" presId="urn:microsoft.com/office/officeart/2005/8/layout/hierarchy2#1"/>
    <dgm:cxn modelId="{D07557C2-6562-419A-91F4-88E3C8863748}" type="presOf" srcId="{89E5FEF4-1F08-8E4B-B5F1-095881D774CB}" destId="{2E3D540A-8E2F-E04C-A5D7-A4299ED67A7E}" srcOrd="0" destOrd="0" presId="urn:microsoft.com/office/officeart/2005/8/layout/hierarchy2#1"/>
    <dgm:cxn modelId="{B21677D0-4638-4B17-B2F2-11ED78672C1B}" type="presOf" srcId="{220D6A22-EF7E-3D49-9B17-60901BF502E9}" destId="{A6497526-985A-194D-81A8-E3E2FB0B5D9A}" srcOrd="0" destOrd="0" presId="urn:microsoft.com/office/officeart/2005/8/layout/hierarchy2#1"/>
    <dgm:cxn modelId="{25005DD7-BD10-42E8-957B-2478F175E3AC}" type="presOf" srcId="{51D2A6FD-EF15-C74A-AAF4-8B76C475DCB6}" destId="{6C9781A9-64DF-EB45-8FFC-A794759ED991}" srcOrd="1" destOrd="0" presId="urn:microsoft.com/office/officeart/2005/8/layout/hierarchy2#1"/>
    <dgm:cxn modelId="{D349A0D8-770A-408D-97A5-9E253D3CBE64}" type="presOf" srcId="{568A140E-30B6-C541-B592-298DE0B0DB4D}" destId="{4BDE6776-9480-A64B-A07A-AFDBF0665CF9}" srcOrd="0" destOrd="0" presId="urn:microsoft.com/office/officeart/2005/8/layout/hierarchy2#1"/>
    <dgm:cxn modelId="{2AD208DD-A049-453E-9AA0-80699FB3962A}" type="presOf" srcId="{0760A372-4C23-3641-AF42-4F911E4572C2}" destId="{6EDD342D-5BD9-834D-9F90-00F325EC8205}" srcOrd="0" destOrd="0" presId="urn:microsoft.com/office/officeart/2005/8/layout/hierarchy2#1"/>
    <dgm:cxn modelId="{705B09DD-806F-4ACB-9733-906BA12E4534}" type="presOf" srcId="{E8AEB14C-BC77-6944-84D9-536386729F93}" destId="{742C611D-6B8A-D64B-8131-79F8E6A4FB60}" srcOrd="1" destOrd="0" presId="urn:microsoft.com/office/officeart/2005/8/layout/hierarchy2#1"/>
    <dgm:cxn modelId="{AFCD75DE-FA74-4DF2-BCC6-015FC19A9805}" type="presOf" srcId="{51D2A6FD-EF15-C74A-AAF4-8B76C475DCB6}" destId="{43510DAE-63E0-174E-9463-F676E73A4652}" srcOrd="0" destOrd="0" presId="urn:microsoft.com/office/officeart/2005/8/layout/hierarchy2#1"/>
    <dgm:cxn modelId="{CC617BEA-20D8-405E-8EA6-373AD918A644}" type="presOf" srcId="{E8AEB14C-BC77-6944-84D9-536386729F93}" destId="{B6A9CE87-F8C4-2C4C-9AA0-EA9F84176365}" srcOrd="0" destOrd="0" presId="urn:microsoft.com/office/officeart/2005/8/layout/hierarchy2#1"/>
    <dgm:cxn modelId="{7718D1F3-FE86-DF42-AC06-C63A52371060}" srcId="{0760A372-4C23-3641-AF42-4F911E4572C2}" destId="{C83CF349-04BB-3945-A027-E3A9649E1318}" srcOrd="2" destOrd="0" parTransId="{2088FFB4-2E19-3D44-BD5C-8AF88A3EDCE8}" sibTransId="{7CB00351-1CD2-EE4D-8D9C-89F0EE9B4B14}"/>
    <dgm:cxn modelId="{380B00F6-22E1-408B-83CF-627CE5E924D6}" type="presOf" srcId="{AD3F2FBB-8C64-304A-9D9D-0F3F10F733B0}" destId="{4D36B3E6-D720-7F45-B09B-FA17E37601FE}" srcOrd="1" destOrd="0" presId="urn:microsoft.com/office/officeart/2005/8/layout/hierarchy2#1"/>
    <dgm:cxn modelId="{1D67D8F6-A836-48EA-8794-4E629E435F8C}" type="presOf" srcId="{08CE55B3-2E06-7046-902E-165F98E3EB92}" destId="{3DDA17A6-6A33-BF44-A411-63E29EEA4569}" srcOrd="0" destOrd="0" presId="urn:microsoft.com/office/officeart/2005/8/layout/hierarchy2#1"/>
    <dgm:cxn modelId="{D06DFAFD-9B51-48F8-98ED-180CD686D365}" type="presOf" srcId="{AD3F2FBB-8C64-304A-9D9D-0F3F10F733B0}" destId="{73EABE61-E05F-434B-B113-96495A697273}" srcOrd="0" destOrd="0" presId="urn:microsoft.com/office/officeart/2005/8/layout/hierarchy2#1"/>
    <dgm:cxn modelId="{CF2EF586-2EAC-4F43-906C-C40D21B69B7E}" type="presParOf" srcId="{C5D0AD8E-EB8E-6945-89D3-BBD2040310DA}" destId="{9AA8126F-E2FD-D84B-901B-319D2EF59E28}" srcOrd="0" destOrd="0" presId="urn:microsoft.com/office/officeart/2005/8/layout/hierarchy2#1"/>
    <dgm:cxn modelId="{646BB862-A236-43CE-BB28-E85ADF8D5970}" type="presParOf" srcId="{9AA8126F-E2FD-D84B-901B-319D2EF59E28}" destId="{C13CCAF7-BD04-484C-A4C1-1DBAABDB99DF}" srcOrd="0" destOrd="0" presId="urn:microsoft.com/office/officeart/2005/8/layout/hierarchy2#1"/>
    <dgm:cxn modelId="{3EBA6AB5-27D5-4A29-AC04-D9B6A3D19537}" type="presParOf" srcId="{9AA8126F-E2FD-D84B-901B-319D2EF59E28}" destId="{76FC08BF-7D2D-5149-BD6A-45BD02D81AFC}" srcOrd="1" destOrd="0" presId="urn:microsoft.com/office/officeart/2005/8/layout/hierarchy2#1"/>
    <dgm:cxn modelId="{E2B3E306-DDCD-4D92-802E-9ABE7184919C}" type="presParOf" srcId="{76FC08BF-7D2D-5149-BD6A-45BD02D81AFC}" destId="{43510DAE-63E0-174E-9463-F676E73A4652}" srcOrd="0" destOrd="0" presId="urn:microsoft.com/office/officeart/2005/8/layout/hierarchy2#1"/>
    <dgm:cxn modelId="{D44929C4-E517-4CF5-B4EF-5C7A4D0D6537}" type="presParOf" srcId="{43510DAE-63E0-174E-9463-F676E73A4652}" destId="{6C9781A9-64DF-EB45-8FFC-A794759ED991}" srcOrd="0" destOrd="0" presId="urn:microsoft.com/office/officeart/2005/8/layout/hierarchy2#1"/>
    <dgm:cxn modelId="{EDAA49A0-1E16-4797-B63E-F18B827D3AE9}" type="presParOf" srcId="{76FC08BF-7D2D-5149-BD6A-45BD02D81AFC}" destId="{AF3BA7EE-F489-A643-B595-B3D79E285E68}" srcOrd="1" destOrd="0" presId="urn:microsoft.com/office/officeart/2005/8/layout/hierarchy2#1"/>
    <dgm:cxn modelId="{741FDC7B-461F-430E-BDCE-E5E02FB2A848}" type="presParOf" srcId="{AF3BA7EE-F489-A643-B595-B3D79E285E68}" destId="{4BDE6776-9480-A64B-A07A-AFDBF0665CF9}" srcOrd="0" destOrd="0" presId="urn:microsoft.com/office/officeart/2005/8/layout/hierarchy2#1"/>
    <dgm:cxn modelId="{E47B133C-FF76-4770-A8C9-72F4B21D51F1}" type="presParOf" srcId="{AF3BA7EE-F489-A643-B595-B3D79E285E68}" destId="{69458981-ECA3-334C-B957-8CFC770081BD}" srcOrd="1" destOrd="0" presId="urn:microsoft.com/office/officeart/2005/8/layout/hierarchy2#1"/>
    <dgm:cxn modelId="{4AC7D6DD-8AA3-4FAC-A91C-671275DC5B48}" type="presParOf" srcId="{69458981-ECA3-334C-B957-8CFC770081BD}" destId="{8CA0C7A5-95FB-4344-A3DB-BD980C35A743}" srcOrd="0" destOrd="0" presId="urn:microsoft.com/office/officeart/2005/8/layout/hierarchy2#1"/>
    <dgm:cxn modelId="{A8F8F407-F276-4C41-801A-938534079295}" type="presParOf" srcId="{8CA0C7A5-95FB-4344-A3DB-BD980C35A743}" destId="{CE32259B-532D-CE45-80C0-95F9EEF636A1}" srcOrd="0" destOrd="0" presId="urn:microsoft.com/office/officeart/2005/8/layout/hierarchy2#1"/>
    <dgm:cxn modelId="{D5B52F08-99EB-45EA-B76C-90CE3A690DE8}" type="presParOf" srcId="{69458981-ECA3-334C-B957-8CFC770081BD}" destId="{32CBAF89-3620-4842-8AF7-F01452F83E08}" srcOrd="1" destOrd="0" presId="urn:microsoft.com/office/officeart/2005/8/layout/hierarchy2#1"/>
    <dgm:cxn modelId="{D92E0950-2A6D-4521-AE21-3E02C26CD41B}" type="presParOf" srcId="{32CBAF89-3620-4842-8AF7-F01452F83E08}" destId="{6EDD342D-5BD9-834D-9F90-00F325EC8205}" srcOrd="0" destOrd="0" presId="urn:microsoft.com/office/officeart/2005/8/layout/hierarchy2#1"/>
    <dgm:cxn modelId="{0154145D-76B4-48AB-8C9C-4BA7F736087D}" type="presParOf" srcId="{32CBAF89-3620-4842-8AF7-F01452F83E08}" destId="{0A722D95-50C2-A548-B2F5-BBC0924C8E7D}" srcOrd="1" destOrd="0" presId="urn:microsoft.com/office/officeart/2005/8/layout/hierarchy2#1"/>
    <dgm:cxn modelId="{A227A471-1A38-4F84-887A-E199CE2BDDD4}" type="presParOf" srcId="{0A722D95-50C2-A548-B2F5-BBC0924C8E7D}" destId="{474C5EE9-5C0A-9B43-87DF-C3544A0C1DDB}" srcOrd="0" destOrd="0" presId="urn:microsoft.com/office/officeart/2005/8/layout/hierarchy2#1"/>
    <dgm:cxn modelId="{04549207-A67B-403E-A966-4838025BBBD6}" type="presParOf" srcId="{474C5EE9-5C0A-9B43-87DF-C3544A0C1DDB}" destId="{1BDE80F7-537D-A442-9866-3501A77B0F93}" srcOrd="0" destOrd="0" presId="urn:microsoft.com/office/officeart/2005/8/layout/hierarchy2#1"/>
    <dgm:cxn modelId="{9448FFB9-5419-4B4E-AF8E-B9F47F6779F5}" type="presParOf" srcId="{0A722D95-50C2-A548-B2F5-BBC0924C8E7D}" destId="{7D39A1E7-7F5A-2144-A968-276F6005EF2D}" srcOrd="1" destOrd="0" presId="urn:microsoft.com/office/officeart/2005/8/layout/hierarchy2#1"/>
    <dgm:cxn modelId="{62858DE3-99F2-4C99-AD1B-9C561743CBA5}" type="presParOf" srcId="{7D39A1E7-7F5A-2144-A968-276F6005EF2D}" destId="{5FB33EC3-6690-2246-8344-872298076A44}" srcOrd="0" destOrd="0" presId="urn:microsoft.com/office/officeart/2005/8/layout/hierarchy2#1"/>
    <dgm:cxn modelId="{D1A25A12-7281-4D85-93D7-058E0F33770E}" type="presParOf" srcId="{7D39A1E7-7F5A-2144-A968-276F6005EF2D}" destId="{878AF685-4AAD-BF4E-944C-ED520DA7E553}" srcOrd="1" destOrd="0" presId="urn:microsoft.com/office/officeart/2005/8/layout/hierarchy2#1"/>
    <dgm:cxn modelId="{24226D47-5AFE-4512-BA95-7CFD2593A397}" type="presParOf" srcId="{0A722D95-50C2-A548-B2F5-BBC0924C8E7D}" destId="{B6A9CE87-F8C4-2C4C-9AA0-EA9F84176365}" srcOrd="2" destOrd="0" presId="urn:microsoft.com/office/officeart/2005/8/layout/hierarchy2#1"/>
    <dgm:cxn modelId="{C2FBE4D2-DF3D-4426-95AE-10533E369230}" type="presParOf" srcId="{B6A9CE87-F8C4-2C4C-9AA0-EA9F84176365}" destId="{742C611D-6B8A-D64B-8131-79F8E6A4FB60}" srcOrd="0" destOrd="0" presId="urn:microsoft.com/office/officeart/2005/8/layout/hierarchy2#1"/>
    <dgm:cxn modelId="{64FA8BC2-04DB-42F0-9570-C3AD9C83B2EB}" type="presParOf" srcId="{0A722D95-50C2-A548-B2F5-BBC0924C8E7D}" destId="{83A4DFC1-F307-5847-B25D-6CF1618B81BF}" srcOrd="3" destOrd="0" presId="urn:microsoft.com/office/officeart/2005/8/layout/hierarchy2#1"/>
    <dgm:cxn modelId="{A8CC969D-1665-44FD-9767-9697C8177A28}" type="presParOf" srcId="{83A4DFC1-F307-5847-B25D-6CF1618B81BF}" destId="{750D84B6-B865-CF4F-AF80-5B6B52636E96}" srcOrd="0" destOrd="0" presId="urn:microsoft.com/office/officeart/2005/8/layout/hierarchy2#1"/>
    <dgm:cxn modelId="{85A407EA-7DD0-493E-9846-1B6043F21333}" type="presParOf" srcId="{83A4DFC1-F307-5847-B25D-6CF1618B81BF}" destId="{476AF056-7F87-D843-B4A6-B6EEEEF7BB09}" srcOrd="1" destOrd="0" presId="urn:microsoft.com/office/officeart/2005/8/layout/hierarchy2#1"/>
    <dgm:cxn modelId="{82BF5D4D-7D08-4DC6-A14E-1AB1BB4C84B8}" type="presParOf" srcId="{0A722D95-50C2-A548-B2F5-BBC0924C8E7D}" destId="{8D151F95-F5BA-3C4A-9335-E38994D90BCB}" srcOrd="4" destOrd="0" presId="urn:microsoft.com/office/officeart/2005/8/layout/hierarchy2#1"/>
    <dgm:cxn modelId="{BC283CAE-92F1-4EE8-AAFD-FCF15842DFC7}" type="presParOf" srcId="{8D151F95-F5BA-3C4A-9335-E38994D90BCB}" destId="{C9A679C1-F069-A94A-9B87-30F51BFBEAB5}" srcOrd="0" destOrd="0" presId="urn:microsoft.com/office/officeart/2005/8/layout/hierarchy2#1"/>
    <dgm:cxn modelId="{2D90947E-FBEF-4692-8FAB-28F9C4896E01}" type="presParOf" srcId="{0A722D95-50C2-A548-B2F5-BBC0924C8E7D}" destId="{D0D515A0-F436-8146-94C5-5322E850FE88}" srcOrd="5" destOrd="0" presId="urn:microsoft.com/office/officeart/2005/8/layout/hierarchy2#1"/>
    <dgm:cxn modelId="{90AD4111-6BB6-4612-A41D-69EA57933509}" type="presParOf" srcId="{D0D515A0-F436-8146-94C5-5322E850FE88}" destId="{DAB3566C-1A08-A240-BDB8-561258FDE81C}" srcOrd="0" destOrd="0" presId="urn:microsoft.com/office/officeart/2005/8/layout/hierarchy2#1"/>
    <dgm:cxn modelId="{675BEAD4-7035-49CA-81E6-0F2097CF3CDD}" type="presParOf" srcId="{D0D515A0-F436-8146-94C5-5322E850FE88}" destId="{939BD5FD-8491-8F4E-8C76-3DFAB36843C7}" srcOrd="1" destOrd="0" presId="urn:microsoft.com/office/officeart/2005/8/layout/hierarchy2#1"/>
    <dgm:cxn modelId="{39C5843D-67D8-4086-A739-B015055C351D}" type="presParOf" srcId="{0A722D95-50C2-A548-B2F5-BBC0924C8E7D}" destId="{CB9BC0FE-D813-2041-AA8A-0DFA7E2EACED}" srcOrd="6" destOrd="0" presId="urn:microsoft.com/office/officeart/2005/8/layout/hierarchy2#1"/>
    <dgm:cxn modelId="{94339F4F-1666-4634-BDE8-A8F5AC078BBF}" type="presParOf" srcId="{CB9BC0FE-D813-2041-AA8A-0DFA7E2EACED}" destId="{8703ECD2-CA2C-1C4D-8F38-234EC3DB8960}" srcOrd="0" destOrd="0" presId="urn:microsoft.com/office/officeart/2005/8/layout/hierarchy2#1"/>
    <dgm:cxn modelId="{D35CED73-9D13-4044-B74F-139CE30671CF}" type="presParOf" srcId="{0A722D95-50C2-A548-B2F5-BBC0924C8E7D}" destId="{3C626EE5-2AA0-C145-B068-02713BBAE47B}" srcOrd="7" destOrd="0" presId="urn:microsoft.com/office/officeart/2005/8/layout/hierarchy2#1"/>
    <dgm:cxn modelId="{A9EAE86C-B1EC-4B34-94B3-CB4CAF0B9204}" type="presParOf" srcId="{3C626EE5-2AA0-C145-B068-02713BBAE47B}" destId="{3DDA17A6-6A33-BF44-A411-63E29EEA4569}" srcOrd="0" destOrd="0" presId="urn:microsoft.com/office/officeart/2005/8/layout/hierarchy2#1"/>
    <dgm:cxn modelId="{82CCED72-8E33-4975-A336-066D743BB83A}" type="presParOf" srcId="{3C626EE5-2AA0-C145-B068-02713BBAE47B}" destId="{EA2A8AC2-804E-754B-86EF-812C9A670AC9}" srcOrd="1" destOrd="0" presId="urn:microsoft.com/office/officeart/2005/8/layout/hierarchy2#1"/>
    <dgm:cxn modelId="{F7922F93-5635-4A90-BB86-AAED30F34989}" type="presParOf" srcId="{0A722D95-50C2-A548-B2F5-BBC0924C8E7D}" destId="{A6497526-985A-194D-81A8-E3E2FB0B5D9A}" srcOrd="8" destOrd="0" presId="urn:microsoft.com/office/officeart/2005/8/layout/hierarchy2#1"/>
    <dgm:cxn modelId="{78B04BC8-B882-455C-9B82-40EFF23643B9}" type="presParOf" srcId="{A6497526-985A-194D-81A8-E3E2FB0B5D9A}" destId="{15016DEB-16B8-DC41-A7D8-7D29EC5C41D1}" srcOrd="0" destOrd="0" presId="urn:microsoft.com/office/officeart/2005/8/layout/hierarchy2#1"/>
    <dgm:cxn modelId="{634E2F9E-A3BC-4471-AF96-5F6D45CE88FB}" type="presParOf" srcId="{0A722D95-50C2-A548-B2F5-BBC0924C8E7D}" destId="{546E285A-EC06-A641-8420-3675E1C07A0B}" srcOrd="9" destOrd="0" presId="urn:microsoft.com/office/officeart/2005/8/layout/hierarchy2#1"/>
    <dgm:cxn modelId="{95B45523-720B-47C2-9D23-1DABADBBC640}" type="presParOf" srcId="{546E285A-EC06-A641-8420-3675E1C07A0B}" destId="{BB33B8A3-980F-6441-B93C-BE586C9E8BBE}" srcOrd="0" destOrd="0" presId="urn:microsoft.com/office/officeart/2005/8/layout/hierarchy2#1"/>
    <dgm:cxn modelId="{295FE5FB-781E-43F9-8D87-FC7A3A641CC3}" type="presParOf" srcId="{546E285A-EC06-A641-8420-3675E1C07A0B}" destId="{F93A9EDE-526F-4445-A058-76D394E2532B}" srcOrd="1" destOrd="0" presId="urn:microsoft.com/office/officeart/2005/8/layout/hierarchy2#1"/>
    <dgm:cxn modelId="{37030334-BAD9-415A-818E-BFE960BDE615}" type="presParOf" srcId="{69458981-ECA3-334C-B957-8CFC770081BD}" destId="{393BA205-527B-FC45-9807-2467D0D0C5E7}" srcOrd="2" destOrd="0" presId="urn:microsoft.com/office/officeart/2005/8/layout/hierarchy2#1"/>
    <dgm:cxn modelId="{4C984F96-D900-4A4D-BAE1-7253D5C99F4F}" type="presParOf" srcId="{393BA205-527B-FC45-9807-2467D0D0C5E7}" destId="{F4788920-187B-D24E-995B-D1BC717180E6}" srcOrd="0" destOrd="0" presId="urn:microsoft.com/office/officeart/2005/8/layout/hierarchy2#1"/>
    <dgm:cxn modelId="{35C48C0F-F13C-4FFA-B015-1820A3859EF5}" type="presParOf" srcId="{69458981-ECA3-334C-B957-8CFC770081BD}" destId="{220C3635-0AB3-AE4C-AD94-11398C498F88}" srcOrd="3" destOrd="0" presId="urn:microsoft.com/office/officeart/2005/8/layout/hierarchy2#1"/>
    <dgm:cxn modelId="{93A93BDF-D12D-49D3-8D85-FB4265B49A54}" type="presParOf" srcId="{220C3635-0AB3-AE4C-AD94-11398C498F88}" destId="{D8A1C454-30B1-B844-B7C9-3B95A0048077}" srcOrd="0" destOrd="0" presId="urn:microsoft.com/office/officeart/2005/8/layout/hierarchy2#1"/>
    <dgm:cxn modelId="{92D39F73-EE52-41D7-8FB5-7FB74A7FD220}" type="presParOf" srcId="{220C3635-0AB3-AE4C-AD94-11398C498F88}" destId="{0099BCA0-130F-8B44-B26B-E8C343290D88}" srcOrd="1" destOrd="0" presId="urn:microsoft.com/office/officeart/2005/8/layout/hierarchy2#1"/>
    <dgm:cxn modelId="{815042C9-9C21-4064-90C4-DF6AF045E05A}" type="presParOf" srcId="{69458981-ECA3-334C-B957-8CFC770081BD}" destId="{BB3055E4-CA58-604F-BDF9-D5A6D59A3EF5}" srcOrd="4" destOrd="0" presId="urn:microsoft.com/office/officeart/2005/8/layout/hierarchy2#1"/>
    <dgm:cxn modelId="{D0C22972-4CDD-48EE-A75D-EACCB779879B}" type="presParOf" srcId="{BB3055E4-CA58-604F-BDF9-D5A6D59A3EF5}" destId="{93B5DDCC-14EF-4F4B-B374-26411FC93376}" srcOrd="0" destOrd="0" presId="urn:microsoft.com/office/officeart/2005/8/layout/hierarchy2#1"/>
    <dgm:cxn modelId="{C4D03254-A1A2-41F5-8199-F762F6309328}" type="presParOf" srcId="{69458981-ECA3-334C-B957-8CFC770081BD}" destId="{2E7F6CDE-4E45-CA4F-B221-37BD05E600E0}" srcOrd="5" destOrd="0" presId="urn:microsoft.com/office/officeart/2005/8/layout/hierarchy2#1"/>
    <dgm:cxn modelId="{F5953614-5457-4373-9445-64519D4A6A90}" type="presParOf" srcId="{2E7F6CDE-4E45-CA4F-B221-37BD05E600E0}" destId="{04D046BD-40BB-DF41-AF02-9FED9380D569}" srcOrd="0" destOrd="0" presId="urn:microsoft.com/office/officeart/2005/8/layout/hierarchy2#1"/>
    <dgm:cxn modelId="{720B075C-9CC2-4DF3-BD10-A15BA02BFBAD}" type="presParOf" srcId="{2E7F6CDE-4E45-CA4F-B221-37BD05E600E0}" destId="{2493E665-39BC-D143-A61B-94610556A594}" srcOrd="1" destOrd="0" presId="urn:microsoft.com/office/officeart/2005/8/layout/hierarchy2#1"/>
    <dgm:cxn modelId="{0A97F987-DE09-4342-876A-F17F8D10CC23}" type="presParOf" srcId="{76FC08BF-7D2D-5149-BD6A-45BD02D81AFC}" destId="{73EABE61-E05F-434B-B113-96495A697273}" srcOrd="2" destOrd="0" presId="urn:microsoft.com/office/officeart/2005/8/layout/hierarchy2#1"/>
    <dgm:cxn modelId="{3537BDDA-63D7-49F0-BC78-DC4FC11F9DB0}" type="presParOf" srcId="{73EABE61-E05F-434B-B113-96495A697273}" destId="{4D36B3E6-D720-7F45-B09B-FA17E37601FE}" srcOrd="0" destOrd="0" presId="urn:microsoft.com/office/officeart/2005/8/layout/hierarchy2#1"/>
    <dgm:cxn modelId="{99AD76F9-C82A-4DAA-AAF4-8B165F732F84}" type="presParOf" srcId="{76FC08BF-7D2D-5149-BD6A-45BD02D81AFC}" destId="{A13C9B56-CFE2-9447-81F0-1F00E4431130}" srcOrd="3" destOrd="0" presId="urn:microsoft.com/office/officeart/2005/8/layout/hierarchy2#1"/>
    <dgm:cxn modelId="{AECE6A45-ABC5-41F0-856A-D1EBAFFAC0D1}" type="presParOf" srcId="{A13C9B56-CFE2-9447-81F0-1F00E4431130}" destId="{2E3D540A-8E2F-E04C-A5D7-A4299ED67A7E}" srcOrd="0" destOrd="0" presId="urn:microsoft.com/office/officeart/2005/8/layout/hierarchy2#1"/>
    <dgm:cxn modelId="{42E71B35-FC56-4D9A-8ED0-5FD863D3F83C}" type="presParOf" srcId="{A13C9B56-CFE2-9447-81F0-1F00E4431130}" destId="{6196AEDE-B3C9-3A47-877A-83BB2F56E853}" srcOrd="1" destOrd="0" presId="urn:microsoft.com/office/officeart/2005/8/layout/hierarchy2#1"/>
    <dgm:cxn modelId="{D0D5C736-19D9-46D8-BA58-B6205FF986FD}" type="presParOf" srcId="{76FC08BF-7D2D-5149-BD6A-45BD02D81AFC}" destId="{F720DA0E-C21A-0F4F-A1E6-7A5FEB431766}" srcOrd="4" destOrd="0" presId="urn:microsoft.com/office/officeart/2005/8/layout/hierarchy2#1"/>
    <dgm:cxn modelId="{A3336A09-8ED6-4F68-9FB1-62090056503D}" type="presParOf" srcId="{F720DA0E-C21A-0F4F-A1E6-7A5FEB431766}" destId="{A6291F01-B2E3-094B-AE7F-C7CB3740AB4D}" srcOrd="0" destOrd="0" presId="urn:microsoft.com/office/officeart/2005/8/layout/hierarchy2#1"/>
    <dgm:cxn modelId="{1158116D-10A9-4E7D-A3BF-9728D0980A4B}" type="presParOf" srcId="{76FC08BF-7D2D-5149-BD6A-45BD02D81AFC}" destId="{F33B7E75-34B1-B747-A2B9-F29BD913CF3E}" srcOrd="5" destOrd="0" presId="urn:microsoft.com/office/officeart/2005/8/layout/hierarchy2#1"/>
    <dgm:cxn modelId="{BE4A1FF4-7315-4F16-8CF5-6B4267B6FC9B}" type="presParOf" srcId="{F33B7E75-34B1-B747-A2B9-F29BD913CF3E}" destId="{22D7297D-A15F-B94E-B323-4D91E1A4D9C1}" srcOrd="0" destOrd="0" presId="urn:microsoft.com/office/officeart/2005/8/layout/hierarchy2#1"/>
    <dgm:cxn modelId="{B533FBB1-4725-4892-A805-A74FE02CE4B2}" type="presParOf" srcId="{F33B7E75-34B1-B747-A2B9-F29BD913CF3E}" destId="{6D5C772B-8942-DF45-BDBA-4687D268B267}" srcOrd="1" destOrd="0" presId="urn:microsoft.com/office/officeart/2005/8/layout/hierarchy2#1"/>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3CCAF7-BD04-484C-A4C1-1DBAABDB99DF}">
      <dsp:nvSpPr>
        <dsp:cNvPr id="0" name=""/>
        <dsp:cNvSpPr/>
      </dsp:nvSpPr>
      <dsp:spPr>
        <a:xfrm>
          <a:off x="269795" y="2094581"/>
          <a:ext cx="909790" cy="454895"/>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Smart Card System</a:t>
          </a:r>
        </a:p>
      </dsp:txBody>
      <dsp:txXfrm>
        <a:off x="283118" y="2107904"/>
        <a:ext cx="883144" cy="428249"/>
      </dsp:txXfrm>
    </dsp:sp>
    <dsp:sp modelId="{43510DAE-63E0-174E-9463-F676E73A4652}">
      <dsp:nvSpPr>
        <dsp:cNvPr id="0" name=""/>
        <dsp:cNvSpPr/>
      </dsp:nvSpPr>
      <dsp:spPr>
        <a:xfrm rot="18289469">
          <a:off x="1042914" y="2047148"/>
          <a:ext cx="637259" cy="26630"/>
        </a:xfrm>
        <a:custGeom>
          <a:avLst/>
          <a:gdLst/>
          <a:ahLst/>
          <a:cxnLst/>
          <a:rect l="0" t="0" r="0" b="0"/>
          <a:pathLst>
            <a:path>
              <a:moveTo>
                <a:pt x="0" y="13315"/>
              </a:moveTo>
              <a:lnTo>
                <a:pt x="637259" y="1331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345612" y="2044532"/>
        <a:ext cx="31862" cy="31862"/>
      </dsp:txXfrm>
    </dsp:sp>
    <dsp:sp modelId="{4BDE6776-9480-A64B-A07A-AFDBF0665CF9}">
      <dsp:nvSpPr>
        <dsp:cNvPr id="0" name=""/>
        <dsp:cNvSpPr/>
      </dsp:nvSpPr>
      <dsp:spPr>
        <a:xfrm>
          <a:off x="1543501" y="1571452"/>
          <a:ext cx="909790" cy="454895"/>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Add money to card</a:t>
          </a:r>
        </a:p>
      </dsp:txBody>
      <dsp:txXfrm>
        <a:off x="1556824" y="1584775"/>
        <a:ext cx="883144" cy="428249"/>
      </dsp:txXfrm>
    </dsp:sp>
    <dsp:sp modelId="{8CA0C7A5-95FB-4344-A3DB-BD980C35A743}">
      <dsp:nvSpPr>
        <dsp:cNvPr id="0" name=""/>
        <dsp:cNvSpPr/>
      </dsp:nvSpPr>
      <dsp:spPr>
        <a:xfrm rot="18289469">
          <a:off x="2316620" y="1524019"/>
          <a:ext cx="637259" cy="26630"/>
        </a:xfrm>
        <a:custGeom>
          <a:avLst/>
          <a:gdLst/>
          <a:ahLst/>
          <a:cxnLst/>
          <a:rect l="0" t="0" r="0" b="0"/>
          <a:pathLst>
            <a:path>
              <a:moveTo>
                <a:pt x="0" y="13315"/>
              </a:moveTo>
              <a:lnTo>
                <a:pt x="637259" y="1331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19318" y="1521403"/>
        <a:ext cx="31862" cy="31862"/>
      </dsp:txXfrm>
    </dsp:sp>
    <dsp:sp modelId="{6EDD342D-5BD9-834D-9F90-00F325EC8205}">
      <dsp:nvSpPr>
        <dsp:cNvPr id="0" name=""/>
        <dsp:cNvSpPr/>
      </dsp:nvSpPr>
      <dsp:spPr>
        <a:xfrm>
          <a:off x="2817208" y="1048322"/>
          <a:ext cx="909790" cy="454895"/>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Add money over the internet</a:t>
          </a:r>
        </a:p>
      </dsp:txBody>
      <dsp:txXfrm>
        <a:off x="2830531" y="1061645"/>
        <a:ext cx="883144" cy="428249"/>
      </dsp:txXfrm>
    </dsp:sp>
    <dsp:sp modelId="{474C5EE9-5C0A-9B43-87DF-C3544A0C1DDB}">
      <dsp:nvSpPr>
        <dsp:cNvPr id="0" name=""/>
        <dsp:cNvSpPr/>
      </dsp:nvSpPr>
      <dsp:spPr>
        <a:xfrm rot="17350740">
          <a:off x="3355085" y="739325"/>
          <a:ext cx="1107741" cy="26630"/>
        </a:xfrm>
        <a:custGeom>
          <a:avLst/>
          <a:gdLst/>
          <a:ahLst/>
          <a:cxnLst/>
          <a:rect l="0" t="0" r="0" b="0"/>
          <a:pathLst>
            <a:path>
              <a:moveTo>
                <a:pt x="0" y="13315"/>
              </a:moveTo>
              <a:lnTo>
                <a:pt x="1107741" y="1331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881262" y="724947"/>
        <a:ext cx="55387" cy="55387"/>
      </dsp:txXfrm>
    </dsp:sp>
    <dsp:sp modelId="{5FB33EC3-6690-2246-8344-872298076A44}">
      <dsp:nvSpPr>
        <dsp:cNvPr id="0" name=""/>
        <dsp:cNvSpPr/>
      </dsp:nvSpPr>
      <dsp:spPr>
        <a:xfrm>
          <a:off x="4090914" y="2064"/>
          <a:ext cx="909790" cy="454895"/>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Logon to system</a:t>
          </a:r>
        </a:p>
      </dsp:txBody>
      <dsp:txXfrm>
        <a:off x="4104237" y="15387"/>
        <a:ext cx="883144" cy="428249"/>
      </dsp:txXfrm>
    </dsp:sp>
    <dsp:sp modelId="{B6A9CE87-F8C4-2C4C-9AA0-EA9F84176365}">
      <dsp:nvSpPr>
        <dsp:cNvPr id="0" name=""/>
        <dsp:cNvSpPr/>
      </dsp:nvSpPr>
      <dsp:spPr>
        <a:xfrm rot="18289469">
          <a:off x="3590326" y="1000890"/>
          <a:ext cx="637259" cy="26630"/>
        </a:xfrm>
        <a:custGeom>
          <a:avLst/>
          <a:gdLst/>
          <a:ahLst/>
          <a:cxnLst/>
          <a:rect l="0" t="0" r="0" b="0"/>
          <a:pathLst>
            <a:path>
              <a:moveTo>
                <a:pt x="0" y="13315"/>
              </a:moveTo>
              <a:lnTo>
                <a:pt x="637259" y="1331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893024" y="998274"/>
        <a:ext cx="31862" cy="31862"/>
      </dsp:txXfrm>
    </dsp:sp>
    <dsp:sp modelId="{750D84B6-B865-CF4F-AF80-5B6B52636E96}">
      <dsp:nvSpPr>
        <dsp:cNvPr id="0" name=""/>
        <dsp:cNvSpPr/>
      </dsp:nvSpPr>
      <dsp:spPr>
        <a:xfrm>
          <a:off x="4090914" y="525193"/>
          <a:ext cx="909790" cy="454895"/>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Identify child</a:t>
          </a:r>
        </a:p>
      </dsp:txBody>
      <dsp:txXfrm>
        <a:off x="4104237" y="538516"/>
        <a:ext cx="883144" cy="428249"/>
      </dsp:txXfrm>
    </dsp:sp>
    <dsp:sp modelId="{8D151F95-F5BA-3C4A-9335-E38994D90BCB}">
      <dsp:nvSpPr>
        <dsp:cNvPr id="0" name=""/>
        <dsp:cNvSpPr/>
      </dsp:nvSpPr>
      <dsp:spPr>
        <a:xfrm>
          <a:off x="3726998" y="1262454"/>
          <a:ext cx="363916" cy="26630"/>
        </a:xfrm>
        <a:custGeom>
          <a:avLst/>
          <a:gdLst/>
          <a:ahLst/>
          <a:cxnLst/>
          <a:rect l="0" t="0" r="0" b="0"/>
          <a:pathLst>
            <a:path>
              <a:moveTo>
                <a:pt x="0" y="13315"/>
              </a:moveTo>
              <a:lnTo>
                <a:pt x="363916" y="1331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899858" y="1266672"/>
        <a:ext cx="18195" cy="18195"/>
      </dsp:txXfrm>
    </dsp:sp>
    <dsp:sp modelId="{DAB3566C-1A08-A240-BDB8-561258FDE81C}">
      <dsp:nvSpPr>
        <dsp:cNvPr id="0" name=""/>
        <dsp:cNvSpPr/>
      </dsp:nvSpPr>
      <dsp:spPr>
        <a:xfrm>
          <a:off x="4090914" y="1048322"/>
          <a:ext cx="909790" cy="454895"/>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Enter bank card details</a:t>
          </a:r>
        </a:p>
      </dsp:txBody>
      <dsp:txXfrm>
        <a:off x="4104237" y="1061645"/>
        <a:ext cx="883144" cy="428249"/>
      </dsp:txXfrm>
    </dsp:sp>
    <dsp:sp modelId="{CB9BC0FE-D813-2041-AA8A-0DFA7E2EACED}">
      <dsp:nvSpPr>
        <dsp:cNvPr id="0" name=""/>
        <dsp:cNvSpPr/>
      </dsp:nvSpPr>
      <dsp:spPr>
        <a:xfrm rot="3310531">
          <a:off x="3590326" y="1524019"/>
          <a:ext cx="637259" cy="26630"/>
        </a:xfrm>
        <a:custGeom>
          <a:avLst/>
          <a:gdLst/>
          <a:ahLst/>
          <a:cxnLst/>
          <a:rect l="0" t="0" r="0" b="0"/>
          <a:pathLst>
            <a:path>
              <a:moveTo>
                <a:pt x="0" y="13315"/>
              </a:moveTo>
              <a:lnTo>
                <a:pt x="637259" y="1331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893024" y="1521403"/>
        <a:ext cx="31862" cy="31862"/>
      </dsp:txXfrm>
    </dsp:sp>
    <dsp:sp modelId="{3DDA17A6-6A33-BF44-A411-63E29EEA4569}">
      <dsp:nvSpPr>
        <dsp:cNvPr id="0" name=""/>
        <dsp:cNvSpPr/>
      </dsp:nvSpPr>
      <dsp:spPr>
        <a:xfrm>
          <a:off x="4090914" y="1571452"/>
          <a:ext cx="909790" cy="454895"/>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Confirm payment</a:t>
          </a:r>
        </a:p>
      </dsp:txBody>
      <dsp:txXfrm>
        <a:off x="4104237" y="1584775"/>
        <a:ext cx="883144" cy="428249"/>
      </dsp:txXfrm>
    </dsp:sp>
    <dsp:sp modelId="{A6497526-985A-194D-81A8-E3E2FB0B5D9A}">
      <dsp:nvSpPr>
        <dsp:cNvPr id="0" name=""/>
        <dsp:cNvSpPr/>
      </dsp:nvSpPr>
      <dsp:spPr>
        <a:xfrm rot="4249260">
          <a:off x="3355085" y="1785584"/>
          <a:ext cx="1107741" cy="26630"/>
        </a:xfrm>
        <a:custGeom>
          <a:avLst/>
          <a:gdLst/>
          <a:ahLst/>
          <a:cxnLst/>
          <a:rect l="0" t="0" r="0" b="0"/>
          <a:pathLst>
            <a:path>
              <a:moveTo>
                <a:pt x="0" y="13315"/>
              </a:moveTo>
              <a:lnTo>
                <a:pt x="1107741" y="1331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881262" y="1771206"/>
        <a:ext cx="55387" cy="55387"/>
      </dsp:txXfrm>
    </dsp:sp>
    <dsp:sp modelId="{BB33B8A3-980F-6441-B93C-BE586C9E8BBE}">
      <dsp:nvSpPr>
        <dsp:cNvPr id="0" name=""/>
        <dsp:cNvSpPr/>
      </dsp:nvSpPr>
      <dsp:spPr>
        <a:xfrm>
          <a:off x="4090914" y="2094581"/>
          <a:ext cx="909790" cy="454895"/>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Log off from system</a:t>
          </a:r>
        </a:p>
      </dsp:txBody>
      <dsp:txXfrm>
        <a:off x="4104237" y="2107904"/>
        <a:ext cx="883144" cy="428249"/>
      </dsp:txXfrm>
    </dsp:sp>
    <dsp:sp modelId="{393BA205-527B-FC45-9807-2467D0D0C5E7}">
      <dsp:nvSpPr>
        <dsp:cNvPr id="0" name=""/>
        <dsp:cNvSpPr/>
      </dsp:nvSpPr>
      <dsp:spPr>
        <a:xfrm>
          <a:off x="2453291" y="1785584"/>
          <a:ext cx="363916" cy="26630"/>
        </a:xfrm>
        <a:custGeom>
          <a:avLst/>
          <a:gdLst/>
          <a:ahLst/>
          <a:cxnLst/>
          <a:rect l="0" t="0" r="0" b="0"/>
          <a:pathLst>
            <a:path>
              <a:moveTo>
                <a:pt x="0" y="13315"/>
              </a:moveTo>
              <a:lnTo>
                <a:pt x="363916" y="1331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26152" y="1789801"/>
        <a:ext cx="18195" cy="18195"/>
      </dsp:txXfrm>
    </dsp:sp>
    <dsp:sp modelId="{D8A1C454-30B1-B844-B7C9-3B95A0048077}">
      <dsp:nvSpPr>
        <dsp:cNvPr id="0" name=""/>
        <dsp:cNvSpPr/>
      </dsp:nvSpPr>
      <dsp:spPr>
        <a:xfrm>
          <a:off x="2817208" y="1571452"/>
          <a:ext cx="909790" cy="454895"/>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Use cash or cheque</a:t>
          </a:r>
        </a:p>
      </dsp:txBody>
      <dsp:txXfrm>
        <a:off x="2830531" y="1584775"/>
        <a:ext cx="883144" cy="428249"/>
      </dsp:txXfrm>
    </dsp:sp>
    <dsp:sp modelId="{BB3055E4-CA58-604F-BDF9-D5A6D59A3EF5}">
      <dsp:nvSpPr>
        <dsp:cNvPr id="0" name=""/>
        <dsp:cNvSpPr/>
      </dsp:nvSpPr>
      <dsp:spPr>
        <a:xfrm rot="3310531">
          <a:off x="2316620" y="2047148"/>
          <a:ext cx="637259" cy="26630"/>
        </a:xfrm>
        <a:custGeom>
          <a:avLst/>
          <a:gdLst/>
          <a:ahLst/>
          <a:cxnLst/>
          <a:rect l="0" t="0" r="0" b="0"/>
          <a:pathLst>
            <a:path>
              <a:moveTo>
                <a:pt x="0" y="13315"/>
              </a:moveTo>
              <a:lnTo>
                <a:pt x="637259" y="1331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19318" y="2044532"/>
        <a:ext cx="31862" cy="31862"/>
      </dsp:txXfrm>
    </dsp:sp>
    <dsp:sp modelId="{04D046BD-40BB-DF41-AF02-9FED9380D569}">
      <dsp:nvSpPr>
        <dsp:cNvPr id="0" name=""/>
        <dsp:cNvSpPr/>
      </dsp:nvSpPr>
      <dsp:spPr>
        <a:xfrm>
          <a:off x="2817208" y="2094581"/>
          <a:ext cx="909790" cy="454895"/>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Use cash loading machine</a:t>
          </a:r>
        </a:p>
      </dsp:txBody>
      <dsp:txXfrm>
        <a:off x="2830531" y="2107904"/>
        <a:ext cx="883144" cy="428249"/>
      </dsp:txXfrm>
    </dsp:sp>
    <dsp:sp modelId="{73EABE61-E05F-434B-B113-96495A697273}">
      <dsp:nvSpPr>
        <dsp:cNvPr id="0" name=""/>
        <dsp:cNvSpPr/>
      </dsp:nvSpPr>
      <dsp:spPr>
        <a:xfrm>
          <a:off x="1179585" y="2308713"/>
          <a:ext cx="363916" cy="26630"/>
        </a:xfrm>
        <a:custGeom>
          <a:avLst/>
          <a:gdLst/>
          <a:ahLst/>
          <a:cxnLst/>
          <a:rect l="0" t="0" r="0" b="0"/>
          <a:pathLst>
            <a:path>
              <a:moveTo>
                <a:pt x="0" y="13315"/>
              </a:moveTo>
              <a:lnTo>
                <a:pt x="363916" y="1331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352446" y="2312931"/>
        <a:ext cx="18195" cy="18195"/>
      </dsp:txXfrm>
    </dsp:sp>
    <dsp:sp modelId="{2E3D540A-8E2F-E04C-A5D7-A4299ED67A7E}">
      <dsp:nvSpPr>
        <dsp:cNvPr id="0" name=""/>
        <dsp:cNvSpPr/>
      </dsp:nvSpPr>
      <dsp:spPr>
        <a:xfrm>
          <a:off x="1543501" y="2094581"/>
          <a:ext cx="909790" cy="454895"/>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Pay for food</a:t>
          </a:r>
        </a:p>
      </dsp:txBody>
      <dsp:txXfrm>
        <a:off x="1556824" y="2107904"/>
        <a:ext cx="883144" cy="428249"/>
      </dsp:txXfrm>
    </dsp:sp>
    <dsp:sp modelId="{F720DA0E-C21A-0F4F-A1E6-7A5FEB431766}">
      <dsp:nvSpPr>
        <dsp:cNvPr id="0" name=""/>
        <dsp:cNvSpPr/>
      </dsp:nvSpPr>
      <dsp:spPr>
        <a:xfrm rot="3310531">
          <a:off x="1042914" y="2570278"/>
          <a:ext cx="637259" cy="26630"/>
        </a:xfrm>
        <a:custGeom>
          <a:avLst/>
          <a:gdLst/>
          <a:ahLst/>
          <a:cxnLst/>
          <a:rect l="0" t="0" r="0" b="0"/>
          <a:pathLst>
            <a:path>
              <a:moveTo>
                <a:pt x="0" y="13315"/>
              </a:moveTo>
              <a:lnTo>
                <a:pt x="637259" y="1331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345612" y="2567662"/>
        <a:ext cx="31862" cy="31862"/>
      </dsp:txXfrm>
    </dsp:sp>
    <dsp:sp modelId="{22D7297D-A15F-B94E-B323-4D91E1A4D9C1}">
      <dsp:nvSpPr>
        <dsp:cNvPr id="0" name=""/>
        <dsp:cNvSpPr/>
      </dsp:nvSpPr>
      <dsp:spPr>
        <a:xfrm>
          <a:off x="1543501" y="2617710"/>
          <a:ext cx="909790" cy="454895"/>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Update amount</a:t>
          </a:r>
        </a:p>
      </dsp:txBody>
      <dsp:txXfrm>
        <a:off x="1556824" y="2631033"/>
        <a:ext cx="883144" cy="42824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1">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chAlign" val="l"/>
          <dgm:param type="linDir" val="fromT"/>
        </dgm:alg>
      </dgm:if>
      <dgm:else name="Name2">
        <dgm:alg type="hierChild">
          <dgm:param type="chAlign" val="r"/>
          <dgm:param type="linDir" val="fromT"/>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chAlign" val="l"/>
                  <dgm:param type="linDir" val="fromT"/>
                </dgm:alg>
              </dgm:if>
              <dgm:else name="Name10">
                <dgm:alg type="hierChild">
                  <dgm:param type="chAlign" val="r"/>
                  <dgm:param type="linDir" val="fromT"/>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begPts" val="midR"/>
                        <dgm:param type="dim" val="1D"/>
                        <dgm:param type="endPts" val="midL"/>
                        <dgm:param type="endSty" val="noArr"/>
                      </dgm:alg>
                    </dgm:if>
                    <dgm:else name="Name14">
                      <dgm:alg type="conn">
                        <dgm:param type="begPts" val="midL"/>
                        <dgm:param type="dim" val="1D"/>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chAlign" val="l"/>
                          <dgm:param type="linDir" val="fromT"/>
                        </dgm:alg>
                      </dgm:if>
                      <dgm:else name="Name21">
                        <dgm:alg type="hierChild">
                          <dgm:param type="chAlign" val="r"/>
                          <dgm:param type="linDir" val="fromT"/>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1">
  <dgm:title val=""/>
  <dgm:desc val=""/>
  <dgm:catLst>
    <dgm:cat type="simple" pri="10300"/>
  </dgm:catLst>
  <dgm:scene3d>
    <a:camera prst="orthographicFront"/>
    <a:lightRig rig="threePt" dir="t"/>
  </dgm:scene3d>
  <dgm:styleLbl name="node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0.17577</cdr:x>
      <cdr:y>0.42248</cdr:y>
    </cdr:from>
    <cdr:to>
      <cdr:x>0.93112</cdr:x>
      <cdr:y>0.76926</cdr:y>
    </cdr:to>
    <cdr:sp macro="" textlink="">
      <cdr:nvSpPr>
        <cdr:cNvPr id="3" name="Freeform 2"/>
        <cdr:cNvSpPr/>
      </cdr:nvSpPr>
      <cdr:spPr>
        <a:xfrm xmlns:a="http://schemas.openxmlformats.org/drawingml/2006/main">
          <a:off x="704850" y="1038225"/>
          <a:ext cx="3028950" cy="852195"/>
        </a:xfrm>
        <a:custGeom xmlns:a="http://schemas.openxmlformats.org/drawingml/2006/main">
          <a:avLst/>
          <a:gdLst>
            <a:gd name="connsiteX0" fmla="*/ 0 w 3028950"/>
            <a:gd name="connsiteY0" fmla="*/ 0 h 852195"/>
            <a:gd name="connsiteX1" fmla="*/ 247650 w 3028950"/>
            <a:gd name="connsiteY1" fmla="*/ 104775 h 852195"/>
            <a:gd name="connsiteX2" fmla="*/ 485775 w 3028950"/>
            <a:gd name="connsiteY2" fmla="*/ 238125 h 852195"/>
            <a:gd name="connsiteX3" fmla="*/ 704850 w 3028950"/>
            <a:gd name="connsiteY3" fmla="*/ 400050 h 852195"/>
            <a:gd name="connsiteX4" fmla="*/ 942975 w 3028950"/>
            <a:gd name="connsiteY4" fmla="*/ 552450 h 852195"/>
            <a:gd name="connsiteX5" fmla="*/ 1181100 w 3028950"/>
            <a:gd name="connsiteY5" fmla="*/ 847725 h 852195"/>
            <a:gd name="connsiteX6" fmla="*/ 1400175 w 3028950"/>
            <a:gd name="connsiteY6" fmla="*/ 714375 h 852195"/>
            <a:gd name="connsiteX7" fmla="*/ 1638300 w 3028950"/>
            <a:gd name="connsiteY7" fmla="*/ 495300 h 852195"/>
            <a:gd name="connsiteX8" fmla="*/ 1876425 w 3028950"/>
            <a:gd name="connsiteY8" fmla="*/ 361950 h 852195"/>
            <a:gd name="connsiteX9" fmla="*/ 2095500 w 3028950"/>
            <a:gd name="connsiteY9" fmla="*/ 276225 h 852195"/>
            <a:gd name="connsiteX10" fmla="*/ 2314575 w 3028950"/>
            <a:gd name="connsiteY10" fmla="*/ 190500 h 852195"/>
            <a:gd name="connsiteX11" fmla="*/ 2562225 w 3028950"/>
            <a:gd name="connsiteY11" fmla="*/ 9525 h 852195"/>
            <a:gd name="connsiteX12" fmla="*/ 2771775 w 3028950"/>
            <a:gd name="connsiteY12" fmla="*/ 104775 h 852195"/>
            <a:gd name="connsiteX13" fmla="*/ 3028950 w 3028950"/>
            <a:gd name="connsiteY13" fmla="*/ 276225 h 852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28950" h="852195">
              <a:moveTo>
                <a:pt x="0" y="0"/>
              </a:moveTo>
              <a:cubicBezTo>
                <a:pt x="83344" y="32544"/>
                <a:pt x="166688" y="65088"/>
                <a:pt x="247650" y="104775"/>
              </a:cubicBezTo>
              <a:cubicBezTo>
                <a:pt x="328613" y="144463"/>
                <a:pt x="409575" y="188913"/>
                <a:pt x="485775" y="238125"/>
              </a:cubicBezTo>
              <a:cubicBezTo>
                <a:pt x="561975" y="287337"/>
                <a:pt x="628650" y="347663"/>
                <a:pt x="704850" y="400050"/>
              </a:cubicBezTo>
              <a:cubicBezTo>
                <a:pt x="781050" y="452437"/>
                <a:pt x="863600" y="477838"/>
                <a:pt x="942975" y="552450"/>
              </a:cubicBezTo>
              <a:cubicBezTo>
                <a:pt x="1022350" y="627063"/>
                <a:pt x="1104900" y="820738"/>
                <a:pt x="1181100" y="847725"/>
              </a:cubicBezTo>
              <a:cubicBezTo>
                <a:pt x="1257300" y="874713"/>
                <a:pt x="1323975" y="773112"/>
                <a:pt x="1400175" y="714375"/>
              </a:cubicBezTo>
              <a:cubicBezTo>
                <a:pt x="1476375" y="655638"/>
                <a:pt x="1558925" y="554037"/>
                <a:pt x="1638300" y="495300"/>
              </a:cubicBezTo>
              <a:cubicBezTo>
                <a:pt x="1717675" y="436563"/>
                <a:pt x="1800225" y="398463"/>
                <a:pt x="1876425" y="361950"/>
              </a:cubicBezTo>
              <a:cubicBezTo>
                <a:pt x="1952625" y="325437"/>
                <a:pt x="2095500" y="276225"/>
                <a:pt x="2095500" y="276225"/>
              </a:cubicBezTo>
              <a:cubicBezTo>
                <a:pt x="2168525" y="247650"/>
                <a:pt x="2236788" y="234950"/>
                <a:pt x="2314575" y="190500"/>
              </a:cubicBezTo>
              <a:cubicBezTo>
                <a:pt x="2392363" y="146050"/>
                <a:pt x="2486025" y="23813"/>
                <a:pt x="2562225" y="9525"/>
              </a:cubicBezTo>
              <a:cubicBezTo>
                <a:pt x="2638425" y="-4763"/>
                <a:pt x="2693988" y="60325"/>
                <a:pt x="2771775" y="104775"/>
              </a:cubicBezTo>
              <a:cubicBezTo>
                <a:pt x="2849563" y="149225"/>
                <a:pt x="2939256" y="212725"/>
                <a:pt x="3028950" y="276225"/>
              </a:cubicBezTo>
            </a:path>
          </a:pathLst>
        </a:cu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ranslation_x0020_Status xmlns="DDFEC6E5-B3A3-4EAE-83C3-49CCF94C0089">With External Translator</Translation_x0020_Status>
    <Description_x0020_of_x0020_Work xmlns="ddfec6e5-b3a3-4eae-83c3-49ccf94c0089">GCSE Computer Science book. Also required for CYDAG meeting in February.</Description_x0020_of_x0020_Work>
    <Requestors_x0020_email xmlns="ddfec6e5-b3a3-4eae-83c3-49ccf94c0089">
      <UserInfo>
        <DisplayName>Parker, Andy</DisplayName>
        <AccountId>993</AccountId>
        <AccountType/>
      </UserInfo>
    </Requestors_x0020_email>
    <Category xmlns="ddfec6e5-b3a3-4eae-83c3-49ccf94c0089">General document</Category>
    <Word_x0020_Count xmlns="ddfec6e5-b3a3-4eae-83c3-49ccf94c0089">26896</Word_x0020_Count>
    <Date_x0020_Uploaded xmlns="ddfec6e5-b3a3-4eae-83c3-49ccf94c0089">2017-01-04T00:00:00+00:00</Date_x0020_Uploaded>
    <Due_x0020_Date xmlns="ddfec6e5-b3a3-4eae-83c3-49ccf94c0089">2017-02-08T00:00:00+00:00</Due_x0020_Date>
  </documentManagement>
</p:properties>
</file>

<file path=customXml/item2.xml><?xml version="1.0" encoding="utf-8"?>
<ct:contentTypeSchema xmlns:ct="http://schemas.microsoft.com/office/2006/metadata/contentType" xmlns:ma="http://schemas.microsoft.com/office/2006/metadata/properties/metaAttributes" ct:_="" ma:_="" ma:contentTypeName="Cyfieithiad" ma:contentTypeID="0x010100E4FE8612EC394E3690F102C0A1A0756300CDA8787C06913A48BE9113D3406CA67B" ma:contentTypeVersion="8" ma:contentTypeDescription="" ma:contentTypeScope="" ma:versionID="25c8bfbe6a9a202633dd6f63d7bd6acf">
  <xsd:schema xmlns:xsd="http://www.w3.org/2001/XMLSchema" xmlns:xs="http://www.w3.org/2001/XMLSchema" xmlns:p="http://schemas.microsoft.com/office/2006/metadata/properties" xmlns:ns1="http://schemas.microsoft.com/sharepoint/v3" xmlns:ns2="DDFEC6E5-B3A3-4EAE-83C3-49CCF94C0089" xmlns:ns3="ddfec6e5-b3a3-4eae-83c3-49ccf94c0089" targetNamespace="http://schemas.microsoft.com/office/2006/metadata/properties" ma:root="true" ma:fieldsID="1fca9ce52c21fcf738b1ae7b0e2f5987" ns1:_="" ns2:_="" ns3:_="">
    <xsd:import namespace="http://schemas.microsoft.com/sharepoint/v3"/>
    <xsd:import namespace="DDFEC6E5-B3A3-4EAE-83C3-49CCF94C0089"/>
    <xsd:import namespace="ddfec6e5-b3a3-4eae-83c3-49ccf94c0089"/>
    <xsd:element name="properties">
      <xsd:complexType>
        <xsd:sequence>
          <xsd:element name="documentManagement">
            <xsd:complexType>
              <xsd:all>
                <xsd:element ref="ns2:Translation_x0020_Status"/>
                <xsd:element ref="ns3:Category" minOccurs="0"/>
                <xsd:element ref="ns3:Description_x0020_of_x0020_Work"/>
                <xsd:element ref="ns3:Due_x0020_Date"/>
                <xsd:element ref="ns3:Word_x0020_Count"/>
                <xsd:element ref="ns3:Requestors_x0020_email"/>
                <xsd:element ref="ns3:Date_x0020_Uploaded"/>
                <xsd:element ref="ns1:_dlc_ExpireDateSaved" minOccurs="0"/>
                <xsd:element ref="ns1:_dlc_ExpireDate"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6" nillable="true" ma:displayName="Dyddiad dod i ben gwreiddiol" ma:hidden="true" ma:internalName="_dlc_ExpireDateSaved" ma:readOnly="true">
      <xsd:simpleType>
        <xsd:restriction base="dms:DateTime"/>
      </xsd:simpleType>
    </xsd:element>
    <xsd:element name="_dlc_ExpireDate" ma:index="17" nillable="true" ma:displayName="Expiration Date" ma:description="" ma:hidden="true" ma:indexed="true" ma:internalName="_dlc_ExpireDate" ma:readOnly="true">
      <xsd:simpleType>
        <xsd:restriction base="dms:DateTime"/>
      </xsd:simpleType>
    </xsd:element>
    <xsd:element name="_dlc_Exempt" ma:index="18" nillable="true" ma:displayName="Wedi'i eithrio o'r Polisi"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DFEC6E5-B3A3-4EAE-83C3-49CCF94C0089" elementFormDefault="qualified">
    <xsd:import namespace="http://schemas.microsoft.com/office/2006/documentManagement/types"/>
    <xsd:import namespace="http://schemas.microsoft.com/office/infopath/2007/PartnerControls"/>
    <xsd:element name="Translation_x0020_Status" ma:index="2" ma:displayName="Translation Status" ma:description="Os yw'r ddogfen hon yn gyfieithiad, nodwch statws y cyfieithiad. Bydd yr wybodaeth hon yn cael ei gosod yn awtomatig pan fydd y llif gwaith yn cael ei gwblhau os ydych yn defnyddio'r llif gwaith Rheoli Cyfieithu i reoli'r cyfieithu." ma:format="Dropdown" ma:hidden="true" ma:internalName="Translation_x0020_Status" ma:readOnly="false">
      <xsd:simpleType>
        <xsd:restriction base="dms:Choice">
          <xsd:enumeration value="Not Started"/>
          <xsd:enumeration value="In Progress"/>
          <xsd:enumeration value="Completed"/>
          <xsd:enumeration value="Canceled"/>
          <xsd:enumeration value="Requires Updates"/>
          <xsd:enumeration value="With External Translator"/>
          <xsd:enumeration value="Proofreading"/>
          <xsd:enumeration value="25% Translated"/>
          <xsd:enumeration value="50% translated"/>
          <xsd:enumeration value="75% translated"/>
          <xsd:enumeration value="Images to be added"/>
          <xsd:enumeration value="Sent to external translator"/>
          <xsd:enumeration value="External translation completed"/>
          <xsd:enumeration value="Editing"/>
        </xsd:restriction>
      </xsd:simpleType>
    </xsd:element>
  </xsd:schema>
  <xsd:schema xmlns:xsd="http://www.w3.org/2001/XMLSchema" xmlns:xs="http://www.w3.org/2001/XMLSchema" xmlns:dms="http://schemas.microsoft.com/office/2006/documentManagement/types" xmlns:pc="http://schemas.microsoft.com/office/infopath/2007/PartnerControls" targetNamespace="ddfec6e5-b3a3-4eae-83c3-49ccf94c0089" elementFormDefault="qualified">
    <xsd:import namespace="http://schemas.microsoft.com/office/2006/documentManagement/types"/>
    <xsd:import namespace="http://schemas.microsoft.com/office/infopath/2007/PartnerControls"/>
    <xsd:element name="Category" ma:index="3" nillable="true" ma:displayName="Category" ma:default="General document" ma:format="Dropdown" ma:internalName="Category">
      <xsd:simpleType>
        <xsd:restriction base="dms:Choice">
          <xsd:enumeration value="General document"/>
          <xsd:enumeration value="Letter"/>
          <xsd:enumeration value="Flyer"/>
          <xsd:enumeration value="Corporate document"/>
          <xsd:enumeration value="CPD"/>
          <xsd:enumeration value="PowerPoint"/>
          <xsd:enumeration value="CPD Document"/>
          <xsd:enumeration value="Email"/>
          <xsd:enumeration value="Web page content"/>
          <xsd:enumeration value="Confidential document"/>
        </xsd:restriction>
      </xsd:simpleType>
    </xsd:element>
    <xsd:element name="Description_x0020_of_x0020_Work" ma:index="4" ma:displayName="Description of Work" ma:internalName="Description_x0020_of_x0020_Work">
      <xsd:simpleType>
        <xsd:restriction base="dms:Note">
          <xsd:maxLength value="255"/>
        </xsd:restriction>
      </xsd:simpleType>
    </xsd:element>
    <xsd:element name="Due_x0020_Date" ma:index="5" ma:displayName="Due Date" ma:format="DateOnly" ma:internalName="Due_x0020_Date">
      <xsd:simpleType>
        <xsd:restriction base="dms:DateTime"/>
      </xsd:simpleType>
    </xsd:element>
    <xsd:element name="Word_x0020_Count" ma:index="6" ma:displayName="Word Count" ma:internalName="Word_x0020_Count" ma:percentage="FALSE">
      <xsd:simpleType>
        <xsd:restriction base="dms:Number"/>
      </xsd:simpleType>
    </xsd:element>
    <xsd:element name="Requestors_x0020_email" ma:index="7" ma:displayName="Requestors email" ma:list="UserInfo" ma:SharePointGroup="0" ma:internalName="Requestors_x0020_email" ma:showField="EMail">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ate_x0020_Uploaded" ma:index="8" ma:displayName="Date Uploaded" ma:default="[today]" ma:format="DateOnly" ma:internalName="Date_x0020_Upload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Math o Gynnwys"/>
        <xsd:element ref="dc:title" minOccurs="0" maxOccurs="1" ma:index="1" ma:displayName="Teit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8A2B08-496A-4B31-899F-D196D0870102}">
  <ds:schemaRefs>
    <ds:schemaRef ds:uri="http://schemas.microsoft.com/office/2006/metadata/properties"/>
    <ds:schemaRef ds:uri="http://schemas.microsoft.com/office/infopath/2007/PartnerControls"/>
    <ds:schemaRef ds:uri="DDFEC6E5-B3A3-4EAE-83C3-49CCF94C0089"/>
    <ds:schemaRef ds:uri="ddfec6e5-b3a3-4eae-83c3-49ccf94c0089"/>
  </ds:schemaRefs>
</ds:datastoreItem>
</file>

<file path=customXml/itemProps2.xml><?xml version="1.0" encoding="utf-8"?>
<ds:datastoreItem xmlns:ds="http://schemas.openxmlformats.org/officeDocument/2006/customXml" ds:itemID="{2C2F5C80-1C1B-43A1-8770-B5A3552190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FEC6E5-B3A3-4EAE-83C3-49CCF94C0089"/>
    <ds:schemaRef ds:uri="ddfec6e5-b3a3-4eae-83c3-49ccf94c0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0AC2A7-AF92-46B7-9F0A-16D50A6E653E}">
  <ds:schemaRefs>
    <ds:schemaRef ds:uri="http://schemas.microsoft.com/sharepoint/v3/contenttype/forms"/>
  </ds:schemaRefs>
</ds:datastoreItem>
</file>

<file path=customXml/itemProps4.xml><?xml version="1.0" encoding="utf-8"?>
<ds:datastoreItem xmlns:ds="http://schemas.openxmlformats.org/officeDocument/2006/customXml" ds:itemID="{A53DA1FA-F042-4132-B505-34F25F992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834</TotalTime>
  <Pages>144</Pages>
  <Words>26623</Words>
  <Characters>151756</Characters>
  <Application>Microsoft Office Word</Application>
  <DocSecurity>0</DocSecurity>
  <Lines>1264</Lines>
  <Paragraphs>356</Paragraphs>
  <ScaleCrop>false</ScaleCrop>
  <HeadingPairs>
    <vt:vector size="2" baseType="variant">
      <vt:variant>
        <vt:lpstr>Title</vt:lpstr>
      </vt:variant>
      <vt:variant>
        <vt:i4>1</vt:i4>
      </vt:variant>
    </vt:vector>
  </HeadingPairs>
  <TitlesOfParts>
    <vt:vector size="1" baseType="lpstr">
      <vt:lpstr/>
    </vt:vector>
  </TitlesOfParts>
  <Company>CCBC</Company>
  <LinksUpToDate>false</LinksUpToDate>
  <CharactersWithSpaces>178023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Gillies</dc:creator>
  <cp:lastModifiedBy>Watcyn Williams, Dafydd</cp:lastModifiedBy>
  <cp:revision>69</cp:revision>
  <cp:lastPrinted>2019-03-18T14:41:00Z</cp:lastPrinted>
  <dcterms:created xsi:type="dcterms:W3CDTF">2019-02-18T15:52:00Z</dcterms:created>
  <dcterms:modified xsi:type="dcterms:W3CDTF">2019-09-17T08:22:00Z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0x010100E4FE8612EC394E3690F102C0A1A0756300CDA8787C06913A48BE9113D3406CA67B</vt:lpwstr>
  </property>
  <property fmtid="{D5CDD505-2E9C-101B-9397-08002B2CF9AE}" pid="3" name="ItemRetentionFormula">
    <vt:lpwstr/>
  </property>
  <property fmtid="{D5CDD505-2E9C-101B-9397-08002B2CF9AE}" pid="4" name="_dlc_policyId">
    <vt:lpwstr>/tools/Translations Upload</vt:lpwstr>
  </property>
</Properties>
</file>